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F692" w14:textId="77777777" w:rsidR="000E138B" w:rsidRDefault="00C76421">
      <w:pPr>
        <w:pStyle w:val="Title"/>
        <w:jc w:val="center"/>
      </w:pPr>
      <w:r>
        <w:t>Comprehensive Information Guide for Educational Assistants</w:t>
      </w:r>
    </w:p>
    <w:p w14:paraId="573402EC" w14:textId="77777777" w:rsidR="000E138B" w:rsidRPr="00DF5B40" w:rsidRDefault="00C76421">
      <w:pPr>
        <w:jc w:val="center"/>
      </w:pPr>
      <w:r w:rsidRPr="00DF5B40">
        <w:t>CUPE Local 5607 | Safety Rights, Protocols, and HR Updates</w:t>
      </w:r>
    </w:p>
    <w:p w14:paraId="0161074F" w14:textId="77777777" w:rsidR="000E138B" w:rsidRPr="00DF5B40" w:rsidRDefault="00C76421">
      <w:r w:rsidRPr="00DF5B40">
        <w:t>This document serves as a comprehensive reference guide combining essential workplace safety protocols, legal rights, and current administrative updates for Educational Assistants (EAs) within CUPE Local 5607.</w:t>
      </w:r>
    </w:p>
    <w:p w14:paraId="3A37DFB3" w14:textId="77777777" w:rsidR="001417EA" w:rsidRPr="00DF5B40" w:rsidRDefault="001417EA">
      <w:pPr>
        <w:pStyle w:val="Heading1"/>
        <w:rPr>
          <w:kern w:val="36"/>
          <w:sz w:val="22"/>
          <w:szCs w:val="22"/>
          <w:lang w:val="en-CA" w:eastAsia="en-CA"/>
          <w14:ligatures w14:val="standardContextual"/>
        </w:rPr>
      </w:pPr>
      <w:r w:rsidRPr="00DF5B40">
        <w:rPr>
          <w:sz w:val="22"/>
          <w:szCs w:val="22"/>
        </w:rPr>
        <w:t>Start Here: Quick Action Checklist</w:t>
      </w:r>
    </w:p>
    <w:p w14:paraId="28B1BCA6" w14:textId="77777777" w:rsidR="001417EA" w:rsidRPr="00DF5B40" w:rsidRDefault="001417EA">
      <w:pPr>
        <w:rPr>
          <w:kern w:val="2"/>
          <w:lang w:val="en-CA" w:eastAsia="en-CA"/>
          <w14:ligatures w14:val="standardContextual"/>
        </w:rPr>
      </w:pPr>
      <w:r w:rsidRPr="00DF5B40">
        <w:t>Use this checklist first when an injury, unsafe condition, violent incident, or biohazard exposure occurs.</w:t>
      </w:r>
    </w:p>
    <w:p w14:paraId="70C78FDC" w14:textId="77777777" w:rsidR="001417EA" w:rsidRPr="00DF5B40" w:rsidRDefault="001417EA" w:rsidP="001417EA">
      <w:pPr>
        <w:pStyle w:val="ListParagraph"/>
        <w:numPr>
          <w:ilvl w:val="0"/>
          <w:numId w:val="11"/>
        </w:numPr>
        <w:rPr>
          <w:kern w:val="2"/>
          <w:lang w:val="en-CA" w:eastAsia="en-CA"/>
          <w14:ligatures w14:val="standardContextual"/>
        </w:rPr>
      </w:pPr>
      <w:r w:rsidRPr="00DF5B40">
        <w:rPr>
          <w:b/>
          <w:bCs/>
        </w:rPr>
        <w:t>Get safe:</w:t>
      </w:r>
      <w:r w:rsidRPr="00DF5B40">
        <w:t xml:space="preserve"> Remove yourself from immediate danger and call for assistance.</w:t>
      </w:r>
    </w:p>
    <w:p w14:paraId="32E6E1D6" w14:textId="188CF0DA" w:rsidR="001417EA" w:rsidRPr="00DF5B40" w:rsidRDefault="001417EA" w:rsidP="001417EA">
      <w:pPr>
        <w:pStyle w:val="ListParagraph"/>
        <w:numPr>
          <w:ilvl w:val="0"/>
          <w:numId w:val="11"/>
        </w:numPr>
      </w:pPr>
      <w:r w:rsidRPr="00DF5B40">
        <w:rPr>
          <w:b/>
          <w:bCs/>
        </w:rPr>
        <w:t>Report:</w:t>
      </w:r>
      <w:r w:rsidRPr="00DF5B40">
        <w:t xml:space="preserve"> Notify administration or your supervisor verbally </w:t>
      </w:r>
      <w:r w:rsidR="0009567C" w:rsidRPr="00DF5B40">
        <w:t>and write</w:t>
      </w:r>
      <w:r w:rsidRPr="00DF5B40">
        <w:t xml:space="preserve"> as soon as possible.</w:t>
      </w:r>
    </w:p>
    <w:p w14:paraId="5E728C68" w14:textId="77777777" w:rsidR="001417EA" w:rsidRPr="00DF5B40" w:rsidRDefault="001417EA" w:rsidP="001417EA">
      <w:pPr>
        <w:pStyle w:val="ListParagraph"/>
        <w:numPr>
          <w:ilvl w:val="0"/>
          <w:numId w:val="11"/>
        </w:numPr>
      </w:pPr>
      <w:r w:rsidRPr="00DF5B40">
        <w:rPr>
          <w:b/>
          <w:bCs/>
        </w:rPr>
        <w:t>Document:</w:t>
      </w:r>
      <w:r w:rsidRPr="00DF5B40">
        <w:t xml:space="preserve"> Record what happened, who was present, what instructions were given, and what follow-up occurred.</w:t>
      </w:r>
    </w:p>
    <w:p w14:paraId="6B815E6D" w14:textId="77777777" w:rsidR="001417EA" w:rsidRPr="00DF5B40" w:rsidRDefault="001417EA" w:rsidP="001417EA">
      <w:pPr>
        <w:pStyle w:val="ListParagraph"/>
        <w:numPr>
          <w:ilvl w:val="0"/>
          <w:numId w:val="11"/>
        </w:numPr>
      </w:pPr>
      <w:r w:rsidRPr="00DF5B40">
        <w:rPr>
          <w:b/>
          <w:bCs/>
        </w:rPr>
        <w:t>Seek care:</w:t>
      </w:r>
      <w:r w:rsidRPr="00DF5B40">
        <w:t xml:space="preserve"> Get medical attention the same day for injuries, exposure, or symptoms that may appear later.</w:t>
      </w:r>
    </w:p>
    <w:p w14:paraId="5D1063F9" w14:textId="4307A619" w:rsidR="001417EA" w:rsidRPr="00DF5B40" w:rsidRDefault="001417EA" w:rsidP="001417EA">
      <w:pPr>
        <w:pStyle w:val="ListParagraph"/>
        <w:numPr>
          <w:ilvl w:val="0"/>
          <w:numId w:val="11"/>
        </w:numPr>
      </w:pPr>
      <w:r w:rsidRPr="00DF5B40">
        <w:rPr>
          <w:b/>
          <w:bCs/>
        </w:rPr>
        <w:t>File and follow up:</w:t>
      </w:r>
      <w:r w:rsidRPr="00DF5B40">
        <w:t xml:space="preserve"> File a WCB claim when required and contact your CUPE at </w:t>
      </w:r>
      <w:hyperlink r:id="rId6" w:history="1">
        <w:r w:rsidR="00991785" w:rsidRPr="00DF5B40">
          <w:rPr>
            <w:rStyle w:val="Hyperlink"/>
          </w:rPr>
          <w:t>ealocal5607@gmail.com</w:t>
        </w:r>
      </w:hyperlink>
      <w:r w:rsidR="00991785" w:rsidRPr="00DF5B40">
        <w:t xml:space="preserve"> </w:t>
      </w:r>
    </w:p>
    <w:p w14:paraId="02620093" w14:textId="77777777" w:rsidR="000E138B" w:rsidRPr="00DF5B40" w:rsidRDefault="00C76421">
      <w:pPr>
        <w:pStyle w:val="Heading1"/>
        <w:rPr>
          <w:sz w:val="22"/>
          <w:szCs w:val="22"/>
        </w:rPr>
      </w:pPr>
      <w:r w:rsidRPr="00DF5B40">
        <w:rPr>
          <w:sz w:val="22"/>
          <w:szCs w:val="22"/>
        </w:rPr>
        <w:t>1. Core Legal</w:t>
      </w:r>
      <w:r w:rsidRPr="00DF5B40">
        <w:rPr>
          <w:sz w:val="22"/>
          <w:szCs w:val="22"/>
        </w:rPr>
        <w:t xml:space="preserve"> Rights &amp; Safety Protections</w:t>
      </w:r>
    </w:p>
    <w:p w14:paraId="04BCB497" w14:textId="77777777" w:rsidR="000E138B" w:rsidRPr="00DF5B40" w:rsidRDefault="00C76421">
      <w:r w:rsidRPr="00DF5B40">
        <w:t>Under Manitoba's Workplace Safety and Health Act (WSH Act), EAs have robust, legally protected rights that the school division is required to respect:</w:t>
      </w:r>
    </w:p>
    <w:p w14:paraId="05B29440" w14:textId="77777777" w:rsidR="001417EA" w:rsidRPr="00DF5B40" w:rsidRDefault="001417EA">
      <w:pPr>
        <w:rPr>
          <w:kern w:val="2"/>
          <w:lang w:val="en-CA" w:eastAsia="en-CA"/>
          <w14:ligatures w14:val="standardContextual"/>
        </w:rPr>
      </w:pPr>
      <w:r w:rsidRPr="00DF5B40">
        <w:t>These rights provide the foundation for the practical steps that follow in this guide.</w:t>
      </w:r>
    </w:p>
    <w:p w14:paraId="5668B1C6" w14:textId="22194F29" w:rsidR="000E138B" w:rsidRPr="00DF5B40" w:rsidRDefault="00C76421">
      <w:pPr>
        <w:pStyle w:val="ListBullet"/>
      </w:pPr>
      <w:r w:rsidRPr="00DF5B40">
        <w:rPr>
          <w:b/>
        </w:rPr>
        <w:t xml:space="preserve">Right to Refuse Dangerous Work (Section 43(1)): </w:t>
      </w:r>
      <w:r w:rsidRPr="00DF5B40">
        <w:t>You have the legal right to refuse to work if you have reasonable grounds to believe the task constitutes a danger to your safety,</w:t>
      </w:r>
      <w:r w:rsidR="005A201D" w:rsidRPr="00DF5B40">
        <w:t xml:space="preserve"> or the </w:t>
      </w:r>
      <w:r w:rsidR="00991785" w:rsidRPr="00DF5B40">
        <w:t>student’s</w:t>
      </w:r>
      <w:r w:rsidR="005A201D" w:rsidRPr="00DF5B40">
        <w:t xml:space="preserve"> </w:t>
      </w:r>
      <w:r w:rsidRPr="00DF5B40">
        <w:t>health, or the safety of others.</w:t>
      </w:r>
    </w:p>
    <w:p w14:paraId="1ECB4110" w14:textId="04E96B76" w:rsidR="00F133BC" w:rsidRPr="00DF5B40" w:rsidRDefault="004B7953">
      <w:pPr>
        <w:rPr>
          <w:b/>
          <w:bCs/>
        </w:rPr>
      </w:pPr>
      <w:r w:rsidRPr="00DF5B40">
        <w:rPr>
          <w:b/>
          <w:bCs/>
        </w:rPr>
        <w:t xml:space="preserve">Before accepting an assignment involving </w:t>
      </w:r>
      <w:r w:rsidR="00845963" w:rsidRPr="00DF5B40">
        <w:rPr>
          <w:b/>
          <w:bCs/>
        </w:rPr>
        <w:t>un</w:t>
      </w:r>
      <w:r w:rsidRPr="00DF5B40">
        <w:rPr>
          <w:b/>
          <w:bCs/>
        </w:rPr>
        <w:t xml:space="preserve">known safety risks, confirm that you have reviewed the student’s BIP, IEP, and safety procedures with resource staff. Follow up by email to administration and copy CUPE Local 5607 at </w:t>
      </w:r>
      <w:hyperlink r:id="rId7" w:history="1">
        <w:r w:rsidR="00B11D40" w:rsidRPr="00DF5B40">
          <w:rPr>
            <w:rStyle w:val="Hyperlink"/>
            <w:b/>
            <w:bCs/>
          </w:rPr>
          <w:t>ealocal5607@gmail.com</w:t>
        </w:r>
      </w:hyperlink>
      <w:r w:rsidR="00B11D40" w:rsidRPr="00DF5B40">
        <w:rPr>
          <w:b/>
          <w:bCs/>
        </w:rPr>
        <w:t xml:space="preserve"> </w:t>
      </w:r>
    </w:p>
    <w:p w14:paraId="52034F04" w14:textId="77777777" w:rsidR="00B11D40" w:rsidRDefault="00B11D40">
      <w:pPr>
        <w:rPr>
          <w:kern w:val="2"/>
          <w:lang w:val="en-CA" w:eastAsia="en-CA"/>
          <w14:ligatures w14:val="standardContextual"/>
        </w:rPr>
      </w:pPr>
    </w:p>
    <w:p w14:paraId="696F38A5" w14:textId="77777777" w:rsidR="0021792E" w:rsidRPr="00DF5B40" w:rsidRDefault="0021792E">
      <w:pPr>
        <w:rPr>
          <w:kern w:val="2"/>
          <w:lang w:val="en-CA" w:eastAsia="en-CA"/>
          <w14:ligatures w14:val="standardContextual"/>
        </w:rPr>
      </w:pPr>
    </w:p>
    <w:p w14:paraId="05749801" w14:textId="77777777" w:rsidR="004B7953" w:rsidRPr="00DF5B40" w:rsidRDefault="004B7953" w:rsidP="004B7953">
      <w:pPr>
        <w:pStyle w:val="ListBullet"/>
        <w:rPr>
          <w:kern w:val="2"/>
          <w:lang w:val="en-CA" w:eastAsia="en-CA"/>
          <w14:ligatures w14:val="standardContextual"/>
        </w:rPr>
      </w:pPr>
      <w:r w:rsidRPr="00DF5B40">
        <w:rPr>
          <w:b/>
          <w:bCs/>
        </w:rPr>
        <w:lastRenderedPageBreak/>
        <w:t xml:space="preserve">The Right to Know: </w:t>
      </w:r>
      <w:r w:rsidRPr="00DF5B40">
        <w:t>You have the right to be informed of all known or foreseeable risks in your work area. The employer must disclose known student violence risks before assigning you to work with that student, including access to relevant safety information when appropriate.</w:t>
      </w:r>
    </w:p>
    <w:p w14:paraId="2F0C4857" w14:textId="77777777" w:rsidR="000E138B" w:rsidRPr="00DF5B40" w:rsidRDefault="00C76421">
      <w:pPr>
        <w:pStyle w:val="Heading1"/>
        <w:rPr>
          <w:sz w:val="22"/>
          <w:szCs w:val="22"/>
        </w:rPr>
      </w:pPr>
      <w:r w:rsidRPr="00DF5B40">
        <w:rPr>
          <w:sz w:val="22"/>
          <w:szCs w:val="22"/>
        </w:rPr>
        <w:t>2. The 6-Step Protocol for Injuries or Biohazard Exposures</w:t>
      </w:r>
    </w:p>
    <w:p w14:paraId="74CD4055" w14:textId="77777777" w:rsidR="004B7953" w:rsidRPr="00DF5B40" w:rsidRDefault="004B7953">
      <w:pPr>
        <w:rPr>
          <w:kern w:val="2"/>
          <w:lang w:val="en-CA" w:eastAsia="en-CA"/>
          <w14:ligatures w14:val="standardContextual"/>
        </w:rPr>
      </w:pPr>
      <w:r w:rsidRPr="00DF5B40">
        <w:t>The next section turns these rights into a clear response process for urgent incidents.</w:t>
      </w:r>
    </w:p>
    <w:p w14:paraId="053FF0EC" w14:textId="6D63C45C" w:rsidR="000E138B" w:rsidRPr="00DF5B40" w:rsidRDefault="00C76421">
      <w:r w:rsidRPr="00DF5B40">
        <w:t xml:space="preserve">If an incident </w:t>
      </w:r>
      <w:r w:rsidR="005A32C5" w:rsidRPr="00DF5B40">
        <w:t xml:space="preserve">occurs, </w:t>
      </w:r>
      <w:r w:rsidRPr="00DF5B40">
        <w:t>whether physical injury or exposure to bodily fluids/human waste—do not minimize it. Follow these steps immediately:</w:t>
      </w:r>
    </w:p>
    <w:p w14:paraId="0494EA80" w14:textId="6D3F63A3" w:rsidR="0053462F" w:rsidRPr="00DF5B40" w:rsidRDefault="0053462F" w:rsidP="0053462F">
      <w:pPr>
        <w:pStyle w:val="ListNumber"/>
      </w:pPr>
      <w:r w:rsidRPr="00DF5B40">
        <w:rPr>
          <w:b/>
        </w:rPr>
        <w:t xml:space="preserve">REPORT: </w:t>
      </w:r>
      <w:r w:rsidRPr="00DF5B40">
        <w:t>Notify your supervisor immediately, both verbally and in writing.</w:t>
      </w:r>
      <w:r w:rsidR="00B54AF8" w:rsidRPr="00DF5B40">
        <w:t xml:space="preserve"> Email</w:t>
      </w:r>
      <w:r w:rsidR="00EA33E2" w:rsidRPr="00DF5B40">
        <w:t>,</w:t>
      </w:r>
      <w:r w:rsidR="00B54AF8" w:rsidRPr="00DF5B40">
        <w:t xml:space="preserve"> call</w:t>
      </w:r>
      <w:r w:rsidR="00EA33E2" w:rsidRPr="00DF5B40">
        <w:t>, text or teams</w:t>
      </w:r>
    </w:p>
    <w:p w14:paraId="010A53DF" w14:textId="30B590E3" w:rsidR="000E138B" w:rsidRPr="00DF5B40" w:rsidRDefault="00C76421">
      <w:pPr>
        <w:pStyle w:val="ListNumber"/>
      </w:pPr>
      <w:r w:rsidRPr="00DF5B40">
        <w:rPr>
          <w:b/>
        </w:rPr>
        <w:t xml:space="preserve">STOP: </w:t>
      </w:r>
      <w:r w:rsidRPr="00DF5B40">
        <w:t>Remove yourself from the hazard immediately.</w:t>
      </w:r>
      <w:r w:rsidR="00BE07F0" w:rsidRPr="00DF5B40">
        <w:t xml:space="preserve"> When help arrives</w:t>
      </w:r>
      <w:r w:rsidR="00E836D8" w:rsidRPr="00DF5B40">
        <w:t xml:space="preserve"> </w:t>
      </w:r>
    </w:p>
    <w:p w14:paraId="04404617" w14:textId="77777777" w:rsidR="000E138B" w:rsidRPr="00DF5B40" w:rsidRDefault="00C76421">
      <w:pPr>
        <w:pStyle w:val="ListNumber"/>
      </w:pPr>
      <w:r w:rsidRPr="00DF5B40">
        <w:rPr>
          <w:b/>
        </w:rPr>
        <w:t xml:space="preserve">WASH: </w:t>
      </w:r>
      <w:r w:rsidRPr="00DF5B40">
        <w:t>Flush the affected area with soap and water for at least 15 minutes (use clean water for eyes).</w:t>
      </w:r>
    </w:p>
    <w:p w14:paraId="5B0EBFA4" w14:textId="28ACE97A" w:rsidR="000E138B" w:rsidRPr="00DF5B40" w:rsidRDefault="009E039E">
      <w:pPr>
        <w:pStyle w:val="ListNumber"/>
      </w:pPr>
      <w:r w:rsidRPr="00DF5B40">
        <w:rPr>
          <w:b/>
        </w:rPr>
        <w:t xml:space="preserve">INCIDENT REPORT: </w:t>
      </w:r>
      <w:r w:rsidR="00882D91" w:rsidRPr="00DF5B40">
        <w:rPr>
          <w:bCs/>
        </w:rPr>
        <w:t>please do as soon as possible</w:t>
      </w:r>
    </w:p>
    <w:p w14:paraId="3492358E" w14:textId="4ADCDB31" w:rsidR="003057FC" w:rsidRPr="00DF5B40" w:rsidRDefault="00C76421" w:rsidP="003057FC">
      <w:pPr>
        <w:pStyle w:val="ListNumber"/>
        <w:rPr>
          <w:b/>
          <w:lang w:val="en-CA"/>
        </w:rPr>
      </w:pPr>
      <w:r w:rsidRPr="00DF5B40">
        <w:rPr>
          <w:b/>
        </w:rPr>
        <w:t>FILE WCB CLAIM</w:t>
      </w:r>
      <w:r w:rsidR="003057FC" w:rsidRPr="00DF5B40">
        <w:rPr>
          <w:rFonts w:ascii="Segoe UI" w:eastAsia="Times New Roman" w:hAnsi="Segoe UI" w:cs="Segoe UI"/>
          <w:lang w:val="en-CA" w:eastAsia="en-CA"/>
        </w:rPr>
        <w:t xml:space="preserve"> </w:t>
      </w:r>
      <w:r w:rsidR="003057FC" w:rsidRPr="00DF5B40">
        <w:rPr>
          <w:bCs/>
          <w:lang w:val="en-CA"/>
        </w:rPr>
        <w:t xml:space="preserve">Go to a clinic or emergency room the same day. Then file a WCB claim within 24 hours. Do this even if you feel fine, because symptoms from trauma, concussions, or blood-borne pathogen exposure can appear later. </w:t>
      </w:r>
    </w:p>
    <w:p w14:paraId="683C9D49" w14:textId="6E275588" w:rsidR="000E138B" w:rsidRPr="00DF5B40" w:rsidRDefault="00C76421" w:rsidP="003057FC">
      <w:pPr>
        <w:pStyle w:val="ListNumber"/>
      </w:pPr>
      <w:r w:rsidRPr="00DF5B40">
        <w:rPr>
          <w:b/>
        </w:rPr>
        <w:t>CONTACT</w:t>
      </w:r>
      <w:r w:rsidRPr="00DF5B40">
        <w:rPr>
          <w:b/>
        </w:rPr>
        <w:t xml:space="preserve"> </w:t>
      </w:r>
      <w:r w:rsidR="00865EF2" w:rsidRPr="00DF5B40">
        <w:rPr>
          <w:b/>
        </w:rPr>
        <w:t>US</w:t>
      </w:r>
      <w:r w:rsidRPr="00DF5B40">
        <w:rPr>
          <w:b/>
        </w:rPr>
        <w:t xml:space="preserve">: </w:t>
      </w:r>
      <w:r w:rsidRPr="00DF5B40">
        <w:t>Reach out to</w:t>
      </w:r>
      <w:r w:rsidRPr="00DF5B40">
        <w:t xml:space="preserve"> CUPE</w:t>
      </w:r>
      <w:r w:rsidRPr="00DF5B40">
        <w:t xml:space="preserve"> to help navigate the process and protect your rights.</w:t>
      </w:r>
      <w:r w:rsidR="00D63A36" w:rsidRPr="00DF5B40">
        <w:t xml:space="preserve"> Email address </w:t>
      </w:r>
      <w:hyperlink r:id="rId8" w:history="1">
        <w:r w:rsidR="009362BE" w:rsidRPr="00DF5B40">
          <w:rPr>
            <w:rStyle w:val="Hyperlink"/>
          </w:rPr>
          <w:t>ealocal5607@gmail.com</w:t>
        </w:r>
      </w:hyperlink>
    </w:p>
    <w:p w14:paraId="3C369202" w14:textId="77777777" w:rsidR="001E4857" w:rsidRPr="00DF5B40" w:rsidRDefault="001E4857" w:rsidP="001E4857">
      <w:pPr>
        <w:pStyle w:val="ListNumber"/>
        <w:numPr>
          <w:ilvl w:val="0"/>
          <w:numId w:val="0"/>
        </w:numPr>
        <w:ind w:left="360" w:hanging="360"/>
      </w:pPr>
    </w:p>
    <w:p w14:paraId="61A2F72C" w14:textId="76093E09" w:rsidR="001E4857" w:rsidRPr="00DF5B40" w:rsidRDefault="005A32C5" w:rsidP="005A32C5">
      <w:pPr>
        <w:pStyle w:val="ListNumber"/>
        <w:numPr>
          <w:ilvl w:val="0"/>
          <w:numId w:val="0"/>
        </w:numPr>
        <w:ind w:left="360" w:hanging="360"/>
        <w:jc w:val="center"/>
      </w:pPr>
      <w:r w:rsidRPr="00DF5B40">
        <w:t>WHY</w:t>
      </w:r>
      <w:r w:rsidR="00DE576C" w:rsidRPr="00DF5B40">
        <w:t>!</w:t>
      </w:r>
      <w:r w:rsidRPr="00DF5B40">
        <w:t xml:space="preserve"> </w:t>
      </w:r>
    </w:p>
    <w:p w14:paraId="7E5A7D84" w14:textId="46084857" w:rsidR="009362BE" w:rsidRPr="00DF5B40" w:rsidRDefault="00224FCD" w:rsidP="00F541F4">
      <w:pPr>
        <w:pStyle w:val="ListNumber"/>
        <w:numPr>
          <w:ilvl w:val="0"/>
          <w:numId w:val="0"/>
        </w:numPr>
        <w:ind w:left="360"/>
        <w:rPr>
          <w:b/>
          <w:bCs/>
          <w:lang w:val="en-CA"/>
        </w:rPr>
      </w:pPr>
      <w:r w:rsidRPr="00DF5B40">
        <w:rPr>
          <w:b/>
          <w:bCs/>
          <w:lang w:val="en-CA"/>
        </w:rPr>
        <w:t xml:space="preserve">Filing </w:t>
      </w:r>
      <w:r w:rsidR="000E6F2F" w:rsidRPr="00DF5B40">
        <w:rPr>
          <w:b/>
          <w:bCs/>
          <w:lang w:val="en-CA"/>
        </w:rPr>
        <w:t xml:space="preserve">WCB </w:t>
      </w:r>
      <w:r w:rsidRPr="00DF5B40">
        <w:rPr>
          <w:b/>
          <w:bCs/>
          <w:lang w:val="en-CA"/>
        </w:rPr>
        <w:t>right away creates an official record that the injury or exposure happened at work and helps protect your access to medical care, wage-loss support, and workplace injury benefits if symptoms develop</w:t>
      </w:r>
      <w:r w:rsidR="00B264C2" w:rsidRPr="00DF5B40">
        <w:rPr>
          <w:b/>
          <w:bCs/>
          <w:lang w:val="en-CA"/>
        </w:rPr>
        <w:t xml:space="preserve"> in the future. </w:t>
      </w:r>
    </w:p>
    <w:p w14:paraId="7D81AB74" w14:textId="77777777" w:rsidR="006E3DBF" w:rsidRPr="00DF5B40" w:rsidRDefault="006E3DBF">
      <w:pPr>
        <w:rPr>
          <w:kern w:val="2"/>
          <w:lang w:val="en-CA" w:eastAsia="en-CA"/>
          <w14:ligatures w14:val="standardContextual"/>
        </w:rPr>
      </w:pPr>
      <w:r w:rsidRPr="00DF5B40">
        <w:t>After completing the immediate steps, continue documenting instructions and follow-up in writing.</w:t>
      </w:r>
    </w:p>
    <w:p w14:paraId="4A90D33E" w14:textId="77777777" w:rsidR="000E138B" w:rsidRPr="00DF5B40" w:rsidRDefault="00C76421" w:rsidP="00647E3D">
      <w:pPr>
        <w:pStyle w:val="Heading1"/>
        <w:rPr>
          <w:sz w:val="22"/>
          <w:szCs w:val="22"/>
        </w:rPr>
      </w:pPr>
      <w:r w:rsidRPr="00DF5B40">
        <w:rPr>
          <w:sz w:val="22"/>
          <w:szCs w:val="22"/>
        </w:rPr>
        <w:t xml:space="preserve">3. </w:t>
      </w:r>
      <w:r w:rsidR="00647E3D" w:rsidRPr="00DF5B40">
        <w:rPr>
          <w:sz w:val="22"/>
          <w:szCs w:val="22"/>
        </w:rPr>
        <w:t>Concrete</w:t>
      </w:r>
      <w:r w:rsidRPr="00DF5B40">
        <w:rPr>
          <w:sz w:val="22"/>
          <w:szCs w:val="22"/>
        </w:rPr>
        <w:t xml:space="preserve"> Examples: Protecting Yourself in Action</w:t>
      </w:r>
    </w:p>
    <w:p w14:paraId="4F9E4BAB" w14:textId="77777777" w:rsidR="00647E3D" w:rsidRPr="00DF5B40" w:rsidRDefault="00647E3D">
      <w:pPr>
        <w:rPr>
          <w:kern w:val="2"/>
          <w:lang w:val="en-CA" w:eastAsia="en-CA"/>
          <w14:ligatures w14:val="standardContextual"/>
        </w:rPr>
      </w:pPr>
      <w:r w:rsidRPr="00DF5B40">
        <w:t>Use these examples to recognize common risk situations and decide what to document, report, or refuse.</w:t>
      </w:r>
    </w:p>
    <w:p w14:paraId="366BF463" w14:textId="77777777" w:rsidR="000E138B" w:rsidRPr="00DF5B40" w:rsidRDefault="00C76421">
      <w:pPr>
        <w:pStyle w:val="Heading2"/>
        <w:rPr>
          <w:sz w:val="22"/>
          <w:szCs w:val="22"/>
        </w:rPr>
      </w:pPr>
      <w:r w:rsidRPr="00DF5B40">
        <w:rPr>
          <w:sz w:val="22"/>
          <w:szCs w:val="22"/>
        </w:rPr>
        <w:t>A. The Violent or Destructive Student</w:t>
      </w:r>
    </w:p>
    <w:p w14:paraId="6960F7BB" w14:textId="77777777" w:rsidR="00AD053B" w:rsidRDefault="00C76421">
      <w:r w:rsidRPr="00DF5B40">
        <w:rPr>
          <w:b/>
        </w:rPr>
        <w:t xml:space="preserve">Situation: </w:t>
      </w:r>
      <w:r w:rsidRPr="00DF5B40">
        <w:t>A student becomes highly dysregulated, starts throwing equipment, or becomes physically aggressive.</w:t>
      </w:r>
    </w:p>
    <w:p w14:paraId="668B4484" w14:textId="04B330BA" w:rsidR="000E138B" w:rsidRPr="00DF5B40" w:rsidRDefault="00C76421">
      <w:r w:rsidRPr="00DF5B40">
        <w:rPr>
          <w:b/>
        </w:rPr>
        <w:t>Action Steps:</w:t>
      </w:r>
    </w:p>
    <w:p w14:paraId="07D071E5" w14:textId="77777777" w:rsidR="000E138B" w:rsidRPr="00DF5B40" w:rsidRDefault="00C76421">
      <w:pPr>
        <w:pStyle w:val="ListBullet"/>
      </w:pPr>
      <w:r w:rsidRPr="00DF5B40">
        <w:rPr>
          <w:b/>
          <w:bCs/>
        </w:rPr>
        <w:t>Immediately contact Administration</w:t>
      </w:r>
      <w:r w:rsidRPr="00DF5B40">
        <w:t>. Do not step in to physically manage the situation alone.</w:t>
      </w:r>
    </w:p>
    <w:p w14:paraId="62AE0DEB" w14:textId="77777777" w:rsidR="000E138B" w:rsidRPr="00DF5B40" w:rsidRDefault="00C76421">
      <w:pPr>
        <w:pStyle w:val="ListBullet"/>
      </w:pPr>
      <w:r w:rsidRPr="00DF5B40">
        <w:rPr>
          <w:b/>
          <w:bCs/>
        </w:rPr>
        <w:lastRenderedPageBreak/>
        <w:t>Step back, wait for backup</w:t>
      </w:r>
      <w:r w:rsidRPr="00DF5B40">
        <w:t>, and focus strictly on ensuring the student isn't harming themselves or others.</w:t>
      </w:r>
    </w:p>
    <w:p w14:paraId="4A58E542" w14:textId="77777777" w:rsidR="000E138B" w:rsidRPr="00DF5B40" w:rsidRDefault="00C76421">
      <w:pPr>
        <w:pStyle w:val="ListBullet"/>
      </w:pPr>
      <w:r w:rsidRPr="00DF5B40">
        <w:rPr>
          <w:b/>
          <w:bCs/>
        </w:rPr>
        <w:t>Remember</w:t>
      </w:r>
      <w:r w:rsidRPr="00DF5B40">
        <w:t xml:space="preserve"> that you are a </w:t>
      </w:r>
      <w:r w:rsidRPr="00DF5B40">
        <w:rPr>
          <w:b/>
          <w:bCs/>
        </w:rPr>
        <w:t>support person,</w:t>
      </w:r>
      <w:r w:rsidRPr="00DF5B40">
        <w:t xml:space="preserve"> not their guardian. Wait for a teacher or admin to arrive and instruct you on how to proceed.</w:t>
      </w:r>
    </w:p>
    <w:p w14:paraId="4F5FFC9A" w14:textId="77777777" w:rsidR="000E138B" w:rsidRPr="00DF5B40" w:rsidRDefault="00C76421">
      <w:pPr>
        <w:pStyle w:val="Heading2"/>
        <w:rPr>
          <w:sz w:val="22"/>
          <w:szCs w:val="22"/>
        </w:rPr>
      </w:pPr>
      <w:r w:rsidRPr="00DF5B40">
        <w:rPr>
          <w:sz w:val="22"/>
          <w:szCs w:val="22"/>
        </w:rPr>
        <w:t>B. Biohazards and Human Waste</w:t>
      </w:r>
    </w:p>
    <w:p w14:paraId="306A81CE" w14:textId="77777777" w:rsidR="000E138B" w:rsidRPr="00DF5B40" w:rsidRDefault="00C76421">
      <w:r w:rsidRPr="00DF5B40">
        <w:rPr>
          <w:b/>
        </w:rPr>
        <w:t xml:space="preserve">Situation: </w:t>
      </w:r>
      <w:r w:rsidRPr="00DF5B40">
        <w:t>You are directed to clean up bodily fluids or human waste, but the school has not provided appropriate Personal Protective Equipment (PPE) (e.g., gloves, gowns, mask, eye protection).</w:t>
      </w:r>
      <w:r w:rsidRPr="00DF5B40">
        <w:br/>
      </w:r>
      <w:r w:rsidRPr="00DF5B40">
        <w:rPr>
          <w:b/>
        </w:rPr>
        <w:t>Action Steps:</w:t>
      </w:r>
    </w:p>
    <w:p w14:paraId="56BCD2FD" w14:textId="17751005" w:rsidR="000E138B" w:rsidRPr="00DF5B40" w:rsidRDefault="00C76421" w:rsidP="00185945">
      <w:pPr>
        <w:pStyle w:val="ListBullet"/>
      </w:pPr>
      <w:r w:rsidRPr="00DF5B40">
        <w:t xml:space="preserve">Tell your supervisor: "I am refusing this task under Section 43(1) because I have not been </w:t>
      </w:r>
      <w:r w:rsidR="00E76BB3" w:rsidRPr="00DF5B40">
        <w:t>provided with an</w:t>
      </w:r>
      <w:r w:rsidRPr="00DF5B40">
        <w:t xml:space="preserve"> appropriate PPE, which presents a biohazard risk."</w:t>
      </w:r>
      <w:r w:rsidR="007E655B" w:rsidRPr="00DF5B40">
        <w:t xml:space="preserve"> We care for the student</w:t>
      </w:r>
      <w:r w:rsidR="00762CBF" w:rsidRPr="00DF5B40">
        <w:t>s</w:t>
      </w:r>
      <w:r w:rsidR="007E655B" w:rsidRPr="00DF5B40">
        <w:t xml:space="preserve"> not the facility</w:t>
      </w:r>
      <w:r w:rsidR="00CF5D4A" w:rsidRPr="00DF5B40">
        <w:t>.</w:t>
      </w:r>
    </w:p>
    <w:p w14:paraId="24F72A3A" w14:textId="12355061" w:rsidR="000E138B" w:rsidRPr="00DF5B40" w:rsidRDefault="00C76421">
      <w:pPr>
        <w:pStyle w:val="ListBullet"/>
      </w:pPr>
      <w:r w:rsidRPr="00DF5B40">
        <w:t>Notify your CUPE</w:t>
      </w:r>
      <w:r w:rsidRPr="00DF5B40">
        <w:t xml:space="preserve"> immediately.</w:t>
      </w:r>
      <w:r w:rsidR="00185945" w:rsidRPr="00DF5B40">
        <w:t xml:space="preserve"> </w:t>
      </w:r>
      <w:hyperlink r:id="rId9" w:history="1">
        <w:r w:rsidR="00963B31" w:rsidRPr="00DF5B40">
          <w:rPr>
            <w:rStyle w:val="Hyperlink"/>
          </w:rPr>
          <w:t>ealocal5607@gmail.com</w:t>
        </w:r>
      </w:hyperlink>
      <w:r w:rsidR="00E67762" w:rsidRPr="00DF5B40">
        <w:t xml:space="preserve"> </w:t>
      </w:r>
    </w:p>
    <w:p w14:paraId="391BAABE" w14:textId="77777777" w:rsidR="000E138B" w:rsidRPr="00DF5B40" w:rsidRDefault="00C76421">
      <w:pPr>
        <w:pStyle w:val="Heading2"/>
        <w:rPr>
          <w:sz w:val="22"/>
          <w:szCs w:val="22"/>
        </w:rPr>
      </w:pPr>
      <w:r w:rsidRPr="00DF5B40">
        <w:rPr>
          <w:sz w:val="22"/>
          <w:szCs w:val="22"/>
        </w:rPr>
        <w:t>C. The "Cover Your Assets" Rule (Documentation)</w:t>
      </w:r>
    </w:p>
    <w:p w14:paraId="75721349" w14:textId="77777777" w:rsidR="000E138B" w:rsidRPr="00DF5B40" w:rsidRDefault="00C76421">
      <w:r w:rsidRPr="00DF5B40">
        <w:rPr>
          <w:b/>
        </w:rPr>
        <w:t xml:space="preserve">Situation: </w:t>
      </w:r>
      <w:r w:rsidRPr="00DF5B40">
        <w:t>You receive verbal instructions or verbal safety assurances.</w:t>
      </w:r>
      <w:r w:rsidRPr="00DF5B40">
        <w:br/>
      </w:r>
      <w:r w:rsidRPr="00DF5B40">
        <w:rPr>
          <w:b/>
        </w:rPr>
        <w:t xml:space="preserve">Action Steps: </w:t>
      </w:r>
      <w:r w:rsidRPr="00DF5B40">
        <w:t>Always follow up in writing. Keep a personal log of incidents at home, rather than just on school property. Example follow-up emails:</w:t>
      </w:r>
    </w:p>
    <w:p w14:paraId="345AD6AD" w14:textId="77777777" w:rsidR="000E138B" w:rsidRPr="00DF5B40" w:rsidRDefault="00C76421">
      <w:pPr>
        <w:pStyle w:val="ListBullet"/>
      </w:pPr>
      <w:r w:rsidRPr="00DF5B40">
        <w:t>"Just confirming I did not see EM's IEP/BIP prior to this assignment."</w:t>
      </w:r>
    </w:p>
    <w:p w14:paraId="1BEA67C4" w14:textId="77777777" w:rsidR="000E138B" w:rsidRPr="00DF5B40" w:rsidRDefault="00C76421">
      <w:pPr>
        <w:pStyle w:val="ListBullet"/>
      </w:pPr>
      <w:r w:rsidRPr="00DF5B40">
        <w:t>"Confirming I have been shown the updated safety procedure."</w:t>
      </w:r>
    </w:p>
    <w:p w14:paraId="0A9B9788" w14:textId="77777777" w:rsidR="000E138B" w:rsidRPr="00DF5B40" w:rsidRDefault="00C76421">
      <w:pPr>
        <w:pStyle w:val="ListBullet"/>
      </w:pPr>
      <w:r w:rsidRPr="00DF5B40">
        <w:t>"I am concerned about the safety of this equipment; can you confirm in writing that it is safe?"</w:t>
      </w:r>
    </w:p>
    <w:p w14:paraId="64E31436" w14:textId="382DC103" w:rsidR="00623B78" w:rsidRPr="00DF5B40" w:rsidRDefault="00405998">
      <w:pPr>
        <w:pStyle w:val="ListBullet"/>
      </w:pPr>
      <w:hyperlink r:id="rId10" w:history="1">
        <w:r w:rsidRPr="00DF5B40">
          <w:rPr>
            <w:rStyle w:val="Hyperlink"/>
          </w:rPr>
          <w:t>ealocal5607@gmail.com</w:t>
        </w:r>
      </w:hyperlink>
      <w:r w:rsidR="00A02A0A" w:rsidRPr="00DF5B40">
        <w:t xml:space="preserve"> </w:t>
      </w:r>
    </w:p>
    <w:p w14:paraId="345E1942" w14:textId="77777777" w:rsidR="000E138B" w:rsidRPr="00DF5B40" w:rsidRDefault="00C76421" w:rsidP="006E3DBF">
      <w:pPr>
        <w:pStyle w:val="Heading1"/>
        <w:rPr>
          <w:sz w:val="22"/>
          <w:szCs w:val="22"/>
        </w:rPr>
      </w:pPr>
      <w:r w:rsidRPr="00DF5B40">
        <w:rPr>
          <w:sz w:val="22"/>
          <w:szCs w:val="22"/>
        </w:rPr>
        <w:t>4.</w:t>
      </w:r>
      <w:r w:rsidR="006E3DBF" w:rsidRPr="00DF5B40">
        <w:rPr>
          <w:sz w:val="22"/>
          <w:szCs w:val="22"/>
        </w:rPr>
        <w:t xml:space="preserve"> Current</w:t>
      </w:r>
      <w:r w:rsidRPr="00DF5B40">
        <w:rPr>
          <w:sz w:val="22"/>
          <w:szCs w:val="22"/>
        </w:rPr>
        <w:t xml:space="preserve"> Human Resources &amp; Union Updates</w:t>
      </w:r>
    </w:p>
    <w:p w14:paraId="52D9D831" w14:textId="77777777" w:rsidR="006E3DBF" w:rsidRPr="00DF5B40" w:rsidRDefault="006E3DBF">
      <w:pPr>
        <w:rPr>
          <w:kern w:val="2"/>
          <w:lang w:val="en-CA" w:eastAsia="en-CA"/>
          <w14:ligatures w14:val="standardContextual"/>
        </w:rPr>
      </w:pPr>
      <w:r w:rsidRPr="00DF5B40">
        <w:t>This final section separates current administrative and union updates from the safety procedures above, so the guide remains easy to use during urgent situations.</w:t>
      </w:r>
    </w:p>
    <w:p w14:paraId="3D6A64C5" w14:textId="77777777" w:rsidR="000E138B" w:rsidRPr="00DF5B40" w:rsidRDefault="00C76421">
      <w:pPr>
        <w:pStyle w:val="ListBullet"/>
      </w:pPr>
      <w:r w:rsidRPr="00DF5B40">
        <w:rPr>
          <w:b/>
        </w:rPr>
        <w:t xml:space="preserve">Job Descriptions &amp; Admin Discretion: </w:t>
      </w:r>
      <w:r w:rsidRPr="00DF5B40">
        <w:t>A major issue is school administrators using discretion to dictate policies (e.g., cell phones, dress code) and EA utilization. The union has grieved the misuse of members. New job descriptions are expected by September.</w:t>
      </w:r>
    </w:p>
    <w:p w14:paraId="35A8B5F4" w14:textId="77777777" w:rsidR="000E138B" w:rsidRPr="00DF5B40" w:rsidRDefault="00C76421">
      <w:pPr>
        <w:pStyle w:val="ListBullet"/>
      </w:pPr>
      <w:r w:rsidRPr="00DF5B40">
        <w:rPr>
          <w:b/>
        </w:rPr>
        <w:t xml:space="preserve">Sick Time &amp; Attendance Support Program: </w:t>
      </w:r>
      <w:r w:rsidRPr="00DF5B40">
        <w:t>HR is tracking patterns in sick leave (e.g., missing Mondays/Fridays). The threshold is roughly 64 hours (10 days, or 1 day per month). Exceeding this may trigger a consultation with school administration. However, valid sick days remain in place and should be used when genuinely needed.</w:t>
      </w:r>
    </w:p>
    <w:p w14:paraId="594E0625" w14:textId="77777777" w:rsidR="00581D9A" w:rsidRDefault="00C76421" w:rsidP="00BD14DE">
      <w:pPr>
        <w:pStyle w:val="ListBullet"/>
      </w:pPr>
      <w:r w:rsidRPr="00DF5B40">
        <w:rPr>
          <w:b/>
        </w:rPr>
        <w:t xml:space="preserve">Holy Days Policy: </w:t>
      </w:r>
      <w:r w:rsidRPr="00DF5B40">
        <w:t>The division now requires formal written proof from recognized religious organizations for Holy Days. The union is legally challenging this, as it unfairly impacts members with ritualistic beliefs that lack an official figurehead.</w:t>
      </w:r>
    </w:p>
    <w:p w14:paraId="2438F453" w14:textId="41A1051D" w:rsidR="000E138B" w:rsidRPr="00262DCC" w:rsidRDefault="00C76421" w:rsidP="00581D9A">
      <w:pPr>
        <w:pStyle w:val="ListBullet"/>
        <w:numPr>
          <w:ilvl w:val="0"/>
          <w:numId w:val="0"/>
        </w:numPr>
        <w:ind w:left="360"/>
      </w:pPr>
      <w:r w:rsidRPr="00DF5B40">
        <w:br/>
      </w:r>
      <w:r w:rsidRPr="00581D9A">
        <w:rPr>
          <w:b/>
          <w:bCs/>
        </w:rPr>
        <w:t>In Solidarity,</w:t>
      </w:r>
      <w:r w:rsidRPr="00262DCC">
        <w:rPr>
          <w:sz w:val="20"/>
          <w:szCs w:val="20"/>
        </w:rPr>
        <w:br/>
      </w:r>
    </w:p>
    <w:sectPr w:rsidR="000E138B" w:rsidRPr="00262DC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E6B1B"/>
    <w:multiLevelType w:val="multilevel"/>
    <w:tmpl w:val="8070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D1330"/>
    <w:multiLevelType w:val="multilevel"/>
    <w:tmpl w:val="905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CE47F3"/>
    <w:multiLevelType w:val="multilevel"/>
    <w:tmpl w:val="0CDA4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7593235">
    <w:abstractNumId w:val="8"/>
  </w:num>
  <w:num w:numId="2" w16cid:durableId="1908570897">
    <w:abstractNumId w:val="6"/>
  </w:num>
  <w:num w:numId="3" w16cid:durableId="439569848">
    <w:abstractNumId w:val="5"/>
  </w:num>
  <w:num w:numId="4" w16cid:durableId="1976177277">
    <w:abstractNumId w:val="4"/>
  </w:num>
  <w:num w:numId="5" w16cid:durableId="291786316">
    <w:abstractNumId w:val="7"/>
  </w:num>
  <w:num w:numId="6" w16cid:durableId="1480685832">
    <w:abstractNumId w:val="3"/>
  </w:num>
  <w:num w:numId="7" w16cid:durableId="915240041">
    <w:abstractNumId w:val="2"/>
  </w:num>
  <w:num w:numId="8" w16cid:durableId="146485056">
    <w:abstractNumId w:val="1"/>
  </w:num>
  <w:num w:numId="9" w16cid:durableId="1772119358">
    <w:abstractNumId w:val="0"/>
  </w:num>
  <w:num w:numId="10" w16cid:durableId="396435482">
    <w:abstractNumId w:val="7"/>
  </w:num>
  <w:num w:numId="11" w16cid:durableId="248777259">
    <w:abstractNumId w:val="11"/>
  </w:num>
  <w:num w:numId="12" w16cid:durableId="973292418">
    <w:abstractNumId w:val="9"/>
  </w:num>
  <w:num w:numId="13" w16cid:durableId="1970896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D7"/>
    <w:rsid w:val="00034616"/>
    <w:rsid w:val="00045DF2"/>
    <w:rsid w:val="00050E70"/>
    <w:rsid w:val="00055073"/>
    <w:rsid w:val="0006063C"/>
    <w:rsid w:val="00075BB5"/>
    <w:rsid w:val="0009567C"/>
    <w:rsid w:val="000E138B"/>
    <w:rsid w:val="000E648B"/>
    <w:rsid w:val="000E6F2F"/>
    <w:rsid w:val="001417EA"/>
    <w:rsid w:val="0015074B"/>
    <w:rsid w:val="001637F8"/>
    <w:rsid w:val="00185945"/>
    <w:rsid w:val="001E1E93"/>
    <w:rsid w:val="001E4857"/>
    <w:rsid w:val="0021792E"/>
    <w:rsid w:val="00224FCD"/>
    <w:rsid w:val="00262DCC"/>
    <w:rsid w:val="002846C2"/>
    <w:rsid w:val="0029639D"/>
    <w:rsid w:val="002B20EC"/>
    <w:rsid w:val="003057FC"/>
    <w:rsid w:val="00326F90"/>
    <w:rsid w:val="00345F1A"/>
    <w:rsid w:val="0037674A"/>
    <w:rsid w:val="0037751E"/>
    <w:rsid w:val="0038039D"/>
    <w:rsid w:val="003A3E2E"/>
    <w:rsid w:val="003A4B8C"/>
    <w:rsid w:val="003D5AF9"/>
    <w:rsid w:val="00405998"/>
    <w:rsid w:val="00433ED0"/>
    <w:rsid w:val="004B7953"/>
    <w:rsid w:val="004E21C6"/>
    <w:rsid w:val="0053462F"/>
    <w:rsid w:val="00581D9A"/>
    <w:rsid w:val="00597847"/>
    <w:rsid w:val="005A201D"/>
    <w:rsid w:val="005A32C5"/>
    <w:rsid w:val="005B691C"/>
    <w:rsid w:val="005D0ACA"/>
    <w:rsid w:val="0062041F"/>
    <w:rsid w:val="00623B78"/>
    <w:rsid w:val="00642CD2"/>
    <w:rsid w:val="00643F39"/>
    <w:rsid w:val="00647E3D"/>
    <w:rsid w:val="00653617"/>
    <w:rsid w:val="006B23A5"/>
    <w:rsid w:val="006E3DBF"/>
    <w:rsid w:val="006F05F1"/>
    <w:rsid w:val="00720910"/>
    <w:rsid w:val="00762CBF"/>
    <w:rsid w:val="007C4469"/>
    <w:rsid w:val="007E655B"/>
    <w:rsid w:val="007E7418"/>
    <w:rsid w:val="008069C8"/>
    <w:rsid w:val="0083233F"/>
    <w:rsid w:val="00845963"/>
    <w:rsid w:val="00865EF2"/>
    <w:rsid w:val="00882D91"/>
    <w:rsid w:val="008D37AE"/>
    <w:rsid w:val="008F5D50"/>
    <w:rsid w:val="008F74F1"/>
    <w:rsid w:val="009362BE"/>
    <w:rsid w:val="00944711"/>
    <w:rsid w:val="00963B31"/>
    <w:rsid w:val="00983E03"/>
    <w:rsid w:val="00991785"/>
    <w:rsid w:val="009E039E"/>
    <w:rsid w:val="009E6D66"/>
    <w:rsid w:val="009F77AB"/>
    <w:rsid w:val="00A02A0A"/>
    <w:rsid w:val="00A92696"/>
    <w:rsid w:val="00AA1D8D"/>
    <w:rsid w:val="00AB6278"/>
    <w:rsid w:val="00AD053B"/>
    <w:rsid w:val="00B11D40"/>
    <w:rsid w:val="00B264C2"/>
    <w:rsid w:val="00B32D11"/>
    <w:rsid w:val="00B4431A"/>
    <w:rsid w:val="00B46587"/>
    <w:rsid w:val="00B47730"/>
    <w:rsid w:val="00B54AF8"/>
    <w:rsid w:val="00B85983"/>
    <w:rsid w:val="00BD14DE"/>
    <w:rsid w:val="00BE07F0"/>
    <w:rsid w:val="00C76421"/>
    <w:rsid w:val="00C938F3"/>
    <w:rsid w:val="00CB0664"/>
    <w:rsid w:val="00CF5D4A"/>
    <w:rsid w:val="00D1000C"/>
    <w:rsid w:val="00D20DDA"/>
    <w:rsid w:val="00D63A36"/>
    <w:rsid w:val="00DB76F0"/>
    <w:rsid w:val="00DE576C"/>
    <w:rsid w:val="00DF5B40"/>
    <w:rsid w:val="00E22481"/>
    <w:rsid w:val="00E35E6D"/>
    <w:rsid w:val="00E4376F"/>
    <w:rsid w:val="00E67762"/>
    <w:rsid w:val="00E76BB3"/>
    <w:rsid w:val="00E836D8"/>
    <w:rsid w:val="00E96652"/>
    <w:rsid w:val="00EA33E2"/>
    <w:rsid w:val="00ED192F"/>
    <w:rsid w:val="00F133BC"/>
    <w:rsid w:val="00F2681E"/>
    <w:rsid w:val="00F541F4"/>
    <w:rsid w:val="00FC693F"/>
    <w:rsid w:val="00FE7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B4462B"/>
  <w14:defaultImageDpi w14:val="300"/>
  <w15:docId w15:val="{8A8349A7-C370-484F-9A20-2714C9B0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E21C6"/>
    <w:rPr>
      <w:color w:val="0000FF" w:themeColor="hyperlink"/>
      <w:u w:val="single"/>
    </w:rPr>
  </w:style>
  <w:style w:type="character" w:styleId="UnresolvedMention">
    <w:name w:val="Unresolved Mention"/>
    <w:basedOn w:val="DefaultParagraphFont"/>
    <w:uiPriority w:val="99"/>
    <w:semiHidden/>
    <w:unhideWhenUsed/>
    <w:rsid w:val="004E2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local5607@gmail.com" TargetMode="External"/><Relationship Id="rId3" Type="http://schemas.openxmlformats.org/officeDocument/2006/relationships/styles" Target="styles.xml"/><Relationship Id="rId7" Type="http://schemas.openxmlformats.org/officeDocument/2006/relationships/hyperlink" Target="mailto:ealocal5607@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alocal5607@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alocal5607@gmail.com" TargetMode="External"/><Relationship Id="rId4" Type="http://schemas.openxmlformats.org/officeDocument/2006/relationships/settings" Target="settings.xml"/><Relationship Id="rId9" Type="http://schemas.openxmlformats.org/officeDocument/2006/relationships/hyperlink" Target="mailto:ealocal56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955</Words>
  <Characters>5253</Characters>
  <Application>Microsoft Office Word</Application>
  <DocSecurity>0</DocSecurity>
  <Lines>103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Local 5607 President</cp:lastModifiedBy>
  <cp:revision>95</cp:revision>
  <dcterms:created xsi:type="dcterms:W3CDTF">2026-06-30T17:32:00Z</dcterms:created>
  <dcterms:modified xsi:type="dcterms:W3CDTF">2026-06-30T19:29:00Z</dcterms:modified>
  <cp:category/>
</cp:coreProperties>
</file>