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79922" w14:textId="3541D8C4" w:rsidR="008D114F" w:rsidRPr="00652580" w:rsidRDefault="00652580">
      <w:pPr>
        <w:rPr>
          <w:rFonts w:ascii="Gabriola" w:hAnsi="Gabriola" w:cstheme="minorHAnsi"/>
          <w:sz w:val="36"/>
          <w:szCs w:val="36"/>
        </w:rPr>
      </w:pPr>
      <w:r w:rsidRPr="00652580">
        <w:rPr>
          <w:rFonts w:ascii="Gabriola" w:hAnsi="Gabriola" w:cstheme="minorHAnsi"/>
          <w:sz w:val="36"/>
          <w:szCs w:val="36"/>
        </w:rPr>
        <w:t>Forgivin</w:t>
      </w:r>
      <w:r>
        <w:rPr>
          <w:rFonts w:ascii="Gabriola" w:hAnsi="Gabriola" w:cstheme="minorHAnsi"/>
          <w:sz w:val="36"/>
          <w:szCs w:val="36"/>
        </w:rPr>
        <w:t>g</w:t>
      </w:r>
      <w:r w:rsidRPr="00652580">
        <w:rPr>
          <w:rFonts w:ascii="Gabriola" w:hAnsi="Gabriola" w:cstheme="minorHAnsi"/>
          <w:sz w:val="36"/>
          <w:szCs w:val="36"/>
        </w:rPr>
        <w:t xml:space="preserve"> </w:t>
      </w:r>
      <w:r w:rsidR="00D30C7F" w:rsidRPr="00652580">
        <w:rPr>
          <w:rFonts w:ascii="Gabriola" w:hAnsi="Gabriola" w:cstheme="minorHAnsi"/>
          <w:sz w:val="36"/>
          <w:szCs w:val="36"/>
        </w:rPr>
        <w:t>Jesus Envy…</w:t>
      </w:r>
    </w:p>
    <w:p w14:paraId="14CDD8D3" w14:textId="16A06D5D" w:rsidR="00D30C7F" w:rsidRPr="00652580" w:rsidRDefault="00D30C7F">
      <w:pPr>
        <w:rPr>
          <w:rFonts w:ascii="Gabriola" w:hAnsi="Gabriola" w:cstheme="minorHAnsi"/>
        </w:rPr>
      </w:pPr>
      <w:r w:rsidRPr="00652580">
        <w:rPr>
          <w:rFonts w:ascii="Gabriola" w:hAnsi="Gabriola" w:cstheme="minorHAnsi"/>
        </w:rPr>
        <w:t>John 21:15-25</w:t>
      </w:r>
    </w:p>
    <w:p w14:paraId="23904AF3" w14:textId="71980EA9" w:rsidR="00D30C7F" w:rsidRPr="00652580" w:rsidRDefault="00D30C7F">
      <w:pPr>
        <w:rPr>
          <w:rFonts w:cstheme="minorHAnsi"/>
        </w:rPr>
      </w:pPr>
    </w:p>
    <w:p w14:paraId="7177670C" w14:textId="57DB7F59" w:rsidR="00D30C7F" w:rsidRPr="00652580" w:rsidRDefault="00D30C7F">
      <w:pPr>
        <w:rPr>
          <w:rFonts w:cstheme="minorHAnsi"/>
          <w:b/>
        </w:rPr>
      </w:pPr>
      <w:r w:rsidRPr="00652580">
        <w:rPr>
          <w:rFonts w:cstheme="minorHAnsi"/>
          <w:b/>
        </w:rPr>
        <w:t>Greeting:</w:t>
      </w:r>
    </w:p>
    <w:p w14:paraId="1AB16BFA" w14:textId="355A76D6" w:rsidR="00D30C7F" w:rsidRPr="00652580" w:rsidRDefault="00D30C7F">
      <w:pPr>
        <w:rPr>
          <w:rFonts w:cstheme="minorHAnsi"/>
          <w:bCs/>
        </w:rPr>
      </w:pPr>
      <w:r w:rsidRPr="00652580">
        <w:rPr>
          <w:rFonts w:cstheme="minorHAnsi"/>
          <w:bCs/>
        </w:rPr>
        <w:t>Christ is alive and goes before us!</w:t>
      </w:r>
    </w:p>
    <w:p w14:paraId="6A8DC3F6" w14:textId="1C348499" w:rsidR="00D30C7F" w:rsidRPr="00652580" w:rsidRDefault="00D30C7F">
      <w:pPr>
        <w:rPr>
          <w:rFonts w:cstheme="minorHAnsi"/>
          <w:b/>
        </w:rPr>
      </w:pPr>
      <w:r w:rsidRPr="00652580">
        <w:rPr>
          <w:rFonts w:cstheme="minorHAnsi"/>
          <w:b/>
        </w:rPr>
        <w:t>To show and share what love can do.</w:t>
      </w:r>
    </w:p>
    <w:p w14:paraId="25CF9955" w14:textId="36261531" w:rsidR="00D30C7F" w:rsidRPr="00652580" w:rsidRDefault="00D30C7F">
      <w:pPr>
        <w:rPr>
          <w:rFonts w:cstheme="minorHAnsi"/>
          <w:bCs/>
        </w:rPr>
      </w:pPr>
      <w:r w:rsidRPr="00652580">
        <w:rPr>
          <w:rFonts w:cstheme="minorHAnsi"/>
          <w:bCs/>
        </w:rPr>
        <w:t>This is a day of new beginnings!</w:t>
      </w:r>
    </w:p>
    <w:p w14:paraId="36E983B6" w14:textId="6E07C2D4" w:rsidR="00D30C7F" w:rsidRPr="00652580" w:rsidRDefault="00D30C7F">
      <w:pPr>
        <w:rPr>
          <w:rFonts w:cstheme="minorHAnsi"/>
          <w:b/>
        </w:rPr>
      </w:pPr>
      <w:r w:rsidRPr="00652580">
        <w:rPr>
          <w:rFonts w:cstheme="minorHAnsi"/>
          <w:b/>
        </w:rPr>
        <w:t>Our God is making all things new!</w:t>
      </w:r>
    </w:p>
    <w:p w14:paraId="3ACA2A8A" w14:textId="78CEBCC8" w:rsidR="00D30C7F" w:rsidRPr="00652580" w:rsidRDefault="00D30C7F">
      <w:pPr>
        <w:rPr>
          <w:rFonts w:cstheme="minorHAnsi"/>
          <w:b/>
        </w:rPr>
      </w:pPr>
    </w:p>
    <w:p w14:paraId="2E2D3DE4" w14:textId="4EB82286" w:rsidR="00D30C7F" w:rsidRPr="00652580" w:rsidRDefault="00D30C7F">
      <w:pPr>
        <w:rPr>
          <w:rFonts w:cstheme="minorHAnsi"/>
          <w:b/>
        </w:rPr>
      </w:pPr>
      <w:r w:rsidRPr="00652580">
        <w:rPr>
          <w:rFonts w:cstheme="minorHAnsi"/>
          <w:b/>
        </w:rPr>
        <w:t>Prelude:</w:t>
      </w:r>
    </w:p>
    <w:p w14:paraId="0911539D" w14:textId="78C154D8" w:rsidR="00D30C7F" w:rsidRPr="00652580" w:rsidRDefault="00D30C7F">
      <w:pPr>
        <w:rPr>
          <w:rFonts w:cstheme="minorHAnsi"/>
          <w:b/>
        </w:rPr>
      </w:pPr>
    </w:p>
    <w:p w14:paraId="2BE0E61F" w14:textId="5F11E1DB" w:rsidR="00D30C7F" w:rsidRPr="00652580" w:rsidRDefault="00D30C7F">
      <w:pPr>
        <w:rPr>
          <w:rFonts w:cstheme="minorHAnsi"/>
          <w:b/>
        </w:rPr>
      </w:pPr>
      <w:r w:rsidRPr="00652580">
        <w:rPr>
          <w:rFonts w:cstheme="minorHAnsi"/>
          <w:b/>
        </w:rPr>
        <w:t>Announcements:</w:t>
      </w:r>
    </w:p>
    <w:p w14:paraId="4C127B94" w14:textId="04598C3F" w:rsidR="00C3596F" w:rsidRPr="00652580" w:rsidRDefault="00C3596F" w:rsidP="00C3596F">
      <w:pPr>
        <w:ind w:firstLine="720"/>
        <w:rPr>
          <w:rFonts w:cstheme="minorHAnsi"/>
          <w:bCs/>
        </w:rPr>
      </w:pPr>
      <w:r w:rsidRPr="00652580">
        <w:rPr>
          <w:rFonts w:cstheme="minorHAnsi"/>
          <w:bCs/>
        </w:rPr>
        <w:t>Disciple’s Journey</w:t>
      </w:r>
    </w:p>
    <w:p w14:paraId="7A65F3C5" w14:textId="6B8A7103" w:rsidR="00C3596F" w:rsidRPr="00652580" w:rsidRDefault="00C3596F" w:rsidP="00C3596F">
      <w:pPr>
        <w:ind w:firstLine="720"/>
        <w:rPr>
          <w:rFonts w:cstheme="minorHAnsi"/>
          <w:bCs/>
        </w:rPr>
      </w:pPr>
      <w:r w:rsidRPr="00652580">
        <w:rPr>
          <w:rFonts w:cstheme="minorHAnsi"/>
          <w:bCs/>
        </w:rPr>
        <w:t>Coffee Fellowship</w:t>
      </w:r>
    </w:p>
    <w:p w14:paraId="587BF663" w14:textId="7C4FFADF" w:rsidR="00D30C7F" w:rsidRPr="00652580" w:rsidRDefault="00C3596F" w:rsidP="00C3596F">
      <w:pPr>
        <w:ind w:firstLine="720"/>
        <w:rPr>
          <w:rFonts w:cstheme="minorHAnsi"/>
          <w:bCs/>
        </w:rPr>
      </w:pPr>
      <w:r w:rsidRPr="00652580">
        <w:rPr>
          <w:rFonts w:cstheme="minorHAnsi"/>
          <w:bCs/>
        </w:rPr>
        <w:t>Grocery Brigade</w:t>
      </w:r>
    </w:p>
    <w:p w14:paraId="79C7AD4A" w14:textId="77777777" w:rsidR="00C3596F" w:rsidRPr="00652580" w:rsidRDefault="00C3596F">
      <w:pPr>
        <w:rPr>
          <w:rFonts w:cstheme="minorHAnsi"/>
          <w:b/>
        </w:rPr>
      </w:pPr>
    </w:p>
    <w:p w14:paraId="1C39DA91" w14:textId="68B7F94B" w:rsidR="00D30C7F" w:rsidRPr="00652580" w:rsidRDefault="00D30C7F">
      <w:pPr>
        <w:rPr>
          <w:rFonts w:cstheme="minorHAnsi"/>
          <w:b/>
        </w:rPr>
      </w:pPr>
      <w:r w:rsidRPr="00652580">
        <w:rPr>
          <w:rFonts w:cstheme="minorHAnsi"/>
          <w:b/>
        </w:rPr>
        <w:t>Invitation to Worship:</w:t>
      </w:r>
    </w:p>
    <w:p w14:paraId="74E3A136" w14:textId="2B578E93" w:rsidR="00D30C7F" w:rsidRPr="00652580" w:rsidRDefault="007970FF">
      <w:pPr>
        <w:rPr>
          <w:rFonts w:cstheme="minorHAnsi"/>
          <w:bCs/>
        </w:rPr>
      </w:pPr>
      <w:r w:rsidRPr="00652580">
        <w:rPr>
          <w:rFonts w:cstheme="minorHAnsi"/>
          <w:bCs/>
        </w:rPr>
        <w:t>Jesus asks us, “Do you love me?”</w:t>
      </w:r>
    </w:p>
    <w:p w14:paraId="59055EAA" w14:textId="793AB721" w:rsidR="007970FF" w:rsidRPr="00652580" w:rsidRDefault="00C3596F">
      <w:pPr>
        <w:rPr>
          <w:rFonts w:cstheme="minorHAnsi"/>
          <w:b/>
        </w:rPr>
      </w:pPr>
      <w:r w:rsidRPr="00652580">
        <w:rPr>
          <w:rFonts w:cstheme="minorHAnsi"/>
          <w:b/>
        </w:rPr>
        <w:t>We reply, “Yes, Lord, we love you?”</w:t>
      </w:r>
    </w:p>
    <w:p w14:paraId="5C905882" w14:textId="6552DCE8" w:rsidR="00C3596F" w:rsidRPr="00652580" w:rsidRDefault="00C3596F">
      <w:pPr>
        <w:rPr>
          <w:rFonts w:cstheme="minorHAnsi"/>
          <w:bCs/>
        </w:rPr>
      </w:pPr>
      <w:r w:rsidRPr="00652580">
        <w:rPr>
          <w:rFonts w:cstheme="minorHAnsi"/>
          <w:bCs/>
        </w:rPr>
        <w:t>Jesus asks us again, “Do you love me?”</w:t>
      </w:r>
    </w:p>
    <w:p w14:paraId="36F1A7CB" w14:textId="768A3562" w:rsidR="00C3596F" w:rsidRPr="00652580" w:rsidRDefault="00C3596F">
      <w:pPr>
        <w:rPr>
          <w:rFonts w:cstheme="minorHAnsi"/>
          <w:b/>
        </w:rPr>
      </w:pPr>
      <w:r w:rsidRPr="00652580">
        <w:rPr>
          <w:rFonts w:cstheme="minorHAnsi"/>
          <w:b/>
        </w:rPr>
        <w:t>I reply, “Yes, Lord, I love you?”</w:t>
      </w:r>
    </w:p>
    <w:p w14:paraId="2F2EE963" w14:textId="48B02E16" w:rsidR="00C3596F" w:rsidRPr="00652580" w:rsidRDefault="00C3596F">
      <w:pPr>
        <w:rPr>
          <w:rFonts w:cstheme="minorHAnsi"/>
          <w:bCs/>
        </w:rPr>
      </w:pPr>
      <w:r w:rsidRPr="00652580">
        <w:rPr>
          <w:rFonts w:cstheme="minorHAnsi"/>
          <w:bCs/>
        </w:rPr>
        <w:t>Jesus call to us, “Feed my sheep.”</w:t>
      </w:r>
    </w:p>
    <w:p w14:paraId="29E4EEB7" w14:textId="23583B1E" w:rsidR="00C3596F" w:rsidRPr="00652580" w:rsidRDefault="00C3596F">
      <w:pPr>
        <w:rPr>
          <w:rFonts w:cstheme="minorHAnsi"/>
          <w:bCs/>
        </w:rPr>
      </w:pPr>
    </w:p>
    <w:p w14:paraId="0AE0BC5A" w14:textId="6D4BDE58" w:rsidR="00C3596F" w:rsidRPr="00652580" w:rsidRDefault="00C3596F">
      <w:pPr>
        <w:rPr>
          <w:rFonts w:cstheme="minorHAnsi"/>
          <w:bCs/>
        </w:rPr>
      </w:pPr>
      <w:r w:rsidRPr="00652580">
        <w:rPr>
          <w:rFonts w:cstheme="minorHAnsi"/>
          <w:b/>
        </w:rPr>
        <w:t>Opening Hymn</w:t>
      </w:r>
      <w:r w:rsidRPr="00652580">
        <w:rPr>
          <w:rFonts w:cstheme="minorHAnsi"/>
          <w:b/>
        </w:rPr>
        <w:tab/>
      </w:r>
      <w:r w:rsidRPr="00652580">
        <w:rPr>
          <w:rFonts w:cstheme="minorHAnsi"/>
          <w:b/>
        </w:rPr>
        <w:tab/>
      </w:r>
      <w:r w:rsidR="00A46B10" w:rsidRPr="00652580">
        <w:rPr>
          <w:rFonts w:cstheme="minorHAnsi"/>
          <w:b/>
        </w:rPr>
        <w:tab/>
      </w:r>
      <w:r w:rsidRPr="00652580">
        <w:rPr>
          <w:rFonts w:cstheme="minorHAnsi"/>
          <w:bCs/>
        </w:rPr>
        <w:t>Jesus Calls Us, O</w:t>
      </w:r>
      <w:r w:rsidR="00A46B10" w:rsidRPr="00652580">
        <w:rPr>
          <w:rFonts w:cstheme="minorHAnsi"/>
          <w:bCs/>
        </w:rPr>
        <w:t>’er the Tumult</w:t>
      </w:r>
      <w:r w:rsidR="00A46B10" w:rsidRPr="00652580">
        <w:rPr>
          <w:rFonts w:cstheme="minorHAnsi"/>
          <w:bCs/>
        </w:rPr>
        <w:tab/>
      </w:r>
      <w:r w:rsidR="00A46B10" w:rsidRPr="00652580">
        <w:rPr>
          <w:rFonts w:cstheme="minorHAnsi"/>
          <w:bCs/>
        </w:rPr>
        <w:tab/>
        <w:t>UMH 398</w:t>
      </w:r>
    </w:p>
    <w:p w14:paraId="42A9C0F8" w14:textId="77777777" w:rsidR="00A46B10" w:rsidRPr="00652580" w:rsidRDefault="00A46B10">
      <w:pPr>
        <w:rPr>
          <w:rFonts w:cstheme="minorHAnsi"/>
          <w:bCs/>
        </w:rPr>
      </w:pPr>
    </w:p>
    <w:p w14:paraId="55004089" w14:textId="0F04136A" w:rsidR="00A46B10" w:rsidRPr="00652580" w:rsidRDefault="00A46B10">
      <w:pPr>
        <w:rPr>
          <w:rFonts w:cstheme="minorHAnsi"/>
          <w:b/>
        </w:rPr>
      </w:pPr>
      <w:r w:rsidRPr="00652580">
        <w:rPr>
          <w:rFonts w:cstheme="minorHAnsi"/>
          <w:b/>
        </w:rPr>
        <w:t>Opening Prayer</w:t>
      </w:r>
    </w:p>
    <w:p w14:paraId="7C118AF5" w14:textId="1282E591" w:rsidR="00652580" w:rsidRPr="00652580" w:rsidRDefault="00A46B10">
      <w:pPr>
        <w:rPr>
          <w:rFonts w:cstheme="minorHAnsi"/>
          <w:bCs/>
        </w:rPr>
      </w:pPr>
      <w:r w:rsidRPr="00652580">
        <w:rPr>
          <w:rFonts w:cstheme="minorHAnsi"/>
          <w:bCs/>
        </w:rPr>
        <w:t xml:space="preserve">Lord we come to you as your children, forgiven by grace—dearly loved. Help us to own our faith in you. Help us </w:t>
      </w:r>
      <w:r w:rsidR="00652580" w:rsidRPr="00652580">
        <w:rPr>
          <w:rFonts w:cstheme="minorHAnsi"/>
          <w:bCs/>
        </w:rPr>
        <w:t>not to look upon the faith of others as something to be envious of, nor something to compare our faith to, but rather as an opportunity to celebrate the work you are doing in others. Grow within us a desire to seek, follow, and trust solely in your grace and love. In Christ’s name we pray. Amen.</w:t>
      </w:r>
    </w:p>
    <w:p w14:paraId="3043BD15" w14:textId="77777777" w:rsidR="00A46B10" w:rsidRPr="00652580" w:rsidRDefault="00A46B10">
      <w:pPr>
        <w:rPr>
          <w:rFonts w:cstheme="minorHAnsi"/>
          <w:b/>
        </w:rPr>
      </w:pPr>
    </w:p>
    <w:p w14:paraId="4EDC702F" w14:textId="28853B69" w:rsidR="00A46B10" w:rsidRPr="00652580" w:rsidRDefault="00A46B10">
      <w:pPr>
        <w:rPr>
          <w:rFonts w:cstheme="minorHAnsi"/>
          <w:b/>
        </w:rPr>
      </w:pPr>
      <w:r w:rsidRPr="00652580">
        <w:rPr>
          <w:rFonts w:cstheme="minorHAnsi"/>
          <w:b/>
        </w:rPr>
        <w:t>Children’s Message</w:t>
      </w:r>
    </w:p>
    <w:p w14:paraId="6B0CA48F" w14:textId="055CD266" w:rsidR="00C3596F" w:rsidRPr="00652580" w:rsidRDefault="00A46B10">
      <w:pPr>
        <w:rPr>
          <w:rFonts w:cstheme="minorHAnsi"/>
          <w:bCs/>
        </w:rPr>
      </w:pPr>
      <w:r w:rsidRPr="00652580">
        <w:rPr>
          <w:rFonts w:cstheme="minorHAnsi"/>
          <w:bCs/>
        </w:rPr>
        <w:tab/>
      </w:r>
    </w:p>
    <w:p w14:paraId="3D530C99" w14:textId="77777777" w:rsidR="00A46B10" w:rsidRPr="00652580" w:rsidRDefault="00A46B10" w:rsidP="00A46B10">
      <w:pPr>
        <w:rPr>
          <w:rFonts w:cstheme="minorHAnsi"/>
          <w:bCs/>
        </w:rPr>
      </w:pPr>
      <w:r w:rsidRPr="00652580">
        <w:rPr>
          <w:rFonts w:cstheme="minorHAnsi"/>
          <w:b/>
        </w:rPr>
        <w:t>Special Music</w:t>
      </w:r>
      <w:r w:rsidRPr="00652580">
        <w:rPr>
          <w:rFonts w:cstheme="minorHAnsi"/>
          <w:b/>
        </w:rPr>
        <w:tab/>
      </w:r>
      <w:r w:rsidRPr="00652580">
        <w:rPr>
          <w:rFonts w:cstheme="minorHAnsi"/>
          <w:bCs/>
        </w:rPr>
        <w:tab/>
      </w:r>
      <w:r w:rsidRPr="00652580">
        <w:rPr>
          <w:rFonts w:cstheme="minorHAnsi"/>
          <w:bCs/>
        </w:rPr>
        <w:tab/>
      </w:r>
      <w:r w:rsidRPr="00652580">
        <w:rPr>
          <w:rFonts w:cstheme="minorHAnsi"/>
          <w:bCs/>
        </w:rPr>
        <w:tab/>
        <w:t>Rise Up, My Heart, With Gladness</w:t>
      </w:r>
      <w:r w:rsidRPr="00652580">
        <w:rPr>
          <w:rFonts w:cstheme="minorHAnsi"/>
          <w:bCs/>
        </w:rPr>
        <w:tab/>
      </w:r>
      <w:r w:rsidRPr="00652580">
        <w:rPr>
          <w:rFonts w:cstheme="minorHAnsi"/>
          <w:bCs/>
        </w:rPr>
        <w:tab/>
        <w:t xml:space="preserve">J </w:t>
      </w:r>
      <w:proofErr w:type="spellStart"/>
      <w:r w:rsidRPr="00652580">
        <w:rPr>
          <w:rFonts w:cstheme="minorHAnsi"/>
          <w:bCs/>
        </w:rPr>
        <w:t>Crüger</w:t>
      </w:r>
      <w:proofErr w:type="spellEnd"/>
    </w:p>
    <w:p w14:paraId="7539E26C" w14:textId="63CFFE13" w:rsidR="00C3596F" w:rsidRPr="00652580" w:rsidRDefault="00A46B10" w:rsidP="00A46B10">
      <w:pPr>
        <w:ind w:left="3600"/>
        <w:rPr>
          <w:rFonts w:cstheme="minorHAnsi"/>
          <w:bCs/>
        </w:rPr>
      </w:pPr>
      <w:r w:rsidRPr="00652580">
        <w:rPr>
          <w:rFonts w:cstheme="minorHAnsi"/>
          <w:bCs/>
        </w:rPr>
        <w:t xml:space="preserve">Performed by Tim </w:t>
      </w:r>
      <w:proofErr w:type="spellStart"/>
      <w:r w:rsidRPr="00652580">
        <w:rPr>
          <w:rFonts w:cstheme="minorHAnsi"/>
          <w:bCs/>
        </w:rPr>
        <w:t>Cervenka</w:t>
      </w:r>
      <w:proofErr w:type="spellEnd"/>
      <w:r w:rsidRPr="00652580">
        <w:rPr>
          <w:rFonts w:cstheme="minorHAnsi"/>
          <w:bCs/>
        </w:rPr>
        <w:tab/>
      </w:r>
      <w:r w:rsidRPr="00652580">
        <w:rPr>
          <w:rFonts w:cstheme="minorHAnsi"/>
          <w:bCs/>
        </w:rPr>
        <w:tab/>
      </w:r>
    </w:p>
    <w:p w14:paraId="0B6B60A8" w14:textId="77777777" w:rsidR="00C3596F" w:rsidRPr="00652580" w:rsidRDefault="00C3596F">
      <w:pPr>
        <w:rPr>
          <w:rFonts w:cstheme="minorHAnsi"/>
          <w:bCs/>
        </w:rPr>
      </w:pPr>
    </w:p>
    <w:p w14:paraId="7CA2E8E7" w14:textId="4E619113" w:rsidR="007970FF" w:rsidRPr="00652580" w:rsidRDefault="007970FF">
      <w:pPr>
        <w:rPr>
          <w:rFonts w:cstheme="minorHAnsi"/>
          <w:bCs/>
        </w:rPr>
      </w:pPr>
      <w:r w:rsidRPr="00652580">
        <w:rPr>
          <w:rFonts w:cstheme="minorHAnsi"/>
          <w:b/>
        </w:rPr>
        <w:t xml:space="preserve">Scripture: </w:t>
      </w:r>
      <w:r w:rsidRPr="00652580">
        <w:rPr>
          <w:rFonts w:cstheme="minorHAnsi"/>
          <w:bCs/>
        </w:rPr>
        <w:tab/>
      </w:r>
      <w:r w:rsidRPr="00652580">
        <w:rPr>
          <w:rFonts w:cstheme="minorHAnsi"/>
          <w:bCs/>
        </w:rPr>
        <w:tab/>
      </w:r>
      <w:r w:rsidRPr="00652580">
        <w:rPr>
          <w:rFonts w:cstheme="minorHAnsi"/>
          <w:bCs/>
        </w:rPr>
        <w:tab/>
      </w:r>
      <w:r w:rsidRPr="00652580">
        <w:rPr>
          <w:rFonts w:cstheme="minorHAnsi"/>
          <w:bCs/>
        </w:rPr>
        <w:tab/>
        <w:t>John 21:15-25</w:t>
      </w:r>
    </w:p>
    <w:p w14:paraId="10075EEC" w14:textId="05D12F1F" w:rsidR="007970FF" w:rsidRPr="00652580" w:rsidRDefault="007970FF">
      <w:pPr>
        <w:rPr>
          <w:rFonts w:cstheme="minorHAnsi"/>
          <w:bCs/>
        </w:rPr>
      </w:pPr>
    </w:p>
    <w:p w14:paraId="45097242" w14:textId="7BC122B2" w:rsidR="007970FF" w:rsidRPr="00652580" w:rsidRDefault="007970FF">
      <w:pPr>
        <w:rPr>
          <w:rFonts w:cstheme="minorHAnsi"/>
          <w:bCs/>
        </w:rPr>
      </w:pPr>
      <w:r w:rsidRPr="00652580">
        <w:rPr>
          <w:rFonts w:cstheme="minorHAnsi"/>
          <w:b/>
        </w:rPr>
        <w:t>Message:</w:t>
      </w:r>
      <w:r w:rsidRPr="00652580">
        <w:rPr>
          <w:rFonts w:cstheme="minorHAnsi"/>
          <w:bCs/>
        </w:rPr>
        <w:tab/>
      </w:r>
      <w:r w:rsidRPr="00652580">
        <w:rPr>
          <w:rFonts w:cstheme="minorHAnsi"/>
          <w:bCs/>
        </w:rPr>
        <w:tab/>
      </w:r>
      <w:r w:rsidRPr="00652580">
        <w:rPr>
          <w:rFonts w:cstheme="minorHAnsi"/>
          <w:bCs/>
        </w:rPr>
        <w:tab/>
      </w:r>
      <w:r w:rsidRPr="00652580">
        <w:rPr>
          <w:rFonts w:cstheme="minorHAnsi"/>
          <w:bCs/>
        </w:rPr>
        <w:tab/>
        <w:t>Forgiving Jesus Envy…</w:t>
      </w:r>
    </w:p>
    <w:p w14:paraId="06E46D51" w14:textId="04428137" w:rsidR="00D30C7F" w:rsidRPr="00652580" w:rsidRDefault="00D30C7F">
      <w:pPr>
        <w:rPr>
          <w:rFonts w:cstheme="minorHAnsi"/>
          <w:bCs/>
        </w:rPr>
      </w:pPr>
    </w:p>
    <w:p w14:paraId="0663C4B8" w14:textId="7FA799F5" w:rsidR="00D30C7F" w:rsidRPr="00652580" w:rsidRDefault="00D30C7F">
      <w:pPr>
        <w:rPr>
          <w:rFonts w:cstheme="minorHAnsi"/>
          <w:b/>
        </w:rPr>
      </w:pPr>
      <w:r w:rsidRPr="00652580">
        <w:rPr>
          <w:rFonts w:cstheme="minorHAnsi"/>
          <w:b/>
        </w:rPr>
        <w:t>Prayer Following Message:</w:t>
      </w:r>
    </w:p>
    <w:p w14:paraId="76280CE7" w14:textId="20FA1BF3" w:rsidR="00D30C7F" w:rsidRPr="00652580" w:rsidRDefault="00D30C7F" w:rsidP="00D30C7F">
      <w:pPr>
        <w:pStyle w:val="NormalWeb"/>
        <w:spacing w:before="0" w:beforeAutospacing="0" w:after="270" w:afterAutospacing="0"/>
        <w:rPr>
          <w:rFonts w:asciiTheme="minorHAnsi" w:hAnsiTheme="minorHAnsi" w:cstheme="minorHAnsi"/>
          <w:color w:val="444444"/>
        </w:rPr>
      </w:pPr>
      <w:r w:rsidRPr="00652580">
        <w:rPr>
          <w:rFonts w:asciiTheme="minorHAnsi" w:hAnsiTheme="minorHAnsi" w:cstheme="minorHAnsi"/>
          <w:color w:val="444444"/>
        </w:rPr>
        <w:lastRenderedPageBreak/>
        <w:t>There’s a whisper inside of us:</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Most of the time we can ignore it if we so choose,</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and often we neglect it;</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But its insistent, compelling voice reminds us</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that our lives are not without meaning,</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that we have a contribution to make,</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that we are called.</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This called-ness can be hard for us, Jesus,</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We are all too aware of our denials of you,</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of all the ways we’ve failed to live up to our promise;</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We’re not sure that there aren’t others who are more than we are:</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more faithful,</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more responsible,</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more organi</w:t>
      </w:r>
      <w:r w:rsidR="007970FF" w:rsidRPr="00652580">
        <w:rPr>
          <w:rFonts w:asciiTheme="minorHAnsi" w:hAnsiTheme="minorHAnsi" w:cstheme="minorHAnsi"/>
          <w:color w:val="444444"/>
        </w:rPr>
        <w:t>z</w:t>
      </w:r>
      <w:r w:rsidRPr="00652580">
        <w:rPr>
          <w:rFonts w:asciiTheme="minorHAnsi" w:hAnsiTheme="minorHAnsi" w:cstheme="minorHAnsi"/>
          <w:color w:val="444444"/>
        </w:rPr>
        <w:t>ed,</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more committed,</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more able.</w:t>
      </w:r>
      <w:r w:rsidR="007970FF" w:rsidRPr="00652580">
        <w:rPr>
          <w:rFonts w:asciiTheme="minorHAnsi" w:hAnsiTheme="minorHAnsi" w:cstheme="minorHAnsi"/>
          <w:color w:val="444444"/>
        </w:rPr>
        <w:t xml:space="preserve"> Yet</w:t>
      </w:r>
      <w:r w:rsidRPr="00652580">
        <w:rPr>
          <w:rFonts w:asciiTheme="minorHAnsi" w:hAnsiTheme="minorHAnsi" w:cstheme="minorHAnsi"/>
          <w:color w:val="444444"/>
        </w:rPr>
        <w:t xml:space="preserve"> it seems that you don’t really hear our objections, our excuses;</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all you ever seem to say is just, “Follow me.”</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So, if you see in us something worth calling;</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If you are committed to empowering us,</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infilling us,</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using us,</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then all we can do is respond,</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nervously, but wholeheartedly,</w:t>
      </w:r>
      <w:r w:rsidR="007970FF" w:rsidRPr="00652580">
        <w:rPr>
          <w:rFonts w:asciiTheme="minorHAnsi" w:hAnsiTheme="minorHAnsi" w:cstheme="minorHAnsi"/>
          <w:color w:val="444444"/>
        </w:rPr>
        <w:t xml:space="preserve"> </w:t>
      </w:r>
      <w:r w:rsidRPr="00652580">
        <w:rPr>
          <w:rFonts w:asciiTheme="minorHAnsi" w:hAnsiTheme="minorHAnsi" w:cstheme="minorHAnsi"/>
          <w:color w:val="444444"/>
        </w:rPr>
        <w:t>“Yes”.</w:t>
      </w:r>
    </w:p>
    <w:p w14:paraId="0F3CADEF" w14:textId="77777777" w:rsidR="00A46B10" w:rsidRPr="00652580" w:rsidRDefault="00A46B10" w:rsidP="00A46B10">
      <w:pPr>
        <w:rPr>
          <w:rFonts w:eastAsia="Times New Roman" w:cstheme="minorHAnsi"/>
        </w:rPr>
      </w:pPr>
      <w:r w:rsidRPr="00652580">
        <w:rPr>
          <w:rFonts w:cstheme="minorHAnsi"/>
          <w:b/>
          <w:bCs/>
          <w:color w:val="444444"/>
        </w:rPr>
        <w:t>Responsive Hymn</w:t>
      </w:r>
      <w:r w:rsidRPr="00652580">
        <w:rPr>
          <w:rFonts w:cstheme="minorHAnsi"/>
          <w:b/>
          <w:bCs/>
          <w:color w:val="444444"/>
        </w:rPr>
        <w:tab/>
      </w:r>
      <w:r w:rsidRPr="00652580">
        <w:rPr>
          <w:rFonts w:cstheme="minorHAnsi"/>
          <w:b/>
          <w:bCs/>
          <w:color w:val="444444"/>
        </w:rPr>
        <w:tab/>
      </w:r>
      <w:r w:rsidRPr="00652580">
        <w:rPr>
          <w:rFonts w:cstheme="minorHAnsi"/>
          <w:b/>
          <w:bCs/>
          <w:color w:val="444444"/>
        </w:rPr>
        <w:tab/>
      </w:r>
      <w:r w:rsidRPr="00652580">
        <w:rPr>
          <w:rFonts w:eastAsia="Times New Roman" w:cstheme="minorHAnsi"/>
          <w:color w:val="222222"/>
          <w:shd w:val="clear" w:color="auto" w:fill="FFFFFF"/>
        </w:rPr>
        <w:t>Turn Your Eyes upon Jesus (UMH #349)</w:t>
      </w:r>
    </w:p>
    <w:p w14:paraId="5BCA4E4E" w14:textId="42ADA6CC" w:rsidR="00D30C7F" w:rsidRPr="00652580" w:rsidRDefault="00D30C7F">
      <w:pPr>
        <w:rPr>
          <w:rFonts w:cstheme="minorHAnsi"/>
          <w:bCs/>
        </w:rPr>
      </w:pPr>
    </w:p>
    <w:p w14:paraId="1AE4AE05" w14:textId="64830D65" w:rsidR="00652580" w:rsidRPr="00652580" w:rsidRDefault="00652580">
      <w:pPr>
        <w:rPr>
          <w:rFonts w:cstheme="minorHAnsi"/>
          <w:b/>
        </w:rPr>
      </w:pPr>
      <w:r w:rsidRPr="00652580">
        <w:rPr>
          <w:rFonts w:cstheme="minorHAnsi"/>
          <w:b/>
        </w:rPr>
        <w:t>Offertory</w:t>
      </w:r>
    </w:p>
    <w:p w14:paraId="12A5BCF4" w14:textId="7B4E8746" w:rsidR="00652580" w:rsidRPr="00652580" w:rsidRDefault="00652580">
      <w:pPr>
        <w:rPr>
          <w:rFonts w:cstheme="minorHAnsi"/>
          <w:b/>
        </w:rPr>
      </w:pPr>
    </w:p>
    <w:p w14:paraId="2B3C7A53" w14:textId="0F2B704F" w:rsidR="00652580" w:rsidRDefault="00652580">
      <w:pPr>
        <w:rPr>
          <w:rFonts w:cstheme="minorHAnsi"/>
          <w:bCs/>
        </w:rPr>
      </w:pPr>
      <w:r w:rsidRPr="00652580">
        <w:rPr>
          <w:rFonts w:cstheme="minorHAnsi"/>
          <w:b/>
        </w:rPr>
        <w:t>Closing Hymn</w:t>
      </w:r>
      <w:r w:rsidRPr="00652580">
        <w:rPr>
          <w:rFonts w:cstheme="minorHAnsi"/>
          <w:b/>
        </w:rPr>
        <w:tab/>
      </w:r>
      <w:r w:rsidRPr="00652580">
        <w:rPr>
          <w:rFonts w:cstheme="minorHAnsi"/>
          <w:bCs/>
        </w:rPr>
        <w:tab/>
      </w:r>
      <w:r w:rsidRPr="00652580">
        <w:rPr>
          <w:rFonts w:cstheme="minorHAnsi"/>
          <w:bCs/>
        </w:rPr>
        <w:tab/>
      </w:r>
      <w:r w:rsidRPr="00652580">
        <w:rPr>
          <w:rFonts w:cstheme="minorHAnsi"/>
          <w:bCs/>
        </w:rPr>
        <w:tab/>
        <w:t>Take My Life and Let it Be.</w:t>
      </w:r>
      <w:r w:rsidRPr="00652580">
        <w:rPr>
          <w:rFonts w:cstheme="minorHAnsi"/>
          <w:bCs/>
        </w:rPr>
        <w:tab/>
      </w:r>
      <w:r w:rsidRPr="00652580">
        <w:rPr>
          <w:rFonts w:cstheme="minorHAnsi"/>
          <w:bCs/>
        </w:rPr>
        <w:tab/>
        <w:t>Arr. Chris Tomlin</w:t>
      </w:r>
    </w:p>
    <w:p w14:paraId="10803B87" w14:textId="3D88F59A" w:rsidR="00652580" w:rsidRDefault="00652580">
      <w:pPr>
        <w:rPr>
          <w:rFonts w:cstheme="minorHAnsi"/>
          <w:bCs/>
        </w:rPr>
      </w:pPr>
    </w:p>
    <w:p w14:paraId="4A42EAE3" w14:textId="6C00609B" w:rsidR="00652580" w:rsidRDefault="00652580">
      <w:pPr>
        <w:rPr>
          <w:rFonts w:cstheme="minorHAnsi"/>
          <w:bCs/>
        </w:rPr>
      </w:pPr>
      <w:r w:rsidRPr="00652580">
        <w:rPr>
          <w:rFonts w:cstheme="minorHAnsi"/>
          <w:bCs/>
        </w:rPr>
        <w:t>https://www.worshiptogether.com/songs/take-my-life-chris-tomlin</w:t>
      </w:r>
    </w:p>
    <w:p w14:paraId="3D55EB60" w14:textId="77777777" w:rsidR="00652580" w:rsidRDefault="00652580">
      <w:pPr>
        <w:rPr>
          <w:rFonts w:cstheme="minorHAnsi"/>
          <w:bCs/>
        </w:rPr>
      </w:pPr>
    </w:p>
    <w:p w14:paraId="7EFBE53C" w14:textId="584EF0BD" w:rsidR="00652580" w:rsidRDefault="00652580">
      <w:pPr>
        <w:rPr>
          <w:rFonts w:cstheme="minorHAnsi"/>
          <w:b/>
        </w:rPr>
      </w:pPr>
      <w:r>
        <w:rPr>
          <w:rFonts w:cstheme="minorHAnsi"/>
          <w:b/>
        </w:rPr>
        <w:t>Benediction</w:t>
      </w:r>
      <w:r>
        <w:rPr>
          <w:rFonts w:cstheme="minorHAnsi"/>
          <w:b/>
        </w:rPr>
        <w:tab/>
      </w:r>
      <w:r>
        <w:rPr>
          <w:rFonts w:cstheme="minorHAnsi"/>
          <w:b/>
        </w:rPr>
        <w:tab/>
      </w:r>
    </w:p>
    <w:p w14:paraId="67765B00" w14:textId="18778DD5" w:rsidR="00652580" w:rsidRPr="00652580" w:rsidRDefault="00652580">
      <w:pPr>
        <w:rPr>
          <w:rFonts w:cstheme="minorHAnsi"/>
          <w:bCs/>
        </w:rPr>
      </w:pPr>
      <w:r>
        <w:rPr>
          <w:rFonts w:cstheme="minorHAnsi"/>
          <w:bCs/>
        </w:rPr>
        <w:t>May the risen Christ, who gives life to your body and spirit, dwell richly within you, lead and guide you, to move mountains and make miracles.</w:t>
      </w:r>
    </w:p>
    <w:sectPr w:rsidR="00652580" w:rsidRPr="00652580" w:rsidSect="00F86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7F"/>
    <w:rsid w:val="00652580"/>
    <w:rsid w:val="00714CED"/>
    <w:rsid w:val="007970FF"/>
    <w:rsid w:val="00A46B10"/>
    <w:rsid w:val="00C3596F"/>
    <w:rsid w:val="00D30C7F"/>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A3BA9"/>
  <w15:chartTrackingRefBased/>
  <w15:docId w15:val="{CC7A366C-00C9-C84C-950E-08667035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C7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386161">
      <w:bodyDiv w:val="1"/>
      <w:marLeft w:val="0"/>
      <w:marRight w:val="0"/>
      <w:marTop w:val="0"/>
      <w:marBottom w:val="0"/>
      <w:divBdr>
        <w:top w:val="none" w:sz="0" w:space="0" w:color="auto"/>
        <w:left w:val="none" w:sz="0" w:space="0" w:color="auto"/>
        <w:bottom w:val="none" w:sz="0" w:space="0" w:color="auto"/>
        <w:right w:val="none" w:sz="0" w:space="0" w:color="auto"/>
      </w:divBdr>
    </w:div>
    <w:div w:id="19962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Dickson</dc:creator>
  <cp:keywords/>
  <dc:description/>
  <cp:lastModifiedBy>Douglas Dickson</cp:lastModifiedBy>
  <cp:revision>1</cp:revision>
  <dcterms:created xsi:type="dcterms:W3CDTF">2020-04-21T20:02:00Z</dcterms:created>
  <dcterms:modified xsi:type="dcterms:W3CDTF">2020-04-21T21:07:00Z</dcterms:modified>
</cp:coreProperties>
</file>