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1DCF" w:rsidRPr="00080EE1" w:rsidRDefault="00A14A09">
      <w:pPr>
        <w:rPr>
          <w:rFonts w:cstheme="minorHAnsi"/>
        </w:rPr>
      </w:pPr>
      <w:r w:rsidRPr="00080EE1">
        <w:rPr>
          <w:rFonts w:cstheme="minorHAnsi"/>
        </w:rPr>
        <w:t>Worship Bulletin</w:t>
      </w:r>
    </w:p>
    <w:p w:rsidR="00971DCF" w:rsidRPr="00080EE1" w:rsidRDefault="00971DCF">
      <w:pPr>
        <w:rPr>
          <w:rFonts w:cstheme="minorHAnsi"/>
        </w:rPr>
      </w:pPr>
      <w:r w:rsidRPr="00080EE1">
        <w:rPr>
          <w:rFonts w:cstheme="minorHAnsi"/>
        </w:rPr>
        <w:t>June 21</w:t>
      </w:r>
      <w:r w:rsidRPr="00080EE1">
        <w:rPr>
          <w:rFonts w:cstheme="minorHAnsi"/>
          <w:vertAlign w:val="superscript"/>
        </w:rPr>
        <w:t>st</w:t>
      </w:r>
      <w:r w:rsidRPr="00080EE1">
        <w:rPr>
          <w:rFonts w:cstheme="minorHAnsi"/>
        </w:rPr>
        <w:t>, 2020</w:t>
      </w:r>
    </w:p>
    <w:p w:rsidR="00A14A09" w:rsidRPr="00080EE1" w:rsidRDefault="00A14A09">
      <w:pPr>
        <w:rPr>
          <w:rFonts w:cstheme="minorHAnsi"/>
        </w:rPr>
      </w:pPr>
    </w:p>
    <w:p w:rsidR="00971DCF" w:rsidRPr="00080EE1" w:rsidRDefault="00A14A09">
      <w:pPr>
        <w:rPr>
          <w:rFonts w:cstheme="minorHAnsi"/>
        </w:rPr>
      </w:pPr>
      <w:r w:rsidRPr="00080EE1">
        <w:rPr>
          <w:rFonts w:cstheme="minorHAnsi"/>
        </w:rPr>
        <w:t>Greeting</w:t>
      </w:r>
    </w:p>
    <w:p w:rsidR="007D64BD" w:rsidRPr="007D64BD" w:rsidRDefault="007D64BD" w:rsidP="007D64BD">
      <w:pPr>
        <w:rPr>
          <w:rFonts w:eastAsia="Times New Roman" w:cstheme="minorHAnsi"/>
        </w:rPr>
      </w:pPr>
      <w:r w:rsidRPr="007D64BD">
        <w:rPr>
          <w:rFonts w:eastAsia="Times New Roman" w:cstheme="minorHAnsi"/>
          <w:color w:val="222222"/>
          <w:shd w:val="clear" w:color="auto" w:fill="FFFFFF"/>
        </w:rPr>
        <w:t>L: Rejoice! God’s love is poured out for you!</w:t>
      </w:r>
      <w:r w:rsidRPr="007D64BD">
        <w:rPr>
          <w:rFonts w:eastAsia="Times New Roman" w:cstheme="minorHAnsi"/>
          <w:color w:val="222222"/>
        </w:rPr>
        <w:br/>
      </w:r>
      <w:r w:rsidRPr="007D64BD">
        <w:rPr>
          <w:rFonts w:eastAsia="Times New Roman" w:cstheme="minorHAnsi"/>
          <w:b/>
          <w:bCs/>
          <w:color w:val="222222"/>
          <w:bdr w:val="none" w:sz="0" w:space="0" w:color="auto" w:frame="1"/>
        </w:rPr>
        <w:t>P: How awesome is God who showers us with love!</w:t>
      </w:r>
      <w:r w:rsidRPr="007D64BD">
        <w:rPr>
          <w:rFonts w:eastAsia="Times New Roman" w:cstheme="minorHAnsi"/>
          <w:color w:val="222222"/>
        </w:rPr>
        <w:br/>
      </w:r>
      <w:r w:rsidRPr="007D64BD">
        <w:rPr>
          <w:rFonts w:eastAsia="Times New Roman" w:cstheme="minorHAnsi"/>
          <w:color w:val="222222"/>
          <w:shd w:val="clear" w:color="auto" w:fill="FFFFFF"/>
        </w:rPr>
        <w:t>L: It’s time to worship!</w:t>
      </w:r>
      <w:r w:rsidRPr="007D64BD">
        <w:rPr>
          <w:rFonts w:eastAsia="Times New Roman" w:cstheme="minorHAnsi"/>
          <w:color w:val="222222"/>
        </w:rPr>
        <w:br/>
      </w:r>
      <w:r w:rsidRPr="007D64BD">
        <w:rPr>
          <w:rFonts w:eastAsia="Times New Roman" w:cstheme="minorHAnsi"/>
          <w:b/>
          <w:bCs/>
          <w:color w:val="222222"/>
          <w:bdr w:val="none" w:sz="0" w:space="0" w:color="auto" w:frame="1"/>
        </w:rPr>
        <w:t>P: We are ready! AMEN.</w:t>
      </w:r>
    </w:p>
    <w:p w:rsidR="00A14A09" w:rsidRPr="00080EE1" w:rsidRDefault="00A14A09">
      <w:pPr>
        <w:rPr>
          <w:rFonts w:cstheme="minorHAnsi"/>
        </w:rPr>
      </w:pPr>
    </w:p>
    <w:p w:rsidR="00A14A09" w:rsidRPr="00080EE1" w:rsidRDefault="00A14A09">
      <w:pPr>
        <w:rPr>
          <w:rFonts w:cstheme="minorHAnsi"/>
        </w:rPr>
      </w:pPr>
      <w:r w:rsidRPr="00080EE1">
        <w:rPr>
          <w:rFonts w:cstheme="minorHAnsi"/>
        </w:rPr>
        <w:t>Prelude</w:t>
      </w:r>
    </w:p>
    <w:p w:rsidR="00A14A09" w:rsidRPr="00080EE1" w:rsidRDefault="00A14A09">
      <w:pPr>
        <w:rPr>
          <w:rFonts w:cstheme="minorHAnsi"/>
        </w:rPr>
      </w:pPr>
    </w:p>
    <w:p w:rsidR="00A14A09" w:rsidRPr="00080EE1" w:rsidRDefault="00A14A09">
      <w:pPr>
        <w:rPr>
          <w:rFonts w:cstheme="minorHAnsi"/>
        </w:rPr>
      </w:pPr>
      <w:r w:rsidRPr="00080EE1">
        <w:rPr>
          <w:rFonts w:cstheme="minorHAnsi"/>
        </w:rPr>
        <w:t>Welcome &amp; Sharing the Life of the Church</w:t>
      </w:r>
    </w:p>
    <w:p w:rsidR="00A14A09" w:rsidRPr="00080EE1" w:rsidRDefault="00A14A09">
      <w:pPr>
        <w:rPr>
          <w:rFonts w:cstheme="minorHAnsi"/>
        </w:rPr>
      </w:pPr>
    </w:p>
    <w:p w:rsidR="00A14A09" w:rsidRPr="00080EE1" w:rsidRDefault="00A14A09">
      <w:pPr>
        <w:rPr>
          <w:rFonts w:cstheme="minorHAnsi"/>
        </w:rPr>
      </w:pPr>
      <w:r w:rsidRPr="00080EE1">
        <w:rPr>
          <w:rFonts w:cstheme="minorHAnsi"/>
        </w:rPr>
        <w:t>*Invitation to Worship</w:t>
      </w:r>
    </w:p>
    <w:p w:rsidR="007D64BD" w:rsidRPr="007D64BD" w:rsidRDefault="007D64BD" w:rsidP="007D64BD">
      <w:pPr>
        <w:rPr>
          <w:rFonts w:eastAsia="Times New Roman" w:cstheme="minorHAnsi"/>
        </w:rPr>
      </w:pPr>
      <w:r w:rsidRPr="007D64BD">
        <w:rPr>
          <w:rFonts w:eastAsia="Times New Roman" w:cstheme="minorHAnsi"/>
          <w:color w:val="222222"/>
          <w:shd w:val="clear" w:color="auto" w:fill="FFFFFF"/>
        </w:rPr>
        <w:t>L: Welcome! This is a time to celebrate and worship God who loves us!</w:t>
      </w:r>
      <w:r w:rsidRPr="007D64BD">
        <w:rPr>
          <w:rFonts w:eastAsia="Times New Roman" w:cstheme="minorHAnsi"/>
          <w:color w:val="222222"/>
        </w:rPr>
        <w:br/>
      </w:r>
      <w:r w:rsidRPr="007D64BD">
        <w:rPr>
          <w:rFonts w:eastAsia="Times New Roman" w:cstheme="minorHAnsi"/>
          <w:b/>
          <w:bCs/>
          <w:color w:val="222222"/>
          <w:bdr w:val="none" w:sz="0" w:space="0" w:color="auto" w:frame="1"/>
        </w:rPr>
        <w:t>P: We are grateful and thankful for all God’s blessings in our lives.</w:t>
      </w:r>
      <w:r w:rsidRPr="007D64BD">
        <w:rPr>
          <w:rFonts w:eastAsia="Times New Roman" w:cstheme="minorHAnsi"/>
          <w:color w:val="222222"/>
        </w:rPr>
        <w:br/>
      </w:r>
      <w:r w:rsidRPr="007D64BD">
        <w:rPr>
          <w:rFonts w:eastAsia="Times New Roman" w:cstheme="minorHAnsi"/>
          <w:color w:val="222222"/>
          <w:shd w:val="clear" w:color="auto" w:fill="FFFFFF"/>
        </w:rPr>
        <w:t>L: We gather to remember that Christ gave his life for us.</w:t>
      </w:r>
      <w:r w:rsidRPr="007D64BD">
        <w:rPr>
          <w:rFonts w:eastAsia="Times New Roman" w:cstheme="minorHAnsi"/>
          <w:color w:val="222222"/>
        </w:rPr>
        <w:br/>
      </w:r>
      <w:r w:rsidRPr="007D64BD">
        <w:rPr>
          <w:rFonts w:eastAsia="Times New Roman" w:cstheme="minorHAnsi"/>
          <w:b/>
          <w:bCs/>
          <w:color w:val="222222"/>
          <w:bdr w:val="none" w:sz="0" w:space="0" w:color="auto" w:frame="1"/>
        </w:rPr>
        <w:t>P: We humbly praise God for such a gift!</w:t>
      </w:r>
      <w:r w:rsidRPr="007D64BD">
        <w:rPr>
          <w:rFonts w:eastAsia="Times New Roman" w:cstheme="minorHAnsi"/>
          <w:color w:val="222222"/>
        </w:rPr>
        <w:br/>
      </w:r>
      <w:r w:rsidRPr="007D64BD">
        <w:rPr>
          <w:rFonts w:eastAsia="Times New Roman" w:cstheme="minorHAnsi"/>
          <w:color w:val="222222"/>
          <w:shd w:val="clear" w:color="auto" w:fill="FFFFFF"/>
        </w:rPr>
        <w:t>L: Come, friends! Come and worship the God of love and hope.</w:t>
      </w:r>
      <w:r w:rsidRPr="007D64BD">
        <w:rPr>
          <w:rFonts w:eastAsia="Times New Roman" w:cstheme="minorHAnsi"/>
          <w:color w:val="222222"/>
        </w:rPr>
        <w:br/>
      </w:r>
      <w:r w:rsidRPr="007D64BD">
        <w:rPr>
          <w:rFonts w:eastAsia="Times New Roman" w:cstheme="minorHAnsi"/>
          <w:b/>
          <w:bCs/>
          <w:color w:val="222222"/>
          <w:bdr w:val="none" w:sz="0" w:space="0" w:color="auto" w:frame="1"/>
        </w:rPr>
        <w:t>P: Praise be to God at all times and in all places! AMEN.</w:t>
      </w:r>
    </w:p>
    <w:p w:rsidR="003E7608" w:rsidRPr="00080EE1" w:rsidRDefault="003E7608">
      <w:pPr>
        <w:rPr>
          <w:rFonts w:cstheme="minorHAnsi"/>
        </w:rPr>
      </w:pPr>
    </w:p>
    <w:p w:rsidR="00A14A09" w:rsidRPr="00080EE1" w:rsidRDefault="00A14A09">
      <w:pPr>
        <w:rPr>
          <w:rFonts w:cstheme="minorHAnsi"/>
        </w:rPr>
      </w:pPr>
      <w:r w:rsidRPr="00080EE1">
        <w:rPr>
          <w:rFonts w:cstheme="minorHAnsi"/>
        </w:rPr>
        <w:t>*Opening Hymn</w:t>
      </w:r>
      <w:r w:rsidR="003E7608" w:rsidRPr="00080EE1">
        <w:rPr>
          <w:rFonts w:cstheme="minorHAnsi"/>
        </w:rPr>
        <w:tab/>
      </w:r>
      <w:r w:rsidR="003E7608" w:rsidRPr="00080EE1">
        <w:rPr>
          <w:rFonts w:cstheme="minorHAnsi"/>
        </w:rPr>
        <w:tab/>
      </w:r>
      <w:r w:rsidR="00080EE1" w:rsidRPr="00080EE1">
        <w:rPr>
          <w:rFonts w:cstheme="minorHAnsi"/>
        </w:rPr>
        <w:tab/>
        <w:t>Holy, Holy, Holy</w:t>
      </w:r>
      <w:r w:rsidR="00080EE1" w:rsidRPr="00080EE1">
        <w:rPr>
          <w:rFonts w:cstheme="minorHAnsi"/>
        </w:rPr>
        <w:tab/>
      </w:r>
      <w:r w:rsidR="00080EE1" w:rsidRPr="00080EE1">
        <w:rPr>
          <w:rFonts w:cstheme="minorHAnsi"/>
        </w:rPr>
        <w:tab/>
      </w:r>
    </w:p>
    <w:p w:rsidR="00A14A09" w:rsidRPr="00080EE1" w:rsidRDefault="00A14A09">
      <w:pPr>
        <w:rPr>
          <w:rFonts w:cstheme="minorHAnsi"/>
        </w:rPr>
      </w:pPr>
    </w:p>
    <w:p w:rsidR="00A14A09" w:rsidRPr="00080EE1" w:rsidRDefault="00A14A09">
      <w:pPr>
        <w:rPr>
          <w:rFonts w:cstheme="minorHAnsi"/>
        </w:rPr>
      </w:pPr>
      <w:r w:rsidRPr="00080EE1">
        <w:rPr>
          <w:rFonts w:cstheme="minorHAnsi"/>
        </w:rPr>
        <w:t>*Opening Prayer</w:t>
      </w:r>
    </w:p>
    <w:p w:rsidR="00AE74C5" w:rsidRPr="00AE74C5" w:rsidRDefault="00AE74C5" w:rsidP="00AE74C5">
      <w:pPr>
        <w:rPr>
          <w:rFonts w:eastAsia="Times New Roman" w:cstheme="minorHAnsi"/>
        </w:rPr>
      </w:pPr>
      <w:r w:rsidRPr="00AE74C5">
        <w:rPr>
          <w:rFonts w:eastAsia="Times New Roman" w:cstheme="minorHAnsi"/>
          <w:color w:val="222222"/>
          <w:shd w:val="clear" w:color="auto" w:fill="FFFFFF"/>
        </w:rPr>
        <w:t>Holy God who created all that exists, we praise you. We open our hearts and our spirits this day to your eternal love and forgiving mercy. Be with us as we participate in this worship service. Remind us again that Jesus Christ gave his life that we might fully understand the depth and breadth of your love. In all things and at all times we praise you. AMEN.</w:t>
      </w:r>
    </w:p>
    <w:p w:rsidR="003E7608" w:rsidRPr="00080EE1" w:rsidRDefault="003E7608">
      <w:pPr>
        <w:rPr>
          <w:rFonts w:cstheme="minorHAnsi"/>
        </w:rPr>
      </w:pPr>
    </w:p>
    <w:p w:rsidR="00A14A09" w:rsidRPr="00080EE1" w:rsidRDefault="00A14A09">
      <w:pPr>
        <w:rPr>
          <w:rFonts w:cstheme="minorHAnsi"/>
        </w:rPr>
      </w:pPr>
      <w:r w:rsidRPr="00080EE1">
        <w:rPr>
          <w:rFonts w:cstheme="minorHAnsi"/>
        </w:rPr>
        <w:t>Children’s Moments</w:t>
      </w:r>
    </w:p>
    <w:p w:rsidR="00A14A09" w:rsidRPr="00080EE1" w:rsidRDefault="00A14A09">
      <w:pPr>
        <w:rPr>
          <w:rFonts w:cstheme="minorHAnsi"/>
        </w:rPr>
      </w:pPr>
    </w:p>
    <w:p w:rsidR="00295B6E" w:rsidRPr="00080EE1" w:rsidRDefault="007D64BD" w:rsidP="00295B6E">
      <w:pPr>
        <w:rPr>
          <w:rFonts w:cstheme="minorHAnsi"/>
        </w:rPr>
      </w:pPr>
      <w:r w:rsidRPr="00080EE1">
        <w:rPr>
          <w:rFonts w:cstheme="minorHAnsi"/>
        </w:rPr>
        <w:t>Special Music</w:t>
      </w:r>
      <w:r w:rsidR="00080EE1" w:rsidRPr="00080EE1">
        <w:rPr>
          <w:rFonts w:cstheme="minorHAnsi"/>
        </w:rPr>
        <w:tab/>
      </w:r>
      <w:r w:rsidR="00080EE1" w:rsidRPr="00080EE1">
        <w:rPr>
          <w:rFonts w:cstheme="minorHAnsi"/>
        </w:rPr>
        <w:tab/>
      </w:r>
      <w:r w:rsidR="00080EE1" w:rsidRPr="00080EE1">
        <w:rPr>
          <w:rFonts w:cstheme="minorHAnsi"/>
        </w:rPr>
        <w:tab/>
      </w:r>
    </w:p>
    <w:p w:rsidR="00CF1BD5" w:rsidRPr="00080EE1" w:rsidRDefault="00CF1BD5">
      <w:pPr>
        <w:rPr>
          <w:rFonts w:cstheme="minorHAnsi"/>
        </w:rPr>
      </w:pPr>
    </w:p>
    <w:p w:rsidR="00A14A09" w:rsidRPr="00080EE1" w:rsidRDefault="00A14A09">
      <w:pPr>
        <w:rPr>
          <w:rFonts w:cstheme="minorHAnsi"/>
        </w:rPr>
      </w:pPr>
      <w:r w:rsidRPr="00080EE1">
        <w:rPr>
          <w:rFonts w:cstheme="minorHAnsi"/>
        </w:rPr>
        <w:t>Scripture</w:t>
      </w:r>
      <w:r w:rsidR="003E7608" w:rsidRPr="00080EE1">
        <w:rPr>
          <w:rFonts w:cstheme="minorHAnsi"/>
        </w:rPr>
        <w:tab/>
      </w:r>
      <w:r w:rsidR="003E7608" w:rsidRPr="00080EE1">
        <w:rPr>
          <w:rFonts w:cstheme="minorHAnsi"/>
        </w:rPr>
        <w:tab/>
      </w:r>
      <w:r w:rsidR="007D64BD" w:rsidRPr="00080EE1">
        <w:rPr>
          <w:rFonts w:cstheme="minorHAnsi"/>
        </w:rPr>
        <w:tab/>
        <w:t>Genesis 21:8-21</w:t>
      </w:r>
    </w:p>
    <w:p w:rsidR="007D64BD" w:rsidRPr="007D64BD" w:rsidRDefault="007D64BD" w:rsidP="007D64BD">
      <w:pPr>
        <w:autoSpaceDE w:val="0"/>
        <w:autoSpaceDN w:val="0"/>
        <w:adjustRightInd w:val="0"/>
        <w:ind w:firstLine="360"/>
        <w:rPr>
          <w:rFonts w:cstheme="minorHAnsi"/>
        </w:rPr>
      </w:pPr>
      <w:r w:rsidRPr="007D64BD">
        <w:rPr>
          <w:rFonts w:cstheme="minorHAnsi"/>
          <w:vertAlign w:val="superscript"/>
        </w:rPr>
        <w:t>8 </w:t>
      </w:r>
      <w:r w:rsidRPr="007D64BD">
        <w:rPr>
          <w:rFonts w:cstheme="minorHAnsi"/>
        </w:rPr>
        <w:t xml:space="preserve">The child </w:t>
      </w:r>
      <w:proofErr w:type="gramStart"/>
      <w:r w:rsidRPr="007D64BD">
        <w:rPr>
          <w:rFonts w:cstheme="minorHAnsi"/>
        </w:rPr>
        <w:t>grew, and</w:t>
      </w:r>
      <w:proofErr w:type="gramEnd"/>
      <w:r w:rsidRPr="007D64BD">
        <w:rPr>
          <w:rFonts w:cstheme="minorHAnsi"/>
        </w:rPr>
        <w:t xml:space="preserve"> was weaned; and Abraham made a great feast on the day that Isaac was weaned. </w:t>
      </w:r>
      <w:r w:rsidRPr="007D64BD">
        <w:rPr>
          <w:rFonts w:cstheme="minorHAnsi"/>
          <w:vertAlign w:val="superscript"/>
        </w:rPr>
        <w:t>9 </w:t>
      </w:r>
      <w:r w:rsidRPr="007D64BD">
        <w:rPr>
          <w:rFonts w:cstheme="minorHAnsi"/>
        </w:rPr>
        <w:t xml:space="preserve">But Sarah saw the son of Hagar the Egyptian, whom she had borne to Abraham, playing with her son Isaac. </w:t>
      </w:r>
      <w:r w:rsidRPr="007D64BD">
        <w:rPr>
          <w:rFonts w:cstheme="minorHAnsi"/>
          <w:vertAlign w:val="superscript"/>
        </w:rPr>
        <w:t>10 </w:t>
      </w:r>
      <w:r w:rsidRPr="007D64BD">
        <w:rPr>
          <w:rFonts w:cstheme="minorHAnsi"/>
        </w:rPr>
        <w:t xml:space="preserve">So she said to Abraham, “Cast out this slave woman with her son; for the son of this slave woman shall not inherit along with my son Isaac.” </w:t>
      </w:r>
      <w:r w:rsidRPr="007D64BD">
        <w:rPr>
          <w:rFonts w:cstheme="minorHAnsi"/>
          <w:vertAlign w:val="superscript"/>
        </w:rPr>
        <w:t>11 </w:t>
      </w:r>
      <w:r w:rsidRPr="007D64BD">
        <w:rPr>
          <w:rFonts w:cstheme="minorHAnsi"/>
        </w:rPr>
        <w:t xml:space="preserve">The matter was very distressing to Abraham on account of his son. </w:t>
      </w:r>
      <w:r w:rsidRPr="007D64BD">
        <w:rPr>
          <w:rFonts w:cstheme="minorHAnsi"/>
          <w:vertAlign w:val="superscript"/>
        </w:rPr>
        <w:t>12 </w:t>
      </w:r>
      <w:r w:rsidRPr="007D64BD">
        <w:rPr>
          <w:rFonts w:cstheme="minorHAnsi"/>
        </w:rPr>
        <w:t xml:space="preserve">But God said to Abraham, “Do not be distressed because of the boy and because of your slave woman; whatever Sarah says to you, do as she tells you, for it is through Isaac that offspring shall be named for you. </w:t>
      </w:r>
      <w:r w:rsidRPr="007D64BD">
        <w:rPr>
          <w:rFonts w:cstheme="minorHAnsi"/>
          <w:vertAlign w:val="superscript"/>
        </w:rPr>
        <w:t>13 </w:t>
      </w:r>
      <w:r w:rsidRPr="007D64BD">
        <w:rPr>
          <w:rFonts w:cstheme="minorHAnsi"/>
        </w:rPr>
        <w:t xml:space="preserve">As for the son of the slave woman, I will make a nation of him also, because he is your offspring.” </w:t>
      </w:r>
      <w:r w:rsidRPr="007D64BD">
        <w:rPr>
          <w:rFonts w:cstheme="minorHAnsi"/>
          <w:vertAlign w:val="superscript"/>
        </w:rPr>
        <w:t>14 </w:t>
      </w:r>
      <w:r w:rsidRPr="007D64BD">
        <w:rPr>
          <w:rFonts w:cstheme="minorHAnsi"/>
        </w:rPr>
        <w:t xml:space="preserve">So Abraham rose early in the morning, and took bread and a skin of water, and gave it to Hagar, </w:t>
      </w:r>
      <w:r w:rsidRPr="007D64BD">
        <w:rPr>
          <w:rFonts w:cstheme="minorHAnsi"/>
        </w:rPr>
        <w:lastRenderedPageBreak/>
        <w:t xml:space="preserve">putting it on her shoulder, along with the child, and sent her away. And she </w:t>
      </w:r>
      <w:proofErr w:type="gramStart"/>
      <w:r w:rsidRPr="007D64BD">
        <w:rPr>
          <w:rFonts w:cstheme="minorHAnsi"/>
        </w:rPr>
        <w:t>departed, and</w:t>
      </w:r>
      <w:proofErr w:type="gramEnd"/>
      <w:r w:rsidRPr="007D64BD">
        <w:rPr>
          <w:rFonts w:cstheme="minorHAnsi"/>
        </w:rPr>
        <w:t xml:space="preserve"> wandered about in the wilderness of Beer-</w:t>
      </w:r>
      <w:proofErr w:type="spellStart"/>
      <w:r w:rsidRPr="007D64BD">
        <w:rPr>
          <w:rFonts w:cstheme="minorHAnsi"/>
        </w:rPr>
        <w:t>sheba</w:t>
      </w:r>
      <w:proofErr w:type="spellEnd"/>
      <w:r w:rsidRPr="007D64BD">
        <w:rPr>
          <w:rFonts w:cstheme="minorHAnsi"/>
        </w:rPr>
        <w:t xml:space="preserve">. </w:t>
      </w:r>
    </w:p>
    <w:p w:rsidR="007D64BD" w:rsidRPr="007D64BD" w:rsidRDefault="007D64BD" w:rsidP="007D64BD">
      <w:pPr>
        <w:autoSpaceDE w:val="0"/>
        <w:autoSpaceDN w:val="0"/>
        <w:adjustRightInd w:val="0"/>
        <w:ind w:firstLine="360"/>
        <w:rPr>
          <w:rFonts w:cstheme="minorHAnsi"/>
        </w:rPr>
      </w:pPr>
      <w:r w:rsidRPr="007D64BD">
        <w:rPr>
          <w:rFonts w:cstheme="minorHAnsi"/>
          <w:vertAlign w:val="superscript"/>
        </w:rPr>
        <w:t>15 </w:t>
      </w:r>
      <w:r w:rsidRPr="007D64BD">
        <w:rPr>
          <w:rFonts w:cstheme="minorHAnsi"/>
        </w:rPr>
        <w:t xml:space="preserve">When the water in the skin was gone, she cast the child under one of the bushes. </w:t>
      </w:r>
      <w:r w:rsidRPr="007D64BD">
        <w:rPr>
          <w:rFonts w:cstheme="minorHAnsi"/>
          <w:vertAlign w:val="superscript"/>
        </w:rPr>
        <w:t>16 </w:t>
      </w:r>
      <w:r w:rsidRPr="007D64BD">
        <w:rPr>
          <w:rFonts w:cstheme="minorHAnsi"/>
        </w:rPr>
        <w:t xml:space="preserve">Then she went and sat down opposite him a good way off, about the distance of a bowshot; for she said, “Do not let me look on the death of the child.” And as she sat opposite him, she lifted up her voice and wept. </w:t>
      </w:r>
      <w:r w:rsidRPr="007D64BD">
        <w:rPr>
          <w:rFonts w:cstheme="minorHAnsi"/>
          <w:vertAlign w:val="superscript"/>
        </w:rPr>
        <w:t>17 </w:t>
      </w:r>
      <w:r w:rsidRPr="007D64BD">
        <w:rPr>
          <w:rFonts w:cstheme="minorHAnsi"/>
        </w:rPr>
        <w:t xml:space="preserve">And God heard the voice of the boy; and the angel of God called to Hagar from heaven, and said to her, “What troubles you, Hagar? Do not be afraid; for God has heard the voice of the boy where he is. </w:t>
      </w:r>
      <w:r w:rsidRPr="007D64BD">
        <w:rPr>
          <w:rFonts w:cstheme="minorHAnsi"/>
          <w:vertAlign w:val="superscript"/>
        </w:rPr>
        <w:t>18 </w:t>
      </w:r>
      <w:r w:rsidRPr="007D64BD">
        <w:rPr>
          <w:rFonts w:cstheme="minorHAnsi"/>
        </w:rPr>
        <w:t xml:space="preserve">Come, lift up the boy and hold him fast with your hand, for I will make a great nation of him.” </w:t>
      </w:r>
      <w:r w:rsidRPr="007D64BD">
        <w:rPr>
          <w:rFonts w:cstheme="minorHAnsi"/>
          <w:vertAlign w:val="superscript"/>
        </w:rPr>
        <w:t>19 </w:t>
      </w:r>
      <w:r w:rsidRPr="007D64BD">
        <w:rPr>
          <w:rFonts w:cstheme="minorHAnsi"/>
        </w:rPr>
        <w:t xml:space="preserve">Then God opened her eyes and she saw a well of water. She went, and filled the skin with water, and gave the boy a drink. </w:t>
      </w:r>
    </w:p>
    <w:p w:rsidR="007D64BD" w:rsidRPr="007D64BD" w:rsidRDefault="007D64BD" w:rsidP="007D64BD">
      <w:pPr>
        <w:autoSpaceDE w:val="0"/>
        <w:autoSpaceDN w:val="0"/>
        <w:adjustRightInd w:val="0"/>
        <w:ind w:firstLine="360"/>
        <w:rPr>
          <w:rFonts w:cstheme="minorHAnsi"/>
        </w:rPr>
      </w:pPr>
      <w:r w:rsidRPr="007D64BD">
        <w:rPr>
          <w:rFonts w:cstheme="minorHAnsi"/>
          <w:vertAlign w:val="superscript"/>
        </w:rPr>
        <w:t>20 </w:t>
      </w:r>
      <w:r w:rsidRPr="007D64BD">
        <w:rPr>
          <w:rFonts w:cstheme="minorHAnsi"/>
        </w:rPr>
        <w:t xml:space="preserve">God was with the boy, and he grew up; he lived in the </w:t>
      </w:r>
      <w:proofErr w:type="gramStart"/>
      <w:r w:rsidRPr="007D64BD">
        <w:rPr>
          <w:rFonts w:cstheme="minorHAnsi"/>
        </w:rPr>
        <w:t>wilderness, and</w:t>
      </w:r>
      <w:proofErr w:type="gramEnd"/>
      <w:r w:rsidRPr="007D64BD">
        <w:rPr>
          <w:rFonts w:cstheme="minorHAnsi"/>
        </w:rPr>
        <w:t xml:space="preserve"> became an expert with the bow. </w:t>
      </w:r>
      <w:r w:rsidRPr="007D64BD">
        <w:rPr>
          <w:rFonts w:cstheme="minorHAnsi"/>
          <w:vertAlign w:val="superscript"/>
        </w:rPr>
        <w:t>21 </w:t>
      </w:r>
      <w:r w:rsidRPr="007D64BD">
        <w:rPr>
          <w:rFonts w:cstheme="minorHAnsi"/>
        </w:rPr>
        <w:t xml:space="preserve">He lived in the wilderness of </w:t>
      </w:r>
      <w:proofErr w:type="spellStart"/>
      <w:r w:rsidRPr="007D64BD">
        <w:rPr>
          <w:rFonts w:cstheme="minorHAnsi"/>
        </w:rPr>
        <w:t>Paran</w:t>
      </w:r>
      <w:proofErr w:type="spellEnd"/>
      <w:r w:rsidRPr="007D64BD">
        <w:rPr>
          <w:rFonts w:cstheme="minorHAnsi"/>
        </w:rPr>
        <w:t xml:space="preserve">; and his mother got a wife for him from the land of Egypt. </w:t>
      </w:r>
      <w:r w:rsidRPr="007D64BD">
        <w:rPr>
          <w:rFonts w:cstheme="minorHAnsi"/>
          <w:vertAlign w:val="superscript"/>
        </w:rPr>
        <w:footnoteReference w:id="1"/>
      </w:r>
    </w:p>
    <w:p w:rsidR="007D64BD" w:rsidRPr="00080EE1" w:rsidRDefault="007D64BD">
      <w:pPr>
        <w:rPr>
          <w:rFonts w:cstheme="minorHAnsi"/>
        </w:rPr>
      </w:pPr>
    </w:p>
    <w:p w:rsidR="00A14A09" w:rsidRPr="00080EE1" w:rsidRDefault="00A14A09">
      <w:pPr>
        <w:rPr>
          <w:rFonts w:cstheme="minorHAnsi"/>
        </w:rPr>
      </w:pPr>
      <w:r w:rsidRPr="00080EE1">
        <w:rPr>
          <w:rFonts w:cstheme="minorHAnsi"/>
        </w:rPr>
        <w:t>Message</w:t>
      </w:r>
      <w:r w:rsidR="003E7608" w:rsidRPr="00080EE1">
        <w:rPr>
          <w:rFonts w:cstheme="minorHAnsi"/>
        </w:rPr>
        <w:tab/>
      </w:r>
      <w:r w:rsidR="003E7608" w:rsidRPr="00080EE1">
        <w:rPr>
          <w:rFonts w:cstheme="minorHAnsi"/>
        </w:rPr>
        <w:tab/>
      </w:r>
      <w:r w:rsidR="00080EE1" w:rsidRPr="00080EE1">
        <w:rPr>
          <w:rFonts w:cstheme="minorHAnsi"/>
        </w:rPr>
        <w:tab/>
        <w:t>Cries in the Desert…</w:t>
      </w:r>
    </w:p>
    <w:p w:rsidR="00A14A09" w:rsidRPr="00080EE1" w:rsidRDefault="00A14A09">
      <w:pPr>
        <w:rPr>
          <w:rFonts w:cstheme="minorHAnsi"/>
        </w:rPr>
      </w:pPr>
    </w:p>
    <w:p w:rsidR="00A14A09" w:rsidRPr="00080EE1" w:rsidRDefault="00A14A09">
      <w:pPr>
        <w:rPr>
          <w:rFonts w:cstheme="minorHAnsi"/>
        </w:rPr>
      </w:pPr>
      <w:r w:rsidRPr="00080EE1">
        <w:rPr>
          <w:rFonts w:cstheme="minorHAnsi"/>
        </w:rPr>
        <w:t>*Response</w:t>
      </w:r>
      <w:r w:rsidR="003E7608" w:rsidRPr="00080EE1">
        <w:rPr>
          <w:rFonts w:cstheme="minorHAnsi"/>
        </w:rPr>
        <w:tab/>
      </w:r>
      <w:r w:rsidR="003E7608" w:rsidRPr="00080EE1">
        <w:rPr>
          <w:rFonts w:cstheme="minorHAnsi"/>
        </w:rPr>
        <w:tab/>
      </w:r>
      <w:r w:rsidR="00080EE1" w:rsidRPr="00080EE1">
        <w:rPr>
          <w:rFonts w:cstheme="minorHAnsi"/>
        </w:rPr>
        <w:tab/>
        <w:t>Lead Me, Lord</w:t>
      </w:r>
      <w:r w:rsidR="00080EE1" w:rsidRPr="00080EE1">
        <w:rPr>
          <w:rFonts w:cstheme="minorHAnsi"/>
        </w:rPr>
        <w:tab/>
      </w:r>
      <w:r w:rsidR="00080EE1" w:rsidRPr="00080EE1">
        <w:rPr>
          <w:rFonts w:cstheme="minorHAnsi"/>
        </w:rPr>
        <w:tab/>
      </w:r>
      <w:r w:rsidR="00080EE1" w:rsidRPr="00080EE1">
        <w:rPr>
          <w:rFonts w:cstheme="minorHAnsi"/>
        </w:rPr>
        <w:tab/>
        <w:t>473</w:t>
      </w:r>
    </w:p>
    <w:p w:rsidR="00295B6E" w:rsidRPr="00080EE1" w:rsidRDefault="00295B6E">
      <w:pPr>
        <w:rPr>
          <w:rFonts w:cstheme="minorHAnsi"/>
        </w:rPr>
      </w:pPr>
    </w:p>
    <w:p w:rsidR="00A14A09" w:rsidRPr="00080EE1" w:rsidRDefault="00A14A09">
      <w:pPr>
        <w:rPr>
          <w:rFonts w:cstheme="minorHAnsi"/>
        </w:rPr>
      </w:pPr>
      <w:r w:rsidRPr="00080EE1">
        <w:rPr>
          <w:rFonts w:cstheme="minorHAnsi"/>
        </w:rPr>
        <w:t>Offering</w:t>
      </w:r>
    </w:p>
    <w:p w:rsidR="00080EE1" w:rsidRPr="00080EE1" w:rsidRDefault="00080EE1" w:rsidP="00080EE1">
      <w:pPr>
        <w:ind w:firstLine="720"/>
        <w:rPr>
          <w:rFonts w:cstheme="minorHAnsi"/>
        </w:rPr>
      </w:pPr>
      <w:r w:rsidRPr="00080EE1">
        <w:rPr>
          <w:rFonts w:cstheme="minorHAnsi"/>
        </w:rPr>
        <w:t>-Offertory Sentence</w:t>
      </w:r>
    </w:p>
    <w:p w:rsidR="00080EE1" w:rsidRPr="00080EE1" w:rsidRDefault="00080EE1">
      <w:pPr>
        <w:rPr>
          <w:rFonts w:cstheme="minorHAnsi"/>
        </w:rPr>
      </w:pPr>
      <w:r w:rsidRPr="00080EE1">
        <w:rPr>
          <w:rFonts w:cstheme="minorHAnsi"/>
        </w:rPr>
        <w:tab/>
        <w:t>With gratitude in our hearts we come to God with offerings of faith and devotion. May the gifts we bring reflect the love and thanksgiving of our hearts.</w:t>
      </w:r>
    </w:p>
    <w:p w:rsidR="00080EE1" w:rsidRPr="00080EE1" w:rsidRDefault="00080EE1" w:rsidP="00080EE1">
      <w:pPr>
        <w:ind w:firstLine="720"/>
        <w:rPr>
          <w:rFonts w:cstheme="minorHAnsi"/>
        </w:rPr>
      </w:pPr>
      <w:r w:rsidRPr="00080EE1">
        <w:rPr>
          <w:rFonts w:cstheme="minorHAnsi"/>
        </w:rPr>
        <w:t>- Offertory</w:t>
      </w:r>
    </w:p>
    <w:p w:rsidR="00080EE1" w:rsidRPr="00080EE1" w:rsidRDefault="00080EE1" w:rsidP="00080EE1">
      <w:pPr>
        <w:ind w:firstLine="720"/>
        <w:rPr>
          <w:rFonts w:cstheme="minorHAnsi"/>
        </w:rPr>
      </w:pPr>
      <w:r w:rsidRPr="00080EE1">
        <w:rPr>
          <w:rFonts w:cstheme="minorHAnsi"/>
        </w:rPr>
        <w:t>- Doxology</w:t>
      </w:r>
    </w:p>
    <w:p w:rsidR="00A14A09" w:rsidRPr="00080EE1" w:rsidRDefault="00080EE1" w:rsidP="00080EE1">
      <w:pPr>
        <w:ind w:firstLine="720"/>
        <w:rPr>
          <w:rFonts w:cstheme="minorHAnsi"/>
        </w:rPr>
      </w:pPr>
      <w:r w:rsidRPr="00080EE1">
        <w:rPr>
          <w:rFonts w:cstheme="minorHAnsi"/>
        </w:rPr>
        <w:t>- Offertory Prayer</w:t>
      </w:r>
    </w:p>
    <w:p w:rsidR="00080EE1" w:rsidRPr="00080EE1" w:rsidRDefault="00080EE1" w:rsidP="00080EE1">
      <w:pPr>
        <w:rPr>
          <w:rFonts w:eastAsia="Times New Roman" w:cstheme="minorHAnsi"/>
        </w:rPr>
      </w:pPr>
      <w:r w:rsidRPr="00080EE1">
        <w:rPr>
          <w:rFonts w:cstheme="minorHAnsi"/>
        </w:rPr>
        <w:tab/>
      </w:r>
      <w:r w:rsidRPr="00080EE1">
        <w:rPr>
          <w:rFonts w:eastAsia="Times New Roman" w:cstheme="minorHAnsi"/>
          <w:color w:val="222222"/>
          <w:shd w:val="clear" w:color="auto" w:fill="FFFFFF"/>
        </w:rPr>
        <w:t>On this lovely day, at the end of the month of June, we praise and thank you, O Lord. We bring before you our gifts, our lives, our talents. Take all these gifts and use them for work in your kingdom. Bless the gifts and the givers of all gifts. AMEN.</w:t>
      </w:r>
    </w:p>
    <w:p w:rsidR="00080EE1" w:rsidRPr="00080EE1" w:rsidRDefault="00080EE1">
      <w:pPr>
        <w:rPr>
          <w:rFonts w:cstheme="minorHAnsi"/>
        </w:rPr>
      </w:pPr>
    </w:p>
    <w:p w:rsidR="00A14A09" w:rsidRPr="00080EE1" w:rsidRDefault="00A14A09">
      <w:pPr>
        <w:rPr>
          <w:rFonts w:cstheme="minorHAnsi"/>
        </w:rPr>
      </w:pPr>
      <w:r w:rsidRPr="00080EE1">
        <w:rPr>
          <w:rFonts w:cstheme="minorHAnsi"/>
        </w:rPr>
        <w:t>*Closing Hymn</w:t>
      </w:r>
      <w:r w:rsidR="003E7608" w:rsidRPr="00080EE1">
        <w:rPr>
          <w:rFonts w:cstheme="minorHAnsi"/>
        </w:rPr>
        <w:tab/>
      </w:r>
      <w:r w:rsidR="00080EE1" w:rsidRPr="00080EE1">
        <w:rPr>
          <w:rFonts w:cstheme="minorHAnsi"/>
        </w:rPr>
        <w:tab/>
        <w:t>God Will Take Care of You</w:t>
      </w:r>
      <w:r w:rsidR="00080EE1" w:rsidRPr="00080EE1">
        <w:rPr>
          <w:rFonts w:cstheme="minorHAnsi"/>
        </w:rPr>
        <w:tab/>
      </w:r>
      <w:r w:rsidR="00080EE1" w:rsidRPr="00080EE1">
        <w:rPr>
          <w:rFonts w:cstheme="minorHAnsi"/>
        </w:rPr>
        <w:tab/>
        <w:t>130</w:t>
      </w:r>
    </w:p>
    <w:p w:rsidR="00A14A09" w:rsidRPr="00080EE1" w:rsidRDefault="00A14A09">
      <w:pPr>
        <w:rPr>
          <w:rFonts w:cstheme="minorHAnsi"/>
        </w:rPr>
      </w:pPr>
    </w:p>
    <w:p w:rsidR="00A14A09" w:rsidRPr="00080EE1" w:rsidRDefault="00A14A09">
      <w:pPr>
        <w:rPr>
          <w:rFonts w:cstheme="minorHAnsi"/>
        </w:rPr>
      </w:pPr>
      <w:r w:rsidRPr="00080EE1">
        <w:rPr>
          <w:rFonts w:cstheme="minorHAnsi"/>
        </w:rPr>
        <w:t>*Benediction</w:t>
      </w:r>
    </w:p>
    <w:sectPr w:rsidR="00A14A09" w:rsidRPr="00080EE1" w:rsidSect="00F863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E4147" w:rsidRDefault="00EE4147" w:rsidP="007D64BD">
      <w:r>
        <w:separator/>
      </w:r>
    </w:p>
  </w:endnote>
  <w:endnote w:type="continuationSeparator" w:id="0">
    <w:p w:rsidR="00EE4147" w:rsidRDefault="00EE4147" w:rsidP="007D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E4147" w:rsidRDefault="00EE4147" w:rsidP="007D64BD">
      <w:r>
        <w:separator/>
      </w:r>
    </w:p>
  </w:footnote>
  <w:footnote w:type="continuationSeparator" w:id="0">
    <w:p w:rsidR="00EE4147" w:rsidRDefault="00EE4147" w:rsidP="007D64BD">
      <w:r>
        <w:continuationSeparator/>
      </w:r>
    </w:p>
  </w:footnote>
  <w:footnote w:id="1">
    <w:p w:rsidR="007D64BD" w:rsidRDefault="007D64BD" w:rsidP="007D64BD">
      <w:r>
        <w:rPr>
          <w:vertAlign w:val="superscript"/>
        </w:rPr>
        <w:footnoteRef/>
      </w:r>
      <w:r>
        <w:t xml:space="preserve"> Vanderbilt Divinity Library. (2009). </w:t>
      </w:r>
      <w:hyperlink r:id="rId1" w:history="1">
        <w:r>
          <w:rPr>
            <w:i/>
            <w:color w:val="0000FF"/>
            <w:u w:val="single"/>
          </w:rPr>
          <w:t>United Methodist Revised Common Lectionary</w:t>
        </w:r>
      </w:hyperlink>
      <w:r>
        <w:t xml:space="preserve">. Bellingham, WA: </w:t>
      </w:r>
      <w:proofErr w:type="spellStart"/>
      <w:r>
        <w:t>Faithlife</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CF"/>
    <w:rsid w:val="00080EE1"/>
    <w:rsid w:val="00295B6E"/>
    <w:rsid w:val="003E7608"/>
    <w:rsid w:val="00714CED"/>
    <w:rsid w:val="007843CD"/>
    <w:rsid w:val="007D64BD"/>
    <w:rsid w:val="00971DCF"/>
    <w:rsid w:val="009D590F"/>
    <w:rsid w:val="00A14A09"/>
    <w:rsid w:val="00AE74C5"/>
    <w:rsid w:val="00CE5F83"/>
    <w:rsid w:val="00CF1BD5"/>
    <w:rsid w:val="00EE4147"/>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5CD3C5"/>
  <w15:chartTrackingRefBased/>
  <w15:docId w15:val="{4E1D7517-7C5E-5240-9ADF-600A7F2D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64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8052851">
      <w:bodyDiv w:val="1"/>
      <w:marLeft w:val="0"/>
      <w:marRight w:val="0"/>
      <w:marTop w:val="0"/>
      <w:marBottom w:val="0"/>
      <w:divBdr>
        <w:top w:val="none" w:sz="0" w:space="0" w:color="auto"/>
        <w:left w:val="none" w:sz="0" w:space="0" w:color="auto"/>
        <w:bottom w:val="none" w:sz="0" w:space="0" w:color="auto"/>
        <w:right w:val="none" w:sz="0" w:space="0" w:color="auto"/>
      </w:divBdr>
    </w:div>
    <w:div w:id="979502529">
      <w:bodyDiv w:val="1"/>
      <w:marLeft w:val="0"/>
      <w:marRight w:val="0"/>
      <w:marTop w:val="0"/>
      <w:marBottom w:val="0"/>
      <w:divBdr>
        <w:top w:val="none" w:sz="0" w:space="0" w:color="auto"/>
        <w:left w:val="none" w:sz="0" w:space="0" w:color="auto"/>
        <w:bottom w:val="none" w:sz="0" w:space="0" w:color="auto"/>
        <w:right w:val="none" w:sz="0" w:space="0" w:color="auto"/>
      </w:divBdr>
    </w:div>
    <w:div w:id="1969892858">
      <w:bodyDiv w:val="1"/>
      <w:marLeft w:val="0"/>
      <w:marRight w:val="0"/>
      <w:marTop w:val="0"/>
      <w:marBottom w:val="0"/>
      <w:divBdr>
        <w:top w:val="none" w:sz="0" w:space="0" w:color="auto"/>
        <w:left w:val="none" w:sz="0" w:space="0" w:color="auto"/>
        <w:bottom w:val="none" w:sz="0" w:space="0" w:color="auto"/>
        <w:right w:val="none" w:sz="0" w:space="0" w:color="auto"/>
      </w:divBdr>
    </w:div>
    <w:div w:id="20167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umrcl?ref=YearMonthDay.6-21-2020&amp;off=243&amp;ctx=ENT%0aGenesis+21:8%E2%80%9321%0a~+%0aPSALM%0a(UMH+749)%0aO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CHUMC%20Worsh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CHUMC Worship.dotx</Template>
  <TotalTime>14</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1</cp:revision>
  <dcterms:created xsi:type="dcterms:W3CDTF">2020-06-15T05:19:00Z</dcterms:created>
  <dcterms:modified xsi:type="dcterms:W3CDTF">2020-06-15T17:49:00Z</dcterms:modified>
</cp:coreProperties>
</file>