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725"/>
        <w:gridCol w:w="5075"/>
      </w:tblGrid>
      <w:tr w:rsidR="00465674" w14:paraId="15FD5B86" w14:textId="77777777" w:rsidTr="00465674">
        <w:tc>
          <w:tcPr>
            <w:tcW w:w="7195" w:type="dxa"/>
            <w:vAlign w:val="center"/>
          </w:tcPr>
          <w:p w14:paraId="04435DC0" w14:textId="292C2537" w:rsidR="00465674" w:rsidRPr="00465674" w:rsidRDefault="00465674" w:rsidP="00465674">
            <w:pPr>
              <w:jc w:val="center"/>
              <w:rPr>
                <w:rFonts w:ascii="Lucida Handwriting" w:hAnsi="Lucida Handwriting"/>
                <w:sz w:val="56"/>
                <w:szCs w:val="56"/>
              </w:rPr>
            </w:pPr>
            <w:r w:rsidRPr="00465674">
              <w:rPr>
                <w:rFonts w:ascii="Lucida Handwriting" w:hAnsi="Lucida Handwriting"/>
                <w:color w:val="4EA72E" w:themeColor="accent6"/>
                <w:sz w:val="56"/>
                <w:szCs w:val="56"/>
              </w:rPr>
              <w:t>Prayer Challenge</w:t>
            </w:r>
          </w:p>
        </w:tc>
        <w:tc>
          <w:tcPr>
            <w:tcW w:w="7195" w:type="dxa"/>
            <w:vAlign w:val="center"/>
          </w:tcPr>
          <w:p w14:paraId="291ADFA5" w14:textId="77777777" w:rsidR="003B5655" w:rsidRDefault="00465674" w:rsidP="00465674">
            <w:pPr>
              <w:jc w:val="right"/>
              <w:rPr>
                <w:sz w:val="28"/>
                <w:szCs w:val="28"/>
              </w:rPr>
            </w:pPr>
            <w:r w:rsidRPr="003E0ABB">
              <w:rPr>
                <w:sz w:val="28"/>
                <w:szCs w:val="28"/>
              </w:rPr>
              <w:t xml:space="preserve">Begins on </w:t>
            </w:r>
          </w:p>
          <w:p w14:paraId="27703065" w14:textId="79CF847E" w:rsidR="00465674" w:rsidRPr="003E0ABB" w:rsidRDefault="00465674" w:rsidP="00465674">
            <w:pPr>
              <w:jc w:val="right"/>
              <w:rPr>
                <w:sz w:val="28"/>
                <w:szCs w:val="28"/>
              </w:rPr>
            </w:pPr>
            <w:r w:rsidRPr="003E0ABB">
              <w:rPr>
                <w:b/>
                <w:bCs/>
                <w:color w:val="4EA72E" w:themeColor="accent6"/>
                <w:sz w:val="28"/>
                <w:szCs w:val="28"/>
              </w:rPr>
              <w:t>Monday. September 8, 2025</w:t>
            </w:r>
          </w:p>
        </w:tc>
      </w:tr>
    </w:tbl>
    <w:p w14:paraId="55185231" w14:textId="77777777" w:rsidR="007071B5" w:rsidRDefault="007071B5" w:rsidP="007071B5">
      <w:pPr>
        <w:rPr>
          <w:rFonts w:asciiTheme="minorHAnsi" w:hAnsiTheme="minorHAnsi"/>
        </w:rPr>
      </w:pPr>
    </w:p>
    <w:p w14:paraId="38249503" w14:textId="5DC8C5BB" w:rsidR="00465674" w:rsidRPr="00C73851" w:rsidRDefault="00465674" w:rsidP="00465674">
      <w:pPr>
        <w:jc w:val="both"/>
        <w:rPr>
          <w:sz w:val="32"/>
          <w:szCs w:val="32"/>
        </w:rPr>
      </w:pPr>
      <w:r w:rsidRPr="00C73851">
        <w:rPr>
          <w:sz w:val="32"/>
          <w:szCs w:val="32"/>
        </w:rPr>
        <w:t xml:space="preserve">Join this </w:t>
      </w:r>
      <w:r w:rsidR="00C73851" w:rsidRPr="00C73851">
        <w:rPr>
          <w:sz w:val="32"/>
          <w:szCs w:val="32"/>
        </w:rPr>
        <w:t>30-day</w:t>
      </w:r>
      <w:r w:rsidRPr="00C73851">
        <w:rPr>
          <w:sz w:val="32"/>
          <w:szCs w:val="32"/>
        </w:rPr>
        <w:t xml:space="preserve"> prayer challenge with an open heart and a hopeful spirit. Each day, as you pray, allow yourself to get closer to God, strengthen your faith</w:t>
      </w:r>
      <w:r w:rsidR="00C73851" w:rsidRPr="00C73851">
        <w:rPr>
          <w:sz w:val="32"/>
          <w:szCs w:val="32"/>
        </w:rPr>
        <w:t>, and see the power of prayer in your lives and those around you. Let this journey show God’s love and faithfulness.</w:t>
      </w:r>
    </w:p>
    <w:p w14:paraId="7F9899F7" w14:textId="77777777" w:rsidR="00465674" w:rsidRDefault="00465674" w:rsidP="003B5655"/>
    <w:p w14:paraId="1E61DF04" w14:textId="77777777" w:rsidR="001138B9" w:rsidRDefault="001138B9" w:rsidP="003B5655">
      <w:pPr>
        <w:sectPr w:rsidR="001138B9" w:rsidSect="003B565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44658F4" w14:textId="0E1FA63A" w:rsidR="003B5655" w:rsidRDefault="003B5655" w:rsidP="003B5655">
      <w:r>
        <w:t>Day 1:</w:t>
      </w:r>
      <w:r w:rsidR="001138B9">
        <w:t xml:space="preserve"> </w:t>
      </w:r>
      <w:r w:rsidR="001138B9" w:rsidRPr="001138B9">
        <w:t>Your relationship with God</w:t>
      </w:r>
    </w:p>
    <w:p w14:paraId="6B0B8B9C" w14:textId="77777777" w:rsidR="001138B9" w:rsidRDefault="001138B9" w:rsidP="003B5655"/>
    <w:p w14:paraId="14BB7DDE" w14:textId="27E22AD9" w:rsidR="003B5655" w:rsidRDefault="003B5655" w:rsidP="003B5655">
      <w:r>
        <w:t>Day 2:</w:t>
      </w:r>
      <w:r w:rsidR="001138B9">
        <w:t xml:space="preserve"> </w:t>
      </w:r>
      <w:r w:rsidR="001138B9" w:rsidRPr="001138B9">
        <w:t>Your family</w:t>
      </w:r>
    </w:p>
    <w:p w14:paraId="20B9AFB6" w14:textId="77777777" w:rsidR="001138B9" w:rsidRDefault="001138B9" w:rsidP="003B5655"/>
    <w:p w14:paraId="4324588E" w14:textId="36C36272" w:rsidR="003B5655" w:rsidRDefault="003B5655" w:rsidP="003B5655">
      <w:r>
        <w:t>Day 3:</w:t>
      </w:r>
      <w:r w:rsidR="001138B9">
        <w:t xml:space="preserve"> </w:t>
      </w:r>
      <w:r w:rsidR="001138B9" w:rsidRPr="001138B9">
        <w:t>Your friends</w:t>
      </w:r>
    </w:p>
    <w:p w14:paraId="4567DDAB" w14:textId="77777777" w:rsidR="001138B9" w:rsidRDefault="001138B9" w:rsidP="003B5655"/>
    <w:p w14:paraId="0EAC7069" w14:textId="67782E12" w:rsidR="003B5655" w:rsidRDefault="003B5655" w:rsidP="003B5655">
      <w:r>
        <w:t>Day 4:</w:t>
      </w:r>
      <w:r w:rsidR="001138B9">
        <w:t xml:space="preserve"> </w:t>
      </w:r>
      <w:r w:rsidR="00CD1962" w:rsidRPr="00CD1962">
        <w:t>Your community</w:t>
      </w:r>
    </w:p>
    <w:p w14:paraId="57DD56C6" w14:textId="77777777" w:rsidR="001138B9" w:rsidRDefault="001138B9" w:rsidP="003B5655"/>
    <w:p w14:paraId="4CC689F2" w14:textId="129B9909" w:rsidR="003B5655" w:rsidRDefault="003B5655" w:rsidP="00CD1962">
      <w:r>
        <w:t>Day 5:</w:t>
      </w:r>
      <w:r w:rsidR="001138B9">
        <w:t xml:space="preserve"> </w:t>
      </w:r>
      <w:r w:rsidR="00CD1962">
        <w:t>Cal Heights UMC</w:t>
      </w:r>
      <w:r w:rsidR="008F6F19">
        <w:t xml:space="preserve"> Leadership</w:t>
      </w:r>
    </w:p>
    <w:p w14:paraId="3E868127" w14:textId="77777777" w:rsidR="001138B9" w:rsidRDefault="001138B9" w:rsidP="003B5655"/>
    <w:p w14:paraId="5A32D17A" w14:textId="6C6F6BDA" w:rsidR="003B5655" w:rsidRDefault="003B5655" w:rsidP="003B5655">
      <w:r>
        <w:t>Day 6:</w:t>
      </w:r>
      <w:r w:rsidR="001138B9">
        <w:t xml:space="preserve"> </w:t>
      </w:r>
      <w:r w:rsidR="00CD1962" w:rsidRPr="00CD1962">
        <w:t>Your workplace or school</w:t>
      </w:r>
    </w:p>
    <w:p w14:paraId="58D20C0A" w14:textId="77777777" w:rsidR="001138B9" w:rsidRDefault="001138B9" w:rsidP="003B5655"/>
    <w:p w14:paraId="5C4D8AC9" w14:textId="603CA18B" w:rsidR="003B5655" w:rsidRDefault="003B5655" w:rsidP="003B5655">
      <w:r>
        <w:t>Day 7:</w:t>
      </w:r>
      <w:r w:rsidR="001138B9">
        <w:t xml:space="preserve"> </w:t>
      </w:r>
      <w:r w:rsidR="00CD1962" w:rsidRPr="00CD1962">
        <w:t>Your neighbors</w:t>
      </w:r>
    </w:p>
    <w:p w14:paraId="554149E5" w14:textId="77777777" w:rsidR="001138B9" w:rsidRDefault="001138B9" w:rsidP="003B5655"/>
    <w:p w14:paraId="3DEB630F" w14:textId="18705AFA" w:rsidR="003B5655" w:rsidRDefault="003B5655" w:rsidP="00CD1962">
      <w:r>
        <w:t xml:space="preserve">Day </w:t>
      </w:r>
      <w:r w:rsidR="001138B9">
        <w:t xml:space="preserve">8: </w:t>
      </w:r>
      <w:r w:rsidR="00CD1962">
        <w:t>Those in need of healing</w:t>
      </w:r>
    </w:p>
    <w:p w14:paraId="16244FCC" w14:textId="77777777" w:rsidR="001138B9" w:rsidRDefault="001138B9" w:rsidP="003B5655"/>
    <w:p w14:paraId="08028343" w14:textId="1BEA968C" w:rsidR="001138B9" w:rsidRDefault="001138B9" w:rsidP="003B5655">
      <w:r>
        <w:t xml:space="preserve">Day 9: </w:t>
      </w:r>
      <w:r w:rsidR="0086258F" w:rsidRPr="0086258F">
        <w:t>The addicted &amp; those in recovery</w:t>
      </w:r>
    </w:p>
    <w:p w14:paraId="23266B84" w14:textId="0B17CD84" w:rsidR="001138B9" w:rsidRDefault="001138B9" w:rsidP="003B5655">
      <w:r>
        <w:br/>
        <w:t xml:space="preserve">Day 10: </w:t>
      </w:r>
      <w:r w:rsidR="0086258F" w:rsidRPr="0086258F">
        <w:t xml:space="preserve">The homeless &amp; </w:t>
      </w:r>
      <w:r w:rsidR="0086258F">
        <w:t xml:space="preserve">those in </w:t>
      </w:r>
      <w:r w:rsidR="0086258F" w:rsidRPr="0086258F">
        <w:t>poverty</w:t>
      </w:r>
    </w:p>
    <w:p w14:paraId="358877F3" w14:textId="77777777" w:rsidR="001138B9" w:rsidRDefault="001138B9" w:rsidP="003B5655"/>
    <w:p w14:paraId="4C4958A2" w14:textId="76CBD9D8" w:rsidR="001138B9" w:rsidRDefault="001138B9" w:rsidP="003B5655">
      <w:r>
        <w:t>Day 11:</w:t>
      </w:r>
      <w:r w:rsidR="0086258F">
        <w:t xml:space="preserve"> </w:t>
      </w:r>
      <w:r w:rsidR="0086258F" w:rsidRPr="0086258F">
        <w:t>The missioners &amp; their work</w:t>
      </w:r>
    </w:p>
    <w:p w14:paraId="5D011437" w14:textId="77777777" w:rsidR="001138B9" w:rsidRDefault="001138B9" w:rsidP="003B5655"/>
    <w:p w14:paraId="18903EA5" w14:textId="2F8749B7" w:rsidR="001138B9" w:rsidRDefault="001138B9" w:rsidP="003B5655">
      <w:r>
        <w:t>Day 12:</w:t>
      </w:r>
      <w:r w:rsidR="0086258F">
        <w:t xml:space="preserve"> </w:t>
      </w:r>
      <w:r w:rsidR="0086258F" w:rsidRPr="0086258F">
        <w:t>The government</w:t>
      </w:r>
    </w:p>
    <w:p w14:paraId="53E1962C" w14:textId="77777777" w:rsidR="001138B9" w:rsidRDefault="001138B9" w:rsidP="003B5655"/>
    <w:p w14:paraId="1D6D80A1" w14:textId="42426AFD" w:rsidR="001138B9" w:rsidRDefault="001138B9" w:rsidP="003B5655">
      <w:r>
        <w:t>Day 13:</w:t>
      </w:r>
      <w:r w:rsidR="0086258F">
        <w:t xml:space="preserve"> </w:t>
      </w:r>
      <w:r w:rsidR="0086258F" w:rsidRPr="0086258F">
        <w:t>Peace in the world</w:t>
      </w:r>
    </w:p>
    <w:p w14:paraId="26665D3F" w14:textId="77777777" w:rsidR="001138B9" w:rsidRDefault="001138B9" w:rsidP="003B5655"/>
    <w:p w14:paraId="6D236F64" w14:textId="6F9725D2" w:rsidR="001138B9" w:rsidRDefault="001138B9" w:rsidP="003B5655">
      <w:r>
        <w:t>Day 14:</w:t>
      </w:r>
      <w:r w:rsidR="0086258F">
        <w:t xml:space="preserve"> </w:t>
      </w:r>
      <w:r w:rsidR="0086258F" w:rsidRPr="0086258F">
        <w:t>The protection of children</w:t>
      </w:r>
    </w:p>
    <w:p w14:paraId="5CEC7C40" w14:textId="77777777" w:rsidR="001138B9" w:rsidRDefault="001138B9" w:rsidP="003B5655"/>
    <w:p w14:paraId="273E5231" w14:textId="5EFB23A6" w:rsidR="001138B9" w:rsidRDefault="001138B9" w:rsidP="003B5655">
      <w:r>
        <w:t>Day 15:</w:t>
      </w:r>
      <w:r w:rsidR="0086258F">
        <w:t xml:space="preserve"> </w:t>
      </w:r>
      <w:r w:rsidR="0086258F" w:rsidRPr="0086258F">
        <w:t>Forgiveness &amp; a forgiving heart</w:t>
      </w:r>
    </w:p>
    <w:p w14:paraId="3E56AE1A" w14:textId="18C3F4D0" w:rsidR="001138B9" w:rsidRDefault="001138B9" w:rsidP="003B5655">
      <w:r>
        <w:br w:type="column"/>
      </w:r>
      <w:r>
        <w:t>Day 16:</w:t>
      </w:r>
      <w:r w:rsidR="008F6F19">
        <w:t xml:space="preserve"> </w:t>
      </w:r>
      <w:r w:rsidR="008F6F19" w:rsidRPr="008F6F19">
        <w:t>Wisdom &amp; guidance</w:t>
      </w:r>
    </w:p>
    <w:p w14:paraId="5A0B37F2" w14:textId="77777777" w:rsidR="001138B9" w:rsidRDefault="001138B9" w:rsidP="003B5655"/>
    <w:p w14:paraId="47E63D9E" w14:textId="723A25C7" w:rsidR="001138B9" w:rsidRDefault="001138B9" w:rsidP="003B5655">
      <w:r>
        <w:t>Day 17:</w:t>
      </w:r>
      <w:r w:rsidR="008F6F19">
        <w:t xml:space="preserve"> </w:t>
      </w:r>
      <w:r w:rsidR="008F6F19" w:rsidRPr="008F6F19">
        <w:t>Patience &amp; understanding</w:t>
      </w:r>
    </w:p>
    <w:p w14:paraId="4C7B95F8" w14:textId="77777777" w:rsidR="001138B9" w:rsidRDefault="001138B9" w:rsidP="003B5655"/>
    <w:p w14:paraId="56EE22BC" w14:textId="3DB85C95" w:rsidR="001138B9" w:rsidRDefault="001138B9" w:rsidP="003B5655">
      <w:r>
        <w:t>Day 18:</w:t>
      </w:r>
      <w:r w:rsidR="008F6F19">
        <w:t xml:space="preserve"> </w:t>
      </w:r>
      <w:r w:rsidR="008F6F19" w:rsidRPr="008F6F19">
        <w:t>Personal growth &amp; spiritual maturity</w:t>
      </w:r>
    </w:p>
    <w:p w14:paraId="61129140" w14:textId="77777777" w:rsidR="001138B9" w:rsidRDefault="001138B9" w:rsidP="003B5655"/>
    <w:p w14:paraId="3D82B510" w14:textId="056621C7" w:rsidR="001138B9" w:rsidRDefault="001138B9" w:rsidP="003B5655">
      <w:r>
        <w:t>Day 19:</w:t>
      </w:r>
      <w:r w:rsidR="008F6F19">
        <w:t xml:space="preserve"> </w:t>
      </w:r>
      <w:r w:rsidR="008F6F19" w:rsidRPr="008F6F19">
        <w:t>Cal-Pac Conference</w:t>
      </w:r>
    </w:p>
    <w:p w14:paraId="62E8E6AA" w14:textId="77777777" w:rsidR="001138B9" w:rsidRDefault="001138B9" w:rsidP="003B5655"/>
    <w:p w14:paraId="2904E68D" w14:textId="464BA83C" w:rsidR="001138B9" w:rsidRDefault="001138B9" w:rsidP="008F6F19">
      <w:r>
        <w:t>Day 20:</w:t>
      </w:r>
      <w:r w:rsidR="008F6F19">
        <w:t xml:space="preserve"> West District</w:t>
      </w:r>
    </w:p>
    <w:p w14:paraId="60D47FDD" w14:textId="77777777" w:rsidR="001138B9" w:rsidRDefault="001138B9" w:rsidP="003B5655"/>
    <w:p w14:paraId="54853109" w14:textId="254CCEF3" w:rsidR="001138B9" w:rsidRDefault="001138B9" w:rsidP="003B5655">
      <w:r>
        <w:t>Day 21:</w:t>
      </w:r>
      <w:r w:rsidR="008F6F19">
        <w:t xml:space="preserve"> </w:t>
      </w:r>
      <w:r w:rsidR="008F6F19" w:rsidRPr="008F6F19">
        <w:t>Cal Heights UMC</w:t>
      </w:r>
    </w:p>
    <w:p w14:paraId="5E2BEF52" w14:textId="77777777" w:rsidR="001138B9" w:rsidRDefault="001138B9" w:rsidP="003B5655"/>
    <w:p w14:paraId="459E3F88" w14:textId="42E33273" w:rsidR="001138B9" w:rsidRDefault="001138B9" w:rsidP="003B5655">
      <w:r>
        <w:t>Day 22:</w:t>
      </w:r>
      <w:r w:rsidR="008F6F19">
        <w:t xml:space="preserve"> All First Responders</w:t>
      </w:r>
    </w:p>
    <w:p w14:paraId="34097258" w14:textId="77777777" w:rsidR="001138B9" w:rsidRDefault="001138B9" w:rsidP="003B5655"/>
    <w:p w14:paraId="49D0A758" w14:textId="54120148" w:rsidR="001138B9" w:rsidRDefault="001138B9" w:rsidP="003B5655">
      <w:r>
        <w:t>Day 23:</w:t>
      </w:r>
      <w:r w:rsidR="008F6F19" w:rsidRPr="008F6F19">
        <w:t xml:space="preserve"> God’s Creation</w:t>
      </w:r>
    </w:p>
    <w:p w14:paraId="30C59DD1" w14:textId="77777777" w:rsidR="001138B9" w:rsidRDefault="001138B9" w:rsidP="003B5655"/>
    <w:p w14:paraId="0541E87D" w14:textId="5A92A06C" w:rsidR="001138B9" w:rsidRDefault="001138B9" w:rsidP="003B5655">
      <w:r>
        <w:t>Day 24:</w:t>
      </w:r>
      <w:r w:rsidR="008F6F19">
        <w:t xml:space="preserve"> </w:t>
      </w:r>
      <w:r w:rsidR="008F6F19" w:rsidRPr="008F6F19">
        <w:t>Those who have wronged you</w:t>
      </w:r>
    </w:p>
    <w:p w14:paraId="58E8D48F" w14:textId="77777777" w:rsidR="001138B9" w:rsidRDefault="001138B9" w:rsidP="003B5655"/>
    <w:p w14:paraId="4221BAB0" w14:textId="2C6778CC" w:rsidR="001138B9" w:rsidRDefault="001138B9" w:rsidP="003B5655">
      <w:r>
        <w:t>Day 25:</w:t>
      </w:r>
      <w:r w:rsidR="008F6F19">
        <w:t xml:space="preserve"> </w:t>
      </w:r>
      <w:r w:rsidR="008F6F19" w:rsidRPr="008F6F19">
        <w:t>The military</w:t>
      </w:r>
    </w:p>
    <w:p w14:paraId="6E3EA1BF" w14:textId="77777777" w:rsidR="001138B9" w:rsidRDefault="001138B9" w:rsidP="003B5655"/>
    <w:p w14:paraId="3A3F8E6F" w14:textId="728444F7" w:rsidR="001138B9" w:rsidRDefault="001138B9" w:rsidP="003B5655">
      <w:r>
        <w:t>Day 26:</w:t>
      </w:r>
      <w:r w:rsidR="008F6F19">
        <w:t xml:space="preserve"> </w:t>
      </w:r>
      <w:r w:rsidR="008F6F19" w:rsidRPr="008F6F19">
        <w:t>Those who do not know Christ</w:t>
      </w:r>
    </w:p>
    <w:p w14:paraId="129D9654" w14:textId="77777777" w:rsidR="001138B9" w:rsidRDefault="001138B9" w:rsidP="003B5655"/>
    <w:p w14:paraId="13759261" w14:textId="1584225D" w:rsidR="001138B9" w:rsidRDefault="001138B9" w:rsidP="003B5655">
      <w:r>
        <w:t>Day 27:</w:t>
      </w:r>
      <w:r w:rsidR="008F6F19">
        <w:t xml:space="preserve"> </w:t>
      </w:r>
      <w:r w:rsidR="008F6F19" w:rsidRPr="008F6F19">
        <w:t>Mental health &amp; wellbeing</w:t>
      </w:r>
    </w:p>
    <w:p w14:paraId="1566194A" w14:textId="77777777" w:rsidR="001138B9" w:rsidRDefault="001138B9" w:rsidP="003B5655"/>
    <w:p w14:paraId="668B9138" w14:textId="242CF883" w:rsidR="001138B9" w:rsidRDefault="001138B9" w:rsidP="003B5655">
      <w:r>
        <w:t>Day 28:</w:t>
      </w:r>
      <w:r w:rsidR="008F6F19">
        <w:t xml:space="preserve"> </w:t>
      </w:r>
      <w:r w:rsidR="008F6F19" w:rsidRPr="008F6F19">
        <w:t>New opportunities &amp; open doors</w:t>
      </w:r>
    </w:p>
    <w:p w14:paraId="53253261" w14:textId="77777777" w:rsidR="001138B9" w:rsidRDefault="001138B9" w:rsidP="003B5655"/>
    <w:p w14:paraId="077A73BE" w14:textId="25542DC8" w:rsidR="001138B9" w:rsidRDefault="001138B9" w:rsidP="003B5655">
      <w:r>
        <w:t>Day 29:</w:t>
      </w:r>
      <w:r w:rsidR="008F6F19">
        <w:t xml:space="preserve"> </w:t>
      </w:r>
      <w:r w:rsidR="00681049" w:rsidRPr="00681049">
        <w:t>Students, Teachers, &amp; School Staff</w:t>
      </w:r>
    </w:p>
    <w:p w14:paraId="14BB5CEF" w14:textId="77777777" w:rsidR="001138B9" w:rsidRDefault="001138B9" w:rsidP="003B5655"/>
    <w:p w14:paraId="5BD94C6F" w14:textId="7A4167DB" w:rsidR="001138B9" w:rsidRDefault="001138B9" w:rsidP="003B5655">
      <w:pPr>
        <w:sectPr w:rsidR="001138B9" w:rsidSect="008F6F19">
          <w:type w:val="continuous"/>
          <w:pgSz w:w="12240" w:h="15840"/>
          <w:pgMar w:top="720" w:right="720" w:bottom="720" w:left="720" w:header="720" w:footer="720" w:gutter="0"/>
          <w:cols w:num="2" w:sep="1" w:space="1440"/>
          <w:docGrid w:linePitch="360"/>
        </w:sectPr>
      </w:pPr>
      <w:r>
        <w:t>Day 30:</w:t>
      </w:r>
      <w:r w:rsidR="00E72BF0">
        <w:t xml:space="preserve"> </w:t>
      </w:r>
      <w:r w:rsidR="00681049" w:rsidRPr="00E72BF0">
        <w:t>Gratitude &amp; thankfulness</w:t>
      </w:r>
    </w:p>
    <w:p w14:paraId="70D2A38D" w14:textId="77777777" w:rsidR="001138B9" w:rsidRDefault="001138B9" w:rsidP="003B5655"/>
    <w:p w14:paraId="181724D3" w14:textId="21F89D81" w:rsidR="001138B9" w:rsidRPr="001138B9" w:rsidRDefault="001138B9" w:rsidP="001138B9">
      <w:pPr>
        <w:jc w:val="center"/>
        <w:rPr>
          <w:color w:val="4EA72E" w:themeColor="accent6"/>
          <w:sz w:val="32"/>
          <w:szCs w:val="32"/>
          <w:shd w:val="clear" w:color="auto" w:fill="FFFFFF"/>
        </w:rPr>
      </w:pPr>
      <w:r w:rsidRPr="001138B9">
        <w:rPr>
          <w:color w:val="4EA72E" w:themeColor="accent6"/>
          <w:sz w:val="32"/>
          <w:szCs w:val="32"/>
          <w:shd w:val="clear" w:color="auto" w:fill="FFFFFF"/>
        </w:rPr>
        <w:t xml:space="preserve">“And this is the boldness we have in God, </w:t>
      </w:r>
      <w:r w:rsidRPr="001138B9">
        <w:rPr>
          <w:color w:val="4EA72E" w:themeColor="accent6"/>
          <w:sz w:val="32"/>
          <w:szCs w:val="32"/>
          <w:shd w:val="clear" w:color="auto" w:fill="FFFFFF"/>
        </w:rPr>
        <w:br/>
        <w:t xml:space="preserve">that if we ask anything according to God’s will, </w:t>
      </w:r>
      <w:r w:rsidRPr="001138B9">
        <w:rPr>
          <w:color w:val="4EA72E" w:themeColor="accent6"/>
          <w:sz w:val="32"/>
          <w:szCs w:val="32"/>
          <w:shd w:val="clear" w:color="auto" w:fill="FFFFFF"/>
        </w:rPr>
        <w:br/>
        <w:t>God hears us.”</w:t>
      </w:r>
    </w:p>
    <w:p w14:paraId="7BB425DF" w14:textId="4F78141A" w:rsidR="001138B9" w:rsidRPr="001138B9" w:rsidRDefault="001138B9" w:rsidP="001138B9">
      <w:pPr>
        <w:jc w:val="center"/>
        <w:rPr>
          <w:color w:val="4EA72E" w:themeColor="accent6"/>
          <w:sz w:val="32"/>
          <w:szCs w:val="32"/>
        </w:rPr>
      </w:pPr>
      <w:r w:rsidRPr="001138B9">
        <w:rPr>
          <w:color w:val="4EA72E" w:themeColor="accent6"/>
          <w:sz w:val="32"/>
          <w:szCs w:val="32"/>
          <w:shd w:val="clear" w:color="auto" w:fill="FFFFFF"/>
        </w:rPr>
        <w:t>~ 1 John 5:14 ~</w:t>
      </w:r>
    </w:p>
    <w:sectPr w:rsidR="001138B9" w:rsidRPr="001138B9" w:rsidSect="001138B9">
      <w:type w:val="continuous"/>
      <w:pgSz w:w="12240" w:h="15840"/>
      <w:pgMar w:top="720" w:right="720" w:bottom="720" w:left="720" w:header="720" w:footer="720" w:gutter="0"/>
      <w:cols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linkStyl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E13"/>
    <w:rsid w:val="00003981"/>
    <w:rsid w:val="000068EF"/>
    <w:rsid w:val="000550FC"/>
    <w:rsid w:val="001138B9"/>
    <w:rsid w:val="001203C1"/>
    <w:rsid w:val="001E6401"/>
    <w:rsid w:val="00383FC4"/>
    <w:rsid w:val="003B1E13"/>
    <w:rsid w:val="003B5655"/>
    <w:rsid w:val="003D5755"/>
    <w:rsid w:val="003E0ABB"/>
    <w:rsid w:val="004308C4"/>
    <w:rsid w:val="00465674"/>
    <w:rsid w:val="0050022C"/>
    <w:rsid w:val="005D7944"/>
    <w:rsid w:val="006033E3"/>
    <w:rsid w:val="00637A62"/>
    <w:rsid w:val="00681049"/>
    <w:rsid w:val="006969A0"/>
    <w:rsid w:val="006B7093"/>
    <w:rsid w:val="007071B5"/>
    <w:rsid w:val="00750B81"/>
    <w:rsid w:val="0086258F"/>
    <w:rsid w:val="008A7799"/>
    <w:rsid w:val="008B2C31"/>
    <w:rsid w:val="008C7B6C"/>
    <w:rsid w:val="008F6F19"/>
    <w:rsid w:val="00921707"/>
    <w:rsid w:val="009331AE"/>
    <w:rsid w:val="00990E4F"/>
    <w:rsid w:val="009E6D04"/>
    <w:rsid w:val="00A03872"/>
    <w:rsid w:val="00A76419"/>
    <w:rsid w:val="00A9720D"/>
    <w:rsid w:val="00B36FF5"/>
    <w:rsid w:val="00BE1D2F"/>
    <w:rsid w:val="00C13FF5"/>
    <w:rsid w:val="00C26D58"/>
    <w:rsid w:val="00C46694"/>
    <w:rsid w:val="00C55229"/>
    <w:rsid w:val="00C73851"/>
    <w:rsid w:val="00CD1962"/>
    <w:rsid w:val="00D6554C"/>
    <w:rsid w:val="00D82049"/>
    <w:rsid w:val="00D82208"/>
    <w:rsid w:val="00D87E03"/>
    <w:rsid w:val="00D87F5F"/>
    <w:rsid w:val="00D96AED"/>
    <w:rsid w:val="00D974EC"/>
    <w:rsid w:val="00DB212A"/>
    <w:rsid w:val="00DE6968"/>
    <w:rsid w:val="00DF05BF"/>
    <w:rsid w:val="00DF654D"/>
    <w:rsid w:val="00E51954"/>
    <w:rsid w:val="00E70B42"/>
    <w:rsid w:val="00E72BF0"/>
    <w:rsid w:val="00E73ABE"/>
    <w:rsid w:val="00E95368"/>
    <w:rsid w:val="00F45E0A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315BD"/>
  <w15:chartTrackingRefBased/>
  <w15:docId w15:val="{FC69AC65-21C7-3B44-9F9E-74E061D8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EastAsia" w:hAnsi="Century Gothic" w:cstheme="minorBidi"/>
        <w:kern w:val="2"/>
        <w:sz w:val="22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049"/>
    <w:pPr>
      <w:spacing w:after="0" w:line="259" w:lineRule="auto"/>
    </w:pPr>
    <w:rPr>
      <w:rFonts w:eastAsia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E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E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E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E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E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E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E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E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68104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81049"/>
  </w:style>
  <w:style w:type="character" w:customStyle="1" w:styleId="Heading1Char">
    <w:name w:val="Heading 1 Char"/>
    <w:basedOn w:val="DefaultParagraphFont"/>
    <w:link w:val="Heading1"/>
    <w:uiPriority w:val="9"/>
    <w:rsid w:val="003B1E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E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E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E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E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E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E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E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E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1E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1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E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1E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1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1E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1E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1E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E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E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1E1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8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Rev. Scott Andrews</dc:creator>
  <cp:keywords/>
  <dc:description/>
  <cp:lastModifiedBy>Rev. Scott Andrews</cp:lastModifiedBy>
  <cp:revision>14</cp:revision>
  <dcterms:created xsi:type="dcterms:W3CDTF">2025-09-04T16:25:00Z</dcterms:created>
  <dcterms:modified xsi:type="dcterms:W3CDTF">2025-09-04T19:48:00Z</dcterms:modified>
</cp:coreProperties>
</file>