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86808" w14:textId="77777777" w:rsidR="00A14A09" w:rsidRPr="005B28C0" w:rsidRDefault="005B28C0" w:rsidP="005B28C0">
      <w:pPr>
        <w:jc w:val="center"/>
        <w:rPr>
          <w:rFonts w:cstheme="minorHAnsi"/>
          <w:sz w:val="40"/>
          <w:szCs w:val="40"/>
        </w:rPr>
      </w:pPr>
      <w:r w:rsidRPr="005B28C0">
        <w:rPr>
          <w:rFonts w:cstheme="minorHAnsi"/>
          <w:sz w:val="40"/>
          <w:szCs w:val="40"/>
        </w:rPr>
        <w:t>Not a Chance Meeting…</w:t>
      </w:r>
    </w:p>
    <w:p w14:paraId="46DBD7D1" w14:textId="77777777" w:rsidR="005B28C0" w:rsidRPr="005B28C0" w:rsidRDefault="005B28C0" w:rsidP="005B28C0">
      <w:pPr>
        <w:jc w:val="center"/>
        <w:rPr>
          <w:rFonts w:cstheme="minorHAnsi"/>
          <w:sz w:val="40"/>
          <w:szCs w:val="40"/>
        </w:rPr>
      </w:pPr>
      <w:r w:rsidRPr="005B28C0">
        <w:rPr>
          <w:rFonts w:cstheme="minorHAnsi"/>
          <w:sz w:val="40"/>
          <w:szCs w:val="40"/>
        </w:rPr>
        <w:t>August 9</w:t>
      </w:r>
      <w:r w:rsidRPr="005B28C0">
        <w:rPr>
          <w:rFonts w:cstheme="minorHAnsi"/>
          <w:sz w:val="40"/>
          <w:szCs w:val="40"/>
          <w:vertAlign w:val="superscript"/>
        </w:rPr>
        <w:t>th</w:t>
      </w:r>
      <w:r w:rsidRPr="005B28C0">
        <w:rPr>
          <w:rFonts w:cstheme="minorHAnsi"/>
          <w:sz w:val="40"/>
          <w:szCs w:val="40"/>
        </w:rPr>
        <w:t>, 2020</w:t>
      </w:r>
    </w:p>
    <w:p w14:paraId="7AF34FC1" w14:textId="77777777" w:rsidR="00BD3ABA" w:rsidRPr="005B28C0" w:rsidRDefault="00BD3ABA">
      <w:pPr>
        <w:rPr>
          <w:rFonts w:cstheme="minorHAnsi"/>
        </w:rPr>
      </w:pPr>
    </w:p>
    <w:p w14:paraId="63478F5B" w14:textId="77777777" w:rsidR="00823871" w:rsidRPr="005B28C0" w:rsidRDefault="00823871">
      <w:pPr>
        <w:rPr>
          <w:rFonts w:cstheme="minorHAnsi"/>
          <w:b/>
          <w:bCs/>
        </w:rPr>
      </w:pPr>
      <w:r w:rsidRPr="005B28C0">
        <w:rPr>
          <w:rFonts w:cstheme="minorHAnsi"/>
          <w:b/>
          <w:bCs/>
        </w:rPr>
        <w:t>Chimes</w:t>
      </w:r>
    </w:p>
    <w:p w14:paraId="4B5373CB" w14:textId="77777777" w:rsidR="00823871" w:rsidRPr="005B28C0" w:rsidRDefault="00823871">
      <w:pPr>
        <w:rPr>
          <w:rFonts w:cstheme="minorHAnsi"/>
          <w:b/>
          <w:bCs/>
        </w:rPr>
      </w:pPr>
    </w:p>
    <w:p w14:paraId="5B8E1580" w14:textId="77777777" w:rsidR="00A14A09" w:rsidRPr="005B28C0" w:rsidRDefault="00A14A09">
      <w:pPr>
        <w:rPr>
          <w:rFonts w:cstheme="minorHAnsi"/>
          <w:b/>
          <w:bCs/>
        </w:rPr>
      </w:pPr>
      <w:r w:rsidRPr="005B28C0">
        <w:rPr>
          <w:rFonts w:cstheme="minorHAnsi"/>
          <w:b/>
          <w:bCs/>
        </w:rPr>
        <w:t>Greeting</w:t>
      </w:r>
    </w:p>
    <w:p w14:paraId="74DBB8C5" w14:textId="77777777" w:rsidR="005B28C0" w:rsidRPr="005B28C0" w:rsidRDefault="005B28C0" w:rsidP="005B28C0">
      <w:pPr>
        <w:rPr>
          <w:rFonts w:cstheme="minorHAnsi"/>
          <w:b/>
          <w:bCs/>
        </w:rPr>
      </w:pPr>
      <w:r w:rsidRPr="005B28C0">
        <w:rPr>
          <w:rFonts w:cstheme="minorHAnsi"/>
          <w:b/>
          <w:bCs/>
        </w:rPr>
        <w:t>﻿</w:t>
      </w:r>
      <w:r w:rsidRPr="005B28C0">
        <w:rPr>
          <w:rFonts w:cstheme="minorHAnsi"/>
        </w:rPr>
        <w:t>L: God lifts us from death to life and preserves us for God’s purposes through the compassion of Jesus Christ our ﻿Lord and the guidance of the Holy Spirit.</w:t>
      </w:r>
      <w:r w:rsidRPr="005B28C0">
        <w:rPr>
          <w:rFonts w:cstheme="minorHAnsi"/>
          <w:b/>
          <w:bCs/>
        </w:rPr>
        <w:t xml:space="preserve"> </w:t>
      </w:r>
    </w:p>
    <w:p w14:paraId="2C4C65A3" w14:textId="77777777" w:rsidR="005B28C0" w:rsidRPr="005B28C0" w:rsidRDefault="005B28C0" w:rsidP="005B28C0">
      <w:pPr>
        <w:rPr>
          <w:rFonts w:cstheme="minorHAnsi"/>
          <w:b/>
          <w:bCs/>
        </w:rPr>
      </w:pPr>
      <w:r w:rsidRPr="005B28C0">
        <w:rPr>
          <w:rFonts w:cstheme="minorHAnsi"/>
          <w:b/>
          <w:bCs/>
        </w:rPr>
        <w:t>P: With thanksgiving, we will praise the Lord!</w:t>
      </w:r>
    </w:p>
    <w:p w14:paraId="09E3F2AA" w14:textId="77777777" w:rsidR="005B28C0" w:rsidRPr="005B28C0" w:rsidRDefault="005B28C0" w:rsidP="005B28C0">
      <w:pPr>
        <w:rPr>
          <w:rFonts w:cstheme="minorHAnsi"/>
          <w:b/>
          <w:bCs/>
        </w:rPr>
      </w:pPr>
    </w:p>
    <w:p w14:paraId="08E10C13" w14:textId="77777777" w:rsidR="00A14A09" w:rsidRPr="005B28C0" w:rsidRDefault="00A14A09">
      <w:pPr>
        <w:rPr>
          <w:rFonts w:cstheme="minorHAnsi"/>
          <w:b/>
          <w:bCs/>
        </w:rPr>
      </w:pPr>
      <w:r w:rsidRPr="005B28C0">
        <w:rPr>
          <w:rFonts w:cstheme="minorHAnsi"/>
          <w:b/>
          <w:bCs/>
        </w:rPr>
        <w:t>Prelude</w:t>
      </w:r>
    </w:p>
    <w:p w14:paraId="3C98DDBD" w14:textId="77777777" w:rsidR="00A14A09" w:rsidRPr="005B28C0" w:rsidRDefault="00A14A09">
      <w:pPr>
        <w:rPr>
          <w:rFonts w:cstheme="minorHAnsi"/>
          <w:b/>
          <w:bCs/>
        </w:rPr>
      </w:pPr>
    </w:p>
    <w:p w14:paraId="4F7F7546" w14:textId="77777777" w:rsidR="00A14A09" w:rsidRPr="005B28C0" w:rsidRDefault="00A14A09">
      <w:pPr>
        <w:rPr>
          <w:rFonts w:cstheme="minorHAnsi"/>
          <w:b/>
          <w:bCs/>
        </w:rPr>
      </w:pPr>
      <w:r w:rsidRPr="005B28C0">
        <w:rPr>
          <w:rFonts w:cstheme="minorHAnsi"/>
          <w:b/>
          <w:bCs/>
        </w:rPr>
        <w:t>Welcome &amp; Sharing the Life of the Church</w:t>
      </w:r>
    </w:p>
    <w:p w14:paraId="67C2E18F" w14:textId="77777777" w:rsidR="00A14A09" w:rsidRPr="005B28C0" w:rsidRDefault="007B2746" w:rsidP="00A9536A">
      <w:pPr>
        <w:pStyle w:val="ListParagraph"/>
        <w:numPr>
          <w:ilvl w:val="0"/>
          <w:numId w:val="5"/>
        </w:numPr>
        <w:rPr>
          <w:rFonts w:cstheme="minorHAnsi"/>
        </w:rPr>
      </w:pPr>
      <w:r w:rsidRPr="005B28C0">
        <w:rPr>
          <w:rFonts w:cstheme="minorHAnsi"/>
        </w:rPr>
        <w:t xml:space="preserve"> Announcements</w:t>
      </w:r>
    </w:p>
    <w:p w14:paraId="3A5410B4" w14:textId="77777777" w:rsidR="007B2746" w:rsidRPr="005B28C0" w:rsidRDefault="007B2746" w:rsidP="007B2746">
      <w:pPr>
        <w:pStyle w:val="ListParagraph"/>
        <w:numPr>
          <w:ilvl w:val="0"/>
          <w:numId w:val="4"/>
        </w:numPr>
        <w:rPr>
          <w:rFonts w:cstheme="minorHAnsi"/>
          <w:b/>
          <w:bCs/>
        </w:rPr>
      </w:pPr>
    </w:p>
    <w:p w14:paraId="4611967E" w14:textId="77777777" w:rsidR="00A14A09" w:rsidRPr="005B28C0" w:rsidRDefault="00A14A09">
      <w:pPr>
        <w:rPr>
          <w:rFonts w:cstheme="minorHAnsi"/>
          <w:b/>
          <w:bCs/>
        </w:rPr>
      </w:pPr>
      <w:r w:rsidRPr="005B28C0">
        <w:rPr>
          <w:rFonts w:cstheme="minorHAnsi"/>
          <w:b/>
          <w:bCs/>
        </w:rPr>
        <w:t>*Invitation to Worship</w:t>
      </w:r>
    </w:p>
    <w:p w14:paraId="2BC73618" w14:textId="77777777" w:rsidR="00A53A7C" w:rsidRPr="00A53A7C" w:rsidRDefault="00A53A7C" w:rsidP="00A53A7C">
      <w:pPr>
        <w:rPr>
          <w:rFonts w:eastAsia="Times New Roman" w:cstheme="minorHAnsi"/>
        </w:rPr>
      </w:pPr>
      <w:r w:rsidRPr="00A53A7C">
        <w:rPr>
          <w:rFonts w:eastAsia="Times New Roman" w:cstheme="minorHAnsi"/>
          <w:color w:val="222222"/>
          <w:shd w:val="clear" w:color="auto" w:fill="FFFFFF"/>
        </w:rPr>
        <w:t>L: Sunshine and celebration! Rain and remembrance! All are part of the richness of God’s mercy and love for us!</w:t>
      </w:r>
      <w:r w:rsidRPr="00A53A7C">
        <w:rPr>
          <w:rFonts w:eastAsia="Times New Roman" w:cstheme="minorHAnsi"/>
          <w:color w:val="222222"/>
        </w:rPr>
        <w:br/>
      </w:r>
      <w:r w:rsidRPr="00A53A7C">
        <w:rPr>
          <w:rFonts w:eastAsia="Times New Roman" w:cstheme="minorHAnsi"/>
          <w:b/>
          <w:bCs/>
          <w:color w:val="222222"/>
          <w:bdr w:val="none" w:sz="0" w:space="0" w:color="auto" w:frame="1"/>
        </w:rPr>
        <w:t>P: God has blessed us in so many ways!</w:t>
      </w:r>
      <w:r w:rsidRPr="00A53A7C">
        <w:rPr>
          <w:rFonts w:eastAsia="Times New Roman" w:cstheme="minorHAnsi"/>
          <w:color w:val="222222"/>
        </w:rPr>
        <w:br/>
      </w:r>
      <w:r w:rsidRPr="00A53A7C">
        <w:rPr>
          <w:rFonts w:eastAsia="Times New Roman" w:cstheme="minorHAnsi"/>
          <w:color w:val="222222"/>
          <w:shd w:val="clear" w:color="auto" w:fill="FFFFFF"/>
        </w:rPr>
        <w:t>L: Welcome this day to a celebration of these blessings!</w:t>
      </w:r>
      <w:r w:rsidRPr="00A53A7C">
        <w:rPr>
          <w:rFonts w:eastAsia="Times New Roman" w:cstheme="minorHAnsi"/>
          <w:color w:val="222222"/>
        </w:rPr>
        <w:br/>
      </w:r>
      <w:r w:rsidRPr="00A53A7C">
        <w:rPr>
          <w:rFonts w:eastAsia="Times New Roman" w:cstheme="minorHAnsi"/>
          <w:b/>
          <w:bCs/>
          <w:color w:val="222222"/>
          <w:bdr w:val="none" w:sz="0" w:space="0" w:color="auto" w:frame="1"/>
        </w:rPr>
        <w:t>P: Thank you. We are glad to be here!</w:t>
      </w:r>
      <w:r w:rsidRPr="00A53A7C">
        <w:rPr>
          <w:rFonts w:eastAsia="Times New Roman" w:cstheme="minorHAnsi"/>
          <w:color w:val="222222"/>
        </w:rPr>
        <w:br/>
      </w:r>
      <w:r w:rsidRPr="00A53A7C">
        <w:rPr>
          <w:rFonts w:eastAsia="Times New Roman" w:cstheme="minorHAnsi"/>
          <w:color w:val="222222"/>
          <w:shd w:val="clear" w:color="auto" w:fill="FFFFFF"/>
        </w:rPr>
        <w:t>L: Lord, open our hearts and spirits to your love</w:t>
      </w:r>
      <w:r w:rsidRPr="00A53A7C">
        <w:rPr>
          <w:rFonts w:eastAsia="Times New Roman" w:cstheme="minorHAnsi"/>
          <w:color w:val="222222"/>
        </w:rPr>
        <w:br/>
      </w:r>
      <w:r w:rsidRPr="00A53A7C">
        <w:rPr>
          <w:rFonts w:eastAsia="Times New Roman" w:cstheme="minorHAnsi"/>
          <w:b/>
          <w:bCs/>
          <w:color w:val="222222"/>
          <w:shd w:val="clear" w:color="auto" w:fill="FFFFFF"/>
        </w:rPr>
        <w:t>P: Bring us safely through the trials and tribulations of life, for we ask this in Jesus’ name. AMEN</w:t>
      </w:r>
    </w:p>
    <w:p w14:paraId="1472F3CA" w14:textId="77777777" w:rsidR="00A9536A" w:rsidRPr="005B28C0" w:rsidRDefault="00A9536A">
      <w:pPr>
        <w:rPr>
          <w:rFonts w:cstheme="minorHAnsi"/>
          <w:b/>
          <w:bCs/>
        </w:rPr>
      </w:pPr>
    </w:p>
    <w:p w14:paraId="18FF4149" w14:textId="77777777" w:rsidR="00A14A09" w:rsidRPr="005B28C0" w:rsidRDefault="00A14A09">
      <w:pPr>
        <w:rPr>
          <w:rFonts w:cstheme="minorHAnsi"/>
          <w:b/>
          <w:bCs/>
        </w:rPr>
      </w:pPr>
      <w:r w:rsidRPr="005B28C0">
        <w:rPr>
          <w:rFonts w:cstheme="minorHAnsi"/>
          <w:b/>
          <w:bCs/>
        </w:rPr>
        <w:t xml:space="preserve">*Opening </w:t>
      </w:r>
      <w:r w:rsidR="00A53A7C" w:rsidRPr="005B28C0">
        <w:rPr>
          <w:rFonts w:cstheme="minorHAnsi"/>
          <w:b/>
          <w:bCs/>
        </w:rPr>
        <w:t>Song</w:t>
      </w:r>
      <w:r w:rsidR="00A53A7C" w:rsidRPr="005B28C0">
        <w:rPr>
          <w:rFonts w:cstheme="minorHAnsi"/>
          <w:b/>
          <w:bCs/>
        </w:rPr>
        <w:tab/>
      </w:r>
      <w:r w:rsidR="005B28C0" w:rsidRPr="005B28C0">
        <w:rPr>
          <w:rFonts w:cstheme="minorHAnsi"/>
        </w:rPr>
        <w:t xml:space="preserve">What A Beautiful Name </w:t>
      </w:r>
      <w:r w:rsidR="005B28C0" w:rsidRPr="005B28C0">
        <w:rPr>
          <w:rFonts w:cstheme="minorHAnsi"/>
        </w:rPr>
        <w:tab/>
        <w:t>(Insert)</w:t>
      </w:r>
    </w:p>
    <w:p w14:paraId="13784A24" w14:textId="77777777" w:rsidR="00A14A09" w:rsidRPr="005B28C0" w:rsidRDefault="00A14A09">
      <w:pPr>
        <w:rPr>
          <w:rFonts w:cstheme="minorHAnsi"/>
          <w:b/>
          <w:bCs/>
        </w:rPr>
      </w:pPr>
    </w:p>
    <w:p w14:paraId="08C0F889" w14:textId="77777777" w:rsidR="00A14A09" w:rsidRPr="005B28C0" w:rsidRDefault="00A14A09">
      <w:pPr>
        <w:rPr>
          <w:rFonts w:cstheme="minorHAnsi"/>
          <w:b/>
          <w:bCs/>
        </w:rPr>
      </w:pPr>
      <w:r w:rsidRPr="005B28C0">
        <w:rPr>
          <w:rFonts w:cstheme="minorHAnsi"/>
          <w:b/>
          <w:bCs/>
        </w:rPr>
        <w:t>*Opening Prayer</w:t>
      </w:r>
    </w:p>
    <w:p w14:paraId="6E0B4EBF" w14:textId="77777777" w:rsidR="005B28C0" w:rsidRPr="005B28C0" w:rsidRDefault="005B28C0">
      <w:pPr>
        <w:rPr>
          <w:rFonts w:cstheme="minorHAnsi"/>
          <w:b/>
          <w:bCs/>
        </w:rPr>
      </w:pPr>
      <w:r w:rsidRPr="005B28C0">
        <w:rPr>
          <w:rFonts w:cstheme="minorHAnsi"/>
          <w:b/>
          <w:bCs/>
        </w:rPr>
        <w:t>﻿Son of God, you walk on the waters of turmoil to meet us in the midst of your purposed journey for our lives. Help us to recognize your presence, remember your promise, rely on your power, and receive your peace through every storm. Amen.</w:t>
      </w:r>
    </w:p>
    <w:p w14:paraId="42D8F151" w14:textId="77777777" w:rsidR="00A14A09" w:rsidRPr="005B28C0" w:rsidRDefault="00A14A09">
      <w:pPr>
        <w:rPr>
          <w:rFonts w:cstheme="minorHAnsi"/>
          <w:b/>
          <w:bCs/>
        </w:rPr>
      </w:pPr>
    </w:p>
    <w:p w14:paraId="17AE9B0D" w14:textId="77777777" w:rsidR="00A14A09" w:rsidRPr="005B28C0" w:rsidRDefault="00A14A09">
      <w:pPr>
        <w:rPr>
          <w:rFonts w:cstheme="minorHAnsi"/>
          <w:b/>
          <w:bCs/>
        </w:rPr>
      </w:pPr>
      <w:r w:rsidRPr="005B28C0">
        <w:rPr>
          <w:rFonts w:cstheme="minorHAnsi"/>
          <w:b/>
          <w:bCs/>
        </w:rPr>
        <w:t>Children’s Moments</w:t>
      </w:r>
    </w:p>
    <w:p w14:paraId="207F0769" w14:textId="77777777" w:rsidR="008D23C6" w:rsidRPr="005B28C0" w:rsidRDefault="008D23C6">
      <w:pPr>
        <w:rPr>
          <w:rFonts w:cstheme="minorHAnsi"/>
          <w:b/>
          <w:bCs/>
        </w:rPr>
      </w:pPr>
    </w:p>
    <w:p w14:paraId="444BF7C6" w14:textId="77777777" w:rsidR="008D23C6" w:rsidRPr="005B28C0" w:rsidRDefault="008D23C6">
      <w:pPr>
        <w:rPr>
          <w:rFonts w:cstheme="minorHAnsi"/>
          <w:b/>
          <w:bCs/>
        </w:rPr>
      </w:pPr>
      <w:r w:rsidRPr="005B28C0">
        <w:rPr>
          <w:rFonts w:cstheme="minorHAnsi"/>
          <w:b/>
          <w:bCs/>
        </w:rPr>
        <w:t>Special Music</w:t>
      </w:r>
    </w:p>
    <w:p w14:paraId="316D3C59" w14:textId="77777777" w:rsidR="00A14A09" w:rsidRPr="005B28C0" w:rsidRDefault="00A14A09">
      <w:pPr>
        <w:rPr>
          <w:rFonts w:cstheme="minorHAnsi"/>
          <w:b/>
          <w:bCs/>
        </w:rPr>
      </w:pPr>
    </w:p>
    <w:p w14:paraId="46B0FEDE" w14:textId="77777777" w:rsidR="00A14A09" w:rsidRPr="005B28C0" w:rsidRDefault="00A14A09">
      <w:pPr>
        <w:rPr>
          <w:rFonts w:cstheme="minorHAnsi"/>
          <w:b/>
          <w:bCs/>
        </w:rPr>
      </w:pPr>
      <w:r w:rsidRPr="005B28C0">
        <w:rPr>
          <w:rFonts w:cstheme="minorHAnsi"/>
          <w:b/>
          <w:bCs/>
        </w:rPr>
        <w:t>Scripture</w:t>
      </w:r>
      <w:r w:rsidR="00BD3ABA" w:rsidRPr="005B28C0">
        <w:rPr>
          <w:rFonts w:cstheme="minorHAnsi"/>
          <w:b/>
          <w:bCs/>
        </w:rPr>
        <w:tab/>
      </w:r>
      <w:r w:rsidR="00BD3ABA" w:rsidRPr="005B28C0">
        <w:rPr>
          <w:rFonts w:cstheme="minorHAnsi"/>
          <w:b/>
          <w:bCs/>
        </w:rPr>
        <w:tab/>
        <w:t>Romans 10:5-17</w:t>
      </w:r>
    </w:p>
    <w:p w14:paraId="0F2E7101" w14:textId="77777777" w:rsidR="00155B37" w:rsidRPr="00155B37" w:rsidRDefault="00155B37" w:rsidP="00155B37">
      <w:pPr>
        <w:autoSpaceDE w:val="0"/>
        <w:autoSpaceDN w:val="0"/>
        <w:adjustRightInd w:val="0"/>
        <w:ind w:firstLine="360"/>
        <w:jc w:val="both"/>
        <w:rPr>
          <w:rFonts w:eastAsiaTheme="minorHAnsi" w:cstheme="minorHAnsi"/>
        </w:rPr>
      </w:pPr>
      <w:r w:rsidRPr="00155B37">
        <w:rPr>
          <w:rFonts w:eastAsiaTheme="minorHAnsi" w:cstheme="minorHAnsi"/>
          <w:vertAlign w:val="superscript"/>
        </w:rPr>
        <w:t>5 </w:t>
      </w:r>
      <w:r w:rsidRPr="00155B37">
        <w:rPr>
          <w:rFonts w:eastAsiaTheme="minorHAnsi" w:cstheme="minorHAnsi"/>
        </w:rPr>
        <w:t xml:space="preserve">Moses writes concerning the righteousness that comes from the law, that “the person who does these things will live by them.” </w:t>
      </w:r>
      <w:r w:rsidRPr="00155B37">
        <w:rPr>
          <w:rFonts w:eastAsiaTheme="minorHAnsi" w:cstheme="minorHAnsi"/>
          <w:vertAlign w:val="superscript"/>
        </w:rPr>
        <w:t>6 </w:t>
      </w:r>
      <w:r w:rsidRPr="00155B37">
        <w:rPr>
          <w:rFonts w:eastAsiaTheme="minorHAnsi" w:cstheme="minorHAnsi"/>
        </w:rPr>
        <w:t>But the righteousness that comes from faith says, “Do not say in your heart, ‘Who will ascend into heaven?</w:t>
      </w:r>
      <w:proofErr w:type="gramStart"/>
      <w:r w:rsidRPr="00155B37">
        <w:rPr>
          <w:rFonts w:eastAsiaTheme="minorHAnsi" w:cstheme="minorHAnsi"/>
        </w:rPr>
        <w:t>’ ”</w:t>
      </w:r>
      <w:proofErr w:type="gramEnd"/>
      <w:r w:rsidRPr="00155B37">
        <w:rPr>
          <w:rFonts w:eastAsiaTheme="minorHAnsi" w:cstheme="minorHAnsi"/>
        </w:rPr>
        <w:t xml:space="preserve"> (that is, to bring Christ down) </w:t>
      </w:r>
      <w:r w:rsidRPr="00155B37">
        <w:rPr>
          <w:rFonts w:eastAsiaTheme="minorHAnsi" w:cstheme="minorHAnsi"/>
          <w:vertAlign w:val="superscript"/>
        </w:rPr>
        <w:t>7 </w:t>
      </w:r>
      <w:r w:rsidRPr="00155B37">
        <w:rPr>
          <w:rFonts w:eastAsiaTheme="minorHAnsi" w:cstheme="minorHAnsi"/>
        </w:rPr>
        <w:t>“or ‘Who will descend into the abyss?</w:t>
      </w:r>
      <w:proofErr w:type="gramStart"/>
      <w:r w:rsidRPr="00155B37">
        <w:rPr>
          <w:rFonts w:eastAsiaTheme="minorHAnsi" w:cstheme="minorHAnsi"/>
        </w:rPr>
        <w:t>’ ”</w:t>
      </w:r>
      <w:proofErr w:type="gramEnd"/>
      <w:r w:rsidRPr="00155B37">
        <w:rPr>
          <w:rFonts w:eastAsiaTheme="minorHAnsi" w:cstheme="minorHAnsi"/>
        </w:rPr>
        <w:t xml:space="preserve"> (that is, to bring Christ up from the dead). </w:t>
      </w:r>
      <w:r w:rsidRPr="00155B37">
        <w:rPr>
          <w:rFonts w:eastAsiaTheme="minorHAnsi" w:cstheme="minorHAnsi"/>
          <w:vertAlign w:val="superscript"/>
        </w:rPr>
        <w:t>8 </w:t>
      </w:r>
      <w:r w:rsidRPr="00155B37">
        <w:rPr>
          <w:rFonts w:eastAsiaTheme="minorHAnsi" w:cstheme="minorHAnsi"/>
        </w:rPr>
        <w:t xml:space="preserve">But what does it say? </w:t>
      </w:r>
    </w:p>
    <w:p w14:paraId="03B1EB7D" w14:textId="77777777" w:rsidR="00155B37" w:rsidRPr="00155B37" w:rsidRDefault="00155B37" w:rsidP="00155B37">
      <w:pPr>
        <w:autoSpaceDE w:val="0"/>
        <w:autoSpaceDN w:val="0"/>
        <w:adjustRightInd w:val="0"/>
        <w:ind w:left="720" w:hanging="360"/>
        <w:rPr>
          <w:rFonts w:eastAsiaTheme="minorHAnsi" w:cstheme="minorHAnsi"/>
        </w:rPr>
      </w:pPr>
      <w:r w:rsidRPr="00155B37">
        <w:rPr>
          <w:rFonts w:eastAsiaTheme="minorHAnsi" w:cstheme="minorHAnsi"/>
        </w:rPr>
        <w:t xml:space="preserve">“The word is near you, </w:t>
      </w:r>
    </w:p>
    <w:p w14:paraId="5BA3CFC2" w14:textId="77777777" w:rsidR="00155B37" w:rsidRPr="00155B37" w:rsidRDefault="00155B37" w:rsidP="00155B37">
      <w:pPr>
        <w:autoSpaceDE w:val="0"/>
        <w:autoSpaceDN w:val="0"/>
        <w:adjustRightInd w:val="0"/>
        <w:ind w:left="720" w:hanging="180"/>
        <w:rPr>
          <w:rFonts w:eastAsiaTheme="minorHAnsi" w:cstheme="minorHAnsi"/>
        </w:rPr>
      </w:pPr>
      <w:r w:rsidRPr="00155B37">
        <w:rPr>
          <w:rFonts w:eastAsiaTheme="minorHAnsi" w:cstheme="minorHAnsi"/>
        </w:rPr>
        <w:t xml:space="preserve">on your lips and in your heart” </w:t>
      </w:r>
    </w:p>
    <w:p w14:paraId="36662BE8" w14:textId="77777777" w:rsidR="00155B37" w:rsidRPr="00155B37" w:rsidRDefault="00155B37" w:rsidP="00155B37">
      <w:pPr>
        <w:autoSpaceDE w:val="0"/>
        <w:autoSpaceDN w:val="0"/>
        <w:adjustRightInd w:val="0"/>
        <w:jc w:val="both"/>
        <w:rPr>
          <w:rFonts w:eastAsiaTheme="minorHAnsi" w:cstheme="minorHAnsi"/>
        </w:rPr>
      </w:pPr>
      <w:r w:rsidRPr="00155B37">
        <w:rPr>
          <w:rFonts w:eastAsiaTheme="minorHAnsi" w:cstheme="minorHAnsi"/>
        </w:rPr>
        <w:t xml:space="preserve">(that is, the word of faith that we proclaim); </w:t>
      </w:r>
      <w:r w:rsidRPr="00155B37">
        <w:rPr>
          <w:rFonts w:eastAsiaTheme="minorHAnsi" w:cstheme="minorHAnsi"/>
          <w:vertAlign w:val="superscript"/>
        </w:rPr>
        <w:t>9 </w:t>
      </w:r>
      <w:r w:rsidRPr="00155B37">
        <w:rPr>
          <w:rFonts w:eastAsiaTheme="minorHAnsi" w:cstheme="minorHAnsi"/>
        </w:rPr>
        <w:t xml:space="preserve">because if you confess with your lips that Jesus is Lord and believe in your heart that God raised him from the dead, you will be saved. </w:t>
      </w:r>
      <w:r w:rsidRPr="00155B37">
        <w:rPr>
          <w:rFonts w:eastAsiaTheme="minorHAnsi" w:cstheme="minorHAnsi"/>
          <w:vertAlign w:val="superscript"/>
        </w:rPr>
        <w:t>10 </w:t>
      </w:r>
      <w:r w:rsidRPr="00155B37">
        <w:rPr>
          <w:rFonts w:eastAsiaTheme="minorHAnsi" w:cstheme="minorHAnsi"/>
        </w:rPr>
        <w:t xml:space="preserve">For one believes with the heart and so is justified, and one confesses with the mouth and so is saved. </w:t>
      </w:r>
      <w:r w:rsidRPr="00155B37">
        <w:rPr>
          <w:rFonts w:eastAsiaTheme="minorHAnsi" w:cstheme="minorHAnsi"/>
          <w:vertAlign w:val="superscript"/>
        </w:rPr>
        <w:t>11 </w:t>
      </w:r>
      <w:r w:rsidRPr="00155B37">
        <w:rPr>
          <w:rFonts w:eastAsiaTheme="minorHAnsi" w:cstheme="minorHAnsi"/>
        </w:rPr>
        <w:t xml:space="preserve">The scripture says, “No one who believes in him will be put to shame.” </w:t>
      </w:r>
      <w:r w:rsidRPr="00155B37">
        <w:rPr>
          <w:rFonts w:eastAsiaTheme="minorHAnsi" w:cstheme="minorHAnsi"/>
          <w:vertAlign w:val="superscript"/>
        </w:rPr>
        <w:t>12 </w:t>
      </w:r>
      <w:r w:rsidRPr="00155B37">
        <w:rPr>
          <w:rFonts w:eastAsiaTheme="minorHAnsi" w:cstheme="minorHAnsi"/>
        </w:rPr>
        <w:t xml:space="preserve">For there is no distinction between Jew and Greek; the same Lord is Lord of all and is generous to all who call on him. </w:t>
      </w:r>
      <w:r w:rsidRPr="00155B37">
        <w:rPr>
          <w:rFonts w:eastAsiaTheme="minorHAnsi" w:cstheme="minorHAnsi"/>
          <w:vertAlign w:val="superscript"/>
        </w:rPr>
        <w:t>13 </w:t>
      </w:r>
      <w:r w:rsidRPr="00155B37">
        <w:rPr>
          <w:rFonts w:eastAsiaTheme="minorHAnsi" w:cstheme="minorHAnsi"/>
        </w:rPr>
        <w:t xml:space="preserve">For, “Everyone who calls on the name of the Lord shall be saved.” </w:t>
      </w:r>
    </w:p>
    <w:p w14:paraId="08AF2260" w14:textId="77777777" w:rsidR="00155B37" w:rsidRPr="00155B37" w:rsidRDefault="00155B37" w:rsidP="00155B37">
      <w:pPr>
        <w:autoSpaceDE w:val="0"/>
        <w:autoSpaceDN w:val="0"/>
        <w:adjustRightInd w:val="0"/>
        <w:ind w:firstLine="360"/>
        <w:jc w:val="both"/>
        <w:rPr>
          <w:rFonts w:eastAsiaTheme="minorHAnsi" w:cstheme="minorHAnsi"/>
        </w:rPr>
      </w:pPr>
      <w:r w:rsidRPr="00155B37">
        <w:rPr>
          <w:rFonts w:eastAsiaTheme="minorHAnsi" w:cstheme="minorHAnsi"/>
          <w:vertAlign w:val="superscript"/>
        </w:rPr>
        <w:t>14 </w:t>
      </w:r>
      <w:r w:rsidRPr="00155B37">
        <w:rPr>
          <w:rFonts w:eastAsiaTheme="minorHAnsi" w:cstheme="minorHAnsi"/>
        </w:rPr>
        <w:t xml:space="preserve">But how are they to call on one in whom they have not believed? And how are they to believe in one of whom they have never heard? And how are they to hear without someone to proclaim him? </w:t>
      </w:r>
      <w:r w:rsidRPr="00155B37">
        <w:rPr>
          <w:rFonts w:eastAsiaTheme="minorHAnsi" w:cstheme="minorHAnsi"/>
          <w:vertAlign w:val="superscript"/>
        </w:rPr>
        <w:t>15 </w:t>
      </w:r>
      <w:r w:rsidRPr="00155B37">
        <w:rPr>
          <w:rFonts w:eastAsiaTheme="minorHAnsi" w:cstheme="minorHAnsi"/>
        </w:rPr>
        <w:t xml:space="preserve">And how are they to proclaim him unless they are sent? As it is written, “How beautiful are the feet of those who bring good news!” </w:t>
      </w:r>
      <w:r w:rsidRPr="00155B37">
        <w:rPr>
          <w:rFonts w:eastAsiaTheme="minorHAnsi" w:cstheme="minorHAnsi"/>
          <w:vertAlign w:val="superscript"/>
        </w:rPr>
        <w:t>16 </w:t>
      </w:r>
      <w:r w:rsidRPr="00155B37">
        <w:rPr>
          <w:rFonts w:eastAsiaTheme="minorHAnsi" w:cstheme="minorHAnsi"/>
        </w:rPr>
        <w:t xml:space="preserve">But not all have obeyed the good news; for Isaiah says, “Lord, who has believed our message?” </w:t>
      </w:r>
      <w:r w:rsidRPr="00155B37">
        <w:rPr>
          <w:rFonts w:eastAsiaTheme="minorHAnsi" w:cstheme="minorHAnsi"/>
          <w:vertAlign w:val="superscript"/>
        </w:rPr>
        <w:t>17 </w:t>
      </w:r>
      <w:r w:rsidRPr="00155B37">
        <w:rPr>
          <w:rFonts w:eastAsiaTheme="minorHAnsi" w:cstheme="minorHAnsi"/>
        </w:rPr>
        <w:t>So faith comes from what is heard, and what is heard comes through the word of Christ.</w:t>
      </w:r>
    </w:p>
    <w:p w14:paraId="41C66E1A" w14:textId="77777777" w:rsidR="00A9536A" w:rsidRPr="005B28C0" w:rsidRDefault="00A9536A">
      <w:pPr>
        <w:rPr>
          <w:rFonts w:cstheme="minorHAnsi"/>
          <w:b/>
          <w:bCs/>
        </w:rPr>
      </w:pPr>
      <w:r w:rsidRPr="005B28C0">
        <w:rPr>
          <w:rFonts w:cstheme="minorHAnsi"/>
          <w:b/>
          <w:bCs/>
        </w:rPr>
        <w:t xml:space="preserve">Response: </w:t>
      </w:r>
    </w:p>
    <w:p w14:paraId="747AC23E" w14:textId="77777777" w:rsidR="00A9536A" w:rsidRPr="005B28C0" w:rsidRDefault="00A9536A" w:rsidP="00A9536A">
      <w:pPr>
        <w:ind w:firstLine="720"/>
        <w:rPr>
          <w:rFonts w:cstheme="minorHAnsi"/>
        </w:rPr>
      </w:pPr>
      <w:r w:rsidRPr="005B28C0">
        <w:rPr>
          <w:rFonts w:cstheme="minorHAnsi"/>
        </w:rPr>
        <w:t>L: The word of God for the people of God.</w:t>
      </w:r>
    </w:p>
    <w:p w14:paraId="247ACCD2" w14:textId="77777777" w:rsidR="00A9536A" w:rsidRPr="005B28C0" w:rsidRDefault="00A9536A" w:rsidP="00A9536A">
      <w:pPr>
        <w:rPr>
          <w:rFonts w:cstheme="minorHAnsi"/>
          <w:b/>
          <w:bCs/>
        </w:rPr>
      </w:pPr>
      <w:r w:rsidRPr="005B28C0">
        <w:rPr>
          <w:rFonts w:cstheme="minorHAnsi"/>
        </w:rPr>
        <w:tab/>
      </w:r>
      <w:r w:rsidRPr="005B28C0">
        <w:rPr>
          <w:rFonts w:cstheme="minorHAnsi"/>
          <w:b/>
          <w:bCs/>
        </w:rPr>
        <w:t>P: Thanks be to God!</w:t>
      </w:r>
    </w:p>
    <w:p w14:paraId="1610575A" w14:textId="34D0AA3E" w:rsidR="00A14A09" w:rsidRPr="005B28C0" w:rsidRDefault="00155B37">
      <w:pPr>
        <w:rPr>
          <w:rFonts w:cstheme="minorHAnsi"/>
          <w:b/>
          <w:bCs/>
        </w:rPr>
      </w:pPr>
      <w:r w:rsidRPr="005B28C0">
        <w:rPr>
          <w:rFonts w:cstheme="minorHAnsi"/>
          <w:b/>
          <w:bCs/>
        </w:rPr>
        <w:br/>
      </w:r>
      <w:r w:rsidR="00A14A09" w:rsidRPr="005B28C0">
        <w:rPr>
          <w:rFonts w:cstheme="minorHAnsi"/>
          <w:b/>
          <w:bCs/>
        </w:rPr>
        <w:t>Message</w:t>
      </w:r>
      <w:r w:rsidR="005B28C0" w:rsidRPr="005B28C0">
        <w:rPr>
          <w:rFonts w:cstheme="minorHAnsi"/>
          <w:b/>
          <w:bCs/>
        </w:rPr>
        <w:tab/>
      </w:r>
      <w:r w:rsidR="005B28C0" w:rsidRPr="005B28C0">
        <w:rPr>
          <w:rFonts w:cstheme="minorHAnsi"/>
          <w:b/>
          <w:bCs/>
        </w:rPr>
        <w:tab/>
      </w:r>
      <w:proofErr w:type="gramStart"/>
      <w:r w:rsidR="007D40C7">
        <w:rPr>
          <w:rFonts w:cstheme="minorHAnsi"/>
        </w:rPr>
        <w:t>The</w:t>
      </w:r>
      <w:proofErr w:type="gramEnd"/>
      <w:r w:rsidR="007D40C7">
        <w:rPr>
          <w:rFonts w:cstheme="minorHAnsi"/>
        </w:rPr>
        <w:t xml:space="preserve"> Choice to Receive…</w:t>
      </w:r>
    </w:p>
    <w:p w14:paraId="0BF3E0FB" w14:textId="77777777" w:rsidR="00A14A09" w:rsidRPr="005B28C0" w:rsidRDefault="00A14A09">
      <w:pPr>
        <w:rPr>
          <w:rFonts w:cstheme="minorHAnsi"/>
          <w:b/>
          <w:bCs/>
        </w:rPr>
      </w:pPr>
    </w:p>
    <w:p w14:paraId="260AA306" w14:textId="77777777" w:rsidR="00A14A09" w:rsidRPr="005B28C0" w:rsidRDefault="00A14A09">
      <w:pPr>
        <w:rPr>
          <w:rFonts w:cstheme="minorHAnsi"/>
        </w:rPr>
      </w:pPr>
      <w:r w:rsidRPr="005B28C0">
        <w:rPr>
          <w:rFonts w:cstheme="minorHAnsi"/>
          <w:b/>
          <w:bCs/>
        </w:rPr>
        <w:lastRenderedPageBreak/>
        <w:t>*Response</w:t>
      </w:r>
      <w:r w:rsidR="004D633E" w:rsidRPr="005B28C0">
        <w:rPr>
          <w:rFonts w:cstheme="minorHAnsi"/>
          <w:b/>
          <w:bCs/>
        </w:rPr>
        <w:tab/>
      </w:r>
      <w:r w:rsidR="004D633E" w:rsidRPr="005B28C0">
        <w:rPr>
          <w:rFonts w:cstheme="minorHAnsi"/>
          <w:b/>
          <w:bCs/>
        </w:rPr>
        <w:tab/>
      </w:r>
      <w:proofErr w:type="gramStart"/>
      <w:r w:rsidR="004D633E" w:rsidRPr="005B28C0">
        <w:rPr>
          <w:rFonts w:cstheme="minorHAnsi"/>
        </w:rPr>
        <w:t>In</w:t>
      </w:r>
      <w:proofErr w:type="gramEnd"/>
      <w:r w:rsidR="004D633E" w:rsidRPr="005B28C0">
        <w:rPr>
          <w:rFonts w:cstheme="minorHAnsi"/>
        </w:rPr>
        <w:t xml:space="preserve"> Christ Alone</w:t>
      </w:r>
      <w:r w:rsidR="004D633E" w:rsidRPr="005B28C0">
        <w:rPr>
          <w:rFonts w:cstheme="minorHAnsi"/>
          <w:b/>
          <w:bCs/>
        </w:rPr>
        <w:tab/>
      </w:r>
      <w:r w:rsidR="00D906C6" w:rsidRPr="005B28C0">
        <w:rPr>
          <w:rFonts w:cstheme="minorHAnsi"/>
          <w:b/>
          <w:bCs/>
        </w:rPr>
        <w:tab/>
      </w:r>
      <w:r w:rsidR="00D906C6" w:rsidRPr="005B28C0">
        <w:rPr>
          <w:rFonts w:cstheme="minorHAnsi"/>
        </w:rPr>
        <w:t>WS #3105</w:t>
      </w:r>
    </w:p>
    <w:p w14:paraId="011CEC9C" w14:textId="77777777" w:rsidR="00606D42" w:rsidRPr="005B28C0" w:rsidRDefault="00606D42">
      <w:pPr>
        <w:rPr>
          <w:rFonts w:cstheme="minorHAnsi"/>
          <w:b/>
          <w:bCs/>
        </w:rPr>
      </w:pPr>
    </w:p>
    <w:p w14:paraId="4DADBE77" w14:textId="77777777" w:rsidR="00606D42" w:rsidRPr="005B28C0" w:rsidRDefault="00606D42">
      <w:pPr>
        <w:rPr>
          <w:rFonts w:cstheme="minorHAnsi"/>
          <w:b/>
          <w:bCs/>
        </w:rPr>
      </w:pPr>
      <w:r w:rsidRPr="005B28C0">
        <w:rPr>
          <w:rFonts w:cstheme="minorHAnsi"/>
          <w:b/>
          <w:bCs/>
        </w:rPr>
        <w:t>Prayer Time</w:t>
      </w:r>
    </w:p>
    <w:p w14:paraId="1D70B200" w14:textId="77777777" w:rsidR="008D23C6" w:rsidRPr="005B28C0" w:rsidRDefault="008D23C6" w:rsidP="008D23C6">
      <w:pPr>
        <w:pStyle w:val="ListParagraph"/>
        <w:numPr>
          <w:ilvl w:val="0"/>
          <w:numId w:val="3"/>
        </w:numPr>
        <w:rPr>
          <w:rFonts w:cstheme="minorHAnsi"/>
          <w:i/>
          <w:iCs/>
        </w:rPr>
      </w:pPr>
      <w:r w:rsidRPr="005B28C0">
        <w:rPr>
          <w:rFonts w:cstheme="minorHAnsi"/>
          <w:i/>
          <w:iCs/>
        </w:rPr>
        <w:t>Sharing Joys and Concerns</w:t>
      </w:r>
    </w:p>
    <w:p w14:paraId="076975FB" w14:textId="77777777" w:rsidR="00A53A7C" w:rsidRPr="005B28C0" w:rsidRDefault="00A53A7C" w:rsidP="008D23C6">
      <w:pPr>
        <w:pStyle w:val="ListParagraph"/>
        <w:numPr>
          <w:ilvl w:val="0"/>
          <w:numId w:val="3"/>
        </w:numPr>
        <w:rPr>
          <w:rFonts w:cstheme="minorHAnsi"/>
          <w:i/>
          <w:iCs/>
        </w:rPr>
      </w:pPr>
      <w:r w:rsidRPr="005B28C0">
        <w:rPr>
          <w:rFonts w:cstheme="minorHAnsi"/>
          <w:i/>
          <w:iCs/>
        </w:rPr>
        <w:t>Prayer Chorus</w:t>
      </w:r>
      <w:r w:rsidRPr="005B28C0">
        <w:rPr>
          <w:rFonts w:cstheme="minorHAnsi"/>
          <w:i/>
          <w:iCs/>
        </w:rPr>
        <w:tab/>
      </w:r>
      <w:r w:rsidRPr="005B28C0">
        <w:rPr>
          <w:rFonts w:cstheme="minorHAnsi"/>
          <w:i/>
          <w:iCs/>
        </w:rPr>
        <w:tab/>
        <w:t xml:space="preserve">Holy Spirit, Truth </w:t>
      </w:r>
      <w:proofErr w:type="gramStart"/>
      <w:r w:rsidRPr="005B28C0">
        <w:rPr>
          <w:rFonts w:cstheme="minorHAnsi"/>
          <w:i/>
          <w:iCs/>
        </w:rPr>
        <w:t>Divine  (</w:t>
      </w:r>
      <w:proofErr w:type="gramEnd"/>
      <w:r w:rsidRPr="005B28C0">
        <w:rPr>
          <w:rFonts w:cstheme="minorHAnsi"/>
          <w:i/>
          <w:iCs/>
        </w:rPr>
        <w:t>Verse 1 2x)</w:t>
      </w:r>
    </w:p>
    <w:p w14:paraId="73DFD8B3" w14:textId="77777777" w:rsidR="008D23C6" w:rsidRPr="005B28C0" w:rsidRDefault="008D23C6" w:rsidP="008D23C6">
      <w:pPr>
        <w:pStyle w:val="ListParagraph"/>
        <w:numPr>
          <w:ilvl w:val="0"/>
          <w:numId w:val="3"/>
        </w:numPr>
        <w:rPr>
          <w:rFonts w:cstheme="minorHAnsi"/>
          <w:i/>
          <w:iCs/>
        </w:rPr>
      </w:pPr>
      <w:r w:rsidRPr="005B28C0">
        <w:rPr>
          <w:rFonts w:cstheme="minorHAnsi"/>
          <w:i/>
          <w:iCs/>
        </w:rPr>
        <w:t>Pastoral Prayer</w:t>
      </w:r>
    </w:p>
    <w:p w14:paraId="6D8945E8" w14:textId="77777777" w:rsidR="008D23C6" w:rsidRPr="005B28C0" w:rsidRDefault="008D23C6" w:rsidP="008D23C6">
      <w:pPr>
        <w:pStyle w:val="ListParagraph"/>
        <w:numPr>
          <w:ilvl w:val="0"/>
          <w:numId w:val="3"/>
        </w:numPr>
        <w:rPr>
          <w:rFonts w:cstheme="minorHAnsi"/>
          <w:i/>
          <w:iCs/>
        </w:rPr>
      </w:pPr>
      <w:r w:rsidRPr="005B28C0">
        <w:rPr>
          <w:rFonts w:cstheme="minorHAnsi"/>
          <w:i/>
          <w:iCs/>
        </w:rPr>
        <w:t>Lord’s Prayer</w:t>
      </w:r>
      <w:r w:rsidR="007B2746" w:rsidRPr="005B28C0">
        <w:rPr>
          <w:rFonts w:cstheme="minorHAnsi"/>
          <w:i/>
          <w:iCs/>
        </w:rPr>
        <w:t xml:space="preserve">: </w:t>
      </w:r>
      <w:r w:rsidR="00A9536A" w:rsidRPr="005B28C0">
        <w:rPr>
          <w:rFonts w:cstheme="minorHAnsi"/>
          <w:b/>
          <w:bCs/>
          <w:i/>
          <w:iCs/>
        </w:rPr>
        <w:t>Our Father, which art in heaven, hallowed be thy name. Thy kingdom com</w:t>
      </w:r>
      <w:r w:rsidR="005B28C0" w:rsidRPr="005B28C0">
        <w:rPr>
          <w:rFonts w:cstheme="minorHAnsi"/>
          <w:b/>
          <w:bCs/>
          <w:i/>
          <w:iCs/>
        </w:rPr>
        <w:t>;</w:t>
      </w:r>
      <w:r w:rsidR="00A9536A" w:rsidRPr="005B28C0">
        <w:rPr>
          <w:rFonts w:cstheme="minorHAnsi"/>
          <w:b/>
          <w:bCs/>
          <w:i/>
          <w:iCs/>
        </w:rPr>
        <w:t xml:space="preserve"> thy will be done; on earth as it is in heaven. Give us this day our daily bread and forgive us our trespasses, as we forgive those who trespass against us. Lead us not into temptation but deliver us from evil. For thine is the kingdom, and the power, and the glory forever. Amen.</w:t>
      </w:r>
    </w:p>
    <w:p w14:paraId="464BD14A" w14:textId="77777777" w:rsidR="00A14A09" w:rsidRPr="005B28C0" w:rsidRDefault="00A14A09">
      <w:pPr>
        <w:rPr>
          <w:rFonts w:cstheme="minorHAnsi"/>
          <w:b/>
          <w:bCs/>
        </w:rPr>
      </w:pPr>
    </w:p>
    <w:p w14:paraId="65A8CF09" w14:textId="77777777" w:rsidR="00A14A09" w:rsidRPr="005B28C0" w:rsidRDefault="00A14A09">
      <w:pPr>
        <w:rPr>
          <w:rFonts w:cstheme="minorHAnsi"/>
          <w:b/>
          <w:bCs/>
        </w:rPr>
      </w:pPr>
      <w:r w:rsidRPr="005B28C0">
        <w:rPr>
          <w:rFonts w:cstheme="minorHAnsi"/>
          <w:b/>
          <w:bCs/>
        </w:rPr>
        <w:t>Offering</w:t>
      </w:r>
    </w:p>
    <w:p w14:paraId="181B6D3B" w14:textId="77777777" w:rsidR="008D23C6" w:rsidRPr="005B28C0" w:rsidRDefault="008D23C6" w:rsidP="005B28C0">
      <w:pPr>
        <w:pStyle w:val="ListParagraph"/>
        <w:numPr>
          <w:ilvl w:val="0"/>
          <w:numId w:val="2"/>
        </w:numPr>
        <w:rPr>
          <w:rFonts w:eastAsia="Times New Roman" w:cstheme="minorHAnsi"/>
        </w:rPr>
      </w:pPr>
      <w:r w:rsidRPr="005B28C0">
        <w:rPr>
          <w:rFonts w:cstheme="minorHAnsi"/>
          <w:i/>
          <w:iCs/>
        </w:rPr>
        <w:t>Offertory Sentence:</w:t>
      </w:r>
      <w:r w:rsidR="00A53A7C" w:rsidRPr="005B28C0">
        <w:rPr>
          <w:rFonts w:cstheme="minorHAnsi"/>
          <w:color w:val="222222"/>
          <w:shd w:val="clear" w:color="auto" w:fill="FFFFFF"/>
        </w:rPr>
        <w:t xml:space="preserve"> </w:t>
      </w:r>
      <w:r w:rsidR="00A53A7C" w:rsidRPr="005B28C0">
        <w:rPr>
          <w:rFonts w:eastAsia="Times New Roman" w:cstheme="minorHAnsi"/>
          <w:color w:val="222222"/>
          <w:shd w:val="clear" w:color="auto" w:fill="FFFFFF"/>
        </w:rPr>
        <w:t>The richness of God’s mercy is poured over us every minute of our lives, even when we least expect it. We offer our gifts and tithes in gratitude for all that God does for and with us, that we might become better servants of the Gospel. AMEN.</w:t>
      </w:r>
    </w:p>
    <w:p w14:paraId="6F3A258E" w14:textId="77777777" w:rsidR="008D23C6" w:rsidRPr="005B28C0" w:rsidRDefault="008D23C6" w:rsidP="008D23C6">
      <w:pPr>
        <w:pStyle w:val="ListParagraph"/>
        <w:numPr>
          <w:ilvl w:val="0"/>
          <w:numId w:val="2"/>
        </w:numPr>
        <w:rPr>
          <w:rFonts w:cstheme="minorHAnsi"/>
          <w:i/>
          <w:iCs/>
        </w:rPr>
      </w:pPr>
      <w:r w:rsidRPr="005B28C0">
        <w:rPr>
          <w:rFonts w:cstheme="minorHAnsi"/>
          <w:i/>
          <w:iCs/>
        </w:rPr>
        <w:t>Offertory</w:t>
      </w:r>
    </w:p>
    <w:p w14:paraId="24BFB079" w14:textId="77777777" w:rsidR="00A53A7C" w:rsidRPr="005B28C0" w:rsidRDefault="008D23C6" w:rsidP="00A53A7C">
      <w:pPr>
        <w:pStyle w:val="ListParagraph"/>
        <w:numPr>
          <w:ilvl w:val="0"/>
          <w:numId w:val="2"/>
        </w:numPr>
        <w:rPr>
          <w:rFonts w:cstheme="minorHAnsi"/>
          <w:i/>
          <w:iCs/>
        </w:rPr>
      </w:pPr>
      <w:r w:rsidRPr="005B28C0">
        <w:rPr>
          <w:rFonts w:cstheme="minorHAnsi"/>
          <w:i/>
          <w:iCs/>
        </w:rPr>
        <w:t>Doxology</w:t>
      </w:r>
      <w:r w:rsidR="00A53A7C" w:rsidRPr="005B28C0">
        <w:rPr>
          <w:rFonts w:cstheme="minorHAnsi"/>
          <w:i/>
          <w:iCs/>
        </w:rPr>
        <w:t xml:space="preserve">: </w:t>
      </w:r>
    </w:p>
    <w:p w14:paraId="68E1DD68" w14:textId="77777777" w:rsidR="00A53A7C" w:rsidRPr="005B28C0" w:rsidRDefault="00A53A7C" w:rsidP="00A53A7C">
      <w:pPr>
        <w:jc w:val="center"/>
        <w:rPr>
          <w:rFonts w:cstheme="minorHAnsi"/>
          <w:b/>
          <w:bCs/>
          <w:i/>
          <w:iCs/>
        </w:rPr>
      </w:pPr>
      <w:r w:rsidRPr="005B28C0">
        <w:rPr>
          <w:rFonts w:cstheme="minorHAnsi"/>
          <w:b/>
          <w:bCs/>
          <w:i/>
          <w:iCs/>
        </w:rPr>
        <w:t>Praise God from whom all blessings flow;</w:t>
      </w:r>
    </w:p>
    <w:p w14:paraId="3BF7DB9D" w14:textId="77777777" w:rsidR="00A53A7C" w:rsidRPr="005B28C0" w:rsidRDefault="00A53A7C" w:rsidP="00A53A7C">
      <w:pPr>
        <w:jc w:val="center"/>
        <w:rPr>
          <w:rFonts w:cstheme="minorHAnsi"/>
          <w:b/>
          <w:bCs/>
          <w:i/>
          <w:iCs/>
        </w:rPr>
      </w:pPr>
      <w:r w:rsidRPr="005B28C0">
        <w:rPr>
          <w:rFonts w:cstheme="minorHAnsi"/>
          <w:b/>
          <w:bCs/>
          <w:i/>
          <w:iCs/>
        </w:rPr>
        <w:t>Praise God, all creatures here below: Alleluia! Alleluia!</w:t>
      </w:r>
    </w:p>
    <w:p w14:paraId="2EB0E10A" w14:textId="77777777" w:rsidR="00A53A7C" w:rsidRPr="005B28C0" w:rsidRDefault="00A53A7C" w:rsidP="00A53A7C">
      <w:pPr>
        <w:jc w:val="center"/>
        <w:rPr>
          <w:rFonts w:cstheme="minorHAnsi"/>
          <w:b/>
          <w:bCs/>
          <w:i/>
          <w:iCs/>
        </w:rPr>
      </w:pPr>
      <w:r w:rsidRPr="005B28C0">
        <w:rPr>
          <w:rFonts w:cstheme="minorHAnsi"/>
          <w:b/>
          <w:bCs/>
          <w:i/>
          <w:iCs/>
        </w:rPr>
        <w:t>Praise, praise the source of all our gifts!</w:t>
      </w:r>
    </w:p>
    <w:p w14:paraId="52B60FA7" w14:textId="77777777" w:rsidR="00A53A7C" w:rsidRPr="005B28C0" w:rsidRDefault="00A53A7C" w:rsidP="00A53A7C">
      <w:pPr>
        <w:jc w:val="center"/>
        <w:rPr>
          <w:rFonts w:cstheme="minorHAnsi"/>
          <w:b/>
          <w:bCs/>
          <w:i/>
          <w:iCs/>
        </w:rPr>
      </w:pPr>
      <w:r w:rsidRPr="005B28C0">
        <w:rPr>
          <w:rFonts w:cstheme="minorHAnsi"/>
          <w:b/>
          <w:bCs/>
          <w:i/>
          <w:iCs/>
        </w:rPr>
        <w:t>Praise Jesus Christ whose power uplifts!</w:t>
      </w:r>
    </w:p>
    <w:p w14:paraId="2D835D66" w14:textId="77777777" w:rsidR="008D23C6" w:rsidRPr="005B28C0" w:rsidRDefault="00A53A7C" w:rsidP="00A53A7C">
      <w:pPr>
        <w:jc w:val="center"/>
        <w:rPr>
          <w:rFonts w:cstheme="minorHAnsi"/>
          <w:b/>
          <w:bCs/>
          <w:i/>
          <w:iCs/>
        </w:rPr>
      </w:pPr>
      <w:r w:rsidRPr="005B28C0">
        <w:rPr>
          <w:rFonts w:cstheme="minorHAnsi"/>
          <w:b/>
          <w:bCs/>
          <w:i/>
          <w:iCs/>
        </w:rPr>
        <w:t>Praise the Spirit, Holy Spirit, Alleluia! Alleluia! Alleluia!</w:t>
      </w:r>
    </w:p>
    <w:p w14:paraId="23A2E2D4" w14:textId="77777777" w:rsidR="008D23C6" w:rsidRPr="005B28C0" w:rsidRDefault="008D23C6" w:rsidP="005B28C0">
      <w:pPr>
        <w:pStyle w:val="ListParagraph"/>
        <w:numPr>
          <w:ilvl w:val="0"/>
          <w:numId w:val="2"/>
        </w:numPr>
        <w:rPr>
          <w:rFonts w:eastAsia="Times New Roman" w:cstheme="minorHAnsi"/>
        </w:rPr>
      </w:pPr>
      <w:r w:rsidRPr="005B28C0">
        <w:rPr>
          <w:rFonts w:cstheme="minorHAnsi"/>
          <w:i/>
          <w:iCs/>
        </w:rPr>
        <w:t>Offertory Prayer:</w:t>
      </w:r>
      <w:r w:rsidR="00A53A7C" w:rsidRPr="005B28C0">
        <w:rPr>
          <w:rFonts w:cstheme="minorHAnsi"/>
          <w:color w:val="222222"/>
          <w:shd w:val="clear" w:color="auto" w:fill="FFFFFF"/>
        </w:rPr>
        <w:t xml:space="preserve"> </w:t>
      </w:r>
      <w:r w:rsidR="00A53A7C" w:rsidRPr="005B28C0">
        <w:rPr>
          <w:rFonts w:eastAsia="Times New Roman" w:cstheme="minorHAnsi"/>
          <w:color w:val="222222"/>
          <w:shd w:val="clear" w:color="auto" w:fill="FFFFFF"/>
        </w:rPr>
        <w:t>Lord of sea and storm, of sunshine and meadow, we present these offerings as tokens of our lives in grateful praise for your love for us. Use these gifts for the ministries of hope and justice in this, your broken world. We ask this in Jesus’ name. AMEN.</w:t>
      </w:r>
    </w:p>
    <w:p w14:paraId="3AE4B183" w14:textId="77777777" w:rsidR="00A53A7C" w:rsidRPr="005B28C0" w:rsidRDefault="00A53A7C" w:rsidP="00A53A7C">
      <w:pPr>
        <w:rPr>
          <w:rFonts w:eastAsia="Times New Roman" w:cstheme="minorHAnsi"/>
        </w:rPr>
      </w:pPr>
    </w:p>
    <w:p w14:paraId="727AC7E7" w14:textId="77777777" w:rsidR="00A14A09" w:rsidRPr="005B28C0" w:rsidRDefault="00A14A09">
      <w:pPr>
        <w:rPr>
          <w:rFonts w:cstheme="minorHAnsi"/>
        </w:rPr>
      </w:pPr>
      <w:r w:rsidRPr="005B28C0">
        <w:rPr>
          <w:rFonts w:cstheme="minorHAnsi"/>
          <w:b/>
          <w:bCs/>
        </w:rPr>
        <w:t>*Closing Hymn</w:t>
      </w:r>
      <w:r w:rsidR="00A53A7C" w:rsidRPr="005B28C0">
        <w:rPr>
          <w:rFonts w:cstheme="minorHAnsi"/>
          <w:b/>
          <w:bCs/>
        </w:rPr>
        <w:tab/>
      </w:r>
      <w:r w:rsidR="00A53A7C" w:rsidRPr="005B28C0">
        <w:rPr>
          <w:rFonts w:cstheme="minorHAnsi"/>
          <w:b/>
          <w:bCs/>
        </w:rPr>
        <w:tab/>
      </w:r>
      <w:r w:rsidR="00A53A7C" w:rsidRPr="005B28C0">
        <w:rPr>
          <w:rFonts w:cstheme="minorHAnsi"/>
        </w:rPr>
        <w:t>Here I Am, Lord</w:t>
      </w:r>
      <w:r w:rsidR="00A53A7C" w:rsidRPr="005B28C0">
        <w:rPr>
          <w:rFonts w:cstheme="minorHAnsi"/>
        </w:rPr>
        <w:tab/>
        <w:t>UMH #593</w:t>
      </w:r>
    </w:p>
    <w:p w14:paraId="6B53D689" w14:textId="77777777" w:rsidR="00A14A09" w:rsidRPr="005B28C0" w:rsidRDefault="00A14A09">
      <w:pPr>
        <w:rPr>
          <w:rFonts w:cstheme="minorHAnsi"/>
          <w:b/>
          <w:bCs/>
        </w:rPr>
      </w:pPr>
    </w:p>
    <w:p w14:paraId="0A5A3C16" w14:textId="77777777" w:rsidR="00A14A09" w:rsidRDefault="00A14A09">
      <w:pPr>
        <w:rPr>
          <w:rFonts w:cstheme="minorHAnsi"/>
          <w:b/>
          <w:bCs/>
        </w:rPr>
      </w:pPr>
      <w:r w:rsidRPr="005B28C0">
        <w:rPr>
          <w:rFonts w:cstheme="minorHAnsi"/>
          <w:b/>
          <w:bCs/>
        </w:rPr>
        <w:t>*Benediction</w:t>
      </w:r>
    </w:p>
    <w:p w14:paraId="42BFC446" w14:textId="77777777" w:rsidR="005B28C0" w:rsidRDefault="005B28C0">
      <w:pPr>
        <w:rPr>
          <w:rFonts w:cstheme="minorHAnsi"/>
          <w:b/>
          <w:bCs/>
        </w:rPr>
      </w:pPr>
    </w:p>
    <w:p w14:paraId="51D998AE" w14:textId="77777777" w:rsidR="005B28C0" w:rsidRPr="005B28C0" w:rsidRDefault="005B28C0">
      <w:pPr>
        <w:rPr>
          <w:rFonts w:ascii="Mistral" w:hAnsi="Mistral" w:cstheme="minorHAnsi"/>
          <w:sz w:val="72"/>
          <w:szCs w:val="72"/>
        </w:rPr>
      </w:pPr>
    </w:p>
    <w:p w14:paraId="23C33097" w14:textId="202D2380" w:rsidR="005B28C0" w:rsidRDefault="007D40C7" w:rsidP="005B28C0">
      <w:pPr>
        <w:jc w:val="center"/>
        <w:rPr>
          <w:rFonts w:ascii="Mistral" w:hAnsi="Mistral" w:cstheme="minorHAnsi"/>
          <w:sz w:val="72"/>
          <w:szCs w:val="72"/>
        </w:rPr>
      </w:pPr>
      <w:r>
        <w:rPr>
          <w:rFonts w:ascii="Mistral" w:hAnsi="Mistral" w:cstheme="minorHAnsi"/>
          <w:sz w:val="72"/>
          <w:szCs w:val="72"/>
        </w:rPr>
        <w:t>The Choice to Receive…</w:t>
      </w:r>
    </w:p>
    <w:p w14:paraId="122BE17B" w14:textId="77777777" w:rsidR="005B28C0" w:rsidRDefault="005B28C0" w:rsidP="005B28C0">
      <w:pPr>
        <w:jc w:val="center"/>
        <w:rPr>
          <w:rFonts w:ascii="Mistral" w:hAnsi="Mistral" w:cstheme="minorHAnsi"/>
          <w:sz w:val="72"/>
          <w:szCs w:val="72"/>
        </w:rPr>
      </w:pPr>
    </w:p>
    <w:p w14:paraId="3875F03E" w14:textId="77777777" w:rsidR="005B28C0" w:rsidRDefault="005B28C0" w:rsidP="005B28C0">
      <w:pPr>
        <w:jc w:val="center"/>
        <w:rPr>
          <w:rFonts w:ascii="Mistral" w:hAnsi="Mistral" w:cstheme="minorHAnsi"/>
          <w:sz w:val="72"/>
          <w:szCs w:val="72"/>
        </w:rPr>
      </w:pPr>
      <w:r>
        <w:rPr>
          <w:rFonts w:ascii="Mistral" w:hAnsi="Mistral" w:cstheme="minorHAnsi"/>
          <w:noProof/>
          <w:sz w:val="72"/>
          <w:szCs w:val="72"/>
        </w:rPr>
        <w:drawing>
          <wp:inline distT="0" distB="0" distL="0" distR="0" wp14:anchorId="23745F1E" wp14:editId="4271C017">
            <wp:extent cx="2407920" cy="3210560"/>
            <wp:effectExtent l="0" t="0" r="5080" b="2540"/>
            <wp:docPr id="1" name="Picture 1" descr="A picture containing outdoor, building, grass, sidewal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 Heights Tin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7920" cy="3210560"/>
                    </a:xfrm>
                    <a:prstGeom prst="rect">
                      <a:avLst/>
                    </a:prstGeom>
                  </pic:spPr>
                </pic:pic>
              </a:graphicData>
            </a:graphic>
          </wp:inline>
        </w:drawing>
      </w:r>
    </w:p>
    <w:p w14:paraId="1F8E5C15" w14:textId="77777777" w:rsidR="000C6DAE" w:rsidRDefault="000C6DAE" w:rsidP="005B28C0">
      <w:pPr>
        <w:jc w:val="center"/>
        <w:rPr>
          <w:rFonts w:cstheme="minorHAnsi"/>
          <w:sz w:val="36"/>
          <w:szCs w:val="36"/>
        </w:rPr>
      </w:pPr>
    </w:p>
    <w:p w14:paraId="336F5823" w14:textId="77777777" w:rsidR="000C6DAE" w:rsidRDefault="000C6DAE" w:rsidP="005B28C0">
      <w:pPr>
        <w:jc w:val="center"/>
        <w:rPr>
          <w:rFonts w:cstheme="minorHAnsi"/>
          <w:sz w:val="36"/>
          <w:szCs w:val="36"/>
        </w:rPr>
      </w:pPr>
    </w:p>
    <w:p w14:paraId="51950DA2" w14:textId="77777777" w:rsidR="005B28C0" w:rsidRPr="005B28C0" w:rsidRDefault="005B28C0" w:rsidP="005B28C0">
      <w:pPr>
        <w:jc w:val="center"/>
        <w:rPr>
          <w:rFonts w:cstheme="minorHAnsi"/>
          <w:sz w:val="36"/>
          <w:szCs w:val="36"/>
        </w:rPr>
      </w:pPr>
      <w:r w:rsidRPr="005B28C0">
        <w:rPr>
          <w:rFonts w:cstheme="minorHAnsi"/>
          <w:sz w:val="36"/>
          <w:szCs w:val="36"/>
        </w:rPr>
        <w:t>California Heights</w:t>
      </w:r>
      <w:r>
        <w:rPr>
          <w:rFonts w:cstheme="minorHAnsi"/>
          <w:sz w:val="36"/>
          <w:szCs w:val="36"/>
        </w:rPr>
        <w:t xml:space="preserve"> </w:t>
      </w:r>
      <w:r w:rsidRPr="005B28C0">
        <w:rPr>
          <w:rFonts w:cstheme="minorHAnsi"/>
          <w:sz w:val="36"/>
          <w:szCs w:val="36"/>
        </w:rPr>
        <w:t>United Methodist Church</w:t>
      </w:r>
    </w:p>
    <w:p w14:paraId="5E38CE4D" w14:textId="77777777" w:rsidR="005B28C0" w:rsidRPr="005B28C0" w:rsidRDefault="005B28C0" w:rsidP="005B28C0">
      <w:pPr>
        <w:jc w:val="center"/>
        <w:rPr>
          <w:rFonts w:cstheme="minorHAnsi"/>
          <w:sz w:val="36"/>
          <w:szCs w:val="36"/>
        </w:rPr>
      </w:pPr>
    </w:p>
    <w:p w14:paraId="444F40A1" w14:textId="77777777" w:rsidR="005B28C0" w:rsidRDefault="005B28C0" w:rsidP="005B28C0">
      <w:pPr>
        <w:jc w:val="center"/>
        <w:rPr>
          <w:rFonts w:cstheme="minorHAnsi"/>
          <w:sz w:val="36"/>
          <w:szCs w:val="36"/>
        </w:rPr>
      </w:pPr>
      <w:r w:rsidRPr="005B28C0">
        <w:rPr>
          <w:rFonts w:cstheme="minorHAnsi"/>
          <w:sz w:val="36"/>
          <w:szCs w:val="36"/>
        </w:rPr>
        <w:t>Calheightsumc.org</w:t>
      </w:r>
      <w:r>
        <w:rPr>
          <w:rFonts w:cstheme="minorHAnsi"/>
          <w:sz w:val="36"/>
          <w:szCs w:val="36"/>
        </w:rPr>
        <w:t xml:space="preserve"> </w:t>
      </w:r>
      <w:r>
        <w:rPr>
          <w:rFonts w:cstheme="minorHAnsi"/>
          <w:sz w:val="36"/>
          <w:szCs w:val="36"/>
        </w:rPr>
        <w:tab/>
      </w:r>
      <w:r>
        <w:rPr>
          <w:rFonts w:cstheme="minorHAnsi"/>
          <w:sz w:val="36"/>
          <w:szCs w:val="36"/>
        </w:rPr>
        <w:tab/>
      </w:r>
      <w:r>
        <w:rPr>
          <w:rFonts w:cstheme="minorHAnsi"/>
          <w:sz w:val="36"/>
          <w:szCs w:val="36"/>
        </w:rPr>
        <w:tab/>
      </w:r>
      <w:r w:rsidRPr="005B28C0">
        <w:rPr>
          <w:rFonts w:cstheme="minorHAnsi"/>
          <w:sz w:val="36"/>
          <w:szCs w:val="36"/>
        </w:rPr>
        <w:t>(562)595-1996</w:t>
      </w:r>
    </w:p>
    <w:p w14:paraId="2F6F4678" w14:textId="77777777" w:rsidR="005B28C0" w:rsidRPr="005B28C0" w:rsidRDefault="005B28C0" w:rsidP="005B28C0">
      <w:pPr>
        <w:jc w:val="center"/>
        <w:rPr>
          <w:rFonts w:cstheme="minorHAnsi"/>
          <w:sz w:val="36"/>
          <w:szCs w:val="36"/>
        </w:rPr>
      </w:pPr>
      <w:r w:rsidRPr="005B28C0">
        <w:rPr>
          <w:rFonts w:cstheme="minorHAnsi"/>
          <w:sz w:val="36"/>
          <w:szCs w:val="36"/>
        </w:rPr>
        <w:t>3759 Orange Avenue</w:t>
      </w:r>
    </w:p>
    <w:p w14:paraId="5AEF253C" w14:textId="77777777" w:rsidR="005B28C0" w:rsidRPr="005B28C0" w:rsidRDefault="005B28C0" w:rsidP="005B28C0">
      <w:pPr>
        <w:jc w:val="center"/>
        <w:rPr>
          <w:rFonts w:cstheme="minorHAnsi"/>
          <w:sz w:val="36"/>
          <w:szCs w:val="36"/>
        </w:rPr>
      </w:pPr>
    </w:p>
    <w:sectPr w:rsidR="005B28C0" w:rsidRPr="005B28C0" w:rsidSect="00A9536A">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AF6C6" w14:textId="77777777" w:rsidR="00FA5046" w:rsidRDefault="00FA5046" w:rsidP="00155B37">
      <w:r>
        <w:separator/>
      </w:r>
    </w:p>
  </w:endnote>
  <w:endnote w:type="continuationSeparator" w:id="0">
    <w:p w14:paraId="2F8AE829" w14:textId="77777777" w:rsidR="00FA5046" w:rsidRDefault="00FA5046" w:rsidP="0015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66DA8" w14:textId="77777777" w:rsidR="00FA5046" w:rsidRDefault="00FA5046" w:rsidP="00155B37">
      <w:r>
        <w:separator/>
      </w:r>
    </w:p>
  </w:footnote>
  <w:footnote w:type="continuationSeparator" w:id="0">
    <w:p w14:paraId="715DD323" w14:textId="77777777" w:rsidR="00FA5046" w:rsidRDefault="00FA5046" w:rsidP="00155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70A92"/>
    <w:multiLevelType w:val="hybridMultilevel"/>
    <w:tmpl w:val="AF46BA38"/>
    <w:lvl w:ilvl="0" w:tplc="FD0C41B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7C4312"/>
    <w:multiLevelType w:val="hybridMultilevel"/>
    <w:tmpl w:val="7FF0AEEC"/>
    <w:lvl w:ilvl="0" w:tplc="FAA41B3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D157D9"/>
    <w:multiLevelType w:val="hybridMultilevel"/>
    <w:tmpl w:val="80302CEC"/>
    <w:lvl w:ilvl="0" w:tplc="6DC82BE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C17A47"/>
    <w:multiLevelType w:val="hybridMultilevel"/>
    <w:tmpl w:val="73FC2648"/>
    <w:lvl w:ilvl="0" w:tplc="21F8AC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390BFA"/>
    <w:multiLevelType w:val="hybridMultilevel"/>
    <w:tmpl w:val="B406D01A"/>
    <w:lvl w:ilvl="0" w:tplc="7B3C4F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C6"/>
    <w:rsid w:val="000C6DAE"/>
    <w:rsid w:val="00155B37"/>
    <w:rsid w:val="004D633E"/>
    <w:rsid w:val="005B28C0"/>
    <w:rsid w:val="00606D42"/>
    <w:rsid w:val="00714CED"/>
    <w:rsid w:val="007B2746"/>
    <w:rsid w:val="007D40C7"/>
    <w:rsid w:val="00823871"/>
    <w:rsid w:val="008D23C6"/>
    <w:rsid w:val="00A14A09"/>
    <w:rsid w:val="00A53A7C"/>
    <w:rsid w:val="00A9536A"/>
    <w:rsid w:val="00BD3ABA"/>
    <w:rsid w:val="00D14B39"/>
    <w:rsid w:val="00D906C6"/>
    <w:rsid w:val="00F8631E"/>
    <w:rsid w:val="00FA5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913678"/>
  <w15:chartTrackingRefBased/>
  <w15:docId w15:val="{A2A4D56B-8054-404E-B251-BC0F4F221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3C6"/>
    <w:pPr>
      <w:ind w:left="720"/>
      <w:contextualSpacing/>
    </w:pPr>
  </w:style>
  <w:style w:type="character" w:styleId="Strong">
    <w:name w:val="Strong"/>
    <w:basedOn w:val="DefaultParagraphFont"/>
    <w:uiPriority w:val="22"/>
    <w:qFormat/>
    <w:rsid w:val="00A53A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575258">
      <w:bodyDiv w:val="1"/>
      <w:marLeft w:val="0"/>
      <w:marRight w:val="0"/>
      <w:marTop w:val="0"/>
      <w:marBottom w:val="0"/>
      <w:divBdr>
        <w:top w:val="none" w:sz="0" w:space="0" w:color="auto"/>
        <w:left w:val="none" w:sz="0" w:space="0" w:color="auto"/>
        <w:bottom w:val="none" w:sz="0" w:space="0" w:color="auto"/>
        <w:right w:val="none" w:sz="0" w:space="0" w:color="auto"/>
      </w:divBdr>
    </w:div>
    <w:div w:id="627006562">
      <w:bodyDiv w:val="1"/>
      <w:marLeft w:val="0"/>
      <w:marRight w:val="0"/>
      <w:marTop w:val="0"/>
      <w:marBottom w:val="0"/>
      <w:divBdr>
        <w:top w:val="none" w:sz="0" w:space="0" w:color="auto"/>
        <w:left w:val="none" w:sz="0" w:space="0" w:color="auto"/>
        <w:bottom w:val="none" w:sz="0" w:space="0" w:color="auto"/>
        <w:right w:val="none" w:sz="0" w:space="0" w:color="auto"/>
      </w:divBdr>
    </w:div>
    <w:div w:id="203083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Douglas Dickson</cp:lastModifiedBy>
  <cp:revision>4</cp:revision>
  <dcterms:created xsi:type="dcterms:W3CDTF">2020-08-03T17:32:00Z</dcterms:created>
  <dcterms:modified xsi:type="dcterms:W3CDTF">2020-08-09T15:23:00Z</dcterms:modified>
</cp:coreProperties>
</file>