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1D80" w14:textId="2F97D170" w:rsidR="00A14A09" w:rsidRPr="00A431BB" w:rsidRDefault="00AD3753" w:rsidP="00AD3753">
      <w:pPr>
        <w:jc w:val="center"/>
        <w:rPr>
          <w:rFonts w:cstheme="minorHAnsi"/>
        </w:rPr>
      </w:pPr>
      <w:r w:rsidRPr="00A431BB">
        <w:rPr>
          <w:rFonts w:cstheme="minorHAnsi"/>
        </w:rPr>
        <w:t xml:space="preserve">The Gifts of God: </w:t>
      </w:r>
      <w:r w:rsidR="00A431BB">
        <w:rPr>
          <w:rFonts w:cstheme="minorHAnsi"/>
        </w:rPr>
        <w:t>Faith</w:t>
      </w:r>
    </w:p>
    <w:p w14:paraId="7F555C96" w14:textId="1E90628D" w:rsidR="00823871" w:rsidRPr="00A431BB" w:rsidRDefault="00F20D58" w:rsidP="00AD3753">
      <w:pPr>
        <w:jc w:val="center"/>
        <w:rPr>
          <w:rFonts w:cstheme="minorHAnsi"/>
        </w:rPr>
      </w:pPr>
      <w:r>
        <w:rPr>
          <w:rFonts w:cstheme="minorHAnsi"/>
        </w:rPr>
        <w:t>December 6</w:t>
      </w:r>
      <w:r w:rsidRPr="00F20D58">
        <w:rPr>
          <w:rFonts w:cstheme="minorHAnsi"/>
          <w:vertAlign w:val="superscript"/>
        </w:rPr>
        <w:t>th</w:t>
      </w:r>
      <w:r w:rsidR="00AD3753" w:rsidRPr="00A431BB">
        <w:rPr>
          <w:rFonts w:cstheme="minorHAnsi"/>
        </w:rPr>
        <w:t>, 2020</w:t>
      </w:r>
    </w:p>
    <w:p w14:paraId="08CDE354" w14:textId="77777777" w:rsidR="00AD3753" w:rsidRPr="00A431BB" w:rsidRDefault="00AD3753" w:rsidP="00AD3753">
      <w:pPr>
        <w:jc w:val="center"/>
        <w:rPr>
          <w:rFonts w:cstheme="minorHAnsi"/>
        </w:rPr>
      </w:pPr>
      <w:r w:rsidRPr="00A431BB">
        <w:rPr>
          <w:rFonts w:cstheme="minorHAnsi"/>
        </w:rPr>
        <w:t>1</w:t>
      </w:r>
      <w:r w:rsidRPr="00A431BB">
        <w:rPr>
          <w:rFonts w:cstheme="minorHAnsi"/>
          <w:vertAlign w:val="superscript"/>
        </w:rPr>
        <w:t>st</w:t>
      </w:r>
      <w:r w:rsidRPr="00A431BB">
        <w:rPr>
          <w:rFonts w:cstheme="minorHAnsi"/>
        </w:rPr>
        <w:t xml:space="preserve"> Sunday of Advent</w:t>
      </w:r>
    </w:p>
    <w:p w14:paraId="5D96B24E" w14:textId="77777777" w:rsidR="00AD3753" w:rsidRPr="00A431BB" w:rsidRDefault="00AD3753">
      <w:pPr>
        <w:rPr>
          <w:rFonts w:cstheme="minorHAnsi"/>
          <w:b/>
          <w:bCs/>
        </w:rPr>
      </w:pPr>
    </w:p>
    <w:p w14:paraId="79433B4A" w14:textId="77777777" w:rsidR="00823871" w:rsidRPr="00A431BB" w:rsidRDefault="00823871">
      <w:pPr>
        <w:rPr>
          <w:rFonts w:cstheme="minorHAnsi"/>
          <w:b/>
          <w:bCs/>
        </w:rPr>
      </w:pPr>
      <w:r w:rsidRPr="00A431BB">
        <w:rPr>
          <w:rFonts w:cstheme="minorHAnsi"/>
          <w:b/>
          <w:bCs/>
        </w:rPr>
        <w:t>Chimes</w:t>
      </w:r>
    </w:p>
    <w:p w14:paraId="234687BC" w14:textId="77777777" w:rsidR="00823871" w:rsidRPr="00A431BB" w:rsidRDefault="00823871">
      <w:pPr>
        <w:rPr>
          <w:rFonts w:cstheme="minorHAnsi"/>
          <w:b/>
          <w:bCs/>
        </w:rPr>
      </w:pPr>
    </w:p>
    <w:p w14:paraId="63D208E4" w14:textId="77777777" w:rsidR="00A14A09" w:rsidRPr="00A431BB" w:rsidRDefault="00A14A09">
      <w:pPr>
        <w:rPr>
          <w:rFonts w:cstheme="minorHAnsi"/>
          <w:b/>
          <w:bCs/>
        </w:rPr>
      </w:pPr>
      <w:r w:rsidRPr="00A431BB">
        <w:rPr>
          <w:rFonts w:cstheme="minorHAnsi"/>
          <w:b/>
          <w:bCs/>
        </w:rPr>
        <w:t>Greeting</w:t>
      </w:r>
    </w:p>
    <w:p w14:paraId="0BAC0B9E" w14:textId="77777777" w:rsidR="00AD3753" w:rsidRPr="00A431BB" w:rsidRDefault="007B2746" w:rsidP="00AD3753">
      <w:pPr>
        <w:tabs>
          <w:tab w:val="left" w:pos="360"/>
        </w:tabs>
        <w:ind w:left="720" w:hanging="720"/>
        <w:rPr>
          <w:rFonts w:eastAsiaTheme="minorHAnsi" w:cstheme="minorHAnsi"/>
        </w:rPr>
      </w:pPr>
      <w:r w:rsidRPr="00A431BB">
        <w:rPr>
          <w:rFonts w:cstheme="minorHAnsi"/>
          <w:b/>
          <w:bCs/>
        </w:rPr>
        <w:t>L</w:t>
      </w:r>
      <w:r w:rsidR="00AD3753" w:rsidRPr="00A431BB">
        <w:rPr>
          <w:rFonts w:cstheme="minorHAnsi"/>
          <w:b/>
          <w:bCs/>
        </w:rPr>
        <w:t xml:space="preserve">: </w:t>
      </w:r>
      <w:r w:rsidR="00AD3753" w:rsidRPr="00A431BB">
        <w:rPr>
          <w:rFonts w:cstheme="minorHAnsi"/>
          <w:b/>
          <w:bCs/>
        </w:rPr>
        <w:tab/>
      </w:r>
      <w:r w:rsidR="00AD3753" w:rsidRPr="00A431BB">
        <w:rPr>
          <w:rFonts w:cstheme="minorHAnsi"/>
          <w:b/>
          <w:bCs/>
        </w:rPr>
        <w:tab/>
      </w:r>
      <w:r w:rsidR="00AD3753" w:rsidRPr="00A431BB">
        <w:rPr>
          <w:rFonts w:eastAsiaTheme="minorHAnsi" w:cstheme="minorHAnsi"/>
        </w:rPr>
        <w:t xml:space="preserve">Sing for joy, O heavens, and exult, O </w:t>
      </w:r>
      <w:proofErr w:type="gramStart"/>
      <w:r w:rsidR="00AD3753" w:rsidRPr="00A431BB">
        <w:rPr>
          <w:rFonts w:eastAsiaTheme="minorHAnsi" w:cstheme="minorHAnsi"/>
        </w:rPr>
        <w:t>earth;</w:t>
      </w:r>
      <w:proofErr w:type="gramEnd"/>
      <w:r w:rsidR="00AD3753" w:rsidRPr="00A431BB">
        <w:rPr>
          <w:rFonts w:eastAsiaTheme="minorHAnsi" w:cstheme="minorHAnsi"/>
        </w:rPr>
        <w:t xml:space="preserve"> </w:t>
      </w:r>
    </w:p>
    <w:p w14:paraId="62465861" w14:textId="77777777" w:rsidR="00A14A09" w:rsidRPr="00A431BB" w:rsidRDefault="00AD3753" w:rsidP="00AD3753">
      <w:pPr>
        <w:tabs>
          <w:tab w:val="left" w:pos="360"/>
        </w:tabs>
        <w:ind w:left="720" w:hanging="720"/>
        <w:rPr>
          <w:rFonts w:eastAsiaTheme="minorHAnsi" w:cstheme="minorHAnsi"/>
        </w:rPr>
      </w:pPr>
      <w:r w:rsidRPr="00A431BB">
        <w:rPr>
          <w:rFonts w:cstheme="minorHAnsi"/>
          <w:b/>
          <w:bCs/>
        </w:rPr>
        <w:tab/>
      </w:r>
      <w:r w:rsidRPr="00A431BB">
        <w:rPr>
          <w:rFonts w:cstheme="minorHAnsi"/>
          <w:b/>
          <w:bCs/>
        </w:rPr>
        <w:tab/>
      </w:r>
      <w:r w:rsidRPr="00A431BB">
        <w:rPr>
          <w:rFonts w:eastAsiaTheme="minorHAnsi" w:cstheme="minorHAnsi"/>
        </w:rPr>
        <w:t xml:space="preserve">break forth, O mountains, into singing! </w:t>
      </w:r>
    </w:p>
    <w:p w14:paraId="3FB972FB" w14:textId="77777777" w:rsidR="00AD3753" w:rsidRPr="00A431BB" w:rsidRDefault="007B2746" w:rsidP="00AD3753">
      <w:pPr>
        <w:autoSpaceDE w:val="0"/>
        <w:autoSpaceDN w:val="0"/>
        <w:adjustRightInd w:val="0"/>
        <w:rPr>
          <w:rFonts w:eastAsiaTheme="minorHAnsi" w:cstheme="minorHAnsi"/>
        </w:rPr>
      </w:pPr>
      <w:r w:rsidRPr="00A431BB">
        <w:rPr>
          <w:rFonts w:cstheme="minorHAnsi"/>
          <w:b/>
          <w:bCs/>
        </w:rPr>
        <w:t>P</w:t>
      </w:r>
      <w:r w:rsidR="00AD3753" w:rsidRPr="00A431BB">
        <w:rPr>
          <w:rFonts w:cstheme="minorHAnsi"/>
          <w:b/>
          <w:bCs/>
        </w:rPr>
        <w:t>:</w:t>
      </w:r>
      <w:r w:rsidR="00AD3753" w:rsidRPr="00A431BB">
        <w:rPr>
          <w:rFonts w:cstheme="minorHAnsi"/>
          <w:b/>
          <w:bCs/>
        </w:rPr>
        <w:tab/>
      </w:r>
      <w:r w:rsidR="00AD3753" w:rsidRPr="00A431BB">
        <w:rPr>
          <w:rFonts w:eastAsiaTheme="minorHAnsi" w:cstheme="minorHAnsi"/>
        </w:rPr>
        <w:t xml:space="preserve">For the </w:t>
      </w:r>
      <w:r w:rsidR="00AD3753" w:rsidRPr="00A431BB">
        <w:rPr>
          <w:rFonts w:eastAsiaTheme="minorHAnsi" w:cstheme="minorHAnsi"/>
          <w:smallCaps/>
        </w:rPr>
        <w:t>Lord</w:t>
      </w:r>
      <w:r w:rsidR="00AD3753" w:rsidRPr="00A431BB">
        <w:rPr>
          <w:rFonts w:eastAsiaTheme="minorHAnsi" w:cstheme="minorHAnsi"/>
        </w:rPr>
        <w:t xml:space="preserve"> has comforted his people,</w:t>
      </w:r>
    </w:p>
    <w:p w14:paraId="487CD6AF" w14:textId="77777777" w:rsidR="00AD3753" w:rsidRPr="00A431BB" w:rsidRDefault="00AD3753" w:rsidP="00AD3753">
      <w:pPr>
        <w:autoSpaceDE w:val="0"/>
        <w:autoSpaceDN w:val="0"/>
        <w:adjustRightInd w:val="0"/>
        <w:ind w:firstLine="720"/>
        <w:rPr>
          <w:rFonts w:eastAsiaTheme="minorHAnsi" w:cstheme="minorHAnsi"/>
        </w:rPr>
      </w:pPr>
      <w:r w:rsidRPr="00A431BB">
        <w:rPr>
          <w:rFonts w:eastAsiaTheme="minorHAnsi" w:cstheme="minorHAnsi"/>
        </w:rPr>
        <w:t>and will have compassion on his suffering ones.</w:t>
      </w:r>
    </w:p>
    <w:p w14:paraId="7844C6B2" w14:textId="77777777" w:rsidR="007B2746" w:rsidRPr="00A431BB" w:rsidRDefault="007B2746">
      <w:pPr>
        <w:rPr>
          <w:rFonts w:cstheme="minorHAnsi"/>
          <w:b/>
          <w:bCs/>
        </w:rPr>
      </w:pPr>
    </w:p>
    <w:p w14:paraId="018793AD" w14:textId="77777777" w:rsidR="00A14A09" w:rsidRPr="00A431BB" w:rsidRDefault="00A14A09">
      <w:pPr>
        <w:rPr>
          <w:rFonts w:cstheme="minorHAnsi"/>
          <w:b/>
          <w:bCs/>
        </w:rPr>
      </w:pPr>
      <w:r w:rsidRPr="00A431BB">
        <w:rPr>
          <w:rFonts w:cstheme="minorHAnsi"/>
          <w:b/>
          <w:bCs/>
        </w:rPr>
        <w:t>Prelude</w:t>
      </w:r>
    </w:p>
    <w:p w14:paraId="493914CF" w14:textId="77777777" w:rsidR="00A14A09" w:rsidRPr="00A431BB" w:rsidRDefault="00A14A09">
      <w:pPr>
        <w:rPr>
          <w:rFonts w:cstheme="minorHAnsi"/>
          <w:b/>
          <w:bCs/>
        </w:rPr>
      </w:pPr>
    </w:p>
    <w:p w14:paraId="2DE0358C" w14:textId="77777777" w:rsidR="00A14A09" w:rsidRPr="00A431BB" w:rsidRDefault="00A14A09">
      <w:pPr>
        <w:rPr>
          <w:rFonts w:cstheme="minorHAnsi"/>
          <w:b/>
          <w:bCs/>
        </w:rPr>
      </w:pPr>
      <w:r w:rsidRPr="00A431BB">
        <w:rPr>
          <w:rFonts w:cstheme="minorHAnsi"/>
          <w:b/>
          <w:bCs/>
        </w:rPr>
        <w:t>Welcome &amp; Sharing the Life of the Church</w:t>
      </w:r>
    </w:p>
    <w:p w14:paraId="0D7313D4" w14:textId="77777777" w:rsidR="00A14A09" w:rsidRPr="00A431BB" w:rsidRDefault="007B2746" w:rsidP="00A9536A">
      <w:pPr>
        <w:pStyle w:val="ListParagraph"/>
        <w:numPr>
          <w:ilvl w:val="0"/>
          <w:numId w:val="5"/>
        </w:numPr>
        <w:rPr>
          <w:rFonts w:cstheme="minorHAnsi"/>
        </w:rPr>
      </w:pPr>
      <w:r w:rsidRPr="00A431BB">
        <w:rPr>
          <w:rFonts w:cstheme="minorHAnsi"/>
        </w:rPr>
        <w:t xml:space="preserve"> Announcements</w:t>
      </w:r>
    </w:p>
    <w:p w14:paraId="12CC68EF" w14:textId="77777777" w:rsidR="007B2746" w:rsidRPr="00A431BB" w:rsidRDefault="007B2746" w:rsidP="007B2746">
      <w:pPr>
        <w:pStyle w:val="ListParagraph"/>
        <w:numPr>
          <w:ilvl w:val="0"/>
          <w:numId w:val="4"/>
        </w:numPr>
        <w:rPr>
          <w:rFonts w:cstheme="minorHAnsi"/>
          <w:b/>
          <w:bCs/>
        </w:rPr>
      </w:pPr>
    </w:p>
    <w:p w14:paraId="1B2F029D" w14:textId="2FE667DD" w:rsidR="007B2746" w:rsidRPr="00A431BB" w:rsidRDefault="00A14A09">
      <w:pPr>
        <w:rPr>
          <w:rFonts w:cstheme="minorHAnsi"/>
          <w:b/>
          <w:bCs/>
        </w:rPr>
      </w:pPr>
      <w:r w:rsidRPr="00A431BB">
        <w:rPr>
          <w:rFonts w:cstheme="minorHAnsi"/>
          <w:b/>
          <w:bCs/>
        </w:rPr>
        <w:t>*</w:t>
      </w:r>
      <w:r w:rsidR="00AD3753" w:rsidRPr="00A431BB">
        <w:rPr>
          <w:rFonts w:cstheme="minorHAnsi"/>
          <w:b/>
          <w:bCs/>
        </w:rPr>
        <w:t>Advent Candle Lighting (Video)</w:t>
      </w:r>
    </w:p>
    <w:p w14:paraId="7583F735" w14:textId="77777777" w:rsidR="00A9536A" w:rsidRPr="00A431BB" w:rsidRDefault="00A9536A">
      <w:pPr>
        <w:rPr>
          <w:rFonts w:cstheme="minorHAnsi"/>
          <w:b/>
          <w:bCs/>
        </w:rPr>
      </w:pPr>
    </w:p>
    <w:p w14:paraId="3126E50B" w14:textId="06295379" w:rsidR="00A431BB" w:rsidRPr="00A431BB" w:rsidRDefault="00A14A09" w:rsidP="00A431BB">
      <w:pPr>
        <w:rPr>
          <w:rFonts w:cstheme="minorHAnsi"/>
        </w:rPr>
      </w:pPr>
      <w:r w:rsidRPr="00A431BB">
        <w:rPr>
          <w:rFonts w:cstheme="minorHAnsi"/>
          <w:b/>
          <w:bCs/>
        </w:rPr>
        <w:t>*Opening Hymn</w:t>
      </w:r>
      <w:r w:rsidR="00A431BB" w:rsidRPr="00A431BB">
        <w:rPr>
          <w:rFonts w:cstheme="minorHAnsi"/>
          <w:b/>
          <w:bCs/>
        </w:rPr>
        <w:t xml:space="preserve">    </w:t>
      </w:r>
      <w:r w:rsidR="00A431BB" w:rsidRPr="00A431BB">
        <w:rPr>
          <w:rFonts w:cstheme="minorHAnsi"/>
        </w:rPr>
        <w:t>Lift Up Your Heads, Ye Mighty Gates UMH #213</w:t>
      </w:r>
    </w:p>
    <w:p w14:paraId="2590F065" w14:textId="77777777" w:rsidR="00A431BB" w:rsidRPr="00A431BB" w:rsidRDefault="00A431BB" w:rsidP="00A431BB">
      <w:pPr>
        <w:rPr>
          <w:rFonts w:cstheme="minorHAnsi"/>
        </w:rPr>
      </w:pPr>
    </w:p>
    <w:p w14:paraId="5B816133" w14:textId="3C147F63" w:rsidR="00A14A09" w:rsidRPr="00A431BB" w:rsidRDefault="00A14A09">
      <w:pPr>
        <w:rPr>
          <w:rFonts w:cstheme="minorHAnsi"/>
          <w:b/>
          <w:bCs/>
        </w:rPr>
      </w:pPr>
      <w:r w:rsidRPr="00A431BB">
        <w:rPr>
          <w:rFonts w:cstheme="minorHAnsi"/>
          <w:b/>
          <w:bCs/>
        </w:rPr>
        <w:t>*Opening Prayer</w:t>
      </w:r>
    </w:p>
    <w:p w14:paraId="2E0AAF2F" w14:textId="0DEDD817" w:rsidR="00A431BB" w:rsidRPr="00A431BB" w:rsidRDefault="00A431BB" w:rsidP="00A431BB">
      <w:pPr>
        <w:rPr>
          <w:rFonts w:eastAsia="Times New Roman" w:cstheme="minorHAnsi"/>
        </w:rPr>
      </w:pPr>
      <w:r w:rsidRPr="00A431BB">
        <w:rPr>
          <w:rFonts w:eastAsia="Times New Roman" w:cstheme="minorHAnsi"/>
          <w:color w:val="222222"/>
          <w:shd w:val="clear" w:color="auto" w:fill="FFFFFF"/>
        </w:rPr>
        <w:t>God of winter and starlight,</w:t>
      </w:r>
      <w:r>
        <w:rPr>
          <w:rFonts w:eastAsia="Times New Roman" w:cstheme="minorHAnsi"/>
          <w:color w:val="222222"/>
        </w:rPr>
        <w:t xml:space="preserve"> </w:t>
      </w:r>
      <w:r w:rsidRPr="00A431BB">
        <w:rPr>
          <w:rFonts w:eastAsia="Times New Roman" w:cstheme="minorHAnsi"/>
          <w:color w:val="222222"/>
          <w:shd w:val="clear" w:color="auto" w:fill="FFFFFF"/>
        </w:rPr>
        <w:t>you have promised us your presence:</w:t>
      </w:r>
      <w:r>
        <w:rPr>
          <w:rFonts w:eastAsia="Times New Roman" w:cstheme="minorHAnsi"/>
          <w:color w:val="222222"/>
        </w:rPr>
        <w:t xml:space="preserve"> </w:t>
      </w:r>
      <w:r w:rsidRPr="00A431BB">
        <w:rPr>
          <w:rFonts w:eastAsia="Times New Roman" w:cstheme="minorHAnsi"/>
          <w:color w:val="222222"/>
          <w:shd w:val="clear" w:color="auto" w:fill="FFFFFF"/>
        </w:rPr>
        <w:t>to live among us,</w:t>
      </w:r>
      <w:r>
        <w:rPr>
          <w:rFonts w:eastAsia="Times New Roman" w:cstheme="minorHAnsi"/>
          <w:color w:val="222222"/>
        </w:rPr>
        <w:t xml:space="preserve"> </w:t>
      </w:r>
      <w:r w:rsidRPr="00A431BB">
        <w:rPr>
          <w:rFonts w:eastAsia="Times New Roman" w:cstheme="minorHAnsi"/>
          <w:color w:val="222222"/>
          <w:shd w:val="clear" w:color="auto" w:fill="FFFFFF"/>
        </w:rPr>
        <w:t>to right all wrongs,</w:t>
      </w:r>
      <w:r>
        <w:rPr>
          <w:rFonts w:eastAsia="Times New Roman" w:cstheme="minorHAnsi"/>
          <w:color w:val="222222"/>
        </w:rPr>
        <w:t xml:space="preserve"> </w:t>
      </w:r>
      <w:r w:rsidRPr="00A431BB">
        <w:rPr>
          <w:rFonts w:eastAsia="Times New Roman" w:cstheme="minorHAnsi"/>
          <w:color w:val="222222"/>
          <w:shd w:val="clear" w:color="auto" w:fill="FFFFFF"/>
        </w:rPr>
        <w:t>to bring good things to all who wait</w:t>
      </w:r>
      <w:r>
        <w:rPr>
          <w:rFonts w:eastAsia="Times New Roman" w:cstheme="minorHAnsi"/>
          <w:color w:val="222222"/>
        </w:rPr>
        <w:t xml:space="preserve"> </w:t>
      </w:r>
      <w:r w:rsidRPr="00A431BB">
        <w:rPr>
          <w:rFonts w:eastAsia="Times New Roman" w:cstheme="minorHAnsi"/>
          <w:color w:val="222222"/>
          <w:shd w:val="clear" w:color="auto" w:fill="FFFFFF"/>
        </w:rPr>
        <w:t>for your new day.</w:t>
      </w:r>
      <w:r>
        <w:rPr>
          <w:rFonts w:eastAsia="Times New Roman" w:cstheme="minorHAnsi"/>
          <w:color w:val="222222"/>
        </w:rPr>
        <w:t xml:space="preserve"> </w:t>
      </w:r>
      <w:r w:rsidRPr="00A431BB">
        <w:rPr>
          <w:rFonts w:eastAsia="Times New Roman" w:cstheme="minorHAnsi"/>
          <w:color w:val="222222"/>
          <w:shd w:val="clear" w:color="auto" w:fill="FFFFFF"/>
        </w:rPr>
        <w:t>In these dark days,</w:t>
      </w:r>
      <w:r>
        <w:rPr>
          <w:rFonts w:eastAsia="Times New Roman" w:cstheme="minorHAnsi"/>
          <w:color w:val="222222"/>
          <w:shd w:val="clear" w:color="auto" w:fill="FFFFFF"/>
        </w:rPr>
        <w:t xml:space="preserve"> </w:t>
      </w:r>
      <w:r w:rsidRPr="00A431BB">
        <w:rPr>
          <w:rFonts w:eastAsia="Times New Roman" w:cstheme="minorHAnsi"/>
          <w:color w:val="222222"/>
          <w:shd w:val="clear" w:color="auto" w:fill="FFFFFF"/>
        </w:rPr>
        <w:t>we look for signs of your coming:</w:t>
      </w:r>
      <w:r>
        <w:rPr>
          <w:rFonts w:eastAsia="Times New Roman" w:cstheme="minorHAnsi"/>
          <w:color w:val="222222"/>
        </w:rPr>
        <w:t xml:space="preserve"> </w:t>
      </w:r>
      <w:r w:rsidRPr="00A431BB">
        <w:rPr>
          <w:rFonts w:eastAsia="Times New Roman" w:cstheme="minorHAnsi"/>
          <w:color w:val="222222"/>
          <w:shd w:val="clear" w:color="auto" w:fill="FFFFFF"/>
        </w:rPr>
        <w:t>the sounds of children at play,</w:t>
      </w:r>
      <w:r>
        <w:rPr>
          <w:rFonts w:eastAsia="Times New Roman" w:cstheme="minorHAnsi"/>
          <w:color w:val="222222"/>
        </w:rPr>
        <w:t xml:space="preserve"> </w:t>
      </w:r>
      <w:r w:rsidRPr="00A431BB">
        <w:rPr>
          <w:rFonts w:eastAsia="Times New Roman" w:cstheme="minorHAnsi"/>
          <w:color w:val="222222"/>
          <w:shd w:val="clear" w:color="auto" w:fill="FFFFFF"/>
        </w:rPr>
        <w:t>the music that fills our hearts</w:t>
      </w:r>
      <w:r>
        <w:rPr>
          <w:rFonts w:eastAsia="Times New Roman" w:cstheme="minorHAnsi"/>
          <w:color w:val="222222"/>
        </w:rPr>
        <w:t xml:space="preserve"> </w:t>
      </w:r>
      <w:r w:rsidRPr="00A431BB">
        <w:rPr>
          <w:rFonts w:eastAsia="Times New Roman" w:cstheme="minorHAnsi"/>
          <w:color w:val="222222"/>
          <w:shd w:val="clear" w:color="auto" w:fill="FFFFFF"/>
        </w:rPr>
        <w:t>with anticipation,</w:t>
      </w:r>
      <w:r>
        <w:rPr>
          <w:rFonts w:eastAsia="Times New Roman" w:cstheme="minorHAnsi"/>
          <w:color w:val="222222"/>
        </w:rPr>
        <w:t xml:space="preserve"> </w:t>
      </w:r>
      <w:r w:rsidRPr="00A431BB">
        <w:rPr>
          <w:rFonts w:eastAsia="Times New Roman" w:cstheme="minorHAnsi"/>
          <w:color w:val="222222"/>
          <w:shd w:val="clear" w:color="auto" w:fill="FFFFFF"/>
        </w:rPr>
        <w:t>the company of all who serve</w:t>
      </w:r>
      <w:r>
        <w:rPr>
          <w:rFonts w:eastAsia="Times New Roman" w:cstheme="minorHAnsi"/>
          <w:color w:val="222222"/>
        </w:rPr>
        <w:t xml:space="preserve"> </w:t>
      </w:r>
      <w:r w:rsidRPr="00A431BB">
        <w:rPr>
          <w:rFonts w:eastAsia="Times New Roman" w:cstheme="minorHAnsi"/>
          <w:color w:val="222222"/>
          <w:shd w:val="clear" w:color="auto" w:fill="FFFFFF"/>
        </w:rPr>
        <w:t>the last and the least.</w:t>
      </w:r>
      <w:r>
        <w:rPr>
          <w:rFonts w:eastAsia="Times New Roman" w:cstheme="minorHAnsi"/>
          <w:color w:val="222222"/>
        </w:rPr>
        <w:t xml:space="preserve"> </w:t>
      </w:r>
      <w:r w:rsidRPr="00A431BB">
        <w:rPr>
          <w:rFonts w:eastAsia="Times New Roman" w:cstheme="minorHAnsi"/>
          <w:color w:val="222222"/>
          <w:shd w:val="clear" w:color="auto" w:fill="FFFFFF"/>
        </w:rPr>
        <w:t>Make us at home with righteousness,</w:t>
      </w:r>
      <w:r>
        <w:rPr>
          <w:rFonts w:eastAsia="Times New Roman" w:cstheme="minorHAnsi"/>
          <w:color w:val="222222"/>
        </w:rPr>
        <w:t xml:space="preserve"> </w:t>
      </w:r>
      <w:r w:rsidRPr="00A431BB">
        <w:rPr>
          <w:rFonts w:eastAsia="Times New Roman" w:cstheme="minorHAnsi"/>
          <w:color w:val="222222"/>
          <w:shd w:val="clear" w:color="auto" w:fill="FFFFFF"/>
        </w:rPr>
        <w:t>that we may be ready to walk</w:t>
      </w:r>
      <w:r>
        <w:rPr>
          <w:rFonts w:eastAsia="Times New Roman" w:cstheme="minorHAnsi"/>
          <w:color w:val="222222"/>
        </w:rPr>
        <w:t xml:space="preserve"> </w:t>
      </w:r>
      <w:r w:rsidRPr="00A431BB">
        <w:rPr>
          <w:rFonts w:eastAsia="Times New Roman" w:cstheme="minorHAnsi"/>
          <w:color w:val="222222"/>
          <w:shd w:val="clear" w:color="auto" w:fill="FFFFFF"/>
        </w:rPr>
        <w:t>in your holy ways. Amen.</w:t>
      </w:r>
    </w:p>
    <w:p w14:paraId="39198F52" w14:textId="77777777" w:rsidR="00A14A09" w:rsidRPr="00A431BB" w:rsidRDefault="00A14A09">
      <w:pPr>
        <w:rPr>
          <w:rFonts w:cstheme="minorHAnsi"/>
          <w:b/>
          <w:bCs/>
        </w:rPr>
      </w:pPr>
    </w:p>
    <w:p w14:paraId="249C0D57" w14:textId="77777777" w:rsidR="00A14A09" w:rsidRPr="00A431BB" w:rsidRDefault="00A14A09">
      <w:pPr>
        <w:rPr>
          <w:rFonts w:cstheme="minorHAnsi"/>
          <w:b/>
          <w:bCs/>
        </w:rPr>
      </w:pPr>
      <w:r w:rsidRPr="00A431BB">
        <w:rPr>
          <w:rFonts w:cstheme="minorHAnsi"/>
          <w:b/>
          <w:bCs/>
        </w:rPr>
        <w:t>Children’s Moments</w:t>
      </w:r>
    </w:p>
    <w:p w14:paraId="11B88033" w14:textId="77777777" w:rsidR="008D23C6" w:rsidRPr="00A431BB" w:rsidRDefault="008D23C6">
      <w:pPr>
        <w:rPr>
          <w:rFonts w:cstheme="minorHAnsi"/>
          <w:b/>
          <w:bCs/>
        </w:rPr>
      </w:pPr>
    </w:p>
    <w:p w14:paraId="6E1AE3D7" w14:textId="77777777" w:rsidR="008D23C6" w:rsidRPr="00A431BB" w:rsidRDefault="008D23C6">
      <w:pPr>
        <w:rPr>
          <w:rFonts w:cstheme="minorHAnsi"/>
          <w:b/>
          <w:bCs/>
        </w:rPr>
      </w:pPr>
      <w:r w:rsidRPr="00A431BB">
        <w:rPr>
          <w:rFonts w:cstheme="minorHAnsi"/>
          <w:b/>
          <w:bCs/>
        </w:rPr>
        <w:t>Special Music</w:t>
      </w:r>
    </w:p>
    <w:p w14:paraId="18A39B9B" w14:textId="77777777" w:rsidR="00A14A09" w:rsidRPr="00A431BB" w:rsidRDefault="00A14A09">
      <w:pPr>
        <w:rPr>
          <w:rFonts w:cstheme="minorHAnsi"/>
          <w:b/>
          <w:bCs/>
        </w:rPr>
      </w:pPr>
    </w:p>
    <w:p w14:paraId="57953D62" w14:textId="7491CD51" w:rsidR="00A14A09" w:rsidRPr="00A431BB" w:rsidRDefault="00A14A09">
      <w:pPr>
        <w:rPr>
          <w:rFonts w:cstheme="minorHAnsi"/>
          <w:b/>
          <w:bCs/>
        </w:rPr>
      </w:pPr>
      <w:r w:rsidRPr="00A431BB">
        <w:rPr>
          <w:rFonts w:cstheme="minorHAnsi"/>
          <w:b/>
          <w:bCs/>
        </w:rPr>
        <w:t>Scripture</w:t>
      </w:r>
      <w:r w:rsidR="00AD3753" w:rsidRPr="00A431BB">
        <w:rPr>
          <w:rFonts w:cstheme="minorHAnsi"/>
          <w:b/>
          <w:bCs/>
        </w:rPr>
        <w:tab/>
      </w:r>
      <w:r w:rsidR="00A320A0" w:rsidRPr="00A431BB">
        <w:rPr>
          <w:rFonts w:cstheme="minorHAnsi"/>
          <w:b/>
          <w:bCs/>
        </w:rPr>
        <w:tab/>
      </w:r>
      <w:r w:rsidR="00A431BB" w:rsidRPr="00A431BB">
        <w:rPr>
          <w:rFonts w:cstheme="minorHAnsi"/>
          <w:b/>
          <w:bCs/>
        </w:rPr>
        <w:tab/>
        <w:t>Psalm 85</w:t>
      </w:r>
    </w:p>
    <w:p w14:paraId="4D5B5549"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1</w:t>
      </w:r>
      <w:r w:rsidRPr="00A431BB">
        <w:rPr>
          <w:rFonts w:eastAsiaTheme="minorHAnsi" w:cstheme="minorHAnsi"/>
        </w:rPr>
        <w:tab/>
      </w:r>
      <w:r w:rsidRPr="00A431BB">
        <w:rPr>
          <w:rFonts w:eastAsiaTheme="minorHAnsi" w:cstheme="minorHAnsi"/>
          <w:smallCaps/>
        </w:rPr>
        <w:t>Lord</w:t>
      </w:r>
      <w:r w:rsidRPr="00A431BB">
        <w:rPr>
          <w:rFonts w:eastAsiaTheme="minorHAnsi" w:cstheme="minorHAnsi"/>
        </w:rPr>
        <w:t xml:space="preserve">, you were favorable to your </w:t>
      </w:r>
      <w:proofErr w:type="gramStart"/>
      <w:r w:rsidRPr="00A431BB">
        <w:rPr>
          <w:rFonts w:eastAsiaTheme="minorHAnsi" w:cstheme="minorHAnsi"/>
        </w:rPr>
        <w:t>land;</w:t>
      </w:r>
      <w:proofErr w:type="gramEnd"/>
      <w:r w:rsidRPr="00A431BB">
        <w:rPr>
          <w:rFonts w:eastAsiaTheme="minorHAnsi" w:cstheme="minorHAnsi"/>
        </w:rPr>
        <w:t xml:space="preserve"> </w:t>
      </w:r>
    </w:p>
    <w:p w14:paraId="43E3A7B0"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you restored the fortunes of Jacob. </w:t>
      </w:r>
    </w:p>
    <w:p w14:paraId="0FA4E06F"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2</w:t>
      </w:r>
      <w:r w:rsidRPr="00A431BB">
        <w:rPr>
          <w:rFonts w:eastAsiaTheme="minorHAnsi" w:cstheme="minorHAnsi"/>
        </w:rPr>
        <w:tab/>
        <w:t xml:space="preserve">You forgave the iniquity of your </w:t>
      </w:r>
      <w:proofErr w:type="gramStart"/>
      <w:r w:rsidRPr="00A431BB">
        <w:rPr>
          <w:rFonts w:eastAsiaTheme="minorHAnsi" w:cstheme="minorHAnsi"/>
        </w:rPr>
        <w:t>people;</w:t>
      </w:r>
      <w:proofErr w:type="gramEnd"/>
      <w:r w:rsidRPr="00A431BB">
        <w:rPr>
          <w:rFonts w:eastAsiaTheme="minorHAnsi" w:cstheme="minorHAnsi"/>
        </w:rPr>
        <w:t xml:space="preserve"> </w:t>
      </w:r>
    </w:p>
    <w:p w14:paraId="4342BF77" w14:textId="7887AA6B"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you pardoned all their sin.</w:t>
      </w:r>
      <w:r w:rsidRPr="00A431BB">
        <w:rPr>
          <w:rFonts w:eastAsiaTheme="minorHAnsi" w:cstheme="minorHAnsi"/>
        </w:rPr>
        <w:tab/>
        <w:t xml:space="preserve"> </w:t>
      </w:r>
    </w:p>
    <w:p w14:paraId="72B81A75"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3</w:t>
      </w:r>
      <w:r w:rsidRPr="00A431BB">
        <w:rPr>
          <w:rFonts w:eastAsiaTheme="minorHAnsi" w:cstheme="minorHAnsi"/>
        </w:rPr>
        <w:tab/>
        <w:t xml:space="preserve">You withdrew all your </w:t>
      </w:r>
      <w:proofErr w:type="gramStart"/>
      <w:r w:rsidRPr="00A431BB">
        <w:rPr>
          <w:rFonts w:eastAsiaTheme="minorHAnsi" w:cstheme="minorHAnsi"/>
        </w:rPr>
        <w:t>wrath;</w:t>
      </w:r>
      <w:proofErr w:type="gramEnd"/>
      <w:r w:rsidRPr="00A431BB">
        <w:rPr>
          <w:rFonts w:eastAsiaTheme="minorHAnsi" w:cstheme="minorHAnsi"/>
        </w:rPr>
        <w:t xml:space="preserve"> </w:t>
      </w:r>
    </w:p>
    <w:p w14:paraId="1BDBFFBB" w14:textId="77777777" w:rsidR="00A431BB" w:rsidRPr="00A431BB" w:rsidRDefault="00A431BB" w:rsidP="00A431BB">
      <w:pPr>
        <w:autoSpaceDE w:val="0"/>
        <w:autoSpaceDN w:val="0"/>
        <w:adjustRightInd w:val="0"/>
        <w:spacing w:after="180"/>
        <w:ind w:left="720" w:hanging="180"/>
        <w:rPr>
          <w:rFonts w:eastAsiaTheme="minorHAnsi" w:cstheme="minorHAnsi"/>
        </w:rPr>
      </w:pPr>
      <w:r w:rsidRPr="00A431BB">
        <w:rPr>
          <w:rFonts w:eastAsiaTheme="minorHAnsi" w:cstheme="minorHAnsi"/>
        </w:rPr>
        <w:t xml:space="preserve">you turned from your hot anger. </w:t>
      </w:r>
    </w:p>
    <w:p w14:paraId="61EE5AE9"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4</w:t>
      </w:r>
      <w:r w:rsidRPr="00A431BB">
        <w:rPr>
          <w:rFonts w:eastAsiaTheme="minorHAnsi" w:cstheme="minorHAnsi"/>
        </w:rPr>
        <w:tab/>
        <w:t xml:space="preserve">Restore us again, O God of our salvation, </w:t>
      </w:r>
    </w:p>
    <w:p w14:paraId="10227C68"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and put away your indignation toward us. </w:t>
      </w:r>
    </w:p>
    <w:p w14:paraId="160B5A81"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5</w:t>
      </w:r>
      <w:r w:rsidRPr="00A431BB">
        <w:rPr>
          <w:rFonts w:eastAsiaTheme="minorHAnsi" w:cstheme="minorHAnsi"/>
        </w:rPr>
        <w:tab/>
        <w:t xml:space="preserve">Will you be angry with us forever? </w:t>
      </w:r>
    </w:p>
    <w:p w14:paraId="4C9BCD98"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Will you prolong your anger to all generations? </w:t>
      </w:r>
    </w:p>
    <w:p w14:paraId="102B2C0B"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6</w:t>
      </w:r>
      <w:r w:rsidRPr="00A431BB">
        <w:rPr>
          <w:rFonts w:eastAsiaTheme="minorHAnsi" w:cstheme="minorHAnsi"/>
        </w:rPr>
        <w:tab/>
        <w:t xml:space="preserve">Will you not revive us again, </w:t>
      </w:r>
    </w:p>
    <w:p w14:paraId="63456415"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so that your people may rejoice in you? </w:t>
      </w:r>
    </w:p>
    <w:p w14:paraId="781D5B68"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7</w:t>
      </w:r>
      <w:r w:rsidRPr="00A431BB">
        <w:rPr>
          <w:rFonts w:eastAsiaTheme="minorHAnsi" w:cstheme="minorHAnsi"/>
        </w:rPr>
        <w:tab/>
        <w:t xml:space="preserve">Show us your steadfast love, O </w:t>
      </w:r>
      <w:r w:rsidRPr="00A431BB">
        <w:rPr>
          <w:rFonts w:eastAsiaTheme="minorHAnsi" w:cstheme="minorHAnsi"/>
          <w:smallCaps/>
        </w:rPr>
        <w:t>Lord</w:t>
      </w:r>
      <w:r w:rsidRPr="00A431BB">
        <w:rPr>
          <w:rFonts w:eastAsiaTheme="minorHAnsi" w:cstheme="minorHAnsi"/>
        </w:rPr>
        <w:t xml:space="preserve">, </w:t>
      </w:r>
    </w:p>
    <w:p w14:paraId="1948A68F" w14:textId="77777777" w:rsidR="00A431BB" w:rsidRPr="00A431BB" w:rsidRDefault="00A431BB" w:rsidP="00A431BB">
      <w:pPr>
        <w:autoSpaceDE w:val="0"/>
        <w:autoSpaceDN w:val="0"/>
        <w:adjustRightInd w:val="0"/>
        <w:spacing w:after="180"/>
        <w:ind w:left="720" w:hanging="180"/>
        <w:rPr>
          <w:rFonts w:eastAsiaTheme="minorHAnsi" w:cstheme="minorHAnsi"/>
        </w:rPr>
      </w:pPr>
      <w:r w:rsidRPr="00A431BB">
        <w:rPr>
          <w:rFonts w:eastAsiaTheme="minorHAnsi" w:cstheme="minorHAnsi"/>
        </w:rPr>
        <w:t xml:space="preserve">and grant us your salvation. </w:t>
      </w:r>
    </w:p>
    <w:p w14:paraId="132A8682"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8</w:t>
      </w:r>
      <w:r w:rsidRPr="00A431BB">
        <w:rPr>
          <w:rFonts w:eastAsiaTheme="minorHAnsi" w:cstheme="minorHAnsi"/>
        </w:rPr>
        <w:tab/>
        <w:t xml:space="preserve">Let me hear what God the </w:t>
      </w:r>
      <w:r w:rsidRPr="00A431BB">
        <w:rPr>
          <w:rFonts w:eastAsiaTheme="minorHAnsi" w:cstheme="minorHAnsi"/>
          <w:smallCaps/>
        </w:rPr>
        <w:t>Lord</w:t>
      </w:r>
      <w:r w:rsidRPr="00A431BB">
        <w:rPr>
          <w:rFonts w:eastAsiaTheme="minorHAnsi" w:cstheme="minorHAnsi"/>
        </w:rPr>
        <w:t xml:space="preserve"> will speak, </w:t>
      </w:r>
    </w:p>
    <w:p w14:paraId="6176D26F"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for he will speak peace to his people, </w:t>
      </w:r>
    </w:p>
    <w:p w14:paraId="2673E8C8"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to his faithful, to those who turn to him in their hearts.</w:t>
      </w:r>
    </w:p>
    <w:p w14:paraId="47B60F2E"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9</w:t>
      </w:r>
      <w:r w:rsidRPr="00A431BB">
        <w:rPr>
          <w:rFonts w:eastAsiaTheme="minorHAnsi" w:cstheme="minorHAnsi"/>
        </w:rPr>
        <w:tab/>
        <w:t xml:space="preserve">Surely his salvation is at hand for those who fear him, </w:t>
      </w:r>
    </w:p>
    <w:p w14:paraId="2E713F57" w14:textId="77777777" w:rsidR="00A431BB" w:rsidRPr="00A431BB" w:rsidRDefault="00A431BB" w:rsidP="00A431BB">
      <w:pPr>
        <w:autoSpaceDE w:val="0"/>
        <w:autoSpaceDN w:val="0"/>
        <w:adjustRightInd w:val="0"/>
        <w:spacing w:after="180"/>
        <w:ind w:left="720" w:hanging="180"/>
        <w:rPr>
          <w:rFonts w:eastAsiaTheme="minorHAnsi" w:cstheme="minorHAnsi"/>
        </w:rPr>
      </w:pPr>
      <w:r w:rsidRPr="00A431BB">
        <w:rPr>
          <w:rFonts w:eastAsiaTheme="minorHAnsi" w:cstheme="minorHAnsi"/>
        </w:rPr>
        <w:t xml:space="preserve">that his glory may dwell in our land. </w:t>
      </w:r>
    </w:p>
    <w:p w14:paraId="4997A819"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10</w:t>
      </w:r>
      <w:r w:rsidRPr="00A431BB">
        <w:rPr>
          <w:rFonts w:eastAsiaTheme="minorHAnsi" w:cstheme="minorHAnsi"/>
        </w:rPr>
        <w:tab/>
        <w:t xml:space="preserve">Steadfast love and faithfulness will </w:t>
      </w:r>
      <w:proofErr w:type="gramStart"/>
      <w:r w:rsidRPr="00A431BB">
        <w:rPr>
          <w:rFonts w:eastAsiaTheme="minorHAnsi" w:cstheme="minorHAnsi"/>
        </w:rPr>
        <w:t>meet;</w:t>
      </w:r>
      <w:proofErr w:type="gramEnd"/>
      <w:r w:rsidRPr="00A431BB">
        <w:rPr>
          <w:rFonts w:eastAsiaTheme="minorHAnsi" w:cstheme="minorHAnsi"/>
        </w:rPr>
        <w:t xml:space="preserve"> </w:t>
      </w:r>
    </w:p>
    <w:p w14:paraId="5A18A976"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righteousness and peace will kiss each other. </w:t>
      </w:r>
    </w:p>
    <w:p w14:paraId="7F2A00A9"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11</w:t>
      </w:r>
      <w:r w:rsidRPr="00A431BB">
        <w:rPr>
          <w:rFonts w:eastAsiaTheme="minorHAnsi" w:cstheme="minorHAnsi"/>
        </w:rPr>
        <w:tab/>
        <w:t xml:space="preserve">Faithfulness will spring up from the ground, </w:t>
      </w:r>
    </w:p>
    <w:p w14:paraId="096849B6"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and righteousness will look down from the sky. </w:t>
      </w:r>
    </w:p>
    <w:p w14:paraId="00E07767"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12</w:t>
      </w:r>
      <w:r w:rsidRPr="00A431BB">
        <w:rPr>
          <w:rFonts w:eastAsiaTheme="minorHAnsi" w:cstheme="minorHAnsi"/>
        </w:rPr>
        <w:tab/>
        <w:t xml:space="preserve">The </w:t>
      </w:r>
      <w:r w:rsidRPr="00A431BB">
        <w:rPr>
          <w:rFonts w:eastAsiaTheme="minorHAnsi" w:cstheme="minorHAnsi"/>
          <w:smallCaps/>
        </w:rPr>
        <w:t>Lord</w:t>
      </w:r>
      <w:r w:rsidRPr="00A431BB">
        <w:rPr>
          <w:rFonts w:eastAsiaTheme="minorHAnsi" w:cstheme="minorHAnsi"/>
        </w:rPr>
        <w:t xml:space="preserve"> will give what is good, </w:t>
      </w:r>
    </w:p>
    <w:p w14:paraId="3E516B4E"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and our land will yield its increase. </w:t>
      </w:r>
    </w:p>
    <w:p w14:paraId="548E74B7" w14:textId="77777777" w:rsidR="00A431BB" w:rsidRPr="00A431BB" w:rsidRDefault="00A431BB" w:rsidP="00A431BB">
      <w:pPr>
        <w:tabs>
          <w:tab w:val="left" w:pos="360"/>
        </w:tabs>
        <w:autoSpaceDE w:val="0"/>
        <w:autoSpaceDN w:val="0"/>
        <w:adjustRightInd w:val="0"/>
        <w:ind w:left="720" w:hanging="720"/>
        <w:rPr>
          <w:rFonts w:eastAsiaTheme="minorHAnsi" w:cstheme="minorHAnsi"/>
        </w:rPr>
      </w:pPr>
      <w:r w:rsidRPr="00A431BB">
        <w:rPr>
          <w:rFonts w:eastAsiaTheme="minorHAnsi" w:cstheme="minorHAnsi"/>
          <w:vertAlign w:val="superscript"/>
        </w:rPr>
        <w:t>13</w:t>
      </w:r>
      <w:r w:rsidRPr="00A431BB">
        <w:rPr>
          <w:rFonts w:eastAsiaTheme="minorHAnsi" w:cstheme="minorHAnsi"/>
        </w:rPr>
        <w:tab/>
        <w:t xml:space="preserve">Righteousness will go before him, </w:t>
      </w:r>
    </w:p>
    <w:p w14:paraId="78206C90" w14:textId="77777777" w:rsidR="00A431BB" w:rsidRPr="00A431BB" w:rsidRDefault="00A431BB" w:rsidP="00A431BB">
      <w:pPr>
        <w:autoSpaceDE w:val="0"/>
        <w:autoSpaceDN w:val="0"/>
        <w:adjustRightInd w:val="0"/>
        <w:ind w:left="720" w:hanging="180"/>
        <w:rPr>
          <w:rFonts w:eastAsiaTheme="minorHAnsi" w:cstheme="minorHAnsi"/>
        </w:rPr>
      </w:pPr>
      <w:r w:rsidRPr="00A431BB">
        <w:rPr>
          <w:rFonts w:eastAsiaTheme="minorHAnsi" w:cstheme="minorHAnsi"/>
        </w:rPr>
        <w:t xml:space="preserve">and will make a path for his steps. </w:t>
      </w:r>
      <w:r w:rsidRPr="00A431BB">
        <w:rPr>
          <w:rFonts w:eastAsiaTheme="minorHAnsi" w:cstheme="minorHAnsi"/>
          <w:vertAlign w:val="superscript"/>
        </w:rPr>
        <w:footnoteReference w:id="1"/>
      </w:r>
    </w:p>
    <w:p w14:paraId="43A1F526" w14:textId="77777777" w:rsidR="00A320A0" w:rsidRPr="00A431BB" w:rsidRDefault="00A320A0">
      <w:pPr>
        <w:rPr>
          <w:rFonts w:cstheme="minorHAnsi"/>
          <w:b/>
          <w:bCs/>
        </w:rPr>
      </w:pPr>
    </w:p>
    <w:p w14:paraId="374688C0" w14:textId="77777777" w:rsidR="00A9536A" w:rsidRPr="00A431BB" w:rsidRDefault="00A9536A">
      <w:pPr>
        <w:rPr>
          <w:rFonts w:cstheme="minorHAnsi"/>
          <w:b/>
          <w:bCs/>
        </w:rPr>
      </w:pPr>
      <w:r w:rsidRPr="00A431BB">
        <w:rPr>
          <w:rFonts w:cstheme="minorHAnsi"/>
          <w:b/>
          <w:bCs/>
        </w:rPr>
        <w:tab/>
        <w:t xml:space="preserve">Response: </w:t>
      </w:r>
    </w:p>
    <w:p w14:paraId="27F8F9CE" w14:textId="77777777" w:rsidR="00A9536A" w:rsidRPr="00A431BB" w:rsidRDefault="00A9536A" w:rsidP="00A9536A">
      <w:pPr>
        <w:ind w:firstLine="720"/>
        <w:rPr>
          <w:rFonts w:cstheme="minorHAnsi"/>
        </w:rPr>
      </w:pPr>
      <w:r w:rsidRPr="00A431BB">
        <w:rPr>
          <w:rFonts w:cstheme="minorHAnsi"/>
        </w:rPr>
        <w:t>L: The word of God for the people of God.</w:t>
      </w:r>
    </w:p>
    <w:p w14:paraId="15941554" w14:textId="77777777" w:rsidR="00A9536A" w:rsidRPr="00A431BB" w:rsidRDefault="00A9536A" w:rsidP="00A9536A">
      <w:pPr>
        <w:rPr>
          <w:rFonts w:cstheme="minorHAnsi"/>
          <w:b/>
          <w:bCs/>
        </w:rPr>
      </w:pPr>
      <w:r w:rsidRPr="00A431BB">
        <w:rPr>
          <w:rFonts w:cstheme="minorHAnsi"/>
        </w:rPr>
        <w:lastRenderedPageBreak/>
        <w:tab/>
      </w:r>
      <w:r w:rsidRPr="00A431BB">
        <w:rPr>
          <w:rFonts w:cstheme="minorHAnsi"/>
          <w:b/>
          <w:bCs/>
        </w:rPr>
        <w:t>P: Thanks be to God!</w:t>
      </w:r>
    </w:p>
    <w:p w14:paraId="6D02E18C" w14:textId="77777777" w:rsidR="00AD3753" w:rsidRPr="00A431BB" w:rsidRDefault="00AD3753">
      <w:pPr>
        <w:rPr>
          <w:rFonts w:cstheme="minorHAnsi"/>
          <w:b/>
          <w:bCs/>
        </w:rPr>
      </w:pPr>
    </w:p>
    <w:p w14:paraId="2293B43E" w14:textId="7FF5AEFF" w:rsidR="00A14A09" w:rsidRPr="00A431BB" w:rsidRDefault="00A14A09">
      <w:pPr>
        <w:rPr>
          <w:rFonts w:cstheme="minorHAnsi"/>
          <w:b/>
          <w:bCs/>
        </w:rPr>
      </w:pPr>
      <w:r w:rsidRPr="00A431BB">
        <w:rPr>
          <w:rFonts w:cstheme="minorHAnsi"/>
          <w:b/>
          <w:bCs/>
        </w:rPr>
        <w:t>Message</w:t>
      </w:r>
      <w:r w:rsidR="00AD3753" w:rsidRPr="00A431BB">
        <w:rPr>
          <w:rFonts w:cstheme="minorHAnsi"/>
          <w:b/>
          <w:bCs/>
        </w:rPr>
        <w:tab/>
      </w:r>
      <w:r w:rsidR="00AD3753" w:rsidRPr="00A431BB">
        <w:rPr>
          <w:rFonts w:cstheme="minorHAnsi"/>
          <w:b/>
          <w:bCs/>
        </w:rPr>
        <w:tab/>
      </w:r>
      <w:proofErr w:type="gramStart"/>
      <w:r w:rsidR="00AD3753" w:rsidRPr="00A431BB">
        <w:rPr>
          <w:rFonts w:cstheme="minorHAnsi"/>
        </w:rPr>
        <w:t>The</w:t>
      </w:r>
      <w:proofErr w:type="gramEnd"/>
      <w:r w:rsidR="00AD3753" w:rsidRPr="00A431BB">
        <w:rPr>
          <w:rFonts w:cstheme="minorHAnsi"/>
        </w:rPr>
        <w:t xml:space="preserve"> Gifts of God: </w:t>
      </w:r>
      <w:r w:rsidR="007F1587">
        <w:rPr>
          <w:rFonts w:cstheme="minorHAnsi"/>
        </w:rPr>
        <w:t>Peace!</w:t>
      </w:r>
    </w:p>
    <w:p w14:paraId="17767615" w14:textId="77777777" w:rsidR="00A14A09" w:rsidRPr="00A431BB" w:rsidRDefault="00A14A09">
      <w:pPr>
        <w:rPr>
          <w:rFonts w:cstheme="minorHAnsi"/>
          <w:b/>
          <w:bCs/>
        </w:rPr>
      </w:pPr>
    </w:p>
    <w:p w14:paraId="369CC903" w14:textId="3EEC5965" w:rsidR="00A14A09" w:rsidRPr="00A431BB" w:rsidRDefault="00A14A09">
      <w:pPr>
        <w:rPr>
          <w:rFonts w:cstheme="minorHAnsi"/>
        </w:rPr>
      </w:pPr>
      <w:r w:rsidRPr="00A431BB">
        <w:rPr>
          <w:rFonts w:cstheme="minorHAnsi"/>
          <w:b/>
          <w:bCs/>
        </w:rPr>
        <w:t>*Response</w:t>
      </w:r>
      <w:r w:rsidR="00AD3753" w:rsidRPr="00A431BB">
        <w:rPr>
          <w:rFonts w:cstheme="minorHAnsi"/>
          <w:b/>
          <w:bCs/>
        </w:rPr>
        <w:tab/>
      </w:r>
      <w:r w:rsidR="00A431BB" w:rsidRPr="00A431BB">
        <w:rPr>
          <w:rFonts w:cstheme="minorHAnsi"/>
        </w:rPr>
        <w:t>Come, O Thou Traveler Unknown UMH #386</w:t>
      </w:r>
    </w:p>
    <w:p w14:paraId="37D85993" w14:textId="77777777" w:rsidR="00606D42" w:rsidRPr="00A431BB" w:rsidRDefault="00606D42">
      <w:pPr>
        <w:rPr>
          <w:rFonts w:cstheme="minorHAnsi"/>
          <w:b/>
          <w:bCs/>
        </w:rPr>
      </w:pPr>
    </w:p>
    <w:p w14:paraId="01F11BF2" w14:textId="77777777" w:rsidR="00606D42" w:rsidRPr="00A431BB" w:rsidRDefault="00606D42">
      <w:pPr>
        <w:rPr>
          <w:rFonts w:cstheme="minorHAnsi"/>
          <w:b/>
          <w:bCs/>
        </w:rPr>
      </w:pPr>
      <w:r w:rsidRPr="00A431BB">
        <w:rPr>
          <w:rFonts w:cstheme="minorHAnsi"/>
          <w:b/>
          <w:bCs/>
        </w:rPr>
        <w:t>Prayer Time</w:t>
      </w:r>
    </w:p>
    <w:p w14:paraId="19C9C797" w14:textId="77777777" w:rsidR="008D23C6" w:rsidRPr="00A431BB" w:rsidRDefault="008D23C6" w:rsidP="008D23C6">
      <w:pPr>
        <w:pStyle w:val="ListParagraph"/>
        <w:numPr>
          <w:ilvl w:val="0"/>
          <w:numId w:val="3"/>
        </w:numPr>
        <w:rPr>
          <w:rFonts w:cstheme="minorHAnsi"/>
          <w:i/>
          <w:iCs/>
        </w:rPr>
      </w:pPr>
      <w:r w:rsidRPr="00A431BB">
        <w:rPr>
          <w:rFonts w:cstheme="minorHAnsi"/>
          <w:i/>
          <w:iCs/>
        </w:rPr>
        <w:t>Sharing Joys and Concerns</w:t>
      </w:r>
    </w:p>
    <w:p w14:paraId="6CFAB9EE" w14:textId="77777777" w:rsidR="006D5241" w:rsidRPr="00A431BB" w:rsidRDefault="006D5241" w:rsidP="008D23C6">
      <w:pPr>
        <w:pStyle w:val="ListParagraph"/>
        <w:numPr>
          <w:ilvl w:val="0"/>
          <w:numId w:val="3"/>
        </w:numPr>
        <w:rPr>
          <w:rFonts w:cstheme="minorHAnsi"/>
          <w:i/>
          <w:iCs/>
        </w:rPr>
      </w:pPr>
      <w:r w:rsidRPr="00A431BB">
        <w:rPr>
          <w:rFonts w:cstheme="minorHAnsi"/>
          <w:i/>
          <w:iCs/>
        </w:rPr>
        <w:t>Prayer Song</w:t>
      </w:r>
      <w:r w:rsidR="00A320A0" w:rsidRPr="00A431BB">
        <w:rPr>
          <w:rFonts w:cstheme="minorHAnsi"/>
          <w:i/>
          <w:iCs/>
        </w:rPr>
        <w:tab/>
        <w:t>Emmanuel</w:t>
      </w:r>
      <w:r w:rsidR="00A320A0" w:rsidRPr="00A431BB">
        <w:rPr>
          <w:rFonts w:cstheme="minorHAnsi"/>
          <w:i/>
          <w:iCs/>
        </w:rPr>
        <w:tab/>
      </w:r>
      <w:r w:rsidR="00A320A0" w:rsidRPr="00A431BB">
        <w:rPr>
          <w:rFonts w:cstheme="minorHAnsi"/>
          <w:i/>
          <w:iCs/>
        </w:rPr>
        <w:tab/>
        <w:t>UMH #204</w:t>
      </w:r>
    </w:p>
    <w:p w14:paraId="69BBDAA4" w14:textId="77777777" w:rsidR="008D23C6" w:rsidRPr="00A431BB" w:rsidRDefault="008D23C6" w:rsidP="008D23C6">
      <w:pPr>
        <w:pStyle w:val="ListParagraph"/>
        <w:numPr>
          <w:ilvl w:val="0"/>
          <w:numId w:val="3"/>
        </w:numPr>
        <w:rPr>
          <w:rFonts w:cstheme="minorHAnsi"/>
          <w:i/>
          <w:iCs/>
        </w:rPr>
      </w:pPr>
      <w:r w:rsidRPr="00A431BB">
        <w:rPr>
          <w:rFonts w:cstheme="minorHAnsi"/>
          <w:i/>
          <w:iCs/>
        </w:rPr>
        <w:t>Pastoral Prayer</w:t>
      </w:r>
    </w:p>
    <w:p w14:paraId="63DFF4AD" w14:textId="603295E8" w:rsidR="00A14A09" w:rsidRDefault="00A14A09">
      <w:pPr>
        <w:rPr>
          <w:rFonts w:cstheme="minorHAnsi"/>
          <w:b/>
          <w:bCs/>
        </w:rPr>
      </w:pPr>
    </w:p>
    <w:p w14:paraId="0FADDCF2" w14:textId="51B2E84F" w:rsidR="005168A1" w:rsidRDefault="005168A1">
      <w:pPr>
        <w:rPr>
          <w:rFonts w:cstheme="minorHAnsi"/>
          <w:b/>
          <w:bCs/>
        </w:rPr>
      </w:pPr>
      <w:r>
        <w:rPr>
          <w:rFonts w:cstheme="minorHAnsi"/>
          <w:b/>
          <w:bCs/>
        </w:rPr>
        <w:t>Holy Communion</w:t>
      </w:r>
    </w:p>
    <w:p w14:paraId="718925D3" w14:textId="77777777" w:rsidR="005168A1" w:rsidRPr="00A431BB" w:rsidRDefault="005168A1" w:rsidP="005168A1">
      <w:pPr>
        <w:pStyle w:val="ListParagraph"/>
        <w:numPr>
          <w:ilvl w:val="0"/>
          <w:numId w:val="3"/>
        </w:numPr>
        <w:rPr>
          <w:rFonts w:cstheme="minorHAnsi"/>
          <w:i/>
          <w:iCs/>
        </w:rPr>
      </w:pPr>
      <w:r w:rsidRPr="00A431BB">
        <w:rPr>
          <w:rFonts w:cstheme="minorHAnsi"/>
          <w:i/>
          <w:iCs/>
        </w:rPr>
        <w:t xml:space="preserve">Lord’s Prayer: </w:t>
      </w:r>
      <w:r w:rsidRPr="00A431BB">
        <w:rPr>
          <w:rFonts w:cstheme="minorHAnsi"/>
          <w:b/>
          <w:bCs/>
          <w:i/>
          <w:iCs/>
        </w:rPr>
        <w:t xml:space="preserve">Our Father, which art in heaven, hallowed be thy name. Thy kingdom </w:t>
      </w:r>
      <w:proofErr w:type="gramStart"/>
      <w:r w:rsidRPr="00A431BB">
        <w:rPr>
          <w:rFonts w:cstheme="minorHAnsi"/>
          <w:b/>
          <w:bCs/>
          <w:i/>
          <w:iCs/>
        </w:rPr>
        <w:t>come,</w:t>
      </w:r>
      <w:proofErr w:type="gramEnd"/>
      <w:r w:rsidRPr="00A431BB">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Pr="00A431BB">
        <w:rPr>
          <w:rFonts w:cstheme="minorHAnsi"/>
          <w:b/>
          <w:bCs/>
          <w:i/>
          <w:iCs/>
        </w:rPr>
        <w:t>temptation, but</w:t>
      </w:r>
      <w:proofErr w:type="gramEnd"/>
      <w:r w:rsidRPr="00A431BB">
        <w:rPr>
          <w:rFonts w:cstheme="minorHAnsi"/>
          <w:b/>
          <w:bCs/>
          <w:i/>
          <w:iCs/>
        </w:rPr>
        <w:t xml:space="preserve"> deliver us from evil. For thine is the kingdom, and the power, and the glory forever. Amen.</w:t>
      </w:r>
    </w:p>
    <w:p w14:paraId="0FF31FB3" w14:textId="77777777" w:rsidR="005168A1" w:rsidRPr="00A431BB" w:rsidRDefault="005168A1">
      <w:pPr>
        <w:rPr>
          <w:rFonts w:cstheme="minorHAnsi"/>
          <w:b/>
          <w:bCs/>
        </w:rPr>
      </w:pPr>
    </w:p>
    <w:p w14:paraId="21BA6C56" w14:textId="77777777" w:rsidR="00A14A09" w:rsidRPr="00A431BB" w:rsidRDefault="00A14A09">
      <w:pPr>
        <w:rPr>
          <w:rFonts w:cstheme="minorHAnsi"/>
          <w:b/>
          <w:bCs/>
        </w:rPr>
      </w:pPr>
      <w:r w:rsidRPr="00A431BB">
        <w:rPr>
          <w:rFonts w:cstheme="minorHAnsi"/>
          <w:b/>
          <w:bCs/>
        </w:rPr>
        <w:t>Offering</w:t>
      </w:r>
    </w:p>
    <w:p w14:paraId="07DAF0C5" w14:textId="77777777" w:rsidR="008D23C6" w:rsidRPr="00A431BB" w:rsidRDefault="008D23C6" w:rsidP="008D23C6">
      <w:pPr>
        <w:pStyle w:val="ListParagraph"/>
        <w:numPr>
          <w:ilvl w:val="0"/>
          <w:numId w:val="2"/>
        </w:numPr>
        <w:rPr>
          <w:rFonts w:cstheme="minorHAnsi"/>
          <w:i/>
          <w:iCs/>
        </w:rPr>
      </w:pPr>
      <w:r w:rsidRPr="00A431BB">
        <w:rPr>
          <w:rFonts w:cstheme="minorHAnsi"/>
          <w:i/>
          <w:iCs/>
        </w:rPr>
        <w:t>Offertory Sentence:</w:t>
      </w:r>
      <w:r w:rsidR="00AD3753" w:rsidRPr="00A431BB">
        <w:rPr>
          <w:rFonts w:cstheme="minorHAnsi"/>
        </w:rPr>
        <w:t xml:space="preserve"> Lord, as you have shined the light of your love into our lives; may the same brightness of your love be revealed as we receive this morning’s offering.</w:t>
      </w:r>
    </w:p>
    <w:p w14:paraId="75535AA7" w14:textId="77777777" w:rsidR="008D23C6" w:rsidRPr="00A431BB" w:rsidRDefault="008D23C6" w:rsidP="008D23C6">
      <w:pPr>
        <w:pStyle w:val="ListParagraph"/>
        <w:numPr>
          <w:ilvl w:val="0"/>
          <w:numId w:val="2"/>
        </w:numPr>
        <w:rPr>
          <w:rFonts w:cstheme="minorHAnsi"/>
          <w:i/>
          <w:iCs/>
        </w:rPr>
      </w:pPr>
      <w:r w:rsidRPr="00A431BB">
        <w:rPr>
          <w:rFonts w:cstheme="minorHAnsi"/>
          <w:i/>
          <w:iCs/>
        </w:rPr>
        <w:t>Offertory</w:t>
      </w:r>
    </w:p>
    <w:p w14:paraId="19C9B580" w14:textId="77777777" w:rsidR="006D5241" w:rsidRPr="00A431BB" w:rsidRDefault="008D23C6" w:rsidP="006D5241">
      <w:pPr>
        <w:pStyle w:val="ListParagraph"/>
        <w:numPr>
          <w:ilvl w:val="0"/>
          <w:numId w:val="2"/>
        </w:numPr>
        <w:rPr>
          <w:rFonts w:cstheme="minorHAnsi"/>
          <w:i/>
          <w:iCs/>
        </w:rPr>
      </w:pPr>
      <w:r w:rsidRPr="00A431BB">
        <w:rPr>
          <w:rFonts w:cstheme="minorHAnsi"/>
          <w:i/>
          <w:iCs/>
        </w:rPr>
        <w:t>Doxology</w:t>
      </w:r>
      <w:r w:rsidR="006D5241" w:rsidRPr="00A431BB">
        <w:rPr>
          <w:rFonts w:cstheme="minorHAnsi"/>
          <w:i/>
          <w:iCs/>
        </w:rPr>
        <w:t xml:space="preserve">: </w:t>
      </w:r>
      <w:r w:rsidR="006D5241" w:rsidRPr="00A431BB">
        <w:rPr>
          <w:rFonts w:cstheme="minorHAnsi"/>
          <w:b/>
          <w:bCs/>
          <w:i/>
          <w:iCs/>
        </w:rPr>
        <w:t>Praise God, from whom all blessings flow; Praise God, all creatures here below; Alleluia! Alleluia! Praise, God, the source of all our gifts! Praise Jesus Christ, whose power uplifts! Praise the Spirit, Holy Spirit! Alleluia! Alleluia! Alleluia!</w:t>
      </w:r>
    </w:p>
    <w:p w14:paraId="6A44BAA7" w14:textId="49200122" w:rsidR="008D23C6" w:rsidRPr="00676001" w:rsidRDefault="008D23C6" w:rsidP="00676001">
      <w:pPr>
        <w:pStyle w:val="ListParagraph"/>
        <w:numPr>
          <w:ilvl w:val="0"/>
          <w:numId w:val="2"/>
        </w:numPr>
        <w:rPr>
          <w:rFonts w:eastAsia="Times New Roman" w:cstheme="minorHAnsi"/>
        </w:rPr>
      </w:pPr>
      <w:r w:rsidRPr="00676001">
        <w:rPr>
          <w:rFonts w:cstheme="minorHAnsi"/>
          <w:i/>
          <w:iCs/>
        </w:rPr>
        <w:t>Offertory Prayer:</w:t>
      </w:r>
      <w:r w:rsidR="00AD3753" w:rsidRPr="00676001">
        <w:rPr>
          <w:rFonts w:cstheme="minorHAnsi"/>
          <w:i/>
          <w:iCs/>
        </w:rPr>
        <w:t xml:space="preserve"> </w:t>
      </w:r>
      <w:r w:rsidR="00A431BB" w:rsidRPr="00676001">
        <w:rPr>
          <w:rFonts w:eastAsia="Times New Roman" w:cstheme="minorHAnsi"/>
          <w:i/>
          <w:iCs/>
          <w:color w:val="222222"/>
          <w:shd w:val="clear" w:color="auto" w:fill="FFFFFF"/>
        </w:rPr>
        <w:t>Giver of the most precious Gift of all, we return to you this day our thanks represented in these gifts and in the lives of all these dear people. Bless these gifts and all these people that they may be lights of your love in our dark world. AMEN. </w:t>
      </w:r>
    </w:p>
    <w:p w14:paraId="69B9799F" w14:textId="77777777" w:rsidR="008D23C6" w:rsidRPr="00A431BB" w:rsidRDefault="008D23C6" w:rsidP="008D23C6">
      <w:pPr>
        <w:pStyle w:val="ListParagraph"/>
        <w:rPr>
          <w:rFonts w:cstheme="minorHAnsi"/>
          <w:b/>
          <w:bCs/>
        </w:rPr>
      </w:pPr>
    </w:p>
    <w:p w14:paraId="2826B7D1" w14:textId="6C16DAC3" w:rsidR="00A431BB" w:rsidRPr="00A431BB" w:rsidRDefault="00A14A09" w:rsidP="00A431BB">
      <w:pPr>
        <w:rPr>
          <w:rFonts w:cstheme="minorHAnsi"/>
        </w:rPr>
      </w:pPr>
      <w:r w:rsidRPr="00A431BB">
        <w:rPr>
          <w:rFonts w:cstheme="minorHAnsi"/>
          <w:b/>
          <w:bCs/>
        </w:rPr>
        <w:t>*Closing Hymn</w:t>
      </w:r>
      <w:r w:rsidR="00A320A0" w:rsidRPr="00A431BB">
        <w:rPr>
          <w:rFonts w:cstheme="minorHAnsi"/>
          <w:b/>
          <w:bCs/>
        </w:rPr>
        <w:tab/>
      </w:r>
      <w:r w:rsidR="00A431BB" w:rsidRPr="00A431BB">
        <w:rPr>
          <w:rFonts w:cstheme="minorHAnsi"/>
        </w:rPr>
        <w:t>Good Christian Friends, Rejoice UMH #224</w:t>
      </w:r>
    </w:p>
    <w:p w14:paraId="2718BA8F" w14:textId="5E5EC186" w:rsidR="00A14A09" w:rsidRPr="00A431BB" w:rsidRDefault="00A14A09">
      <w:pPr>
        <w:rPr>
          <w:rFonts w:cstheme="minorHAnsi"/>
          <w:b/>
          <w:bCs/>
        </w:rPr>
      </w:pPr>
    </w:p>
    <w:p w14:paraId="7AB9CB66" w14:textId="77777777" w:rsidR="00A14A09" w:rsidRPr="00A431BB" w:rsidRDefault="00A14A09">
      <w:pPr>
        <w:rPr>
          <w:rFonts w:cstheme="minorHAnsi"/>
          <w:b/>
          <w:bCs/>
        </w:rPr>
      </w:pPr>
      <w:r w:rsidRPr="00A431BB">
        <w:rPr>
          <w:rFonts w:cstheme="minorHAnsi"/>
          <w:b/>
          <w:bCs/>
        </w:rPr>
        <w:t>*Benediction</w:t>
      </w:r>
    </w:p>
    <w:p w14:paraId="44BD04E3" w14:textId="77777777" w:rsidR="00535FCC" w:rsidRPr="00A431BB" w:rsidRDefault="00535FCC">
      <w:pPr>
        <w:rPr>
          <w:rFonts w:cstheme="minorHAnsi"/>
          <w:b/>
          <w:bCs/>
        </w:rPr>
      </w:pPr>
    </w:p>
    <w:p w14:paraId="2271439F" w14:textId="77777777" w:rsidR="00535FCC" w:rsidRPr="00A431BB" w:rsidRDefault="00535FCC">
      <w:pPr>
        <w:rPr>
          <w:rFonts w:cstheme="minorHAnsi"/>
          <w:b/>
          <w:bCs/>
        </w:rPr>
      </w:pPr>
      <w:r w:rsidRPr="00A431BB">
        <w:rPr>
          <w:rFonts w:cstheme="minorHAnsi"/>
          <w:b/>
          <w:bCs/>
        </w:rPr>
        <w:t>Postlude</w:t>
      </w:r>
    </w:p>
    <w:sectPr w:rsidR="00535FCC" w:rsidRPr="00A431BB"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BCDC" w14:textId="77777777" w:rsidR="00E63370" w:rsidRDefault="00E63370" w:rsidP="00AD3753">
      <w:r>
        <w:separator/>
      </w:r>
    </w:p>
  </w:endnote>
  <w:endnote w:type="continuationSeparator" w:id="0">
    <w:p w14:paraId="7281D6D1" w14:textId="77777777" w:rsidR="00E63370" w:rsidRDefault="00E63370" w:rsidP="00AD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87CE5" w14:textId="77777777" w:rsidR="00E63370" w:rsidRDefault="00E63370" w:rsidP="00AD3753">
      <w:r>
        <w:separator/>
      </w:r>
    </w:p>
  </w:footnote>
  <w:footnote w:type="continuationSeparator" w:id="0">
    <w:p w14:paraId="7ED1C99B" w14:textId="77777777" w:rsidR="00E63370" w:rsidRDefault="00E63370" w:rsidP="00AD3753">
      <w:r>
        <w:continuationSeparator/>
      </w:r>
    </w:p>
  </w:footnote>
  <w:footnote w:id="1">
    <w:p w14:paraId="0EF1D996" w14:textId="77777777" w:rsidR="00A431BB" w:rsidRDefault="00A431BB" w:rsidP="00A431BB">
      <w:r>
        <w:rPr>
          <w:vertAlign w:val="superscript"/>
        </w:rPr>
        <w:footnoteRef/>
      </w:r>
      <w:r>
        <w:t xml:space="preserve"> </w:t>
      </w:r>
      <w:hyperlink r:id="rId1" w:history="1">
        <w:r>
          <w:rPr>
            <w:i/>
            <w:color w:val="0000FF"/>
            <w:u w:val="single"/>
          </w:rPr>
          <w:t>The Holy Bible: New Revised Standard Version</w:t>
        </w:r>
      </w:hyperlink>
      <w:r>
        <w:t>. (1989). (Ps 85:1–13). Nashville: Thomas Nelson Publishers.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53"/>
    <w:rsid w:val="005168A1"/>
    <w:rsid w:val="00522DED"/>
    <w:rsid w:val="00535FCC"/>
    <w:rsid w:val="005571B4"/>
    <w:rsid w:val="00606D42"/>
    <w:rsid w:val="00676001"/>
    <w:rsid w:val="006D5241"/>
    <w:rsid w:val="00714CED"/>
    <w:rsid w:val="007B2746"/>
    <w:rsid w:val="007F1587"/>
    <w:rsid w:val="00823871"/>
    <w:rsid w:val="008D23C6"/>
    <w:rsid w:val="00956FAB"/>
    <w:rsid w:val="00A14A09"/>
    <w:rsid w:val="00A320A0"/>
    <w:rsid w:val="00A431BB"/>
    <w:rsid w:val="00A9536A"/>
    <w:rsid w:val="00AD3753"/>
    <w:rsid w:val="00B27FEB"/>
    <w:rsid w:val="00E63370"/>
    <w:rsid w:val="00E74F37"/>
    <w:rsid w:val="00F20D58"/>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28930"/>
  <w15:chartTrackingRefBased/>
  <w15:docId w15:val="{494BF278-AE06-DA46-AC3E-9D23E5D0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customStyle="1" w:styleId="apple-converted-space">
    <w:name w:val="apple-converted-space"/>
    <w:basedOn w:val="DefaultParagraphFont"/>
    <w:rsid w:val="00A4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5143">
      <w:bodyDiv w:val="1"/>
      <w:marLeft w:val="0"/>
      <w:marRight w:val="0"/>
      <w:marTop w:val="0"/>
      <w:marBottom w:val="0"/>
      <w:divBdr>
        <w:top w:val="none" w:sz="0" w:space="0" w:color="auto"/>
        <w:left w:val="none" w:sz="0" w:space="0" w:color="auto"/>
        <w:bottom w:val="none" w:sz="0" w:space="0" w:color="auto"/>
        <w:right w:val="none" w:sz="0" w:space="0" w:color="auto"/>
      </w:divBdr>
    </w:div>
    <w:div w:id="1732919227">
      <w:bodyDiv w:val="1"/>
      <w:marLeft w:val="0"/>
      <w:marRight w:val="0"/>
      <w:marTop w:val="0"/>
      <w:marBottom w:val="0"/>
      <w:divBdr>
        <w:top w:val="none" w:sz="0" w:space="0" w:color="auto"/>
        <w:left w:val="none" w:sz="0" w:space="0" w:color="auto"/>
        <w:bottom w:val="none" w:sz="0" w:space="0" w:color="auto"/>
        <w:right w:val="none" w:sz="0" w:space="0" w:color="auto"/>
      </w:divBdr>
    </w:div>
    <w:div w:id="18749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rsv?ref=BibleNRSV.Ps85.1&amp;off=0&amp;ctx=orahites.+A+Psalm.+%0a~1+Lord%2c+you+were+fa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 New.dotx</Template>
  <TotalTime>17</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6</cp:revision>
  <cp:lastPrinted>2020-12-06T16:31:00Z</cp:lastPrinted>
  <dcterms:created xsi:type="dcterms:W3CDTF">2020-11-25T15:16:00Z</dcterms:created>
  <dcterms:modified xsi:type="dcterms:W3CDTF">2020-12-06T16:51:00Z</dcterms:modified>
</cp:coreProperties>
</file>