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BC4D" w14:textId="77777777" w:rsidR="00D3064D" w:rsidRPr="00D3064D" w:rsidRDefault="00D3064D" w:rsidP="00D3064D">
      <w:pPr>
        <w:jc w:val="center"/>
        <w:rPr>
          <w:rFonts w:ascii="Times New Roman" w:eastAsia="Times New Roman" w:hAnsi="Times New Roman" w:cs="Times New Roman"/>
        </w:rPr>
      </w:pPr>
      <w:r w:rsidRPr="00D3064D">
        <w:rPr>
          <w:rFonts w:ascii="Georgia" w:eastAsia="Times New Roman" w:hAnsi="Georgia" w:cs="Times New Roman"/>
          <w:b/>
          <w:bCs/>
          <w:i/>
          <w:iCs/>
          <w:color w:val="000000"/>
          <w:sz w:val="46"/>
          <w:szCs w:val="46"/>
        </w:rPr>
        <w:t>We Are One</w:t>
      </w:r>
    </w:p>
    <w:p w14:paraId="2175C28C" w14:textId="77777777" w:rsidR="00D3064D" w:rsidRPr="00D3064D" w:rsidRDefault="00D3064D" w:rsidP="00D3064D">
      <w:pPr>
        <w:jc w:val="center"/>
        <w:rPr>
          <w:rFonts w:ascii="Times New Roman" w:eastAsia="Times New Roman" w:hAnsi="Times New Roman" w:cs="Times New Roman"/>
        </w:rPr>
      </w:pPr>
      <w:r w:rsidRPr="00D3064D">
        <w:rPr>
          <w:rFonts w:ascii="Georgia" w:eastAsia="Times New Roman" w:hAnsi="Georgia" w:cs="Times New Roman"/>
          <w:color w:val="000000"/>
          <w:sz w:val="28"/>
          <w:szCs w:val="28"/>
        </w:rPr>
        <w:t>June 27, 2021</w:t>
      </w:r>
    </w:p>
    <w:p w14:paraId="3DB52FFA" w14:textId="77777777" w:rsidR="00D3064D" w:rsidRPr="00D3064D" w:rsidRDefault="00D3064D" w:rsidP="00D3064D">
      <w:pPr>
        <w:rPr>
          <w:rFonts w:ascii="Times New Roman" w:eastAsia="Times New Roman" w:hAnsi="Times New Roman" w:cs="Times New Roman"/>
        </w:rPr>
      </w:pPr>
    </w:p>
    <w:p w14:paraId="6AFE6FB8"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Greeting</w:t>
      </w:r>
    </w:p>
    <w:p w14:paraId="3E10E73F" w14:textId="77777777" w:rsidR="00D3064D" w:rsidRPr="00D3064D" w:rsidRDefault="00D3064D" w:rsidP="00D3064D">
      <w:pPr>
        <w:rPr>
          <w:rFonts w:ascii="Times New Roman" w:eastAsia="Times New Roman" w:hAnsi="Times New Roman" w:cs="Times New Roman"/>
        </w:rPr>
      </w:pPr>
    </w:p>
    <w:p w14:paraId="29842A0A"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Prelude</w:t>
      </w:r>
    </w:p>
    <w:p w14:paraId="4E4D866B" w14:textId="77777777" w:rsidR="00D3064D" w:rsidRPr="00D3064D" w:rsidRDefault="00D3064D" w:rsidP="00D3064D">
      <w:pPr>
        <w:rPr>
          <w:rFonts w:ascii="Times New Roman" w:eastAsia="Times New Roman" w:hAnsi="Times New Roman" w:cs="Times New Roman"/>
        </w:rPr>
      </w:pPr>
    </w:p>
    <w:p w14:paraId="0F2A86F9"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Welcome &amp; Announcements</w:t>
      </w:r>
      <w:r w:rsidRPr="00D3064D">
        <w:rPr>
          <w:rFonts w:ascii="Georgia" w:eastAsia="Times New Roman" w:hAnsi="Georgia" w:cs="Times New Roman"/>
          <w:b/>
          <w:bCs/>
          <w:color w:val="000000"/>
        </w:rPr>
        <w:tab/>
      </w:r>
    </w:p>
    <w:p w14:paraId="6D88B899" w14:textId="77777777" w:rsidR="00D3064D" w:rsidRPr="00D3064D" w:rsidRDefault="00D3064D" w:rsidP="00D3064D">
      <w:pPr>
        <w:numPr>
          <w:ilvl w:val="0"/>
          <w:numId w:val="6"/>
        </w:numPr>
        <w:textAlignment w:val="baseline"/>
        <w:rPr>
          <w:rFonts w:ascii="Georgia" w:eastAsia="Times New Roman" w:hAnsi="Georgia" w:cs="Times New Roman"/>
          <w:color w:val="000000"/>
        </w:rPr>
      </w:pPr>
      <w:r w:rsidRPr="00D3064D">
        <w:rPr>
          <w:rFonts w:ascii="Georgia" w:eastAsia="Times New Roman" w:hAnsi="Georgia" w:cs="Times New Roman"/>
          <w:color w:val="000000"/>
        </w:rPr>
        <w:t>Education Sunday July 11</w:t>
      </w:r>
    </w:p>
    <w:p w14:paraId="311EC3FD" w14:textId="77777777" w:rsidR="00D3064D" w:rsidRPr="00D3064D" w:rsidRDefault="00D3064D" w:rsidP="00D3064D">
      <w:pPr>
        <w:numPr>
          <w:ilvl w:val="0"/>
          <w:numId w:val="6"/>
        </w:numPr>
        <w:textAlignment w:val="baseline"/>
        <w:rPr>
          <w:rFonts w:ascii="Georgia" w:eastAsia="Times New Roman" w:hAnsi="Georgia" w:cs="Times New Roman"/>
          <w:color w:val="000000"/>
        </w:rPr>
      </w:pPr>
      <w:r w:rsidRPr="00D3064D">
        <w:rPr>
          <w:rFonts w:ascii="Georgia" w:eastAsia="Times New Roman" w:hAnsi="Georgia" w:cs="Times New Roman"/>
          <w:color w:val="000000"/>
        </w:rPr>
        <w:t>Groundlings Donations</w:t>
      </w:r>
    </w:p>
    <w:p w14:paraId="045184E0" w14:textId="77777777" w:rsidR="00D3064D" w:rsidRPr="00D3064D" w:rsidRDefault="00D3064D" w:rsidP="00D3064D">
      <w:pPr>
        <w:numPr>
          <w:ilvl w:val="0"/>
          <w:numId w:val="6"/>
        </w:numPr>
        <w:textAlignment w:val="baseline"/>
        <w:rPr>
          <w:rFonts w:ascii="Georgia" w:eastAsia="Times New Roman" w:hAnsi="Georgia" w:cs="Times New Roman"/>
          <w:color w:val="000000"/>
        </w:rPr>
      </w:pPr>
      <w:r w:rsidRPr="00D3064D">
        <w:rPr>
          <w:rFonts w:ascii="Georgia" w:eastAsia="Times New Roman" w:hAnsi="Georgia" w:cs="Times New Roman"/>
          <w:color w:val="000000"/>
        </w:rPr>
        <w:t>Israel Trip</w:t>
      </w:r>
    </w:p>
    <w:p w14:paraId="46632F2F" w14:textId="77777777" w:rsidR="00D3064D" w:rsidRPr="00D3064D" w:rsidRDefault="00D3064D" w:rsidP="00D3064D">
      <w:pPr>
        <w:rPr>
          <w:rFonts w:ascii="Times New Roman" w:eastAsia="Times New Roman" w:hAnsi="Times New Roman" w:cs="Times New Roman"/>
        </w:rPr>
      </w:pPr>
    </w:p>
    <w:p w14:paraId="6616058C"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Invitation to Worship </w:t>
      </w:r>
    </w:p>
    <w:p w14:paraId="75DFC624"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192930"/>
        </w:rPr>
        <w:t xml:space="preserve">L: </w:t>
      </w:r>
      <w:r w:rsidRPr="00D3064D">
        <w:rPr>
          <w:rFonts w:ascii="Georgia" w:eastAsia="Times New Roman" w:hAnsi="Georgia" w:cs="Times New Roman"/>
          <w:color w:val="192930"/>
        </w:rPr>
        <w:tab/>
        <w:t>Bear one another’s burdens,</w:t>
      </w:r>
    </w:p>
    <w:p w14:paraId="24C13DB4"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P: </w:t>
      </w:r>
      <w:r w:rsidRPr="00D3064D">
        <w:rPr>
          <w:rFonts w:ascii="Georgia" w:eastAsia="Times New Roman" w:hAnsi="Georgia" w:cs="Times New Roman"/>
          <w:b/>
          <w:bCs/>
          <w:color w:val="192930"/>
        </w:rPr>
        <w:tab/>
        <w:t>In this way, we fulfill the law of Christ.</w:t>
      </w:r>
    </w:p>
    <w:p w14:paraId="2468E827"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192930"/>
        </w:rPr>
        <w:t xml:space="preserve">L: </w:t>
      </w:r>
      <w:r w:rsidRPr="00D3064D">
        <w:rPr>
          <w:rFonts w:ascii="Georgia" w:eastAsia="Times New Roman" w:hAnsi="Georgia" w:cs="Times New Roman"/>
          <w:color w:val="192930"/>
        </w:rPr>
        <w:tab/>
        <w:t>Carry each other’s joys and sorrows,</w:t>
      </w:r>
    </w:p>
    <w:p w14:paraId="679ED7C3"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P: </w:t>
      </w:r>
      <w:r w:rsidRPr="00D3064D">
        <w:rPr>
          <w:rFonts w:ascii="Georgia" w:eastAsia="Times New Roman" w:hAnsi="Georgia" w:cs="Times New Roman"/>
          <w:b/>
          <w:bCs/>
          <w:color w:val="192930"/>
        </w:rPr>
        <w:tab/>
        <w:t>For we are in this together, one body in Christ.</w:t>
      </w:r>
    </w:p>
    <w:p w14:paraId="53C84B80"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192930"/>
        </w:rPr>
        <w:t xml:space="preserve">L: </w:t>
      </w:r>
      <w:r w:rsidRPr="00D3064D">
        <w:rPr>
          <w:rFonts w:ascii="Georgia" w:eastAsia="Times New Roman" w:hAnsi="Georgia" w:cs="Times New Roman"/>
          <w:color w:val="192930"/>
        </w:rPr>
        <w:tab/>
        <w:t xml:space="preserve">Do not grow weary in doing what is </w:t>
      </w:r>
      <w:proofErr w:type="gramStart"/>
      <w:r w:rsidRPr="00D3064D">
        <w:rPr>
          <w:rFonts w:ascii="Georgia" w:eastAsia="Times New Roman" w:hAnsi="Georgia" w:cs="Times New Roman"/>
          <w:color w:val="192930"/>
        </w:rPr>
        <w:t>right;</w:t>
      </w:r>
      <w:proofErr w:type="gramEnd"/>
    </w:p>
    <w:p w14:paraId="46054A69"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P: </w:t>
      </w:r>
      <w:r w:rsidRPr="00D3064D">
        <w:rPr>
          <w:rFonts w:ascii="Georgia" w:eastAsia="Times New Roman" w:hAnsi="Georgia" w:cs="Times New Roman"/>
          <w:b/>
          <w:bCs/>
          <w:color w:val="192930"/>
        </w:rPr>
        <w:tab/>
        <w:t>For we know God’s abundant love in Christ.</w:t>
      </w:r>
    </w:p>
    <w:p w14:paraId="540480F9"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192930"/>
        </w:rPr>
        <w:t xml:space="preserve">L: </w:t>
      </w:r>
      <w:r w:rsidRPr="00D3064D">
        <w:rPr>
          <w:rFonts w:ascii="Georgia" w:eastAsia="Times New Roman" w:hAnsi="Georgia" w:cs="Times New Roman"/>
          <w:color w:val="192930"/>
        </w:rPr>
        <w:tab/>
        <w:t xml:space="preserve">Work for the good of all, especially for the family of </w:t>
      </w:r>
      <w:proofErr w:type="gramStart"/>
      <w:r w:rsidRPr="00D3064D">
        <w:rPr>
          <w:rFonts w:ascii="Georgia" w:eastAsia="Times New Roman" w:hAnsi="Georgia" w:cs="Times New Roman"/>
          <w:color w:val="192930"/>
        </w:rPr>
        <w:t>faith;</w:t>
      </w:r>
      <w:proofErr w:type="gramEnd"/>
    </w:p>
    <w:p w14:paraId="4BD4C0B3"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P: </w:t>
      </w:r>
      <w:r w:rsidRPr="00D3064D">
        <w:rPr>
          <w:rFonts w:ascii="Georgia" w:eastAsia="Times New Roman" w:hAnsi="Georgia" w:cs="Times New Roman"/>
          <w:b/>
          <w:bCs/>
          <w:color w:val="192930"/>
        </w:rPr>
        <w:tab/>
        <w:t>For we are in this together, and we do not give up.</w:t>
      </w:r>
    </w:p>
    <w:p w14:paraId="3BF1709D"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192930"/>
        </w:rPr>
        <w:t xml:space="preserve">L: </w:t>
      </w:r>
      <w:r w:rsidRPr="00D3064D">
        <w:rPr>
          <w:rFonts w:ascii="Georgia" w:eastAsia="Times New Roman" w:hAnsi="Georgia" w:cs="Times New Roman"/>
          <w:color w:val="192930"/>
        </w:rPr>
        <w:tab/>
        <w:t>We enter this time of worship: </w:t>
      </w:r>
    </w:p>
    <w:p w14:paraId="387A0BDB"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P: </w:t>
      </w:r>
      <w:r w:rsidRPr="00D3064D">
        <w:rPr>
          <w:rFonts w:ascii="Georgia" w:eastAsia="Times New Roman" w:hAnsi="Georgia" w:cs="Times New Roman"/>
          <w:b/>
          <w:bCs/>
          <w:color w:val="192930"/>
        </w:rPr>
        <w:tab/>
        <w:t>One body, one love, in Christ Jesus our Lord. Amen.</w:t>
      </w:r>
    </w:p>
    <w:p w14:paraId="3D259BB6" w14:textId="77777777" w:rsidR="00D3064D" w:rsidRPr="00D3064D" w:rsidRDefault="00D3064D" w:rsidP="00D3064D">
      <w:pPr>
        <w:rPr>
          <w:rFonts w:ascii="Times New Roman" w:eastAsia="Times New Roman" w:hAnsi="Times New Roman" w:cs="Times New Roman"/>
        </w:rPr>
      </w:pPr>
    </w:p>
    <w:p w14:paraId="66D37613"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 xml:space="preserve">*Opening </w:t>
      </w:r>
      <w:proofErr w:type="gramStart"/>
      <w:r w:rsidRPr="00D3064D">
        <w:rPr>
          <w:rFonts w:ascii="Georgia" w:eastAsia="Times New Roman" w:hAnsi="Georgia" w:cs="Times New Roman"/>
          <w:b/>
          <w:bCs/>
          <w:color w:val="192930"/>
        </w:rPr>
        <w:t>Hymn</w:t>
      </w:r>
      <w:proofErr w:type="gramEnd"/>
      <w:r w:rsidRPr="00D3064D">
        <w:rPr>
          <w:rFonts w:ascii="Georgia" w:eastAsia="Times New Roman" w:hAnsi="Georgia" w:cs="Times New Roman"/>
          <w:b/>
          <w:bCs/>
          <w:color w:val="192930"/>
        </w:rPr>
        <w:tab/>
      </w:r>
      <w:r w:rsidRPr="00D3064D">
        <w:rPr>
          <w:rFonts w:ascii="Georgia" w:eastAsia="Times New Roman" w:hAnsi="Georgia" w:cs="Times New Roman"/>
          <w:color w:val="192930"/>
        </w:rPr>
        <w:tab/>
      </w:r>
      <w:r w:rsidRPr="00D3064D">
        <w:rPr>
          <w:rFonts w:ascii="Georgia" w:eastAsia="Times New Roman" w:hAnsi="Georgia" w:cs="Times New Roman"/>
          <w:color w:val="192930"/>
        </w:rPr>
        <w:tab/>
        <w:t>We Are the Church</w:t>
      </w:r>
      <w:r w:rsidRPr="00D3064D">
        <w:rPr>
          <w:rFonts w:ascii="Georgia" w:eastAsia="Times New Roman" w:hAnsi="Georgia" w:cs="Times New Roman"/>
          <w:color w:val="192930"/>
        </w:rPr>
        <w:tab/>
      </w:r>
      <w:r w:rsidRPr="00D3064D">
        <w:rPr>
          <w:rFonts w:ascii="Georgia" w:eastAsia="Times New Roman" w:hAnsi="Georgia" w:cs="Times New Roman"/>
          <w:color w:val="192930"/>
        </w:rPr>
        <w:tab/>
        <w:t>UMH #558</w:t>
      </w:r>
    </w:p>
    <w:p w14:paraId="59659263" w14:textId="77777777" w:rsidR="00D3064D" w:rsidRPr="00D3064D" w:rsidRDefault="00D3064D" w:rsidP="00D3064D">
      <w:pPr>
        <w:rPr>
          <w:rFonts w:ascii="Times New Roman" w:eastAsia="Times New Roman" w:hAnsi="Times New Roman" w:cs="Times New Roman"/>
        </w:rPr>
      </w:pPr>
    </w:p>
    <w:p w14:paraId="28ADD7DA"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*Opening Prayer</w:t>
      </w:r>
    </w:p>
    <w:p w14:paraId="303E91A6"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222222"/>
          <w:shd w:val="clear" w:color="auto" w:fill="FFFFFF"/>
        </w:rPr>
        <w:t xml:space="preserve">Loving God, we are yours. We come as we are, with our cares and concerns. We long to touch you and find healing in your embrace. Strengthen our faith and heal our brokenness, that we may worship you with joy. Unite us in the work of love to </w:t>
      </w:r>
      <w:proofErr w:type="gramStart"/>
      <w:r w:rsidRPr="00D3064D">
        <w:rPr>
          <w:rFonts w:ascii="Georgia" w:eastAsia="Times New Roman" w:hAnsi="Georgia" w:cs="Times New Roman"/>
          <w:b/>
          <w:bCs/>
          <w:color w:val="222222"/>
          <w:shd w:val="clear" w:color="auto" w:fill="FFFFFF"/>
        </w:rPr>
        <w:t>all of</w:t>
      </w:r>
      <w:proofErr w:type="gramEnd"/>
      <w:r w:rsidRPr="00D3064D">
        <w:rPr>
          <w:rFonts w:ascii="Georgia" w:eastAsia="Times New Roman" w:hAnsi="Georgia" w:cs="Times New Roman"/>
          <w:b/>
          <w:bCs/>
          <w:color w:val="222222"/>
          <w:shd w:val="clear" w:color="auto" w:fill="FFFFFF"/>
        </w:rPr>
        <w:t xml:space="preserve"> your creation. Lead us into the world that we may be your love to others. Amen.</w:t>
      </w:r>
    </w:p>
    <w:p w14:paraId="6B6663C5" w14:textId="77777777" w:rsidR="00D3064D" w:rsidRPr="00D3064D" w:rsidRDefault="00D3064D" w:rsidP="00D3064D">
      <w:pPr>
        <w:rPr>
          <w:rFonts w:ascii="Times New Roman" w:eastAsia="Times New Roman" w:hAnsi="Times New Roman" w:cs="Times New Roman"/>
        </w:rPr>
      </w:pPr>
    </w:p>
    <w:p w14:paraId="520E6DEF"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192930"/>
        </w:rPr>
        <w:t>Children’s Message</w:t>
      </w:r>
    </w:p>
    <w:p w14:paraId="0E9C3CEC" w14:textId="77777777" w:rsidR="00D3064D" w:rsidRPr="00D3064D" w:rsidRDefault="00D3064D" w:rsidP="00D3064D">
      <w:pPr>
        <w:rPr>
          <w:rFonts w:ascii="Times New Roman" w:eastAsia="Times New Roman" w:hAnsi="Times New Roman" w:cs="Times New Roman"/>
        </w:rPr>
      </w:pPr>
    </w:p>
    <w:p w14:paraId="1AD9EE12"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Scripture Lesson</w:t>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t xml:space="preserve"> Exodus 4:10-17</w:t>
      </w:r>
    </w:p>
    <w:p w14:paraId="358EF531" w14:textId="77777777" w:rsidR="00D3064D" w:rsidRPr="00D3064D" w:rsidRDefault="00D3064D" w:rsidP="00D3064D">
      <w:pPr>
        <w:ind w:left="720"/>
        <w:rPr>
          <w:rFonts w:ascii="Times New Roman" w:eastAsia="Times New Roman" w:hAnsi="Times New Roman" w:cs="Times New Roman"/>
        </w:rPr>
      </w:pPr>
      <w:r w:rsidRPr="00D3064D">
        <w:rPr>
          <w:rFonts w:ascii="Georgia" w:eastAsia="Times New Roman" w:hAnsi="Georgia" w:cs="Times New Roman"/>
          <w:b/>
          <w:bCs/>
          <w:color w:val="000000"/>
        </w:rPr>
        <w:t xml:space="preserve">10 </w:t>
      </w:r>
      <w:r w:rsidRPr="00D3064D">
        <w:rPr>
          <w:rFonts w:ascii="Georgia" w:eastAsia="Times New Roman" w:hAnsi="Georgia" w:cs="Times New Roman"/>
          <w:color w:val="000000"/>
        </w:rPr>
        <w:t xml:space="preserve">But Moses said to the Lord, “O my Lord, I have never been eloquent, neither in the past nor even now that you have spoken to your servant; but </w:t>
      </w:r>
      <w:r w:rsidRPr="00D3064D">
        <w:rPr>
          <w:rFonts w:ascii="Georgia" w:eastAsia="Times New Roman" w:hAnsi="Georgia" w:cs="Times New Roman"/>
          <w:color w:val="000000"/>
        </w:rPr>
        <w:t xml:space="preserve">I am slow of speech and slow of tongue.” </w:t>
      </w:r>
      <w:r w:rsidRPr="00D3064D">
        <w:rPr>
          <w:rFonts w:ascii="Georgia" w:eastAsia="Times New Roman" w:hAnsi="Georgia" w:cs="Times New Roman"/>
          <w:b/>
          <w:bCs/>
          <w:color w:val="000000"/>
        </w:rPr>
        <w:t xml:space="preserve">11 </w:t>
      </w:r>
      <w:r w:rsidRPr="00D3064D">
        <w:rPr>
          <w:rFonts w:ascii="Georgia" w:eastAsia="Times New Roman" w:hAnsi="Georgia" w:cs="Times New Roman"/>
          <w:color w:val="000000"/>
        </w:rPr>
        <w:t xml:space="preserve">Then the Lord said to him, “Who gives speech to mortals? Who makes them mute or deaf, </w:t>
      </w:r>
      <w:proofErr w:type="gramStart"/>
      <w:r w:rsidRPr="00D3064D">
        <w:rPr>
          <w:rFonts w:ascii="Georgia" w:eastAsia="Times New Roman" w:hAnsi="Georgia" w:cs="Times New Roman"/>
          <w:color w:val="000000"/>
        </w:rPr>
        <w:t>seeing</w:t>
      </w:r>
      <w:proofErr w:type="gramEnd"/>
      <w:r w:rsidRPr="00D3064D">
        <w:rPr>
          <w:rFonts w:ascii="Georgia" w:eastAsia="Times New Roman" w:hAnsi="Georgia" w:cs="Times New Roman"/>
          <w:color w:val="000000"/>
        </w:rPr>
        <w:t xml:space="preserve"> or blind? Is it not I, the Lord? </w:t>
      </w:r>
      <w:r w:rsidRPr="00D3064D">
        <w:rPr>
          <w:rFonts w:ascii="Georgia" w:eastAsia="Times New Roman" w:hAnsi="Georgia" w:cs="Times New Roman"/>
          <w:b/>
          <w:bCs/>
          <w:color w:val="000000"/>
        </w:rPr>
        <w:t xml:space="preserve">12 </w:t>
      </w:r>
      <w:r w:rsidRPr="00D3064D">
        <w:rPr>
          <w:rFonts w:ascii="Georgia" w:eastAsia="Times New Roman" w:hAnsi="Georgia" w:cs="Times New Roman"/>
          <w:color w:val="000000"/>
        </w:rPr>
        <w:t xml:space="preserve">Now go, and I will be with your mouth and teach you what you are to speak.” </w:t>
      </w:r>
      <w:r w:rsidRPr="00D3064D">
        <w:rPr>
          <w:rFonts w:ascii="Georgia" w:eastAsia="Times New Roman" w:hAnsi="Georgia" w:cs="Times New Roman"/>
          <w:b/>
          <w:bCs/>
          <w:color w:val="000000"/>
        </w:rPr>
        <w:t xml:space="preserve">13 </w:t>
      </w:r>
      <w:r w:rsidRPr="00D3064D">
        <w:rPr>
          <w:rFonts w:ascii="Georgia" w:eastAsia="Times New Roman" w:hAnsi="Georgia" w:cs="Times New Roman"/>
          <w:color w:val="000000"/>
        </w:rPr>
        <w:t xml:space="preserve">But he said, “O my Lord, please send someone else.” </w:t>
      </w:r>
      <w:r w:rsidRPr="00D3064D">
        <w:rPr>
          <w:rFonts w:ascii="Georgia" w:eastAsia="Times New Roman" w:hAnsi="Georgia" w:cs="Times New Roman"/>
          <w:b/>
          <w:bCs/>
          <w:color w:val="000000"/>
        </w:rPr>
        <w:t xml:space="preserve">14 </w:t>
      </w:r>
      <w:r w:rsidRPr="00D3064D">
        <w:rPr>
          <w:rFonts w:ascii="Georgia" w:eastAsia="Times New Roman" w:hAnsi="Georgia" w:cs="Times New Roman"/>
          <w:color w:val="000000"/>
        </w:rPr>
        <w:t xml:space="preserve">Then the anger of the Lord was kindled against </w:t>
      </w:r>
      <w:proofErr w:type="gramStart"/>
      <w:r w:rsidRPr="00D3064D">
        <w:rPr>
          <w:rFonts w:ascii="Georgia" w:eastAsia="Times New Roman" w:hAnsi="Georgia" w:cs="Times New Roman"/>
          <w:color w:val="000000"/>
        </w:rPr>
        <w:t>Moses</w:t>
      </w:r>
      <w:proofErr w:type="gramEnd"/>
      <w:r w:rsidRPr="00D3064D">
        <w:rPr>
          <w:rFonts w:ascii="Georgia" w:eastAsia="Times New Roman" w:hAnsi="Georgia" w:cs="Times New Roman"/>
          <w:color w:val="000000"/>
        </w:rPr>
        <w:t xml:space="preserve"> and he said, “What of your brother Aaron the Levite? I know that he can speak fluently; even now he is coming out to meet you, and when he sees </w:t>
      </w:r>
      <w:proofErr w:type="gramStart"/>
      <w:r w:rsidRPr="00D3064D">
        <w:rPr>
          <w:rFonts w:ascii="Georgia" w:eastAsia="Times New Roman" w:hAnsi="Georgia" w:cs="Times New Roman"/>
          <w:color w:val="000000"/>
        </w:rPr>
        <w:t>you</w:t>
      </w:r>
      <w:proofErr w:type="gramEnd"/>
      <w:r w:rsidRPr="00D3064D">
        <w:rPr>
          <w:rFonts w:ascii="Georgia" w:eastAsia="Times New Roman" w:hAnsi="Georgia" w:cs="Times New Roman"/>
          <w:color w:val="000000"/>
        </w:rPr>
        <w:t xml:space="preserve"> his heart will be glad. </w:t>
      </w:r>
      <w:r w:rsidRPr="00D3064D">
        <w:rPr>
          <w:rFonts w:ascii="Georgia" w:eastAsia="Times New Roman" w:hAnsi="Georgia" w:cs="Times New Roman"/>
          <w:b/>
          <w:bCs/>
          <w:color w:val="000000"/>
        </w:rPr>
        <w:t xml:space="preserve">15 </w:t>
      </w:r>
      <w:r w:rsidRPr="00D3064D">
        <w:rPr>
          <w:rFonts w:ascii="Georgia" w:eastAsia="Times New Roman" w:hAnsi="Georgia" w:cs="Times New Roman"/>
          <w:color w:val="000000"/>
        </w:rPr>
        <w:t xml:space="preserve">You shall speak to him and put the words in his mouth; and I will be with your mouth and with his </w:t>
      </w:r>
      <w:proofErr w:type="gramStart"/>
      <w:r w:rsidRPr="00D3064D">
        <w:rPr>
          <w:rFonts w:ascii="Georgia" w:eastAsia="Times New Roman" w:hAnsi="Georgia" w:cs="Times New Roman"/>
          <w:color w:val="000000"/>
        </w:rPr>
        <w:t>mouth, and</w:t>
      </w:r>
      <w:proofErr w:type="gramEnd"/>
      <w:r w:rsidRPr="00D3064D">
        <w:rPr>
          <w:rFonts w:ascii="Georgia" w:eastAsia="Times New Roman" w:hAnsi="Georgia" w:cs="Times New Roman"/>
          <w:color w:val="000000"/>
        </w:rPr>
        <w:t xml:space="preserve"> will teach you what you shall do. </w:t>
      </w:r>
      <w:r w:rsidRPr="00D3064D">
        <w:rPr>
          <w:rFonts w:ascii="Georgia" w:eastAsia="Times New Roman" w:hAnsi="Georgia" w:cs="Times New Roman"/>
          <w:b/>
          <w:bCs/>
          <w:color w:val="000000"/>
        </w:rPr>
        <w:t xml:space="preserve">16 </w:t>
      </w:r>
      <w:r w:rsidRPr="00D3064D">
        <w:rPr>
          <w:rFonts w:ascii="Georgia" w:eastAsia="Times New Roman" w:hAnsi="Georgia" w:cs="Times New Roman"/>
          <w:color w:val="000000"/>
        </w:rPr>
        <w:t xml:space="preserve">He indeed shall speak for you to the people; he shall serve as a mouth for you, and you shall serve as God for him. </w:t>
      </w:r>
      <w:r w:rsidRPr="00D3064D">
        <w:rPr>
          <w:rFonts w:ascii="Georgia" w:eastAsia="Times New Roman" w:hAnsi="Georgia" w:cs="Times New Roman"/>
          <w:b/>
          <w:bCs/>
          <w:color w:val="000000"/>
        </w:rPr>
        <w:t xml:space="preserve">17 </w:t>
      </w:r>
      <w:r w:rsidRPr="00D3064D">
        <w:rPr>
          <w:rFonts w:ascii="Georgia" w:eastAsia="Times New Roman" w:hAnsi="Georgia" w:cs="Times New Roman"/>
          <w:color w:val="000000"/>
        </w:rPr>
        <w:t>Take in your hand this staff, with which you shall perform the signs.”</w:t>
      </w:r>
    </w:p>
    <w:p w14:paraId="48612BAC" w14:textId="77777777" w:rsidR="00D3064D" w:rsidRPr="00D3064D" w:rsidRDefault="00D3064D" w:rsidP="00D3064D">
      <w:pPr>
        <w:rPr>
          <w:rFonts w:ascii="Times New Roman" w:eastAsia="Times New Roman" w:hAnsi="Times New Roman" w:cs="Times New Roman"/>
        </w:rPr>
      </w:pPr>
    </w:p>
    <w:p w14:paraId="52D53B47"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Special Music</w:t>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color w:val="000000"/>
        </w:rPr>
        <w:t xml:space="preserve">It Is Well      </w:t>
      </w:r>
      <w:r w:rsidRPr="00D3064D">
        <w:rPr>
          <w:rFonts w:ascii="Georgia" w:eastAsia="Times New Roman" w:hAnsi="Georgia" w:cs="Times New Roman"/>
          <w:color w:val="000000"/>
        </w:rPr>
        <w:tab/>
      </w:r>
      <w:r w:rsidRPr="00D3064D">
        <w:rPr>
          <w:rFonts w:ascii="Georgia" w:eastAsia="Times New Roman" w:hAnsi="Georgia" w:cs="Times New Roman"/>
          <w:color w:val="000000"/>
        </w:rPr>
        <w:tab/>
        <w:t xml:space="preserve">   P. B. Glass/H. G. Spafford</w:t>
      </w:r>
    </w:p>
    <w:p w14:paraId="594FEBCE" w14:textId="77777777" w:rsidR="00D3064D" w:rsidRPr="00D3064D" w:rsidRDefault="00D3064D" w:rsidP="00D3064D">
      <w:pPr>
        <w:ind w:left="5760" w:firstLine="720"/>
        <w:rPr>
          <w:rFonts w:ascii="Times New Roman" w:eastAsia="Times New Roman" w:hAnsi="Times New Roman" w:cs="Times New Roman"/>
        </w:rPr>
      </w:pPr>
      <w:r w:rsidRPr="00D3064D">
        <w:rPr>
          <w:rFonts w:ascii="Georgia" w:eastAsia="Times New Roman" w:hAnsi="Georgia" w:cs="Times New Roman"/>
          <w:color w:val="000000"/>
        </w:rPr>
        <w:t>Owen Lovejoy, tenor</w:t>
      </w:r>
    </w:p>
    <w:p w14:paraId="6A1635F2" w14:textId="77777777" w:rsidR="00D3064D" w:rsidRPr="00D3064D" w:rsidRDefault="00D3064D" w:rsidP="00D3064D">
      <w:pPr>
        <w:rPr>
          <w:rFonts w:ascii="Times New Roman" w:eastAsia="Times New Roman" w:hAnsi="Times New Roman" w:cs="Times New Roman"/>
        </w:rPr>
      </w:pPr>
    </w:p>
    <w:p w14:paraId="71206545"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 xml:space="preserve">Gospel Lesson: </w:t>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t>Luke 10:1-3</w:t>
      </w:r>
    </w:p>
    <w:p w14:paraId="02D9F88A" w14:textId="77777777" w:rsidR="00D3064D" w:rsidRPr="00D3064D" w:rsidRDefault="00D3064D" w:rsidP="00D3064D">
      <w:pPr>
        <w:ind w:left="720"/>
        <w:rPr>
          <w:rFonts w:ascii="Times New Roman" w:eastAsia="Times New Roman" w:hAnsi="Times New Roman" w:cs="Times New Roman"/>
        </w:rPr>
      </w:pPr>
      <w:r w:rsidRPr="00D3064D">
        <w:rPr>
          <w:rFonts w:ascii="Georgia" w:eastAsia="Times New Roman" w:hAnsi="Georgia" w:cs="Times New Roman"/>
          <w:color w:val="000000"/>
        </w:rPr>
        <w:t xml:space="preserve">After this the Lord appointed seventy others and sent them on ahead of him in pairs to every town and place where he himself intended to go. </w:t>
      </w:r>
      <w:r w:rsidRPr="00D3064D">
        <w:rPr>
          <w:rFonts w:ascii="Georgia" w:eastAsia="Times New Roman" w:hAnsi="Georgia" w:cs="Times New Roman"/>
          <w:b/>
          <w:bCs/>
          <w:color w:val="000000"/>
        </w:rPr>
        <w:t xml:space="preserve">2 </w:t>
      </w:r>
      <w:r w:rsidRPr="00D3064D">
        <w:rPr>
          <w:rFonts w:ascii="Georgia" w:eastAsia="Times New Roman" w:hAnsi="Georgia" w:cs="Times New Roman"/>
          <w:color w:val="000000"/>
        </w:rPr>
        <w:t xml:space="preserve">He said to them, </w:t>
      </w:r>
      <w:r w:rsidRPr="00D3064D">
        <w:rPr>
          <w:rFonts w:ascii="Georgia" w:eastAsia="Times New Roman" w:hAnsi="Georgia" w:cs="Times New Roman"/>
          <w:color w:val="FF0000"/>
        </w:rPr>
        <w:t xml:space="preserve">“The harvest is plentiful, but the laborers are few; </w:t>
      </w:r>
      <w:proofErr w:type="gramStart"/>
      <w:r w:rsidRPr="00D3064D">
        <w:rPr>
          <w:rFonts w:ascii="Georgia" w:eastAsia="Times New Roman" w:hAnsi="Georgia" w:cs="Times New Roman"/>
          <w:color w:val="FF0000"/>
        </w:rPr>
        <w:t>therefore</w:t>
      </w:r>
      <w:proofErr w:type="gramEnd"/>
      <w:r w:rsidRPr="00D3064D">
        <w:rPr>
          <w:rFonts w:ascii="Georgia" w:eastAsia="Times New Roman" w:hAnsi="Georgia" w:cs="Times New Roman"/>
          <w:color w:val="FF0000"/>
        </w:rPr>
        <w:t xml:space="preserve"> ask the Lord of the harvest to send out laborers into his harvest. </w:t>
      </w:r>
      <w:r w:rsidRPr="00D3064D">
        <w:rPr>
          <w:rFonts w:ascii="Georgia" w:eastAsia="Times New Roman" w:hAnsi="Georgia" w:cs="Times New Roman"/>
          <w:b/>
          <w:bCs/>
          <w:color w:val="FF0000"/>
        </w:rPr>
        <w:t xml:space="preserve">3 </w:t>
      </w:r>
      <w:r w:rsidRPr="00D3064D">
        <w:rPr>
          <w:rFonts w:ascii="Georgia" w:eastAsia="Times New Roman" w:hAnsi="Georgia" w:cs="Times New Roman"/>
          <w:color w:val="FF0000"/>
        </w:rPr>
        <w:t>Go on your way. See, I am sending you out like lambs into the midst of wolves.</w:t>
      </w:r>
      <w:r w:rsidRPr="00D3064D">
        <w:rPr>
          <w:rFonts w:ascii="Georgia" w:eastAsia="Times New Roman" w:hAnsi="Georgia" w:cs="Times New Roman"/>
          <w:color w:val="000000"/>
        </w:rPr>
        <w:t> </w:t>
      </w:r>
    </w:p>
    <w:p w14:paraId="7F206BF8" w14:textId="77777777" w:rsidR="00D3064D" w:rsidRPr="00D3064D" w:rsidRDefault="00D3064D" w:rsidP="00D3064D">
      <w:pPr>
        <w:rPr>
          <w:rFonts w:ascii="Times New Roman" w:eastAsia="Times New Roman" w:hAnsi="Times New Roman" w:cs="Times New Roman"/>
        </w:rPr>
      </w:pPr>
    </w:p>
    <w:p w14:paraId="19DAFEE3"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 xml:space="preserve">Message </w:t>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r w:rsidRPr="00D3064D">
        <w:rPr>
          <w:rFonts w:ascii="Georgia" w:eastAsia="Times New Roman" w:hAnsi="Georgia" w:cs="Times New Roman"/>
          <w:color w:val="000000"/>
        </w:rPr>
        <w:t xml:space="preserve">Pastor Melinda </w:t>
      </w:r>
      <w:proofErr w:type="spellStart"/>
      <w:r w:rsidRPr="00D3064D">
        <w:rPr>
          <w:rFonts w:ascii="Georgia" w:eastAsia="Times New Roman" w:hAnsi="Georgia" w:cs="Times New Roman"/>
          <w:color w:val="000000"/>
        </w:rPr>
        <w:t>Teter</w:t>
      </w:r>
      <w:proofErr w:type="spellEnd"/>
      <w:r w:rsidRPr="00D3064D">
        <w:rPr>
          <w:rFonts w:ascii="Georgia" w:eastAsia="Times New Roman" w:hAnsi="Georgia" w:cs="Times New Roman"/>
          <w:color w:val="000000"/>
        </w:rPr>
        <w:t>-Dodge</w:t>
      </w:r>
      <w:r w:rsidRPr="00D3064D">
        <w:rPr>
          <w:rFonts w:ascii="Georgia" w:eastAsia="Times New Roman" w:hAnsi="Georgia" w:cs="Times New Roman"/>
          <w:b/>
          <w:bCs/>
          <w:color w:val="000000"/>
        </w:rPr>
        <w:tab/>
      </w:r>
      <w:r w:rsidRPr="00D3064D">
        <w:rPr>
          <w:rFonts w:ascii="Georgia" w:eastAsia="Times New Roman" w:hAnsi="Georgia" w:cs="Times New Roman"/>
          <w:b/>
          <w:bCs/>
          <w:color w:val="000000"/>
        </w:rPr>
        <w:tab/>
      </w:r>
    </w:p>
    <w:p w14:paraId="01710357" w14:textId="77777777" w:rsidR="00D3064D" w:rsidRPr="00D3064D" w:rsidRDefault="00D3064D" w:rsidP="00D3064D">
      <w:pPr>
        <w:rPr>
          <w:rFonts w:ascii="Times New Roman" w:eastAsia="Times New Roman" w:hAnsi="Times New Roman" w:cs="Times New Roman"/>
        </w:rPr>
      </w:pPr>
    </w:p>
    <w:p w14:paraId="6799CEE9"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*Responsive Hymn</w:t>
      </w:r>
      <w:r w:rsidRPr="00D3064D">
        <w:rPr>
          <w:rFonts w:ascii="Georgia" w:eastAsia="Times New Roman" w:hAnsi="Georgia" w:cs="Times New Roman"/>
          <w:color w:val="000000"/>
        </w:rPr>
        <w:tab/>
      </w:r>
      <w:r w:rsidRPr="00D3064D">
        <w:rPr>
          <w:rFonts w:ascii="Georgia" w:eastAsia="Times New Roman" w:hAnsi="Georgia" w:cs="Times New Roman"/>
          <w:color w:val="000000"/>
        </w:rPr>
        <w:tab/>
        <w:t>Bind Us Together, Lord</w:t>
      </w:r>
      <w:r w:rsidRPr="00D3064D">
        <w:rPr>
          <w:rFonts w:ascii="Georgia" w:eastAsia="Times New Roman" w:hAnsi="Georgia" w:cs="Times New Roman"/>
          <w:color w:val="000000"/>
        </w:rPr>
        <w:tab/>
      </w:r>
      <w:r w:rsidRPr="00D3064D">
        <w:rPr>
          <w:rFonts w:ascii="Georgia" w:eastAsia="Times New Roman" w:hAnsi="Georgia" w:cs="Times New Roman"/>
          <w:color w:val="000000"/>
        </w:rPr>
        <w:tab/>
        <w:t>TFWS #2226</w:t>
      </w:r>
    </w:p>
    <w:p w14:paraId="12A3A43A" w14:textId="77777777" w:rsidR="00D3064D" w:rsidRPr="00D3064D" w:rsidRDefault="00D3064D" w:rsidP="00D3064D">
      <w:pPr>
        <w:rPr>
          <w:rFonts w:ascii="Times New Roman" w:eastAsia="Times New Roman" w:hAnsi="Times New Roman" w:cs="Times New Roman"/>
        </w:rPr>
      </w:pPr>
    </w:p>
    <w:p w14:paraId="2AE0135F" w14:textId="77777777" w:rsidR="00D3064D" w:rsidRPr="00D3064D" w:rsidRDefault="00D3064D" w:rsidP="00D3064D">
      <w:pPr>
        <w:rPr>
          <w:rFonts w:ascii="Times New Roman" w:eastAsia="Times New Roman" w:hAnsi="Times New Roman" w:cs="Times New Roman"/>
        </w:rPr>
      </w:pPr>
      <w:proofErr w:type="spellStart"/>
      <w:proofErr w:type="gramStart"/>
      <w:r w:rsidRPr="00D3064D">
        <w:rPr>
          <w:rFonts w:ascii="Georgia" w:eastAsia="Times New Roman" w:hAnsi="Georgia" w:cs="Times New Roman"/>
          <w:b/>
          <w:bCs/>
          <w:color w:val="000000"/>
        </w:rPr>
        <w:t>Prayer’s</w:t>
      </w:r>
      <w:proofErr w:type="spellEnd"/>
      <w:proofErr w:type="gramEnd"/>
      <w:r w:rsidRPr="00D3064D">
        <w:rPr>
          <w:rFonts w:ascii="Georgia" w:eastAsia="Times New Roman" w:hAnsi="Georgia" w:cs="Times New Roman"/>
          <w:b/>
          <w:bCs/>
          <w:color w:val="000000"/>
        </w:rPr>
        <w:t xml:space="preserve"> of the People</w:t>
      </w:r>
    </w:p>
    <w:p w14:paraId="7153F63B" w14:textId="77777777" w:rsidR="00D3064D" w:rsidRPr="00D3064D" w:rsidRDefault="00D3064D" w:rsidP="00D3064D">
      <w:pPr>
        <w:numPr>
          <w:ilvl w:val="0"/>
          <w:numId w:val="7"/>
        </w:numPr>
        <w:textAlignment w:val="baseline"/>
        <w:rPr>
          <w:rFonts w:ascii="Georgia" w:eastAsia="Times New Roman" w:hAnsi="Georgia" w:cs="Times New Roman"/>
          <w:color w:val="000000"/>
        </w:rPr>
      </w:pPr>
      <w:r w:rsidRPr="00D3064D">
        <w:rPr>
          <w:rFonts w:ascii="Georgia" w:eastAsia="Times New Roman" w:hAnsi="Georgia" w:cs="Times New Roman"/>
          <w:color w:val="000000"/>
        </w:rPr>
        <w:t>Sharing Joys and Concerns</w:t>
      </w:r>
    </w:p>
    <w:p w14:paraId="3D1A23A7" w14:textId="77777777" w:rsidR="00D3064D" w:rsidRPr="00D3064D" w:rsidRDefault="00D3064D" w:rsidP="00D3064D">
      <w:pPr>
        <w:numPr>
          <w:ilvl w:val="0"/>
          <w:numId w:val="7"/>
        </w:numPr>
        <w:textAlignment w:val="baseline"/>
        <w:rPr>
          <w:rFonts w:ascii="Georgia" w:eastAsia="Times New Roman" w:hAnsi="Georgia" w:cs="Times New Roman"/>
          <w:color w:val="000000"/>
        </w:rPr>
      </w:pPr>
      <w:r w:rsidRPr="00D3064D">
        <w:rPr>
          <w:rFonts w:ascii="Georgia" w:eastAsia="Times New Roman" w:hAnsi="Georgia" w:cs="Times New Roman"/>
          <w:color w:val="000000"/>
        </w:rPr>
        <w:t>Prayer Song</w:t>
      </w:r>
      <w:r w:rsidRPr="00D3064D">
        <w:rPr>
          <w:rFonts w:ascii="Georgia" w:eastAsia="Times New Roman" w:hAnsi="Georgia" w:cs="Times New Roman"/>
          <w:color w:val="000000"/>
        </w:rPr>
        <w:tab/>
      </w:r>
      <w:r w:rsidRPr="00D3064D">
        <w:rPr>
          <w:rFonts w:ascii="Georgia" w:eastAsia="Times New Roman" w:hAnsi="Georgia" w:cs="Times New Roman"/>
          <w:color w:val="000000"/>
        </w:rPr>
        <w:tab/>
      </w:r>
      <w:r w:rsidRPr="00D3064D">
        <w:rPr>
          <w:rFonts w:ascii="Georgia" w:eastAsia="Times New Roman" w:hAnsi="Georgia" w:cs="Times New Roman"/>
          <w:i/>
          <w:iCs/>
          <w:color w:val="000000"/>
        </w:rPr>
        <w:t>Give Thanks</w:t>
      </w:r>
      <w:r w:rsidRPr="00D3064D">
        <w:rPr>
          <w:rFonts w:ascii="Georgia" w:eastAsia="Times New Roman" w:hAnsi="Georgia" w:cs="Times New Roman"/>
          <w:i/>
          <w:iCs/>
          <w:color w:val="000000"/>
        </w:rPr>
        <w:tab/>
      </w:r>
      <w:r w:rsidRPr="00D3064D">
        <w:rPr>
          <w:rFonts w:ascii="Georgia" w:eastAsia="Times New Roman" w:hAnsi="Georgia" w:cs="Times New Roman"/>
          <w:i/>
          <w:iCs/>
          <w:color w:val="000000"/>
        </w:rPr>
        <w:tab/>
      </w:r>
      <w:r w:rsidRPr="00D3064D">
        <w:rPr>
          <w:rFonts w:ascii="Georgia" w:eastAsia="Times New Roman" w:hAnsi="Georgia" w:cs="Times New Roman"/>
          <w:i/>
          <w:iCs/>
          <w:color w:val="000000"/>
        </w:rPr>
        <w:tab/>
      </w:r>
      <w:r w:rsidRPr="00D3064D">
        <w:rPr>
          <w:rFonts w:ascii="Georgia" w:eastAsia="Times New Roman" w:hAnsi="Georgia" w:cs="Times New Roman"/>
          <w:i/>
          <w:iCs/>
          <w:color w:val="000000"/>
        </w:rPr>
        <w:tab/>
      </w:r>
      <w:r w:rsidRPr="00D3064D">
        <w:rPr>
          <w:rFonts w:ascii="Georgia" w:eastAsia="Times New Roman" w:hAnsi="Georgia" w:cs="Times New Roman"/>
          <w:i/>
          <w:iCs/>
          <w:color w:val="000000"/>
        </w:rPr>
        <w:tab/>
        <w:t>TFWS #2036</w:t>
      </w:r>
    </w:p>
    <w:p w14:paraId="2ED69F00" w14:textId="77777777" w:rsidR="00D3064D" w:rsidRPr="00D3064D" w:rsidRDefault="00D3064D" w:rsidP="00D3064D">
      <w:pPr>
        <w:numPr>
          <w:ilvl w:val="0"/>
          <w:numId w:val="7"/>
        </w:numPr>
        <w:textAlignment w:val="baseline"/>
        <w:rPr>
          <w:rFonts w:ascii="Georgia" w:eastAsia="Times New Roman" w:hAnsi="Georgia" w:cs="Times New Roman"/>
          <w:color w:val="000000"/>
        </w:rPr>
      </w:pPr>
      <w:r w:rsidRPr="00D3064D">
        <w:rPr>
          <w:rFonts w:ascii="Georgia" w:eastAsia="Times New Roman" w:hAnsi="Georgia" w:cs="Times New Roman"/>
          <w:color w:val="000000"/>
        </w:rPr>
        <w:t>Pastoral Prayer</w:t>
      </w:r>
    </w:p>
    <w:p w14:paraId="7A9E9AF6" w14:textId="77777777" w:rsidR="00D3064D" w:rsidRPr="00D3064D" w:rsidRDefault="00D3064D" w:rsidP="00D3064D">
      <w:pPr>
        <w:ind w:left="720"/>
        <w:rPr>
          <w:rFonts w:ascii="Times New Roman" w:eastAsia="Times New Roman" w:hAnsi="Times New Roman" w:cs="Times New Roman"/>
        </w:rPr>
      </w:pPr>
      <w:r w:rsidRPr="00D3064D">
        <w:rPr>
          <w:rFonts w:ascii="Georgia" w:eastAsia="Times New Roman" w:hAnsi="Georgia" w:cs="Times New Roman"/>
          <w:color w:val="FF0000"/>
        </w:rPr>
        <w:t xml:space="preserve">We exalt you, O God our Sovereign, and we bless your name forever and </w:t>
      </w:r>
      <w:proofErr w:type="spellStart"/>
      <w:proofErr w:type="gramStart"/>
      <w:r w:rsidRPr="00D3064D">
        <w:rPr>
          <w:rFonts w:ascii="Georgia" w:eastAsia="Times New Roman" w:hAnsi="Georgia" w:cs="Times New Roman"/>
          <w:color w:val="FF0000"/>
        </w:rPr>
        <w:t>ever.Every</w:t>
      </w:r>
      <w:proofErr w:type="spellEnd"/>
      <w:proofErr w:type="gramEnd"/>
      <w:r w:rsidRPr="00D3064D">
        <w:rPr>
          <w:rFonts w:ascii="Georgia" w:eastAsia="Times New Roman" w:hAnsi="Georgia" w:cs="Times New Roman"/>
          <w:color w:val="FF0000"/>
        </w:rPr>
        <w:t xml:space="preserve"> day proclaims your blessing, and lifetime after lifetime sings praise to your name. To you, whose greatness never ends, we lift these prayers for your beloved people. We pray for children and generations yet </w:t>
      </w:r>
      <w:r w:rsidRPr="00D3064D">
        <w:rPr>
          <w:rFonts w:ascii="Georgia" w:eastAsia="Times New Roman" w:hAnsi="Georgia" w:cs="Times New Roman"/>
          <w:color w:val="FF0000"/>
        </w:rPr>
        <w:lastRenderedPageBreak/>
        <w:t xml:space="preserve">to come, that they may know and praise your works with joy. We pray for elders who ponder your glorious splendor, that they may rejoice in your marvelous works. We pray for those who have little to depend on except </w:t>
      </w:r>
      <w:proofErr w:type="spellStart"/>
      <w:r w:rsidRPr="00D3064D">
        <w:rPr>
          <w:rFonts w:ascii="Georgia" w:eastAsia="Times New Roman" w:hAnsi="Georgia" w:cs="Times New Roman"/>
          <w:color w:val="FF0000"/>
        </w:rPr>
        <w:t>your</w:t>
      </w:r>
      <w:proofErr w:type="spellEnd"/>
      <w:r w:rsidRPr="00D3064D">
        <w:rPr>
          <w:rFonts w:ascii="Georgia" w:eastAsia="Times New Roman" w:hAnsi="Georgia" w:cs="Times New Roman"/>
          <w:color w:val="FF0000"/>
        </w:rPr>
        <w:t xml:space="preserve"> might, that all your people may have everything they need. We pray for those who are sick, suffering, or grieving, that their lives might bear the mark of your great goodness and that, healed and whole, they may sing of your righteous deeds. We pray to you, for you are gracious and full of compassion, slow to anger and abounding in steadfast love. We pray to you, in the name of the risen Christ, in whom we pray together:</w:t>
      </w:r>
    </w:p>
    <w:p w14:paraId="31ABD903" w14:textId="77777777" w:rsidR="00D3064D" w:rsidRPr="00D3064D" w:rsidRDefault="00D3064D" w:rsidP="00D3064D">
      <w:pPr>
        <w:numPr>
          <w:ilvl w:val="0"/>
          <w:numId w:val="8"/>
        </w:numPr>
        <w:textAlignment w:val="baseline"/>
        <w:rPr>
          <w:rFonts w:ascii="Georgia" w:eastAsia="Times New Roman" w:hAnsi="Georgia" w:cs="Times New Roman"/>
          <w:color w:val="000000"/>
        </w:rPr>
      </w:pPr>
      <w:r w:rsidRPr="00D3064D">
        <w:rPr>
          <w:rFonts w:ascii="Georgia" w:eastAsia="Times New Roman" w:hAnsi="Georgia" w:cs="Times New Roman"/>
          <w:color w:val="000000"/>
        </w:rPr>
        <w:t>The Lord’s Prayer</w:t>
      </w:r>
    </w:p>
    <w:p w14:paraId="28B1157E" w14:textId="77777777" w:rsidR="00D3064D" w:rsidRPr="00D3064D" w:rsidRDefault="00D3064D" w:rsidP="00D3064D">
      <w:pPr>
        <w:rPr>
          <w:rFonts w:ascii="Times New Roman" w:eastAsia="Times New Roman" w:hAnsi="Times New Roman" w:cs="Times New Roman"/>
        </w:rPr>
      </w:pPr>
    </w:p>
    <w:p w14:paraId="2C924E9A"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Offering</w:t>
      </w:r>
    </w:p>
    <w:p w14:paraId="03DE3CE5" w14:textId="77777777" w:rsidR="00D3064D" w:rsidRPr="00D3064D" w:rsidRDefault="00D3064D" w:rsidP="00D3064D">
      <w:pPr>
        <w:numPr>
          <w:ilvl w:val="0"/>
          <w:numId w:val="9"/>
        </w:numPr>
        <w:textAlignment w:val="baseline"/>
        <w:rPr>
          <w:rFonts w:ascii="Georgia" w:eastAsia="Times New Roman" w:hAnsi="Georgia" w:cs="Times New Roman"/>
          <w:i/>
          <w:iCs/>
          <w:color w:val="000000"/>
        </w:rPr>
      </w:pPr>
      <w:r w:rsidRPr="00D3064D">
        <w:rPr>
          <w:rFonts w:ascii="Georgia" w:eastAsia="Times New Roman" w:hAnsi="Georgia" w:cs="Times New Roman"/>
          <w:i/>
          <w:iCs/>
          <w:color w:val="000000"/>
        </w:rPr>
        <w:t xml:space="preserve">Offertory Sentence: The God of Grace invites us to participate in the work that God is doing in our lives and in our community as we give of our time, our prayer, and our blessing. In thanksgiving and </w:t>
      </w:r>
      <w:proofErr w:type="gramStart"/>
      <w:r w:rsidRPr="00D3064D">
        <w:rPr>
          <w:rFonts w:ascii="Georgia" w:eastAsia="Times New Roman" w:hAnsi="Georgia" w:cs="Times New Roman"/>
          <w:i/>
          <w:iCs/>
          <w:color w:val="000000"/>
        </w:rPr>
        <w:t>grace</w:t>
      </w:r>
      <w:proofErr w:type="gramEnd"/>
      <w:r w:rsidRPr="00D3064D">
        <w:rPr>
          <w:rFonts w:ascii="Georgia" w:eastAsia="Times New Roman" w:hAnsi="Georgia" w:cs="Times New Roman"/>
          <w:i/>
          <w:iCs/>
          <w:color w:val="000000"/>
        </w:rPr>
        <w:t xml:space="preserve"> we offer our gifts to God.</w:t>
      </w:r>
    </w:p>
    <w:p w14:paraId="7FD2D396" w14:textId="77777777" w:rsidR="00D3064D" w:rsidRPr="00D3064D" w:rsidRDefault="00D3064D" w:rsidP="00D3064D">
      <w:pPr>
        <w:numPr>
          <w:ilvl w:val="0"/>
          <w:numId w:val="9"/>
        </w:numPr>
        <w:textAlignment w:val="baseline"/>
        <w:rPr>
          <w:rFonts w:ascii="Georgia" w:eastAsia="Times New Roman" w:hAnsi="Georgia" w:cs="Times New Roman"/>
          <w:i/>
          <w:iCs/>
          <w:color w:val="000000"/>
        </w:rPr>
      </w:pPr>
      <w:r w:rsidRPr="00D3064D">
        <w:rPr>
          <w:rFonts w:ascii="Georgia" w:eastAsia="Times New Roman" w:hAnsi="Georgia" w:cs="Times New Roman"/>
          <w:i/>
          <w:iCs/>
          <w:color w:val="000000"/>
        </w:rPr>
        <w:t>Offering: </w:t>
      </w:r>
    </w:p>
    <w:p w14:paraId="560C1CC0" w14:textId="77777777" w:rsidR="00D3064D" w:rsidRPr="00D3064D" w:rsidRDefault="00D3064D" w:rsidP="00D3064D">
      <w:pPr>
        <w:numPr>
          <w:ilvl w:val="0"/>
          <w:numId w:val="9"/>
        </w:numPr>
        <w:textAlignment w:val="baseline"/>
        <w:rPr>
          <w:rFonts w:ascii="Georgia" w:eastAsia="Times New Roman" w:hAnsi="Georgia" w:cs="Times New Roman"/>
          <w:i/>
          <w:iCs/>
          <w:color w:val="000000"/>
        </w:rPr>
      </w:pPr>
      <w:r w:rsidRPr="00D3064D">
        <w:rPr>
          <w:rFonts w:ascii="Georgia" w:eastAsia="Times New Roman" w:hAnsi="Georgia" w:cs="Times New Roman"/>
          <w:i/>
          <w:iCs/>
          <w:color w:val="000000"/>
        </w:rPr>
        <w:t xml:space="preserve">Offertory Prayer: God of Grace and Glory, we offer these gifts as a testimony of our faith. Use these gifts so that we may see one another as you envision us--faithful followers. As we continue in this time of worship, </w:t>
      </w:r>
      <w:proofErr w:type="gramStart"/>
      <w:r w:rsidRPr="00D3064D">
        <w:rPr>
          <w:rFonts w:ascii="Georgia" w:eastAsia="Times New Roman" w:hAnsi="Georgia" w:cs="Times New Roman"/>
          <w:i/>
          <w:iCs/>
          <w:color w:val="000000"/>
        </w:rPr>
        <w:t>we seek now</w:t>
      </w:r>
      <w:proofErr w:type="gramEnd"/>
      <w:r w:rsidRPr="00D3064D">
        <w:rPr>
          <w:rFonts w:ascii="Georgia" w:eastAsia="Times New Roman" w:hAnsi="Georgia" w:cs="Times New Roman"/>
          <w:i/>
          <w:iCs/>
          <w:color w:val="000000"/>
        </w:rPr>
        <w:t xml:space="preserve"> the sanctuary of your comforting peace. In the name of the Resurrected Healer, Jesus the Christ, we pray. Amen</w:t>
      </w:r>
    </w:p>
    <w:p w14:paraId="29B7C3F3" w14:textId="77777777" w:rsidR="00D3064D" w:rsidRPr="00D3064D" w:rsidRDefault="00D3064D" w:rsidP="00D3064D">
      <w:pPr>
        <w:rPr>
          <w:rFonts w:ascii="Times New Roman" w:eastAsia="Times New Roman" w:hAnsi="Times New Roman" w:cs="Times New Roman"/>
        </w:rPr>
      </w:pPr>
    </w:p>
    <w:p w14:paraId="09E4FEB9"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*Closing Hymn</w:t>
      </w:r>
      <w:r w:rsidRPr="00D3064D">
        <w:rPr>
          <w:rFonts w:ascii="Georgia" w:eastAsia="Times New Roman" w:hAnsi="Georgia" w:cs="Times New Roman"/>
          <w:b/>
          <w:bCs/>
          <w:color w:val="000000"/>
        </w:rPr>
        <w:tab/>
      </w:r>
      <w:r w:rsidRPr="00D3064D">
        <w:rPr>
          <w:rFonts w:ascii="Georgia" w:eastAsia="Times New Roman" w:hAnsi="Georgia" w:cs="Times New Roman"/>
          <w:color w:val="000000"/>
        </w:rPr>
        <w:tab/>
        <w:t>Blest Be the Tie That Binds</w:t>
      </w:r>
      <w:r w:rsidRPr="00D3064D">
        <w:rPr>
          <w:rFonts w:ascii="Georgia" w:eastAsia="Times New Roman" w:hAnsi="Georgia" w:cs="Times New Roman"/>
          <w:color w:val="000000"/>
        </w:rPr>
        <w:tab/>
      </w:r>
      <w:r w:rsidRPr="00D3064D">
        <w:rPr>
          <w:rFonts w:ascii="Georgia" w:eastAsia="Times New Roman" w:hAnsi="Georgia" w:cs="Times New Roman"/>
          <w:color w:val="000000"/>
        </w:rPr>
        <w:tab/>
        <w:t>UMH #557</w:t>
      </w:r>
    </w:p>
    <w:p w14:paraId="310CB096" w14:textId="77777777" w:rsidR="00D3064D" w:rsidRPr="00D3064D" w:rsidRDefault="00D3064D" w:rsidP="00D3064D">
      <w:pPr>
        <w:rPr>
          <w:rFonts w:ascii="Times New Roman" w:eastAsia="Times New Roman" w:hAnsi="Times New Roman" w:cs="Times New Roman"/>
        </w:rPr>
      </w:pPr>
    </w:p>
    <w:p w14:paraId="4EDF38DE"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*Benediction</w:t>
      </w:r>
      <w:r w:rsidRPr="00D3064D">
        <w:rPr>
          <w:rFonts w:ascii="Georgia" w:eastAsia="Times New Roman" w:hAnsi="Georgia" w:cs="Times New Roman"/>
          <w:color w:val="000000"/>
        </w:rPr>
        <w:t> </w:t>
      </w:r>
    </w:p>
    <w:p w14:paraId="64957656"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000000"/>
        </w:rPr>
        <w:t>Go Forth with this wisdom from Ecclesiastes 4: 9-12</w:t>
      </w:r>
    </w:p>
    <w:p w14:paraId="54E9AB57"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FF0000"/>
        </w:rPr>
        <w:t xml:space="preserve">9 </w:t>
      </w:r>
      <w:r w:rsidRPr="00D3064D">
        <w:rPr>
          <w:rFonts w:ascii="Georgia" w:eastAsia="Times New Roman" w:hAnsi="Georgia" w:cs="Times New Roman"/>
          <w:color w:val="FF0000"/>
        </w:rPr>
        <w:t xml:space="preserve">Two are better than one, because they have a good reward for their toil.  </w:t>
      </w:r>
      <w:r w:rsidRPr="00D3064D">
        <w:rPr>
          <w:rFonts w:ascii="Georgia" w:eastAsia="Times New Roman" w:hAnsi="Georgia" w:cs="Times New Roman"/>
          <w:b/>
          <w:bCs/>
          <w:color w:val="FF0000"/>
        </w:rPr>
        <w:t xml:space="preserve">10 </w:t>
      </w:r>
      <w:r w:rsidRPr="00D3064D">
        <w:rPr>
          <w:rFonts w:ascii="Georgia" w:eastAsia="Times New Roman" w:hAnsi="Georgia" w:cs="Times New Roman"/>
          <w:color w:val="FF0000"/>
        </w:rPr>
        <w:t xml:space="preserve">For if they fall, one will </w:t>
      </w:r>
      <w:proofErr w:type="gramStart"/>
      <w:r w:rsidRPr="00D3064D">
        <w:rPr>
          <w:rFonts w:ascii="Georgia" w:eastAsia="Times New Roman" w:hAnsi="Georgia" w:cs="Times New Roman"/>
          <w:color w:val="FF0000"/>
        </w:rPr>
        <w:t>lift up</w:t>
      </w:r>
      <w:proofErr w:type="gramEnd"/>
      <w:r w:rsidRPr="00D3064D">
        <w:rPr>
          <w:rFonts w:ascii="Georgia" w:eastAsia="Times New Roman" w:hAnsi="Georgia" w:cs="Times New Roman"/>
          <w:color w:val="FF0000"/>
        </w:rPr>
        <w:t xml:space="preserve"> the other; </w:t>
      </w:r>
      <w:r w:rsidRPr="00D3064D">
        <w:rPr>
          <w:rFonts w:ascii="Georgia" w:eastAsia="Times New Roman" w:hAnsi="Georgia" w:cs="Times New Roman"/>
          <w:i/>
          <w:iCs/>
          <w:color w:val="FF0000"/>
        </w:rPr>
        <w:t>A threefold cord is not quickly broken.</w:t>
      </w:r>
      <w:r w:rsidRPr="00D3064D">
        <w:rPr>
          <w:rFonts w:ascii="Georgia" w:eastAsia="Times New Roman" w:hAnsi="Georgia" w:cs="Times New Roman"/>
          <w:color w:val="FF0000"/>
        </w:rPr>
        <w:t xml:space="preserve"> Amen.</w:t>
      </w:r>
    </w:p>
    <w:p w14:paraId="235F0A3D" w14:textId="77777777" w:rsidR="00D3064D" w:rsidRPr="00D3064D" w:rsidRDefault="00D3064D" w:rsidP="00D3064D">
      <w:pPr>
        <w:spacing w:after="240"/>
        <w:rPr>
          <w:rFonts w:ascii="Times New Roman" w:eastAsia="Times New Roman" w:hAnsi="Times New Roman" w:cs="Times New Roman"/>
        </w:rPr>
      </w:pPr>
    </w:p>
    <w:p w14:paraId="101893A4" w14:textId="77777777"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b/>
          <w:bCs/>
          <w:color w:val="000000"/>
        </w:rPr>
        <w:t>Postlude</w:t>
      </w:r>
    </w:p>
    <w:p w14:paraId="19E4A703" w14:textId="77777777" w:rsidR="00D3064D" w:rsidRPr="00D3064D" w:rsidRDefault="00D3064D" w:rsidP="00D3064D">
      <w:pPr>
        <w:spacing w:after="240"/>
        <w:rPr>
          <w:rFonts w:ascii="Times New Roman" w:eastAsia="Times New Roman" w:hAnsi="Times New Roman" w:cs="Times New Roman"/>
        </w:rPr>
      </w:pP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r w:rsidRPr="00D3064D">
        <w:rPr>
          <w:rFonts w:ascii="Times New Roman" w:eastAsia="Times New Roman" w:hAnsi="Times New Roman" w:cs="Times New Roman"/>
        </w:rPr>
        <w:br/>
      </w:r>
    </w:p>
    <w:p w14:paraId="73E7ECE9" w14:textId="474AFF19" w:rsidR="00D3064D" w:rsidRPr="00D3064D" w:rsidRDefault="00D3064D" w:rsidP="00D3064D">
      <w:pPr>
        <w:rPr>
          <w:rFonts w:ascii="Times New Roman" w:eastAsia="Times New Roman" w:hAnsi="Times New Roman" w:cs="Times New Roman"/>
        </w:rPr>
      </w:pPr>
      <w:r w:rsidRPr="00D3064D">
        <w:rPr>
          <w:rFonts w:ascii="Georgia" w:eastAsia="Times New Roman" w:hAnsi="Georgia" w:cs="Times New Roman"/>
          <w:color w:val="000000"/>
          <w:bdr w:val="none" w:sz="0" w:space="0" w:color="auto" w:frame="1"/>
        </w:rPr>
        <w:fldChar w:fldCharType="begin"/>
      </w:r>
      <w:r w:rsidRPr="00D3064D">
        <w:rPr>
          <w:rFonts w:ascii="Georgia" w:eastAsia="Times New Roman" w:hAnsi="Georgia" w:cs="Times New Roman"/>
          <w:color w:val="000000"/>
          <w:bdr w:val="none" w:sz="0" w:space="0" w:color="auto" w:frame="1"/>
        </w:rPr>
        <w:instrText xml:space="preserve"> INCLUDEPICTURE "https://lh5.googleusercontent.com/frgN2P2MIoKM4ghxcZC9V7BJl7rWIpOt3SoC_T7l-bF7hfq3QEgkZ8jZNzxhZRWuuAsTue_dd5JOmBZ1KbjaV-kAJaZPPrgbXWvE09V1qI6hMSL6agoJplsw4_Y76PNodmC60w2i" \* MERGEFORMATINET </w:instrText>
      </w:r>
      <w:r w:rsidRPr="00D3064D">
        <w:rPr>
          <w:rFonts w:ascii="Georgia" w:eastAsia="Times New Roman" w:hAnsi="Georgia" w:cs="Times New Roman"/>
          <w:color w:val="000000"/>
          <w:bdr w:val="none" w:sz="0" w:space="0" w:color="auto" w:frame="1"/>
        </w:rPr>
        <w:fldChar w:fldCharType="separate"/>
      </w:r>
      <w:r w:rsidRPr="00D3064D">
        <w:rPr>
          <w:rFonts w:ascii="Georgia" w:eastAsia="Times New Roman" w:hAnsi="Georgia" w:cs="Times New Roman"/>
          <w:noProof/>
          <w:color w:val="000000"/>
          <w:bdr w:val="none" w:sz="0" w:space="0" w:color="auto" w:frame="1"/>
        </w:rPr>
        <w:drawing>
          <wp:inline distT="0" distB="0" distL="0" distR="0" wp14:anchorId="20977810" wp14:editId="6787295F">
            <wp:extent cx="4114800" cy="49942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4994275"/>
                    </a:xfrm>
                    <a:prstGeom prst="rect">
                      <a:avLst/>
                    </a:prstGeom>
                    <a:noFill/>
                    <a:ln>
                      <a:noFill/>
                    </a:ln>
                  </pic:spPr>
                </pic:pic>
              </a:graphicData>
            </a:graphic>
          </wp:inline>
        </w:drawing>
      </w:r>
      <w:r w:rsidRPr="00D3064D">
        <w:rPr>
          <w:rFonts w:ascii="Georgia" w:eastAsia="Times New Roman" w:hAnsi="Georgia" w:cs="Times New Roman"/>
          <w:color w:val="000000"/>
          <w:bdr w:val="none" w:sz="0" w:space="0" w:color="auto" w:frame="1"/>
        </w:rPr>
        <w:fldChar w:fldCharType="end"/>
      </w:r>
    </w:p>
    <w:p w14:paraId="2378AA25" w14:textId="77777777" w:rsidR="00D3064D" w:rsidRPr="00D3064D" w:rsidRDefault="00D3064D" w:rsidP="00D3064D">
      <w:pPr>
        <w:rPr>
          <w:rFonts w:ascii="Times New Roman" w:eastAsia="Times New Roman" w:hAnsi="Times New Roman" w:cs="Times New Roman"/>
        </w:rPr>
      </w:pPr>
    </w:p>
    <w:p w14:paraId="64CC82D3" w14:textId="5968B292" w:rsidR="00A14A09" w:rsidRPr="00D3064D" w:rsidRDefault="00A14A09" w:rsidP="00D3064D"/>
    <w:sectPr w:rsidR="00A14A09" w:rsidRPr="00D3064D" w:rsidSect="00D3064D">
      <w:pgSz w:w="2016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4DC7"/>
    <w:multiLevelType w:val="multilevel"/>
    <w:tmpl w:val="102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0193"/>
    <w:multiLevelType w:val="multilevel"/>
    <w:tmpl w:val="00C2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B4A00"/>
    <w:multiLevelType w:val="multilevel"/>
    <w:tmpl w:val="4A2C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42DAA"/>
    <w:multiLevelType w:val="multilevel"/>
    <w:tmpl w:val="31A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4D"/>
    <w:rsid w:val="00606D42"/>
    <w:rsid w:val="00714CED"/>
    <w:rsid w:val="007B2746"/>
    <w:rsid w:val="00823871"/>
    <w:rsid w:val="008D23C6"/>
    <w:rsid w:val="00A14A09"/>
    <w:rsid w:val="00A9536A"/>
    <w:rsid w:val="00D3064D"/>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AED98"/>
  <w15:chartTrackingRefBased/>
  <w15:docId w15:val="{1A4B3C96-014D-744C-8905-65CC0D97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paragraph" w:styleId="NormalWeb">
    <w:name w:val="Normal (Web)"/>
    <w:basedOn w:val="Normal"/>
    <w:uiPriority w:val="99"/>
    <w:semiHidden/>
    <w:unhideWhenUsed/>
    <w:rsid w:val="00D3064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Worship.dotx</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1</cp:revision>
  <dcterms:created xsi:type="dcterms:W3CDTF">2021-06-27T15:46:00Z</dcterms:created>
  <dcterms:modified xsi:type="dcterms:W3CDTF">2021-06-27T15:46:00Z</dcterms:modified>
</cp:coreProperties>
</file>