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B3D63" w14:textId="126F1790" w:rsidR="00A14A09" w:rsidRPr="00860B90" w:rsidRDefault="00860B90" w:rsidP="00860B90">
      <w:pPr>
        <w:jc w:val="center"/>
        <w:rPr>
          <w:rFonts w:ascii="Bodoni 72 Book" w:hAnsi="Bodoni 72 Book"/>
          <w:b/>
          <w:bCs/>
          <w:i/>
          <w:iCs/>
          <w:sz w:val="40"/>
          <w:szCs w:val="40"/>
        </w:rPr>
      </w:pPr>
      <w:r w:rsidRPr="00860B90">
        <w:rPr>
          <w:rFonts w:ascii="Bodoni 72 Book" w:hAnsi="Bodoni 72 Book"/>
          <w:b/>
          <w:bCs/>
          <w:i/>
          <w:iCs/>
          <w:sz w:val="40"/>
          <w:szCs w:val="40"/>
        </w:rPr>
        <w:t>Say My Name!</w:t>
      </w:r>
    </w:p>
    <w:p w14:paraId="38B3214E" w14:textId="496E7BF9" w:rsidR="00860B90" w:rsidRPr="00860B90" w:rsidRDefault="00860B90" w:rsidP="00860B90">
      <w:pPr>
        <w:jc w:val="center"/>
        <w:rPr>
          <w:rFonts w:ascii="Bodoni 72 Book" w:hAnsi="Bodoni 72 Book"/>
          <w:b/>
          <w:bCs/>
          <w:i/>
          <w:iCs/>
          <w:sz w:val="40"/>
          <w:szCs w:val="40"/>
        </w:rPr>
      </w:pPr>
      <w:r w:rsidRPr="00860B90">
        <w:rPr>
          <w:rFonts w:ascii="Bodoni 72 Book" w:hAnsi="Bodoni 72 Book"/>
          <w:b/>
          <w:bCs/>
          <w:i/>
          <w:iCs/>
          <w:sz w:val="40"/>
          <w:szCs w:val="40"/>
        </w:rPr>
        <w:t>October 18, 2020</w:t>
      </w:r>
    </w:p>
    <w:p w14:paraId="344EA2D2" w14:textId="6F3E00D7" w:rsidR="00823871" w:rsidRPr="007B2746" w:rsidRDefault="00823871">
      <w:pPr>
        <w:rPr>
          <w:b/>
          <w:bCs/>
        </w:rPr>
      </w:pPr>
      <w:r w:rsidRPr="007B2746">
        <w:rPr>
          <w:b/>
          <w:bCs/>
        </w:rPr>
        <w:t>Chimes</w:t>
      </w:r>
    </w:p>
    <w:p w14:paraId="0F749B50" w14:textId="2ABF898F" w:rsidR="007B2746" w:rsidRDefault="007B2746">
      <w:pPr>
        <w:rPr>
          <w:b/>
          <w:bCs/>
        </w:rPr>
      </w:pPr>
    </w:p>
    <w:p w14:paraId="110CFEB4" w14:textId="4656130E" w:rsidR="00FD14B8" w:rsidRDefault="00FD14B8">
      <w:pPr>
        <w:rPr>
          <w:b/>
          <w:bCs/>
        </w:rPr>
      </w:pPr>
      <w:r>
        <w:rPr>
          <w:b/>
          <w:bCs/>
        </w:rPr>
        <w:t>Greeting</w:t>
      </w:r>
    </w:p>
    <w:p w14:paraId="6F25D31B" w14:textId="32006329" w:rsidR="00FD14B8" w:rsidRDefault="00FD14B8">
      <w:r>
        <w:t>L: Come into the house of the LORD!</w:t>
      </w:r>
    </w:p>
    <w:p w14:paraId="18236F80" w14:textId="0C7E40CB" w:rsidR="00FD14B8" w:rsidRPr="00FD14B8" w:rsidRDefault="00FD14B8">
      <w:pPr>
        <w:rPr>
          <w:b/>
          <w:bCs/>
        </w:rPr>
      </w:pPr>
      <w:r>
        <w:rPr>
          <w:b/>
          <w:bCs/>
        </w:rPr>
        <w:t>P: We invite the LORD into our homes.</w:t>
      </w:r>
    </w:p>
    <w:p w14:paraId="03E2BD40" w14:textId="77777777" w:rsidR="00FD14B8" w:rsidRPr="007B2746" w:rsidRDefault="00FD14B8">
      <w:pPr>
        <w:rPr>
          <w:b/>
          <w:bCs/>
        </w:rPr>
      </w:pPr>
    </w:p>
    <w:p w14:paraId="077700BE" w14:textId="77777777" w:rsidR="00A14A09" w:rsidRPr="007B2746" w:rsidRDefault="00A14A09">
      <w:pPr>
        <w:rPr>
          <w:b/>
          <w:bCs/>
        </w:rPr>
      </w:pPr>
      <w:r w:rsidRPr="007B2746">
        <w:rPr>
          <w:b/>
          <w:bCs/>
        </w:rPr>
        <w:t>Prelude</w:t>
      </w:r>
    </w:p>
    <w:p w14:paraId="7B6420BB" w14:textId="77777777" w:rsidR="00A14A09" w:rsidRPr="007B2746" w:rsidRDefault="00A14A09">
      <w:pPr>
        <w:rPr>
          <w:b/>
          <w:bCs/>
        </w:rPr>
      </w:pPr>
    </w:p>
    <w:p w14:paraId="4B48B07A" w14:textId="77777777" w:rsidR="00A14A09" w:rsidRPr="007B2746" w:rsidRDefault="00A14A09">
      <w:pPr>
        <w:rPr>
          <w:b/>
          <w:bCs/>
        </w:rPr>
      </w:pPr>
      <w:r w:rsidRPr="007B2746">
        <w:rPr>
          <w:b/>
          <w:bCs/>
        </w:rPr>
        <w:t>Welcome &amp; Sharing the Life of the Church</w:t>
      </w:r>
    </w:p>
    <w:p w14:paraId="3EA70C9D" w14:textId="104CB9DC" w:rsidR="00A14A09" w:rsidRDefault="007B2746" w:rsidP="00A9536A">
      <w:pPr>
        <w:pStyle w:val="ListParagraph"/>
        <w:numPr>
          <w:ilvl w:val="0"/>
          <w:numId w:val="5"/>
        </w:numPr>
      </w:pPr>
      <w:r w:rsidRPr="00A9536A">
        <w:t xml:space="preserve"> </w:t>
      </w:r>
      <w:r w:rsidR="0070765E">
        <w:t xml:space="preserve">Vet-R-Run/Journey </w:t>
      </w:r>
      <w:proofErr w:type="gramStart"/>
      <w:r w:rsidR="0070765E">
        <w:t>With</w:t>
      </w:r>
      <w:proofErr w:type="gramEnd"/>
      <w:r w:rsidR="0070765E">
        <w:t xml:space="preserve"> Vets</w:t>
      </w:r>
    </w:p>
    <w:p w14:paraId="6A82E929" w14:textId="62885089" w:rsidR="0070765E" w:rsidRDefault="00FD14B8" w:rsidP="00A9536A">
      <w:pPr>
        <w:pStyle w:val="ListParagraph"/>
        <w:numPr>
          <w:ilvl w:val="0"/>
          <w:numId w:val="5"/>
        </w:numPr>
      </w:pPr>
      <w:r>
        <w:t>Holy Conversations</w:t>
      </w:r>
    </w:p>
    <w:p w14:paraId="228678BB" w14:textId="4B17F2C3" w:rsidR="00FD14B8" w:rsidRPr="00A9536A" w:rsidRDefault="00FD14B8" w:rsidP="00A9536A">
      <w:pPr>
        <w:pStyle w:val="ListParagraph"/>
        <w:numPr>
          <w:ilvl w:val="0"/>
          <w:numId w:val="5"/>
        </w:numPr>
      </w:pPr>
      <w:r>
        <w:t>Halloween Candy Drive</w:t>
      </w:r>
    </w:p>
    <w:p w14:paraId="299BCA23" w14:textId="77777777" w:rsidR="007B2746" w:rsidRPr="007B2746" w:rsidRDefault="007B2746" w:rsidP="007B2746">
      <w:pPr>
        <w:pStyle w:val="ListParagraph"/>
        <w:numPr>
          <w:ilvl w:val="0"/>
          <w:numId w:val="4"/>
        </w:numPr>
        <w:rPr>
          <w:b/>
          <w:bCs/>
        </w:rPr>
      </w:pPr>
    </w:p>
    <w:p w14:paraId="58A67828" w14:textId="77777777" w:rsidR="00A14A09" w:rsidRPr="007B2746" w:rsidRDefault="00A14A09">
      <w:pPr>
        <w:rPr>
          <w:b/>
          <w:bCs/>
        </w:rPr>
      </w:pPr>
      <w:r w:rsidRPr="007B2746">
        <w:rPr>
          <w:b/>
          <w:bCs/>
        </w:rPr>
        <w:t>*Invitation to Worship</w:t>
      </w:r>
    </w:p>
    <w:p w14:paraId="2255E2FE" w14:textId="77777777" w:rsidR="00FD14B8" w:rsidRPr="0070765E" w:rsidRDefault="00FD14B8" w:rsidP="00FD14B8">
      <w:pPr>
        <w:rPr>
          <w:rFonts w:eastAsia="Times New Roman" w:cstheme="minorHAnsi"/>
        </w:rPr>
      </w:pPr>
      <w:r w:rsidRPr="0070765E">
        <w:rPr>
          <w:rFonts w:eastAsia="Times New Roman" w:cstheme="minorHAnsi"/>
          <w:color w:val="222222"/>
          <w:shd w:val="clear" w:color="auto" w:fill="FFFFFF"/>
        </w:rPr>
        <w:t>L: Brothers and sisters, the love of God is poured over you.</w:t>
      </w:r>
      <w:r w:rsidRPr="0070765E">
        <w:rPr>
          <w:rFonts w:eastAsia="Times New Roman" w:cstheme="minorHAnsi"/>
          <w:color w:val="222222"/>
        </w:rPr>
        <w:br/>
      </w:r>
      <w:r w:rsidRPr="0070765E">
        <w:rPr>
          <w:rFonts w:eastAsia="Times New Roman" w:cstheme="minorHAnsi"/>
          <w:b/>
          <w:bCs/>
          <w:color w:val="222222"/>
          <w:bdr w:val="none" w:sz="0" w:space="0" w:color="auto" w:frame="1"/>
        </w:rPr>
        <w:t>P: We feel our thirsting souls quenched by God’s mercy.</w:t>
      </w:r>
      <w:r w:rsidRPr="0070765E">
        <w:rPr>
          <w:rFonts w:eastAsia="Times New Roman" w:cstheme="minorHAnsi"/>
          <w:color w:val="222222"/>
        </w:rPr>
        <w:br/>
      </w:r>
      <w:r w:rsidRPr="0070765E">
        <w:rPr>
          <w:rFonts w:eastAsia="Times New Roman" w:cstheme="minorHAnsi"/>
          <w:color w:val="222222"/>
          <w:shd w:val="clear" w:color="auto" w:fill="FFFFFF"/>
        </w:rPr>
        <w:t>L: We are called to share God’s love by our words.</w:t>
      </w:r>
      <w:r w:rsidRPr="0070765E">
        <w:rPr>
          <w:rFonts w:eastAsia="Times New Roman" w:cstheme="minorHAnsi"/>
          <w:color w:val="222222"/>
        </w:rPr>
        <w:br/>
      </w:r>
      <w:r w:rsidRPr="0070765E">
        <w:rPr>
          <w:rFonts w:eastAsia="Times New Roman" w:cstheme="minorHAnsi"/>
          <w:b/>
          <w:bCs/>
          <w:color w:val="222222"/>
          <w:bdr w:val="none" w:sz="0" w:space="0" w:color="auto" w:frame="1"/>
        </w:rPr>
        <w:t>P: We are invited to share God’s love by our compassionate acts.</w:t>
      </w:r>
      <w:r w:rsidRPr="0070765E">
        <w:rPr>
          <w:rFonts w:eastAsia="Times New Roman" w:cstheme="minorHAnsi"/>
          <w:color w:val="222222"/>
        </w:rPr>
        <w:br/>
      </w:r>
      <w:r w:rsidRPr="0070765E">
        <w:rPr>
          <w:rFonts w:eastAsia="Times New Roman" w:cstheme="minorHAnsi"/>
          <w:color w:val="222222"/>
          <w:shd w:val="clear" w:color="auto" w:fill="FFFFFF"/>
        </w:rPr>
        <w:t>L: Come, let us worship the Lord!</w:t>
      </w:r>
      <w:r w:rsidRPr="0070765E">
        <w:rPr>
          <w:rFonts w:eastAsia="Times New Roman" w:cstheme="minorHAnsi"/>
          <w:color w:val="222222"/>
        </w:rPr>
        <w:br/>
      </w:r>
      <w:r w:rsidRPr="0070765E">
        <w:rPr>
          <w:rFonts w:eastAsia="Times New Roman" w:cstheme="minorHAnsi"/>
          <w:b/>
          <w:bCs/>
          <w:color w:val="222222"/>
          <w:bdr w:val="none" w:sz="0" w:space="0" w:color="auto" w:frame="1"/>
        </w:rPr>
        <w:t>P: Let us bow down and proclaim God’s goodness. AMEN.</w:t>
      </w:r>
    </w:p>
    <w:p w14:paraId="62AC89E2" w14:textId="77777777" w:rsidR="00A9536A" w:rsidRDefault="00A9536A">
      <w:pPr>
        <w:rPr>
          <w:b/>
          <w:bCs/>
        </w:rPr>
      </w:pPr>
    </w:p>
    <w:p w14:paraId="103292D3" w14:textId="351DCF68" w:rsidR="00A14A09" w:rsidRPr="00A97EEC" w:rsidRDefault="00A14A09">
      <w:r w:rsidRPr="007B2746">
        <w:rPr>
          <w:b/>
          <w:bCs/>
        </w:rPr>
        <w:t>*Opening Hymn</w:t>
      </w:r>
      <w:r w:rsidR="00A97EEC">
        <w:rPr>
          <w:b/>
          <w:bCs/>
        </w:rPr>
        <w:tab/>
      </w:r>
      <w:r w:rsidR="00A97EEC">
        <w:t>Holy, Holy, Holy!</w:t>
      </w:r>
      <w:r w:rsidR="00A97EEC">
        <w:tab/>
      </w:r>
      <w:r w:rsidR="00A97EEC">
        <w:tab/>
        <w:t>UMH #64</w:t>
      </w:r>
    </w:p>
    <w:p w14:paraId="7F375575" w14:textId="77777777" w:rsidR="00A14A09" w:rsidRPr="007B2746" w:rsidRDefault="00A14A09">
      <w:pPr>
        <w:rPr>
          <w:b/>
          <w:bCs/>
        </w:rPr>
      </w:pPr>
    </w:p>
    <w:p w14:paraId="08D65B2C" w14:textId="70C9006C" w:rsidR="00A14A09" w:rsidRDefault="00A14A09">
      <w:pPr>
        <w:rPr>
          <w:b/>
          <w:bCs/>
        </w:rPr>
      </w:pPr>
      <w:r w:rsidRPr="007B2746">
        <w:rPr>
          <w:b/>
          <w:bCs/>
        </w:rPr>
        <w:t>*Opening Prayer</w:t>
      </w:r>
    </w:p>
    <w:p w14:paraId="795A74B1" w14:textId="48B4F470" w:rsidR="00FD14B8" w:rsidRPr="00FD14B8" w:rsidRDefault="00FD14B8" w:rsidP="00FD14B8">
      <w:pPr>
        <w:rPr>
          <w:rFonts w:eastAsia="Times New Roman" w:cstheme="minorHAnsi"/>
        </w:rPr>
      </w:pPr>
      <w:r w:rsidRPr="00FD14B8">
        <w:rPr>
          <w:rFonts w:eastAsia="Times New Roman" w:cstheme="minorHAnsi"/>
          <w:color w:val="222222"/>
          <w:shd w:val="clear" w:color="auto" w:fill="FFFFFF"/>
        </w:rPr>
        <w:t>Living God,</w:t>
      </w:r>
      <w:r w:rsidR="00A97EEC" w:rsidRPr="00A97EEC">
        <w:rPr>
          <w:rFonts w:eastAsia="Times New Roman" w:cstheme="minorHAnsi"/>
          <w:color w:val="222222"/>
          <w:shd w:val="clear" w:color="auto" w:fill="FFFFFF"/>
        </w:rPr>
        <w:t xml:space="preserve"> </w:t>
      </w:r>
      <w:r w:rsidRPr="00FD14B8">
        <w:rPr>
          <w:rFonts w:eastAsia="Times New Roman" w:cstheme="minorHAnsi"/>
          <w:color w:val="222222"/>
          <w:shd w:val="clear" w:color="auto" w:fill="FFFFFF"/>
        </w:rPr>
        <w:t>move among us and awaken us</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to your loving presence.</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When we lose our way</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and put our confidence in our</w:t>
      </w:r>
      <w:r w:rsidR="00A97EEC" w:rsidRPr="00A97EEC">
        <w:rPr>
          <w:rFonts w:eastAsia="Times New Roman" w:cstheme="minorHAnsi"/>
          <w:color w:val="222222"/>
          <w:shd w:val="clear" w:color="auto" w:fill="FFFFFF"/>
        </w:rPr>
        <w:t xml:space="preserve"> </w:t>
      </w:r>
      <w:r w:rsidRPr="00FD14B8">
        <w:rPr>
          <w:rFonts w:eastAsia="Times New Roman" w:cstheme="minorHAnsi"/>
          <w:color w:val="222222"/>
          <w:shd w:val="clear" w:color="auto" w:fill="FFFFFF"/>
        </w:rPr>
        <w:t>possessions</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and our wisdom,</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call us back to you.</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Remind us that our very identity</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is dependent on your abiding mercy.</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Show us how to walk with steadfast faithfulness,</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following the path of justice and goodness</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in our daily lives.</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May our days be filled with joy and hope</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as we share the good news of abundant life</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that comes from following Jesus Christ.</w:t>
      </w:r>
      <w:r w:rsidR="00A97EEC" w:rsidRPr="00A97EEC">
        <w:rPr>
          <w:rFonts w:eastAsia="Times New Roman" w:cstheme="minorHAnsi"/>
          <w:color w:val="222222"/>
        </w:rPr>
        <w:t xml:space="preserve"> </w:t>
      </w:r>
      <w:r w:rsidRPr="00FD14B8">
        <w:rPr>
          <w:rFonts w:eastAsia="Times New Roman" w:cstheme="minorHAnsi"/>
          <w:color w:val="222222"/>
          <w:shd w:val="clear" w:color="auto" w:fill="FFFFFF"/>
        </w:rPr>
        <w:t>In the power of the Holy Spirit, we</w:t>
      </w:r>
      <w:r w:rsidR="00A97EEC" w:rsidRPr="00A97EEC">
        <w:rPr>
          <w:rFonts w:eastAsia="Times New Roman" w:cstheme="minorHAnsi"/>
          <w:color w:val="222222"/>
          <w:shd w:val="clear" w:color="auto" w:fill="FFFFFF"/>
        </w:rPr>
        <w:t xml:space="preserve"> </w:t>
      </w:r>
      <w:r w:rsidRPr="00FD14B8">
        <w:rPr>
          <w:rFonts w:eastAsia="Times New Roman" w:cstheme="minorHAnsi"/>
          <w:color w:val="222222"/>
          <w:shd w:val="clear" w:color="auto" w:fill="FFFFFF"/>
        </w:rPr>
        <w:t>pray. Amen.</w:t>
      </w:r>
    </w:p>
    <w:p w14:paraId="0F9356B1" w14:textId="77777777" w:rsidR="008D23C6" w:rsidRPr="007B2746" w:rsidRDefault="008D23C6">
      <w:pPr>
        <w:rPr>
          <w:b/>
          <w:bCs/>
        </w:rPr>
      </w:pPr>
    </w:p>
    <w:p w14:paraId="22718916" w14:textId="3C7E2168" w:rsidR="008D23C6" w:rsidRPr="007B2746" w:rsidRDefault="008D23C6">
      <w:pPr>
        <w:rPr>
          <w:b/>
          <w:bCs/>
        </w:rPr>
      </w:pPr>
      <w:r w:rsidRPr="007B2746">
        <w:rPr>
          <w:b/>
          <w:bCs/>
        </w:rPr>
        <w:t>Special Music</w:t>
      </w:r>
      <w:r w:rsidR="00860B90">
        <w:rPr>
          <w:b/>
          <w:bCs/>
        </w:rPr>
        <w:tab/>
      </w:r>
      <w:r w:rsidR="00860B90">
        <w:rPr>
          <w:b/>
          <w:bCs/>
        </w:rPr>
        <w:tab/>
        <w:t>Robyn Frey-</w:t>
      </w:r>
      <w:proofErr w:type="spellStart"/>
      <w:r w:rsidR="00860B90">
        <w:rPr>
          <w:b/>
          <w:bCs/>
        </w:rPr>
        <w:t>Monell</w:t>
      </w:r>
      <w:proofErr w:type="spellEnd"/>
    </w:p>
    <w:p w14:paraId="78A4E116" w14:textId="77777777" w:rsidR="00A14A09" w:rsidRPr="007B2746" w:rsidRDefault="00A14A09">
      <w:pPr>
        <w:rPr>
          <w:b/>
          <w:bCs/>
        </w:rPr>
      </w:pPr>
    </w:p>
    <w:p w14:paraId="685C0FDC" w14:textId="64DB9087" w:rsidR="00A14A09" w:rsidRDefault="00A14A09">
      <w:pPr>
        <w:rPr>
          <w:b/>
          <w:bCs/>
        </w:rPr>
      </w:pPr>
      <w:r w:rsidRPr="007B2746">
        <w:rPr>
          <w:b/>
          <w:bCs/>
        </w:rPr>
        <w:t>Scripture</w:t>
      </w:r>
      <w:r w:rsidR="00A97EEC">
        <w:rPr>
          <w:b/>
          <w:bCs/>
        </w:rPr>
        <w:tab/>
      </w:r>
      <w:r w:rsidR="00A97EEC">
        <w:rPr>
          <w:b/>
          <w:bCs/>
        </w:rPr>
        <w:tab/>
        <w:t>Exodus 33:12-23</w:t>
      </w:r>
    </w:p>
    <w:p w14:paraId="4B57AFEB" w14:textId="77777777" w:rsidR="00A97EEC" w:rsidRPr="00A97EEC" w:rsidRDefault="00A97EEC" w:rsidP="00A97EEC">
      <w:pPr>
        <w:autoSpaceDE w:val="0"/>
        <w:autoSpaceDN w:val="0"/>
        <w:adjustRightInd w:val="0"/>
        <w:ind w:firstLine="360"/>
        <w:jc w:val="both"/>
        <w:rPr>
          <w:rFonts w:ascii="Calibri" w:eastAsiaTheme="minorHAnsi" w:hAnsi="Calibri" w:cs="Calibri"/>
        </w:rPr>
      </w:pPr>
      <w:r w:rsidRPr="00A97EEC">
        <w:rPr>
          <w:rFonts w:ascii="Calibri" w:eastAsiaTheme="minorHAnsi" w:hAnsi="Calibri" w:cs="Calibri"/>
          <w:vertAlign w:val="superscript"/>
        </w:rPr>
        <w:t>12 </w:t>
      </w:r>
      <w:r w:rsidRPr="00A97EEC">
        <w:rPr>
          <w:rFonts w:ascii="Calibri" w:eastAsiaTheme="minorHAnsi" w:hAnsi="Calibri" w:cs="Calibri"/>
        </w:rPr>
        <w:t xml:space="preserve">Moses said to the </w:t>
      </w:r>
      <w:r w:rsidRPr="00A97EEC">
        <w:rPr>
          <w:rFonts w:ascii="Calibri" w:eastAsiaTheme="minorHAnsi" w:hAnsi="Calibri" w:cs="Calibri"/>
          <w:smallCaps/>
        </w:rPr>
        <w:t>Lord</w:t>
      </w:r>
      <w:r w:rsidRPr="00A97EEC">
        <w:rPr>
          <w:rFonts w:ascii="Calibri" w:eastAsiaTheme="minorHAnsi" w:hAnsi="Calibri" w:cs="Calibri"/>
        </w:rPr>
        <w:t xml:space="preserve">, “See, you have said to me, ‘Bring up this people’; but you have not let me know whom you will send with me. Yet you have said, ‘I know you by name, and you have also found favor in my sight.’ </w:t>
      </w:r>
      <w:r w:rsidRPr="00A97EEC">
        <w:rPr>
          <w:rFonts w:ascii="Calibri" w:eastAsiaTheme="minorHAnsi" w:hAnsi="Calibri" w:cs="Calibri"/>
          <w:vertAlign w:val="superscript"/>
        </w:rPr>
        <w:t>13 </w:t>
      </w:r>
      <w:r w:rsidRPr="00A97EEC">
        <w:rPr>
          <w:rFonts w:ascii="Calibri" w:eastAsiaTheme="minorHAnsi" w:hAnsi="Calibri" w:cs="Calibri"/>
        </w:rPr>
        <w:t xml:space="preserve">Now if I have found favor in your sight, show me your ways, so that I may know you and find favor in your sight. Consider too that this nation is your people.” </w:t>
      </w:r>
      <w:r w:rsidRPr="00A97EEC">
        <w:rPr>
          <w:rFonts w:ascii="Calibri" w:eastAsiaTheme="minorHAnsi" w:hAnsi="Calibri" w:cs="Calibri"/>
          <w:vertAlign w:val="superscript"/>
        </w:rPr>
        <w:t>14 </w:t>
      </w:r>
      <w:r w:rsidRPr="00A97EEC">
        <w:rPr>
          <w:rFonts w:ascii="Calibri" w:eastAsiaTheme="minorHAnsi" w:hAnsi="Calibri" w:cs="Calibri"/>
        </w:rPr>
        <w:t xml:space="preserve">He said, “My presence will go with you, and I will give you rest.” </w:t>
      </w:r>
      <w:r w:rsidRPr="00A97EEC">
        <w:rPr>
          <w:rFonts w:ascii="Calibri" w:eastAsiaTheme="minorHAnsi" w:hAnsi="Calibri" w:cs="Calibri"/>
          <w:vertAlign w:val="superscript"/>
        </w:rPr>
        <w:t>15 </w:t>
      </w:r>
      <w:r w:rsidRPr="00A97EEC">
        <w:rPr>
          <w:rFonts w:ascii="Calibri" w:eastAsiaTheme="minorHAnsi" w:hAnsi="Calibri" w:cs="Calibri"/>
        </w:rPr>
        <w:t xml:space="preserve">And he said to him, “If your presence will not go, do not carry us up from here. </w:t>
      </w:r>
      <w:r w:rsidRPr="00A97EEC">
        <w:rPr>
          <w:rFonts w:ascii="Calibri" w:eastAsiaTheme="minorHAnsi" w:hAnsi="Calibri" w:cs="Calibri"/>
          <w:vertAlign w:val="superscript"/>
        </w:rPr>
        <w:t>16 </w:t>
      </w:r>
      <w:r w:rsidRPr="00A97EEC">
        <w:rPr>
          <w:rFonts w:ascii="Calibri" w:eastAsiaTheme="minorHAnsi" w:hAnsi="Calibri" w:cs="Calibri"/>
        </w:rPr>
        <w:t xml:space="preserve">For how shall it be known that I have found favor in your sight, I and your people, unless you go with us? In this way, we shall be distinct, I and your people, from every people on the face of the earth.” </w:t>
      </w:r>
    </w:p>
    <w:p w14:paraId="7E04AF39" w14:textId="09333FCC" w:rsidR="00A97EEC" w:rsidRPr="00A97EEC" w:rsidRDefault="00A97EEC" w:rsidP="00A97EEC">
      <w:pPr>
        <w:autoSpaceDE w:val="0"/>
        <w:autoSpaceDN w:val="0"/>
        <w:adjustRightInd w:val="0"/>
        <w:ind w:firstLine="360"/>
        <w:jc w:val="both"/>
        <w:rPr>
          <w:rFonts w:ascii="Calibri" w:eastAsiaTheme="minorHAnsi" w:hAnsi="Calibri" w:cs="Calibri"/>
        </w:rPr>
      </w:pPr>
      <w:r w:rsidRPr="00A97EEC">
        <w:rPr>
          <w:rFonts w:ascii="Calibri" w:eastAsiaTheme="minorHAnsi" w:hAnsi="Calibri" w:cs="Calibri"/>
          <w:vertAlign w:val="superscript"/>
        </w:rPr>
        <w:t>17 </w:t>
      </w:r>
      <w:r w:rsidRPr="00A97EEC">
        <w:rPr>
          <w:rFonts w:ascii="Calibri" w:eastAsiaTheme="minorHAnsi" w:hAnsi="Calibri" w:cs="Calibri"/>
        </w:rPr>
        <w:t xml:space="preserve">The </w:t>
      </w:r>
      <w:r w:rsidRPr="00A97EEC">
        <w:rPr>
          <w:rFonts w:ascii="Calibri" w:eastAsiaTheme="minorHAnsi" w:hAnsi="Calibri" w:cs="Calibri"/>
          <w:smallCaps/>
        </w:rPr>
        <w:t>Lord</w:t>
      </w:r>
      <w:r w:rsidRPr="00A97EEC">
        <w:rPr>
          <w:rFonts w:ascii="Calibri" w:eastAsiaTheme="minorHAnsi" w:hAnsi="Calibri" w:cs="Calibri"/>
        </w:rPr>
        <w:t xml:space="preserve"> said to Moses, “I will do the very thing that you have asked; for you have found favor in my sight, and I know you by name.” </w:t>
      </w:r>
      <w:r w:rsidRPr="00A97EEC">
        <w:rPr>
          <w:rFonts w:ascii="Calibri" w:eastAsiaTheme="minorHAnsi" w:hAnsi="Calibri" w:cs="Calibri"/>
          <w:vertAlign w:val="superscript"/>
        </w:rPr>
        <w:t>18 </w:t>
      </w:r>
      <w:r w:rsidRPr="00A97EEC">
        <w:rPr>
          <w:rFonts w:ascii="Calibri" w:eastAsiaTheme="minorHAnsi" w:hAnsi="Calibri" w:cs="Calibri"/>
        </w:rPr>
        <w:t xml:space="preserve">Moses said, “Show me your glory, I pray.” </w:t>
      </w:r>
      <w:r w:rsidRPr="00A97EEC">
        <w:rPr>
          <w:rFonts w:ascii="Calibri" w:eastAsiaTheme="minorHAnsi" w:hAnsi="Calibri" w:cs="Calibri"/>
          <w:vertAlign w:val="superscript"/>
        </w:rPr>
        <w:t>19 </w:t>
      </w:r>
      <w:r w:rsidRPr="00A97EEC">
        <w:rPr>
          <w:rFonts w:ascii="Calibri" w:eastAsiaTheme="minorHAnsi" w:hAnsi="Calibri" w:cs="Calibri"/>
        </w:rPr>
        <w:t xml:space="preserve">And he said, “I will make all my goodness pass before you, and will proclaim before you the name, ‘The </w:t>
      </w:r>
      <w:r w:rsidRPr="00A97EEC">
        <w:rPr>
          <w:rFonts w:ascii="Calibri" w:eastAsiaTheme="minorHAnsi" w:hAnsi="Calibri" w:cs="Calibri"/>
          <w:smallCaps/>
        </w:rPr>
        <w:t>Lord</w:t>
      </w:r>
      <w:r w:rsidRPr="00A97EEC">
        <w:rPr>
          <w:rFonts w:ascii="Calibri" w:eastAsiaTheme="minorHAnsi" w:hAnsi="Calibri" w:cs="Calibri"/>
        </w:rPr>
        <w:t xml:space="preserve">’; and I will be gracious to whom I will be gracious, and will show mercy on whom I will show mercy. </w:t>
      </w:r>
      <w:r w:rsidRPr="00A97EEC">
        <w:rPr>
          <w:rFonts w:ascii="Calibri" w:eastAsiaTheme="minorHAnsi" w:hAnsi="Calibri" w:cs="Calibri"/>
          <w:vertAlign w:val="superscript"/>
        </w:rPr>
        <w:t>20 </w:t>
      </w:r>
      <w:r w:rsidRPr="00A97EEC">
        <w:rPr>
          <w:rFonts w:ascii="Calibri" w:eastAsiaTheme="minorHAnsi" w:hAnsi="Calibri" w:cs="Calibri"/>
        </w:rPr>
        <w:t xml:space="preserve">But,” he said, “you cannot see my face; for no one shall see me and live.” </w:t>
      </w:r>
      <w:r w:rsidRPr="00A97EEC">
        <w:rPr>
          <w:rFonts w:ascii="Calibri" w:eastAsiaTheme="minorHAnsi" w:hAnsi="Calibri" w:cs="Calibri"/>
          <w:vertAlign w:val="superscript"/>
        </w:rPr>
        <w:t>21 </w:t>
      </w:r>
      <w:r w:rsidRPr="00A97EEC">
        <w:rPr>
          <w:rFonts w:ascii="Calibri" w:eastAsiaTheme="minorHAnsi" w:hAnsi="Calibri" w:cs="Calibri"/>
        </w:rPr>
        <w:t xml:space="preserve">And the </w:t>
      </w:r>
      <w:r w:rsidRPr="00A97EEC">
        <w:rPr>
          <w:rFonts w:ascii="Calibri" w:eastAsiaTheme="minorHAnsi" w:hAnsi="Calibri" w:cs="Calibri"/>
          <w:smallCaps/>
        </w:rPr>
        <w:t>Lord</w:t>
      </w:r>
      <w:r w:rsidRPr="00A97EEC">
        <w:rPr>
          <w:rFonts w:ascii="Calibri" w:eastAsiaTheme="minorHAnsi" w:hAnsi="Calibri" w:cs="Calibri"/>
        </w:rPr>
        <w:t xml:space="preserve"> continued, “See, there is a place by me where you shall stand on the rock; </w:t>
      </w:r>
      <w:r w:rsidRPr="00A97EEC">
        <w:rPr>
          <w:rFonts w:ascii="Calibri" w:eastAsiaTheme="minorHAnsi" w:hAnsi="Calibri" w:cs="Calibri"/>
          <w:vertAlign w:val="superscript"/>
        </w:rPr>
        <w:t>22 </w:t>
      </w:r>
      <w:r w:rsidRPr="00A97EEC">
        <w:rPr>
          <w:rFonts w:ascii="Calibri" w:eastAsiaTheme="minorHAnsi" w:hAnsi="Calibri" w:cs="Calibri"/>
        </w:rPr>
        <w:t xml:space="preserve">and while my glory passes by I will put you in a cleft of the rock, and I will cover you with my hand until I have passed by; </w:t>
      </w:r>
      <w:r w:rsidRPr="00A97EEC">
        <w:rPr>
          <w:rFonts w:ascii="Calibri" w:eastAsiaTheme="minorHAnsi" w:hAnsi="Calibri" w:cs="Calibri"/>
          <w:vertAlign w:val="superscript"/>
        </w:rPr>
        <w:t>23 </w:t>
      </w:r>
      <w:r w:rsidRPr="00A97EEC">
        <w:rPr>
          <w:rFonts w:ascii="Calibri" w:eastAsiaTheme="minorHAnsi" w:hAnsi="Calibri" w:cs="Calibri"/>
        </w:rPr>
        <w:t xml:space="preserve">then I will take away my hand, and you shall see my back; but my face shall not be seen.” </w:t>
      </w:r>
    </w:p>
    <w:p w14:paraId="56448493" w14:textId="77777777" w:rsidR="00A97EEC" w:rsidRPr="007B2746" w:rsidRDefault="00A97EEC">
      <w:pPr>
        <w:rPr>
          <w:b/>
          <w:bCs/>
        </w:rPr>
      </w:pPr>
    </w:p>
    <w:p w14:paraId="2ED96954" w14:textId="0E232F2F" w:rsidR="00A9536A" w:rsidRDefault="00A9536A">
      <w:pPr>
        <w:rPr>
          <w:b/>
          <w:bCs/>
        </w:rPr>
      </w:pPr>
      <w:r>
        <w:rPr>
          <w:b/>
          <w:bCs/>
        </w:rPr>
        <w:t xml:space="preserve">Response: </w:t>
      </w:r>
    </w:p>
    <w:p w14:paraId="65AA7F66" w14:textId="77777777" w:rsidR="00A9536A" w:rsidRDefault="00A9536A" w:rsidP="00A9536A">
      <w:pPr>
        <w:ind w:firstLine="720"/>
      </w:pPr>
      <w:r>
        <w:t>L: The word of God for the people of God.</w:t>
      </w:r>
    </w:p>
    <w:p w14:paraId="58E65B9F" w14:textId="77777777" w:rsidR="00A9536A" w:rsidRPr="00A9536A" w:rsidRDefault="00A9536A" w:rsidP="00A9536A">
      <w:pPr>
        <w:rPr>
          <w:b/>
          <w:bCs/>
        </w:rPr>
      </w:pPr>
      <w:r>
        <w:tab/>
      </w:r>
      <w:r>
        <w:rPr>
          <w:b/>
          <w:bCs/>
        </w:rPr>
        <w:t>P: Thanks be to God!</w:t>
      </w:r>
    </w:p>
    <w:p w14:paraId="4FF78FEE" w14:textId="77777777" w:rsidR="00A97EEC" w:rsidRDefault="00A97EEC">
      <w:pPr>
        <w:rPr>
          <w:b/>
          <w:bCs/>
        </w:rPr>
      </w:pPr>
    </w:p>
    <w:p w14:paraId="1855CE5D" w14:textId="31AB273B" w:rsidR="00A14A09" w:rsidRPr="00A97EEC" w:rsidRDefault="00A14A09">
      <w:r w:rsidRPr="007B2746">
        <w:rPr>
          <w:b/>
          <w:bCs/>
        </w:rPr>
        <w:t>Message</w:t>
      </w:r>
      <w:r w:rsidR="00A97EEC">
        <w:rPr>
          <w:b/>
          <w:bCs/>
        </w:rPr>
        <w:tab/>
      </w:r>
      <w:r w:rsidR="00A97EEC">
        <w:rPr>
          <w:b/>
          <w:bCs/>
        </w:rPr>
        <w:tab/>
      </w:r>
    </w:p>
    <w:p w14:paraId="2EDA72F8" w14:textId="77777777" w:rsidR="00A14A09" w:rsidRPr="007B2746" w:rsidRDefault="00A14A09">
      <w:pPr>
        <w:rPr>
          <w:b/>
          <w:bCs/>
        </w:rPr>
      </w:pPr>
    </w:p>
    <w:p w14:paraId="0D795BE1" w14:textId="5BAB6F22" w:rsidR="00A14A09" w:rsidRPr="00A97EEC" w:rsidRDefault="00A14A09">
      <w:r w:rsidRPr="007B2746">
        <w:rPr>
          <w:b/>
          <w:bCs/>
        </w:rPr>
        <w:t>*Response</w:t>
      </w:r>
      <w:r w:rsidR="00A97EEC">
        <w:rPr>
          <w:b/>
          <w:bCs/>
        </w:rPr>
        <w:tab/>
      </w:r>
      <w:r w:rsidR="00A97EEC">
        <w:rPr>
          <w:b/>
          <w:bCs/>
        </w:rPr>
        <w:tab/>
      </w:r>
      <w:proofErr w:type="gramStart"/>
      <w:r w:rsidR="00A97EEC">
        <w:t>To</w:t>
      </w:r>
      <w:proofErr w:type="gramEnd"/>
      <w:r w:rsidR="00A97EEC">
        <w:t xml:space="preserve"> God Be the Glory</w:t>
      </w:r>
      <w:r w:rsidR="00A97EEC">
        <w:tab/>
      </w:r>
      <w:r w:rsidR="00A97EEC">
        <w:tab/>
        <w:t>UMH #98</w:t>
      </w:r>
    </w:p>
    <w:p w14:paraId="03C67AAB" w14:textId="77777777" w:rsidR="00606D42" w:rsidRPr="007B2746" w:rsidRDefault="00606D42">
      <w:pPr>
        <w:rPr>
          <w:b/>
          <w:bCs/>
        </w:rPr>
      </w:pPr>
    </w:p>
    <w:p w14:paraId="705CA0E0" w14:textId="77777777" w:rsidR="00606D42" w:rsidRPr="007B2746" w:rsidRDefault="00606D42">
      <w:pPr>
        <w:rPr>
          <w:b/>
          <w:bCs/>
        </w:rPr>
      </w:pPr>
      <w:r w:rsidRPr="007B2746">
        <w:rPr>
          <w:b/>
          <w:bCs/>
        </w:rPr>
        <w:t>Prayer Time</w:t>
      </w:r>
    </w:p>
    <w:p w14:paraId="2C949867" w14:textId="6CA6C097" w:rsidR="008D23C6" w:rsidRDefault="008D23C6" w:rsidP="008D23C6">
      <w:pPr>
        <w:pStyle w:val="ListParagraph"/>
        <w:numPr>
          <w:ilvl w:val="0"/>
          <w:numId w:val="3"/>
        </w:numPr>
        <w:rPr>
          <w:i/>
          <w:iCs/>
        </w:rPr>
      </w:pPr>
      <w:r w:rsidRPr="007B2746">
        <w:rPr>
          <w:i/>
          <w:iCs/>
        </w:rPr>
        <w:t>Sharing Joys and Concerns</w:t>
      </w:r>
    </w:p>
    <w:p w14:paraId="543746E8" w14:textId="02C9752E" w:rsidR="006D5241" w:rsidRPr="007B2746" w:rsidRDefault="006D5241" w:rsidP="008D23C6">
      <w:pPr>
        <w:pStyle w:val="ListParagraph"/>
        <w:numPr>
          <w:ilvl w:val="0"/>
          <w:numId w:val="3"/>
        </w:numPr>
        <w:rPr>
          <w:i/>
          <w:iCs/>
        </w:rPr>
      </w:pPr>
      <w:r>
        <w:rPr>
          <w:i/>
          <w:iCs/>
        </w:rPr>
        <w:t>Prayer Song</w:t>
      </w:r>
      <w:r w:rsidR="00860B90">
        <w:rPr>
          <w:i/>
          <w:iCs/>
        </w:rPr>
        <w:tab/>
      </w:r>
      <w:r w:rsidR="00860B90">
        <w:rPr>
          <w:i/>
          <w:iCs/>
        </w:rPr>
        <w:tab/>
        <w:t>El Shaddai</w:t>
      </w:r>
      <w:r w:rsidR="00860B90">
        <w:rPr>
          <w:i/>
          <w:iCs/>
        </w:rPr>
        <w:tab/>
      </w:r>
      <w:r w:rsidR="00860B90">
        <w:rPr>
          <w:i/>
          <w:iCs/>
        </w:rPr>
        <w:tab/>
        <w:t>UMH #123</w:t>
      </w:r>
    </w:p>
    <w:p w14:paraId="5BA777F7" w14:textId="77777777" w:rsidR="008D23C6" w:rsidRPr="007B2746" w:rsidRDefault="008D23C6" w:rsidP="008D23C6">
      <w:pPr>
        <w:pStyle w:val="ListParagraph"/>
        <w:numPr>
          <w:ilvl w:val="0"/>
          <w:numId w:val="3"/>
        </w:numPr>
        <w:rPr>
          <w:i/>
          <w:iCs/>
        </w:rPr>
      </w:pPr>
      <w:r w:rsidRPr="007B2746">
        <w:rPr>
          <w:i/>
          <w:iCs/>
        </w:rPr>
        <w:t>Pastoral Prayer</w:t>
      </w:r>
    </w:p>
    <w:p w14:paraId="42B222AF" w14:textId="77777777" w:rsidR="008D23C6" w:rsidRPr="007B2746" w:rsidRDefault="008D23C6" w:rsidP="008D23C6">
      <w:pPr>
        <w:pStyle w:val="ListParagraph"/>
        <w:numPr>
          <w:ilvl w:val="0"/>
          <w:numId w:val="3"/>
        </w:numPr>
        <w:rPr>
          <w:i/>
          <w:iCs/>
        </w:rPr>
      </w:pPr>
      <w:r w:rsidRPr="007B2746">
        <w:rPr>
          <w:i/>
          <w:iCs/>
        </w:rPr>
        <w:t>Lord’s Prayer</w:t>
      </w:r>
      <w:r w:rsidR="007B2746">
        <w:rPr>
          <w:i/>
          <w:iCs/>
        </w:rPr>
        <w:t xml:space="preserve">: </w:t>
      </w:r>
      <w:r w:rsidR="00A9536A">
        <w:rPr>
          <w:b/>
          <w:bCs/>
          <w:i/>
          <w:iCs/>
        </w:rPr>
        <w:t xml:space="preserve">Our Father, which art in heaven, hallowed be thy name. Thy kingdom </w:t>
      </w:r>
      <w:proofErr w:type="gramStart"/>
      <w:r w:rsidR="00A9536A">
        <w:rPr>
          <w:b/>
          <w:bCs/>
          <w:i/>
          <w:iCs/>
        </w:rPr>
        <w:t>come,</w:t>
      </w:r>
      <w:proofErr w:type="gramEnd"/>
      <w:r w:rsidR="00A9536A">
        <w:rPr>
          <w:b/>
          <w:bCs/>
          <w:i/>
          <w:iCs/>
        </w:rPr>
        <w:t xml:space="preserve"> thy will be done; on earth as it is in heaven. Give us this day our daily bread and forgive us our trespasses, as we forgive those who trespass against us. Lead us not into </w:t>
      </w:r>
      <w:proofErr w:type="gramStart"/>
      <w:r w:rsidR="00A9536A">
        <w:rPr>
          <w:b/>
          <w:bCs/>
          <w:i/>
          <w:iCs/>
        </w:rPr>
        <w:t>temptation, but</w:t>
      </w:r>
      <w:proofErr w:type="gramEnd"/>
      <w:r w:rsidR="00A9536A">
        <w:rPr>
          <w:b/>
          <w:bCs/>
          <w:i/>
          <w:iCs/>
        </w:rPr>
        <w:t xml:space="preserve"> deliver us from evil. For thine is the kingdom, and the power, and the glory forever. Amen.</w:t>
      </w:r>
    </w:p>
    <w:p w14:paraId="46E97940" w14:textId="77777777" w:rsidR="00A14A09" w:rsidRPr="007B2746" w:rsidRDefault="00A14A09">
      <w:pPr>
        <w:rPr>
          <w:b/>
          <w:bCs/>
        </w:rPr>
      </w:pPr>
    </w:p>
    <w:p w14:paraId="05DD78C0" w14:textId="77777777" w:rsidR="00A14A09" w:rsidRPr="007B2746" w:rsidRDefault="00A14A09">
      <w:pPr>
        <w:rPr>
          <w:b/>
          <w:bCs/>
        </w:rPr>
      </w:pPr>
      <w:r w:rsidRPr="007B2746">
        <w:rPr>
          <w:b/>
          <w:bCs/>
        </w:rPr>
        <w:t>Offering</w:t>
      </w:r>
    </w:p>
    <w:p w14:paraId="1C6E11D4" w14:textId="12F4C129" w:rsidR="008D23C6" w:rsidRPr="00860B90" w:rsidRDefault="008D23C6" w:rsidP="00860B90">
      <w:pPr>
        <w:rPr>
          <w:rFonts w:ascii="Times New Roman" w:eastAsia="Times New Roman" w:hAnsi="Times New Roman" w:cs="Times New Roman"/>
        </w:rPr>
      </w:pPr>
      <w:r w:rsidRPr="007B2746">
        <w:rPr>
          <w:i/>
          <w:iCs/>
        </w:rPr>
        <w:t>Offertory Sentence:</w:t>
      </w:r>
      <w:r w:rsidR="00860B90">
        <w:rPr>
          <w:i/>
          <w:iCs/>
        </w:rPr>
        <w:t xml:space="preserve"> </w:t>
      </w:r>
      <w:r w:rsidR="00860B90" w:rsidRPr="00860B90">
        <w:rPr>
          <w:rFonts w:eastAsia="Times New Roman" w:cstheme="minorHAnsi"/>
          <w:i/>
          <w:iCs/>
          <w:color w:val="222222"/>
          <w:shd w:val="clear" w:color="auto" w:fill="FFFFFF"/>
        </w:rPr>
        <w:t>Christ calls us to give to God the things that belong to God, and to give to the emperor those things that do not originate in the goodness of God’s love. We hear Christ’s words this day as we strive to be stewards of God’s great mercy. Let us give generously as we too remember that our very selves belong to God.</w:t>
      </w:r>
    </w:p>
    <w:p w14:paraId="45AEAEB5" w14:textId="77777777" w:rsidR="008D23C6" w:rsidRPr="007B2746" w:rsidRDefault="008D23C6" w:rsidP="008D23C6">
      <w:pPr>
        <w:pStyle w:val="ListParagraph"/>
        <w:numPr>
          <w:ilvl w:val="0"/>
          <w:numId w:val="2"/>
        </w:numPr>
        <w:rPr>
          <w:i/>
          <w:iCs/>
        </w:rPr>
      </w:pPr>
      <w:r w:rsidRPr="007B2746">
        <w:rPr>
          <w:i/>
          <w:iCs/>
        </w:rPr>
        <w:t>Offertory</w:t>
      </w:r>
    </w:p>
    <w:p w14:paraId="6C3652BC" w14:textId="251E8085" w:rsidR="006D5241" w:rsidRPr="006D5241" w:rsidRDefault="008D23C6" w:rsidP="006D5241">
      <w:pPr>
        <w:pStyle w:val="ListParagraph"/>
        <w:numPr>
          <w:ilvl w:val="0"/>
          <w:numId w:val="2"/>
        </w:numPr>
        <w:rPr>
          <w:i/>
          <w:iCs/>
        </w:rPr>
      </w:pPr>
      <w:r w:rsidRPr="007B2746">
        <w:rPr>
          <w:i/>
          <w:iCs/>
        </w:rPr>
        <w:t>Doxology</w:t>
      </w:r>
      <w:r w:rsidR="006D5241">
        <w:rPr>
          <w:i/>
          <w:iCs/>
        </w:rPr>
        <w:t xml:space="preserve">: </w:t>
      </w:r>
      <w:r w:rsidR="006D5241" w:rsidRPr="006D5241">
        <w:rPr>
          <w:b/>
          <w:bCs/>
          <w:i/>
          <w:iCs/>
        </w:rPr>
        <w:t>Praise God, from whom all blessings flow; Praise God, all creatures here below; Alleluia! Alleluia! Praise, God, the source of all our gifts! Praise Jesus Christ, whose power uplifts! Praise the Spirit, Holy Spirit! Alleluia! Alleluia! Alleluia!</w:t>
      </w:r>
    </w:p>
    <w:p w14:paraId="66F9635A" w14:textId="713B13E2" w:rsidR="008D23C6" w:rsidRPr="00860B90" w:rsidRDefault="008D23C6" w:rsidP="00860B90">
      <w:pPr>
        <w:rPr>
          <w:rFonts w:ascii="Times New Roman" w:eastAsia="Times New Roman" w:hAnsi="Times New Roman" w:cs="Times New Roman"/>
        </w:rPr>
      </w:pPr>
      <w:r w:rsidRPr="007B2746">
        <w:rPr>
          <w:i/>
          <w:iCs/>
        </w:rPr>
        <w:t>Offertory Prayer:</w:t>
      </w:r>
      <w:r w:rsidR="00860B90">
        <w:rPr>
          <w:i/>
          <w:iCs/>
        </w:rPr>
        <w:t xml:space="preserve"> </w:t>
      </w:r>
      <w:r w:rsidR="00860B90" w:rsidRPr="00860B90">
        <w:rPr>
          <w:rFonts w:eastAsia="Times New Roman" w:cstheme="minorHAnsi"/>
          <w:i/>
          <w:iCs/>
          <w:color w:val="222222"/>
          <w:shd w:val="clear" w:color="auto" w:fill="FFFFFF"/>
        </w:rPr>
        <w:t>God, source of all that is,</w:t>
      </w:r>
      <w:r w:rsidR="00860B90">
        <w:rPr>
          <w:rFonts w:eastAsia="Times New Roman" w:cstheme="minorHAnsi"/>
          <w:i/>
          <w:iCs/>
          <w:color w:val="222222"/>
        </w:rPr>
        <w:t xml:space="preserve"> </w:t>
      </w:r>
      <w:r w:rsidR="00860B90" w:rsidRPr="00860B90">
        <w:rPr>
          <w:rFonts w:eastAsia="Times New Roman" w:cstheme="minorHAnsi"/>
          <w:i/>
          <w:iCs/>
          <w:color w:val="222222"/>
          <w:shd w:val="clear" w:color="auto" w:fill="FFFFFF"/>
        </w:rPr>
        <w:t>lover of justice and source of equity,</w:t>
      </w:r>
      <w:r w:rsidR="00860B90">
        <w:rPr>
          <w:rFonts w:eastAsia="Times New Roman" w:cstheme="minorHAnsi"/>
          <w:i/>
          <w:iCs/>
          <w:color w:val="222222"/>
        </w:rPr>
        <w:t xml:space="preserve"> </w:t>
      </w:r>
      <w:r w:rsidR="00860B90" w:rsidRPr="00860B90">
        <w:rPr>
          <w:rFonts w:eastAsia="Times New Roman" w:cstheme="minorHAnsi"/>
          <w:i/>
          <w:iCs/>
          <w:color w:val="222222"/>
          <w:shd w:val="clear" w:color="auto" w:fill="FFFFFF"/>
        </w:rPr>
        <w:t>help us live boldly and truthfully</w:t>
      </w:r>
      <w:r w:rsidR="00860B90">
        <w:rPr>
          <w:rFonts w:eastAsia="Times New Roman" w:cstheme="minorHAnsi"/>
          <w:i/>
          <w:iCs/>
          <w:color w:val="222222"/>
        </w:rPr>
        <w:t xml:space="preserve"> </w:t>
      </w:r>
      <w:r w:rsidR="00860B90" w:rsidRPr="00860B90">
        <w:rPr>
          <w:rFonts w:eastAsia="Times New Roman" w:cstheme="minorHAnsi"/>
          <w:i/>
          <w:iCs/>
          <w:color w:val="222222"/>
          <w:shd w:val="clear" w:color="auto" w:fill="FFFFFF"/>
        </w:rPr>
        <w:t>as we seek to follow your ways.</w:t>
      </w:r>
      <w:r w:rsidR="00860B90">
        <w:rPr>
          <w:rFonts w:eastAsia="Times New Roman" w:cstheme="minorHAnsi"/>
          <w:i/>
          <w:iCs/>
          <w:color w:val="222222"/>
        </w:rPr>
        <w:t xml:space="preserve"> </w:t>
      </w:r>
      <w:r w:rsidR="00860B90" w:rsidRPr="00860B90">
        <w:rPr>
          <w:rFonts w:eastAsia="Times New Roman" w:cstheme="minorHAnsi"/>
          <w:i/>
          <w:iCs/>
          <w:color w:val="222222"/>
          <w:shd w:val="clear" w:color="auto" w:fill="FFFFFF"/>
        </w:rPr>
        <w:t>Embolden us to share with others the gift of grace</w:t>
      </w:r>
      <w:r w:rsidR="00860B90">
        <w:rPr>
          <w:rFonts w:eastAsia="Times New Roman" w:cstheme="minorHAnsi"/>
          <w:i/>
          <w:iCs/>
          <w:color w:val="222222"/>
        </w:rPr>
        <w:t xml:space="preserve"> </w:t>
      </w:r>
      <w:r w:rsidR="00860B90" w:rsidRPr="00860B90">
        <w:rPr>
          <w:rFonts w:eastAsia="Times New Roman" w:cstheme="minorHAnsi"/>
          <w:i/>
          <w:iCs/>
          <w:color w:val="222222"/>
          <w:shd w:val="clear" w:color="auto" w:fill="FFFFFF"/>
        </w:rPr>
        <w:t>that you have so abundantly given us.</w:t>
      </w:r>
      <w:r w:rsidR="00860B90">
        <w:rPr>
          <w:rFonts w:eastAsia="Times New Roman" w:cstheme="minorHAnsi"/>
          <w:i/>
          <w:iCs/>
          <w:color w:val="222222"/>
        </w:rPr>
        <w:t xml:space="preserve"> </w:t>
      </w:r>
      <w:r w:rsidR="00860B90" w:rsidRPr="00860B90">
        <w:rPr>
          <w:rFonts w:eastAsia="Times New Roman" w:cstheme="minorHAnsi"/>
          <w:i/>
          <w:iCs/>
          <w:color w:val="222222"/>
          <w:shd w:val="clear" w:color="auto" w:fill="FFFFFF"/>
        </w:rPr>
        <w:t>Receive and bless these gifts</w:t>
      </w:r>
      <w:r w:rsidR="00860B90">
        <w:rPr>
          <w:rFonts w:eastAsia="Times New Roman" w:cstheme="minorHAnsi"/>
          <w:i/>
          <w:iCs/>
          <w:color w:val="222222"/>
        </w:rPr>
        <w:t xml:space="preserve"> </w:t>
      </w:r>
      <w:r w:rsidR="00860B90" w:rsidRPr="00860B90">
        <w:rPr>
          <w:rFonts w:eastAsia="Times New Roman" w:cstheme="minorHAnsi"/>
          <w:i/>
          <w:iCs/>
          <w:color w:val="222222"/>
          <w:shd w:val="clear" w:color="auto" w:fill="FFFFFF"/>
        </w:rPr>
        <w:t>that we return to you now.</w:t>
      </w:r>
      <w:r w:rsidR="00860B90">
        <w:rPr>
          <w:rFonts w:eastAsia="Times New Roman" w:cstheme="minorHAnsi"/>
          <w:i/>
          <w:iCs/>
          <w:color w:val="222222"/>
        </w:rPr>
        <w:t xml:space="preserve"> </w:t>
      </w:r>
      <w:r w:rsidR="00860B90" w:rsidRPr="00860B90">
        <w:rPr>
          <w:rFonts w:eastAsia="Times New Roman" w:cstheme="minorHAnsi"/>
          <w:i/>
          <w:iCs/>
          <w:color w:val="222222"/>
          <w:shd w:val="clear" w:color="auto" w:fill="FFFFFF"/>
        </w:rPr>
        <w:t>In the name of the One who gives us life, we pray. Amen.</w:t>
      </w:r>
    </w:p>
    <w:p w14:paraId="08657001" w14:textId="77777777" w:rsidR="008D23C6" w:rsidRPr="007B2746" w:rsidRDefault="008D23C6" w:rsidP="008D23C6">
      <w:pPr>
        <w:pStyle w:val="ListParagraph"/>
        <w:rPr>
          <w:b/>
          <w:bCs/>
        </w:rPr>
      </w:pPr>
    </w:p>
    <w:p w14:paraId="368696F4" w14:textId="0DFE3F00" w:rsidR="00A14A09" w:rsidRPr="007B2746" w:rsidRDefault="00A14A09">
      <w:pPr>
        <w:rPr>
          <w:b/>
          <w:bCs/>
        </w:rPr>
      </w:pPr>
      <w:r w:rsidRPr="007B2746">
        <w:rPr>
          <w:b/>
          <w:bCs/>
        </w:rPr>
        <w:t>*Closing Hymn</w:t>
      </w:r>
      <w:r w:rsidR="00860B90">
        <w:rPr>
          <w:b/>
          <w:bCs/>
        </w:rPr>
        <w:tab/>
      </w:r>
      <w:r w:rsidR="00860B90" w:rsidRPr="00860B90">
        <w:t>God Will Take Care of You</w:t>
      </w:r>
      <w:r w:rsidR="00860B90" w:rsidRPr="00860B90">
        <w:tab/>
        <w:t>UMH #130</w:t>
      </w:r>
    </w:p>
    <w:p w14:paraId="6459D825" w14:textId="7C717FE8" w:rsidR="00A14A09" w:rsidRDefault="00A14A09">
      <w:pPr>
        <w:rPr>
          <w:b/>
          <w:bCs/>
        </w:rPr>
      </w:pPr>
    </w:p>
    <w:p w14:paraId="2944EE4E" w14:textId="77777777" w:rsidR="00DC5127" w:rsidRPr="007B2746" w:rsidRDefault="00DC5127">
      <w:pPr>
        <w:rPr>
          <w:b/>
          <w:bCs/>
        </w:rPr>
      </w:pPr>
    </w:p>
    <w:p w14:paraId="65C5E48C" w14:textId="61123DC2" w:rsidR="00A14A09" w:rsidRDefault="00A14A09">
      <w:pPr>
        <w:rPr>
          <w:b/>
          <w:bCs/>
        </w:rPr>
      </w:pPr>
      <w:r w:rsidRPr="007B2746">
        <w:rPr>
          <w:b/>
          <w:bCs/>
        </w:rPr>
        <w:t>*Benediction</w:t>
      </w:r>
    </w:p>
    <w:p w14:paraId="65194B21" w14:textId="773AF959" w:rsidR="00A97EEC" w:rsidRPr="00A97EEC" w:rsidRDefault="00A97EEC" w:rsidP="00A97EEC">
      <w:pPr>
        <w:rPr>
          <w:rFonts w:eastAsia="Times New Roman" w:cstheme="minorHAnsi"/>
        </w:rPr>
      </w:pPr>
      <w:r w:rsidRPr="00A97EEC">
        <w:rPr>
          <w:rFonts w:eastAsia="Times New Roman" w:cstheme="minorHAnsi"/>
          <w:color w:val="222222"/>
          <w:shd w:val="clear" w:color="auto" w:fill="FFFFFF"/>
        </w:rPr>
        <w:t>L: Go from this place with the confidence</w:t>
      </w:r>
      <w:r w:rsidRPr="00A97EEC">
        <w:rPr>
          <w:rFonts w:eastAsia="Times New Roman" w:cstheme="minorHAnsi"/>
          <w:color w:val="222222"/>
        </w:rPr>
        <w:br/>
      </w:r>
      <w:r w:rsidRPr="00A97EEC">
        <w:rPr>
          <w:rFonts w:eastAsia="Times New Roman" w:cstheme="minorHAnsi"/>
          <w:color w:val="222222"/>
          <w:shd w:val="clear" w:color="auto" w:fill="FFFFFF"/>
        </w:rPr>
        <w:t>that you are God’s beloved children.</w:t>
      </w:r>
      <w:r w:rsidRPr="00A97EEC">
        <w:rPr>
          <w:rFonts w:eastAsia="Times New Roman" w:cstheme="minorHAnsi"/>
          <w:color w:val="222222"/>
        </w:rPr>
        <w:br/>
      </w:r>
      <w:r w:rsidRPr="00A97EEC">
        <w:rPr>
          <w:rFonts w:eastAsia="Times New Roman" w:cstheme="minorHAnsi"/>
          <w:b/>
          <w:bCs/>
          <w:color w:val="222222"/>
          <w:bdr w:val="none" w:sz="0" w:space="0" w:color="auto" w:frame="1"/>
        </w:rPr>
        <w:t>P: We go, to labor in love with all we meet.</w:t>
      </w:r>
      <w:r w:rsidRPr="00A97EEC">
        <w:rPr>
          <w:rFonts w:eastAsia="Times New Roman" w:cstheme="minorHAnsi"/>
          <w:color w:val="222222"/>
        </w:rPr>
        <w:br/>
      </w:r>
      <w:r w:rsidRPr="00A97EEC">
        <w:rPr>
          <w:rFonts w:eastAsia="Times New Roman" w:cstheme="minorHAnsi"/>
          <w:color w:val="222222"/>
          <w:shd w:val="clear" w:color="auto" w:fill="FFFFFF"/>
        </w:rPr>
        <w:t>L: Go out into the world with steadfast hope</w:t>
      </w:r>
      <w:r w:rsidRPr="00A97EEC">
        <w:rPr>
          <w:rFonts w:eastAsia="Times New Roman" w:cstheme="minorHAnsi"/>
          <w:color w:val="222222"/>
        </w:rPr>
        <w:br/>
      </w:r>
      <w:r w:rsidRPr="00A97EEC">
        <w:rPr>
          <w:rFonts w:eastAsia="Times New Roman" w:cstheme="minorHAnsi"/>
          <w:color w:val="222222"/>
          <w:shd w:val="clear" w:color="auto" w:fill="FFFFFF"/>
        </w:rPr>
        <w:t>and joyous trust.</w:t>
      </w:r>
      <w:r w:rsidRPr="00A97EEC">
        <w:rPr>
          <w:rFonts w:eastAsia="Times New Roman" w:cstheme="minorHAnsi"/>
          <w:color w:val="222222"/>
        </w:rPr>
        <w:br/>
      </w:r>
      <w:r w:rsidRPr="00A97EEC">
        <w:rPr>
          <w:rFonts w:eastAsia="Times New Roman" w:cstheme="minorHAnsi"/>
          <w:b/>
          <w:bCs/>
          <w:color w:val="222222"/>
          <w:bdr w:val="none" w:sz="0" w:space="0" w:color="auto" w:frame="1"/>
        </w:rPr>
        <w:t>P: We go, remembering our faithful God</w:t>
      </w:r>
      <w:r w:rsidRPr="00A97EEC">
        <w:rPr>
          <w:rFonts w:eastAsia="Times New Roman" w:cstheme="minorHAnsi"/>
          <w:color w:val="222222"/>
        </w:rPr>
        <w:br/>
      </w:r>
      <w:r w:rsidRPr="00A97EEC">
        <w:rPr>
          <w:rFonts w:eastAsia="Times New Roman" w:cstheme="minorHAnsi"/>
          <w:b/>
          <w:bCs/>
          <w:color w:val="222222"/>
          <w:bdr w:val="none" w:sz="0" w:space="0" w:color="auto" w:frame="1"/>
        </w:rPr>
        <w:t>who goes before us.</w:t>
      </w:r>
      <w:r w:rsidRPr="00A97EEC">
        <w:rPr>
          <w:rFonts w:eastAsia="Times New Roman" w:cstheme="minorHAnsi"/>
          <w:color w:val="222222"/>
        </w:rPr>
        <w:br/>
      </w:r>
      <w:r w:rsidRPr="00A97EEC">
        <w:rPr>
          <w:rFonts w:eastAsia="Times New Roman" w:cstheme="minorHAnsi"/>
          <w:color w:val="222222"/>
          <w:shd w:val="clear" w:color="auto" w:fill="FFFFFF"/>
        </w:rPr>
        <w:t>L: In God’s love, the Spirit’s power,</w:t>
      </w:r>
      <w:r w:rsidRPr="00A97EEC">
        <w:rPr>
          <w:rFonts w:eastAsia="Times New Roman" w:cstheme="minorHAnsi"/>
          <w:color w:val="222222"/>
        </w:rPr>
        <w:br/>
      </w:r>
      <w:r w:rsidRPr="00A97EEC">
        <w:rPr>
          <w:rFonts w:eastAsia="Times New Roman" w:cstheme="minorHAnsi"/>
          <w:color w:val="222222"/>
          <w:shd w:val="clear" w:color="auto" w:fill="FFFFFF"/>
        </w:rPr>
        <w:t>and the peace of Christ, go now in peace.</w:t>
      </w:r>
    </w:p>
    <w:p w14:paraId="13D829D9" w14:textId="77777777" w:rsidR="00A97EEC" w:rsidRDefault="00A97EEC">
      <w:pPr>
        <w:rPr>
          <w:b/>
          <w:bCs/>
        </w:rPr>
      </w:pPr>
    </w:p>
    <w:p w14:paraId="73DDB848" w14:textId="77777777" w:rsidR="00535FCC" w:rsidRDefault="00535FCC">
      <w:pPr>
        <w:rPr>
          <w:b/>
          <w:bCs/>
        </w:rPr>
      </w:pPr>
    </w:p>
    <w:p w14:paraId="1BF391CD" w14:textId="77777777" w:rsidR="00535FCC" w:rsidRPr="007B2746" w:rsidRDefault="00535FCC">
      <w:pPr>
        <w:rPr>
          <w:b/>
          <w:bCs/>
        </w:rPr>
      </w:pPr>
      <w:r>
        <w:rPr>
          <w:b/>
          <w:bCs/>
        </w:rPr>
        <w:t>Postlude</w:t>
      </w:r>
    </w:p>
    <w:sectPr w:rsidR="00535FCC" w:rsidRPr="007B2746"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8BF82" w14:textId="77777777" w:rsidR="000B0281" w:rsidRDefault="000B0281" w:rsidP="00A97EEC">
      <w:r>
        <w:separator/>
      </w:r>
    </w:p>
  </w:endnote>
  <w:endnote w:type="continuationSeparator" w:id="0">
    <w:p w14:paraId="22DE9EC2" w14:textId="77777777" w:rsidR="000B0281" w:rsidRDefault="000B0281" w:rsidP="00A9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EB718" w14:textId="77777777" w:rsidR="000B0281" w:rsidRDefault="000B0281" w:rsidP="00A97EEC">
      <w:r>
        <w:separator/>
      </w:r>
    </w:p>
  </w:footnote>
  <w:footnote w:type="continuationSeparator" w:id="0">
    <w:p w14:paraId="21CAD0FE" w14:textId="77777777" w:rsidR="000B0281" w:rsidRDefault="000B0281" w:rsidP="00A9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41"/>
    <w:rsid w:val="000B0281"/>
    <w:rsid w:val="00535FCC"/>
    <w:rsid w:val="00606D42"/>
    <w:rsid w:val="006D5241"/>
    <w:rsid w:val="0070765E"/>
    <w:rsid w:val="00714CED"/>
    <w:rsid w:val="007B2746"/>
    <w:rsid w:val="00823871"/>
    <w:rsid w:val="00860B90"/>
    <w:rsid w:val="008D23C6"/>
    <w:rsid w:val="00A14A09"/>
    <w:rsid w:val="00A9536A"/>
    <w:rsid w:val="00A97EEC"/>
    <w:rsid w:val="00B265A5"/>
    <w:rsid w:val="00B5189F"/>
    <w:rsid w:val="00BA7573"/>
    <w:rsid w:val="00DC5127"/>
    <w:rsid w:val="00F8631E"/>
    <w:rsid w:val="00FD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D4903"/>
  <w15:chartTrackingRefBased/>
  <w15:docId w15:val="{5D0F67B4-8AB2-394B-A7E3-8F7AD912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styleId="Strong">
    <w:name w:val="Strong"/>
    <w:basedOn w:val="DefaultParagraphFont"/>
    <w:uiPriority w:val="22"/>
    <w:qFormat/>
    <w:rsid w:val="00707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99834">
      <w:bodyDiv w:val="1"/>
      <w:marLeft w:val="0"/>
      <w:marRight w:val="0"/>
      <w:marTop w:val="0"/>
      <w:marBottom w:val="0"/>
      <w:divBdr>
        <w:top w:val="none" w:sz="0" w:space="0" w:color="auto"/>
        <w:left w:val="none" w:sz="0" w:space="0" w:color="auto"/>
        <w:bottom w:val="none" w:sz="0" w:space="0" w:color="auto"/>
        <w:right w:val="none" w:sz="0" w:space="0" w:color="auto"/>
      </w:divBdr>
    </w:div>
    <w:div w:id="603731597">
      <w:bodyDiv w:val="1"/>
      <w:marLeft w:val="0"/>
      <w:marRight w:val="0"/>
      <w:marTop w:val="0"/>
      <w:marBottom w:val="0"/>
      <w:divBdr>
        <w:top w:val="none" w:sz="0" w:space="0" w:color="auto"/>
        <w:left w:val="none" w:sz="0" w:space="0" w:color="auto"/>
        <w:bottom w:val="none" w:sz="0" w:space="0" w:color="auto"/>
        <w:right w:val="none" w:sz="0" w:space="0" w:color="auto"/>
      </w:divBdr>
    </w:div>
    <w:div w:id="1139954306">
      <w:bodyDiv w:val="1"/>
      <w:marLeft w:val="0"/>
      <w:marRight w:val="0"/>
      <w:marTop w:val="0"/>
      <w:marBottom w:val="0"/>
      <w:divBdr>
        <w:top w:val="none" w:sz="0" w:space="0" w:color="auto"/>
        <w:left w:val="none" w:sz="0" w:space="0" w:color="auto"/>
        <w:bottom w:val="none" w:sz="0" w:space="0" w:color="auto"/>
        <w:right w:val="none" w:sz="0" w:space="0" w:color="auto"/>
      </w:divBdr>
    </w:div>
    <w:div w:id="1343583650">
      <w:bodyDiv w:val="1"/>
      <w:marLeft w:val="0"/>
      <w:marRight w:val="0"/>
      <w:marTop w:val="0"/>
      <w:marBottom w:val="0"/>
      <w:divBdr>
        <w:top w:val="none" w:sz="0" w:space="0" w:color="auto"/>
        <w:left w:val="none" w:sz="0" w:space="0" w:color="auto"/>
        <w:bottom w:val="none" w:sz="0" w:space="0" w:color="auto"/>
        <w:right w:val="none" w:sz="0" w:space="0" w:color="auto"/>
      </w:divBdr>
    </w:div>
    <w:div w:id="1870415640">
      <w:bodyDiv w:val="1"/>
      <w:marLeft w:val="0"/>
      <w:marRight w:val="0"/>
      <w:marTop w:val="0"/>
      <w:marBottom w:val="0"/>
      <w:divBdr>
        <w:top w:val="none" w:sz="0" w:space="0" w:color="auto"/>
        <w:left w:val="none" w:sz="0" w:space="0" w:color="auto"/>
        <w:bottom w:val="none" w:sz="0" w:space="0" w:color="auto"/>
        <w:right w:val="none" w:sz="0" w:space="0" w:color="auto"/>
      </w:divBdr>
    </w:div>
    <w:div w:id="1888686236">
      <w:bodyDiv w:val="1"/>
      <w:marLeft w:val="0"/>
      <w:marRight w:val="0"/>
      <w:marTop w:val="0"/>
      <w:marBottom w:val="0"/>
      <w:divBdr>
        <w:top w:val="none" w:sz="0" w:space="0" w:color="auto"/>
        <w:left w:val="none" w:sz="0" w:space="0" w:color="auto"/>
        <w:bottom w:val="none" w:sz="0" w:space="0" w:color="auto"/>
        <w:right w:val="none" w:sz="0" w:space="0" w:color="auto"/>
      </w:divBdr>
    </w:div>
    <w:div w:id="19349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4</cp:revision>
  <cp:lastPrinted>2020-10-18T15:58:00Z</cp:lastPrinted>
  <dcterms:created xsi:type="dcterms:W3CDTF">2020-10-12T19:38:00Z</dcterms:created>
  <dcterms:modified xsi:type="dcterms:W3CDTF">2020-10-18T15:59:00Z</dcterms:modified>
</cp:coreProperties>
</file>