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F4C3E" w14:textId="2613765A" w:rsidR="00762547" w:rsidRPr="001261BF" w:rsidRDefault="00762547" w:rsidP="00762547">
      <w:pPr>
        <w:jc w:val="center"/>
        <w:rPr>
          <w:b/>
          <w:bCs/>
          <w:color w:val="FF0000"/>
          <w:sz w:val="36"/>
          <w:szCs w:val="36"/>
        </w:rPr>
      </w:pPr>
      <w:r w:rsidRPr="001261BF">
        <w:rPr>
          <w:b/>
          <w:bCs/>
          <w:color w:val="FF0000"/>
          <w:sz w:val="36"/>
          <w:szCs w:val="36"/>
        </w:rPr>
        <w:t>The Power of Chapter 12</w:t>
      </w:r>
    </w:p>
    <w:p w14:paraId="352BAA74" w14:textId="53B02134" w:rsidR="008D114F" w:rsidRPr="001261BF" w:rsidRDefault="00762547" w:rsidP="00762547">
      <w:pPr>
        <w:jc w:val="center"/>
        <w:rPr>
          <w:b/>
          <w:bCs/>
          <w:color w:val="FF0000"/>
          <w:sz w:val="36"/>
          <w:szCs w:val="36"/>
        </w:rPr>
      </w:pPr>
      <w:r w:rsidRPr="001261BF">
        <w:rPr>
          <w:b/>
          <w:bCs/>
          <w:color w:val="FF0000"/>
          <w:sz w:val="36"/>
          <w:szCs w:val="36"/>
        </w:rPr>
        <w:t>Spiritual Gifts: An Overview</w:t>
      </w:r>
    </w:p>
    <w:p w14:paraId="26F69ECF" w14:textId="5E3739A6" w:rsidR="00762547" w:rsidRPr="001261BF" w:rsidRDefault="00762547" w:rsidP="00762547">
      <w:pPr>
        <w:jc w:val="center"/>
        <w:rPr>
          <w:b/>
          <w:bCs/>
          <w:color w:val="FF0000"/>
          <w:sz w:val="28"/>
          <w:szCs w:val="28"/>
        </w:rPr>
      </w:pPr>
    </w:p>
    <w:p w14:paraId="07AB75F7" w14:textId="181FAD78" w:rsidR="00762547" w:rsidRPr="001261BF" w:rsidRDefault="00762547" w:rsidP="00762547">
      <w:pPr>
        <w:rPr>
          <w:b/>
          <w:bCs/>
          <w:color w:val="FF0000"/>
          <w:sz w:val="28"/>
          <w:szCs w:val="28"/>
        </w:rPr>
      </w:pPr>
      <w:r w:rsidRPr="001261BF">
        <w:rPr>
          <w:b/>
          <w:bCs/>
          <w:color w:val="FF0000"/>
          <w:sz w:val="28"/>
          <w:szCs w:val="28"/>
        </w:rPr>
        <w:t>Introduction:</w:t>
      </w:r>
    </w:p>
    <w:p w14:paraId="124E9735" w14:textId="6C0B9216" w:rsidR="00762547" w:rsidRDefault="00762547" w:rsidP="00762547"/>
    <w:p w14:paraId="12F03AEC" w14:textId="1D0ACB84" w:rsidR="00762547" w:rsidRDefault="00762547" w:rsidP="00762547">
      <w:r>
        <w:t xml:space="preserve">Spiritual Gifts, or </w:t>
      </w:r>
      <w:r>
        <w:rPr>
          <w:i/>
          <w:iCs/>
        </w:rPr>
        <w:t>Charismata</w:t>
      </w:r>
      <w:r>
        <w:t xml:space="preserve">, are traditionally known as particular gifts for ministry bestowed upon believers upon their baptism through the Holy Spirit. In some belief systems these gifts were only in use during the time of the disciples. Others believe that they are only available to those who, “have been baptized in the Spirit.” Some traditions believe that only those gifts/talents/abilities named in the Scriptures can be considered </w:t>
      </w:r>
      <w:r w:rsidR="00551EF8">
        <w:t>Spiritual Gifts while others hold to the opinion that there are other gifts not mentioned in the Bible and that all gifts and talents are gifts of God to be used, “for the common good.” (1 Cor 12:7)</w:t>
      </w:r>
    </w:p>
    <w:p w14:paraId="422E5B66" w14:textId="077526BC" w:rsidR="00551EF8" w:rsidRDefault="00551EF8" w:rsidP="00762547"/>
    <w:p w14:paraId="345BA322" w14:textId="2344D24B" w:rsidR="00551EF8" w:rsidRPr="001261BF" w:rsidRDefault="00551EF8" w:rsidP="00762547">
      <w:pPr>
        <w:rPr>
          <w:b/>
          <w:bCs/>
          <w:color w:val="FF0000"/>
          <w:u w:val="single"/>
        </w:rPr>
      </w:pPr>
      <w:r w:rsidRPr="001261BF">
        <w:rPr>
          <w:b/>
          <w:bCs/>
          <w:color w:val="FF0000"/>
          <w:u w:val="single"/>
        </w:rPr>
        <w:t>So where do we start?</w:t>
      </w:r>
    </w:p>
    <w:p w14:paraId="22444524" w14:textId="77777777" w:rsidR="00551EF8" w:rsidRDefault="00551EF8" w:rsidP="00762547"/>
    <w:p w14:paraId="32DF1D0A" w14:textId="3469C879" w:rsidR="00551EF8" w:rsidRDefault="00551EF8" w:rsidP="00762547"/>
    <w:p w14:paraId="50C0D759" w14:textId="77777777" w:rsidR="00551EF8" w:rsidRDefault="00551EF8" w:rsidP="00762547">
      <w:r>
        <w:t xml:space="preserve">What are your thoughts on spiritual gifts? </w:t>
      </w:r>
    </w:p>
    <w:p w14:paraId="0605C6B8" w14:textId="4BBBD8E4" w:rsidR="00551EF8" w:rsidRDefault="00551EF8" w:rsidP="00762547"/>
    <w:p w14:paraId="007C6F56" w14:textId="40C7D4D0" w:rsidR="001261BF" w:rsidRDefault="001261BF" w:rsidP="00762547"/>
    <w:p w14:paraId="4D3C0D99" w14:textId="13E28A51" w:rsidR="001261BF" w:rsidRDefault="001261BF" w:rsidP="00762547"/>
    <w:p w14:paraId="74E0EFD5" w14:textId="77777777" w:rsidR="001261BF" w:rsidRDefault="001261BF" w:rsidP="00762547"/>
    <w:p w14:paraId="65C07491" w14:textId="77777777" w:rsidR="00551EF8" w:rsidRDefault="00551EF8" w:rsidP="00762547"/>
    <w:p w14:paraId="2CFFC681" w14:textId="6BFD0BF4" w:rsidR="00551EF8" w:rsidRDefault="00551EF8" w:rsidP="00762547">
      <w:r>
        <w:t xml:space="preserve">How do you know what gifts you have? </w:t>
      </w:r>
    </w:p>
    <w:p w14:paraId="1C65C857" w14:textId="124495AD" w:rsidR="00551EF8" w:rsidRDefault="00551EF8" w:rsidP="00762547"/>
    <w:p w14:paraId="6C2EC0A6" w14:textId="58A17FFD" w:rsidR="001261BF" w:rsidRDefault="001261BF" w:rsidP="00762547"/>
    <w:p w14:paraId="46B7E51A" w14:textId="17DCE845" w:rsidR="001261BF" w:rsidRDefault="001261BF" w:rsidP="00762547"/>
    <w:p w14:paraId="10C76008" w14:textId="77777777" w:rsidR="001261BF" w:rsidRDefault="001261BF" w:rsidP="00762547"/>
    <w:p w14:paraId="6D90EDBB" w14:textId="77777777" w:rsidR="00551EF8" w:rsidRDefault="00551EF8" w:rsidP="00762547"/>
    <w:p w14:paraId="593C9A81" w14:textId="79865EEE" w:rsidR="00551EF8" w:rsidRDefault="00551EF8" w:rsidP="00762547">
      <w:r>
        <w:t>How might God use the gifts you’ve been given to bring about ministry and mission?</w:t>
      </w:r>
    </w:p>
    <w:p w14:paraId="32F4CBCB" w14:textId="743B03FC" w:rsidR="001261BF" w:rsidRDefault="001261BF" w:rsidP="00762547"/>
    <w:p w14:paraId="1714C134" w14:textId="77777777" w:rsidR="001261BF" w:rsidRDefault="001261BF" w:rsidP="00762547"/>
    <w:p w14:paraId="6A03BBED" w14:textId="2C4D7566" w:rsidR="00551EF8" w:rsidRDefault="00551EF8" w:rsidP="00762547"/>
    <w:p w14:paraId="329D9F06" w14:textId="63EA8244" w:rsidR="00551EF8" w:rsidRPr="001261BF" w:rsidRDefault="00551EF8" w:rsidP="00762547">
      <w:pPr>
        <w:rPr>
          <w:b/>
          <w:bCs/>
          <w:color w:val="FF0000"/>
          <w:sz w:val="36"/>
          <w:szCs w:val="36"/>
          <w:u w:val="single"/>
        </w:rPr>
      </w:pPr>
    </w:p>
    <w:p w14:paraId="369469C8" w14:textId="2AAEC1B1" w:rsidR="00551EF8" w:rsidRPr="001261BF" w:rsidRDefault="00551EF8" w:rsidP="00762547">
      <w:pPr>
        <w:rPr>
          <w:b/>
          <w:bCs/>
          <w:color w:val="FF0000"/>
          <w:sz w:val="36"/>
          <w:szCs w:val="36"/>
          <w:u w:val="single"/>
        </w:rPr>
      </w:pPr>
      <w:r w:rsidRPr="001261BF">
        <w:rPr>
          <w:b/>
          <w:bCs/>
          <w:color w:val="FF0000"/>
          <w:sz w:val="36"/>
          <w:szCs w:val="36"/>
          <w:u w:val="single"/>
        </w:rPr>
        <w:t>Before we delve into spiritual gifts, it’s time for a little self-analysis…</w:t>
      </w:r>
    </w:p>
    <w:p w14:paraId="28435760" w14:textId="0D49738D" w:rsidR="00551EF8" w:rsidRDefault="00551EF8" w:rsidP="00762547"/>
    <w:p w14:paraId="55E2B04D" w14:textId="74927022" w:rsidR="00551EF8" w:rsidRDefault="00551EF8" w:rsidP="00762547"/>
    <w:p w14:paraId="30E4B35A" w14:textId="7CD024CC" w:rsidR="00551EF8" w:rsidRDefault="00551EF8" w:rsidP="00762547">
      <w:r>
        <w:t xml:space="preserve">If someone who knows you well were to describe what you are good at, what would they say? (Note: this does not necessarily have to do with your career or vocation.) </w:t>
      </w:r>
    </w:p>
    <w:p w14:paraId="5820AC14" w14:textId="17D64F4F" w:rsidR="00551EF8" w:rsidRDefault="00551EF8" w:rsidP="00762547"/>
    <w:p w14:paraId="13AD4C50" w14:textId="7A555EE4" w:rsidR="001261BF" w:rsidRDefault="001261BF" w:rsidP="00762547"/>
    <w:p w14:paraId="38265C1F" w14:textId="32A8DE84" w:rsidR="001261BF" w:rsidRDefault="001261BF" w:rsidP="00762547"/>
    <w:p w14:paraId="1F7F810C" w14:textId="77777777" w:rsidR="001261BF" w:rsidRDefault="001261BF" w:rsidP="00762547"/>
    <w:p w14:paraId="731E0B44" w14:textId="62A31AEC" w:rsidR="00551EF8" w:rsidRDefault="00551EF8" w:rsidP="00762547"/>
    <w:p w14:paraId="264CCD3E" w14:textId="7E54209C" w:rsidR="00551EF8" w:rsidRDefault="00551EF8" w:rsidP="00762547">
      <w:r>
        <w:t>Abilities:</w:t>
      </w:r>
    </w:p>
    <w:p w14:paraId="7C7407EA" w14:textId="77777777" w:rsidR="00D91138" w:rsidRDefault="00D91138" w:rsidP="00762547"/>
    <w:p w14:paraId="5166CFEB" w14:textId="70433AC4" w:rsidR="00551EF8" w:rsidRDefault="00551EF8" w:rsidP="00762547"/>
    <w:p w14:paraId="5E326D95" w14:textId="4FA2DB0C" w:rsidR="00551EF8" w:rsidRDefault="00551EF8" w:rsidP="00762547"/>
    <w:p w14:paraId="35BA471B" w14:textId="4646B84A" w:rsidR="00551EF8" w:rsidRDefault="00551EF8" w:rsidP="00762547"/>
    <w:p w14:paraId="4B22876F" w14:textId="77777777" w:rsidR="00D91138" w:rsidRDefault="00D91138" w:rsidP="00762547"/>
    <w:p w14:paraId="08C1B5E7" w14:textId="77777777" w:rsidR="00D91138" w:rsidRDefault="00D91138" w:rsidP="00762547"/>
    <w:p w14:paraId="2218D4CA" w14:textId="06B27F13" w:rsidR="00551EF8" w:rsidRDefault="00551EF8" w:rsidP="00762547">
      <w:r>
        <w:t>Interpersonal Skills</w:t>
      </w:r>
      <w:r w:rsidR="000A432B">
        <w:t>:</w:t>
      </w:r>
    </w:p>
    <w:p w14:paraId="593C0FD9" w14:textId="0A6096F8" w:rsidR="000A432B" w:rsidRDefault="000A432B" w:rsidP="00762547"/>
    <w:p w14:paraId="368C5E6B" w14:textId="77777777" w:rsidR="00D91138" w:rsidRDefault="00D91138" w:rsidP="00762547"/>
    <w:p w14:paraId="50463458" w14:textId="3052EEB5" w:rsidR="000A432B" w:rsidRDefault="000A432B" w:rsidP="00762547"/>
    <w:p w14:paraId="789C6E51" w14:textId="24410E17" w:rsidR="000A432B" w:rsidRDefault="000A432B" w:rsidP="00762547"/>
    <w:p w14:paraId="08E2C6EB" w14:textId="77777777" w:rsidR="00D91138" w:rsidRDefault="00D91138" w:rsidP="00762547"/>
    <w:p w14:paraId="39DD1F60" w14:textId="77777777" w:rsidR="00D91138" w:rsidRDefault="00D91138" w:rsidP="00762547"/>
    <w:p w14:paraId="6EC65B26" w14:textId="7EF5E19C" w:rsidR="000A432B" w:rsidRDefault="000A432B" w:rsidP="00762547">
      <w:r>
        <w:t>Personality Traits:</w:t>
      </w:r>
    </w:p>
    <w:p w14:paraId="72471CF9" w14:textId="420EFCCC" w:rsidR="000A432B" w:rsidRDefault="000A432B" w:rsidP="00762547"/>
    <w:p w14:paraId="5404F45A" w14:textId="0A6C02AA" w:rsidR="00D91138" w:rsidRDefault="00D91138" w:rsidP="00762547"/>
    <w:p w14:paraId="6CAED985" w14:textId="0ADBB224" w:rsidR="00D91138" w:rsidRDefault="00D91138" w:rsidP="00762547"/>
    <w:p w14:paraId="294DB512" w14:textId="77777777" w:rsidR="00D91138" w:rsidRDefault="00D91138" w:rsidP="00762547"/>
    <w:p w14:paraId="0E3EFA37" w14:textId="2111D2F8" w:rsidR="000A432B" w:rsidRDefault="000A432B" w:rsidP="00762547"/>
    <w:p w14:paraId="43D73668" w14:textId="324F041B" w:rsidR="000A432B" w:rsidRDefault="000A432B" w:rsidP="00762547"/>
    <w:p w14:paraId="14C7F267" w14:textId="77777777" w:rsidR="001261BF" w:rsidRDefault="000A432B" w:rsidP="00762547">
      <w:r>
        <w:t xml:space="preserve">Homework: Read </w:t>
      </w:r>
    </w:p>
    <w:p w14:paraId="21285BB0" w14:textId="77777777" w:rsidR="001261BF" w:rsidRDefault="001261BF" w:rsidP="00762547"/>
    <w:p w14:paraId="1B52BDFE" w14:textId="77777777" w:rsidR="001261BF" w:rsidRDefault="000A432B" w:rsidP="001261BF">
      <w:r>
        <w:t>1 Corinthians 12</w:t>
      </w:r>
      <w:r w:rsidR="001261BF">
        <w:t>:</w:t>
      </w:r>
    </w:p>
    <w:p w14:paraId="3C4C0196" w14:textId="77777777" w:rsidR="001261BF" w:rsidRPr="001261BF" w:rsidRDefault="000A432B" w:rsidP="001261BF">
      <w:pPr>
        <w:jc w:val="both"/>
        <w:rPr>
          <w:rFonts w:ascii="Calibri" w:hAnsi="Calibri" w:cs="Calibri"/>
        </w:rPr>
      </w:pPr>
      <w:r>
        <w:t xml:space="preserve"> </w:t>
      </w:r>
      <w:r w:rsidR="001261BF" w:rsidRPr="001261BF">
        <w:rPr>
          <w:rFonts w:ascii="Calibri" w:hAnsi="Calibri" w:cs="Calibri"/>
          <w:b/>
          <w:sz w:val="36"/>
        </w:rPr>
        <w:t>12</w:t>
      </w:r>
      <w:r w:rsidR="001261BF" w:rsidRPr="001261BF">
        <w:rPr>
          <w:rFonts w:ascii="Calibri" w:hAnsi="Calibri" w:cs="Calibri"/>
        </w:rPr>
        <w:t xml:space="preserve"> Now concerning spiritual gifts, brothers and sisters, I do not want you to be uninformed. </w:t>
      </w:r>
      <w:r w:rsidR="001261BF" w:rsidRPr="001261BF">
        <w:rPr>
          <w:rFonts w:ascii="Calibri" w:hAnsi="Calibri" w:cs="Calibri"/>
          <w:vertAlign w:val="superscript"/>
        </w:rPr>
        <w:t>2 </w:t>
      </w:r>
      <w:r w:rsidR="001261BF" w:rsidRPr="001261BF">
        <w:rPr>
          <w:rFonts w:ascii="Calibri" w:hAnsi="Calibri" w:cs="Calibri"/>
        </w:rPr>
        <w:t xml:space="preserve">You know that when you were pagans, you were enticed and led astray to idols that could not speak. </w:t>
      </w:r>
      <w:r w:rsidR="001261BF" w:rsidRPr="001261BF">
        <w:rPr>
          <w:rFonts w:ascii="Calibri" w:hAnsi="Calibri" w:cs="Calibri"/>
          <w:vertAlign w:val="superscript"/>
        </w:rPr>
        <w:t>3 </w:t>
      </w:r>
      <w:r w:rsidR="001261BF" w:rsidRPr="001261BF">
        <w:rPr>
          <w:rFonts w:ascii="Calibri" w:hAnsi="Calibri" w:cs="Calibri"/>
        </w:rPr>
        <w:t xml:space="preserve">Therefore I want you to understand that no one speaking by the Spirit of God ever </w:t>
      </w:r>
      <w:proofErr w:type="gramStart"/>
      <w:r w:rsidR="001261BF" w:rsidRPr="001261BF">
        <w:rPr>
          <w:rFonts w:ascii="Calibri" w:hAnsi="Calibri" w:cs="Calibri"/>
        </w:rPr>
        <w:t>says</w:t>
      </w:r>
      <w:proofErr w:type="gramEnd"/>
      <w:r w:rsidR="001261BF" w:rsidRPr="001261BF">
        <w:rPr>
          <w:rFonts w:ascii="Calibri" w:hAnsi="Calibri" w:cs="Calibri"/>
        </w:rPr>
        <w:t xml:space="preserve"> “Let Jesus be cursed!” and no one can say “Jesus is Lord” except by the Holy Spirit. </w:t>
      </w:r>
    </w:p>
    <w:p w14:paraId="4AE5A5DE" w14:textId="77777777" w:rsidR="001261BF" w:rsidRPr="001261BF" w:rsidRDefault="001261BF" w:rsidP="001261BF">
      <w:pPr>
        <w:autoSpaceDE w:val="0"/>
        <w:autoSpaceDN w:val="0"/>
        <w:adjustRightInd w:val="0"/>
        <w:ind w:firstLine="360"/>
        <w:jc w:val="both"/>
        <w:rPr>
          <w:rFonts w:ascii="Calibri" w:hAnsi="Calibri" w:cs="Calibri"/>
        </w:rPr>
      </w:pPr>
      <w:r w:rsidRPr="001261BF">
        <w:rPr>
          <w:rFonts w:ascii="Calibri" w:hAnsi="Calibri" w:cs="Calibri"/>
          <w:vertAlign w:val="superscript"/>
        </w:rPr>
        <w:t>4 </w:t>
      </w:r>
      <w:r w:rsidRPr="001261BF">
        <w:rPr>
          <w:rFonts w:ascii="Calibri" w:hAnsi="Calibri" w:cs="Calibri"/>
        </w:rPr>
        <w:t xml:space="preserve">Now there are varieties of gifts, but the same Spirit; </w:t>
      </w:r>
      <w:r w:rsidRPr="001261BF">
        <w:rPr>
          <w:rFonts w:ascii="Calibri" w:hAnsi="Calibri" w:cs="Calibri"/>
          <w:vertAlign w:val="superscript"/>
        </w:rPr>
        <w:t>5 </w:t>
      </w:r>
      <w:r w:rsidRPr="001261BF">
        <w:rPr>
          <w:rFonts w:ascii="Calibri" w:hAnsi="Calibri" w:cs="Calibri"/>
        </w:rPr>
        <w:t xml:space="preserve">and there are varieties of services, but the same Lord; </w:t>
      </w:r>
      <w:r w:rsidRPr="001261BF">
        <w:rPr>
          <w:rFonts w:ascii="Calibri" w:hAnsi="Calibri" w:cs="Calibri"/>
          <w:vertAlign w:val="superscript"/>
        </w:rPr>
        <w:t>6 </w:t>
      </w:r>
      <w:r w:rsidRPr="001261BF">
        <w:rPr>
          <w:rFonts w:ascii="Calibri" w:hAnsi="Calibri" w:cs="Calibri"/>
        </w:rPr>
        <w:t xml:space="preserve">and there are varieties of activities, but it is the same God who activates all of them in everyone. </w:t>
      </w:r>
      <w:r w:rsidRPr="001261BF">
        <w:rPr>
          <w:rFonts w:ascii="Calibri" w:hAnsi="Calibri" w:cs="Calibri"/>
          <w:vertAlign w:val="superscript"/>
        </w:rPr>
        <w:t>7 </w:t>
      </w:r>
      <w:r w:rsidRPr="001261BF">
        <w:rPr>
          <w:rFonts w:ascii="Calibri" w:hAnsi="Calibri" w:cs="Calibri"/>
        </w:rPr>
        <w:t xml:space="preserve">To each is given the manifestation of the Spirit for the </w:t>
      </w:r>
      <w:r w:rsidRPr="001261BF">
        <w:rPr>
          <w:rFonts w:ascii="Calibri" w:hAnsi="Calibri" w:cs="Calibri"/>
          <w:color w:val="000000"/>
        </w:rPr>
        <w:t>common good</w:t>
      </w:r>
      <w:r w:rsidRPr="001261BF">
        <w:rPr>
          <w:rFonts w:ascii="Calibri" w:hAnsi="Calibri" w:cs="Calibri"/>
        </w:rPr>
        <w:t xml:space="preserve">. </w:t>
      </w:r>
      <w:r w:rsidRPr="001261BF">
        <w:rPr>
          <w:rFonts w:ascii="Calibri" w:hAnsi="Calibri" w:cs="Calibri"/>
          <w:vertAlign w:val="superscript"/>
        </w:rPr>
        <w:t>8 </w:t>
      </w:r>
      <w:r w:rsidRPr="001261BF">
        <w:rPr>
          <w:rFonts w:ascii="Calibri" w:hAnsi="Calibri" w:cs="Calibri"/>
        </w:rPr>
        <w:t xml:space="preserve">To one is given through the Spirit the utterance of wisdom, and to another the utterance of knowledge according to the same Spirit, </w:t>
      </w:r>
      <w:r w:rsidRPr="001261BF">
        <w:rPr>
          <w:rFonts w:ascii="Calibri" w:hAnsi="Calibri" w:cs="Calibri"/>
          <w:vertAlign w:val="superscript"/>
        </w:rPr>
        <w:t>9 </w:t>
      </w:r>
      <w:r w:rsidRPr="001261BF">
        <w:rPr>
          <w:rFonts w:ascii="Calibri" w:hAnsi="Calibri" w:cs="Calibri"/>
        </w:rPr>
        <w:t xml:space="preserve">to another faith by the same Spirit, to another gifts of healing by the one Spirit, </w:t>
      </w:r>
      <w:r w:rsidRPr="001261BF">
        <w:rPr>
          <w:rFonts w:ascii="Calibri" w:hAnsi="Calibri" w:cs="Calibri"/>
          <w:vertAlign w:val="superscript"/>
        </w:rPr>
        <w:t>10 </w:t>
      </w:r>
      <w:r w:rsidRPr="001261BF">
        <w:rPr>
          <w:rFonts w:ascii="Calibri" w:hAnsi="Calibri" w:cs="Calibri"/>
        </w:rPr>
        <w:t xml:space="preserve">to another the working of miracles, to another prophecy, to another the discernment of spirits, to another various kinds of tongues, to another the interpretation of tongues. </w:t>
      </w:r>
      <w:r w:rsidRPr="001261BF">
        <w:rPr>
          <w:rFonts w:ascii="Calibri" w:hAnsi="Calibri" w:cs="Calibri"/>
          <w:vertAlign w:val="superscript"/>
        </w:rPr>
        <w:t>11 </w:t>
      </w:r>
      <w:r w:rsidRPr="001261BF">
        <w:rPr>
          <w:rFonts w:ascii="Calibri" w:hAnsi="Calibri" w:cs="Calibri"/>
        </w:rPr>
        <w:t xml:space="preserve">All these are activated by one and the same Spirit, who allots to each one individually just as the Spirit chooses. </w:t>
      </w:r>
    </w:p>
    <w:p w14:paraId="67190F56" w14:textId="77777777" w:rsidR="001261BF" w:rsidRPr="001261BF" w:rsidRDefault="001261BF" w:rsidP="001261BF">
      <w:pPr>
        <w:autoSpaceDE w:val="0"/>
        <w:autoSpaceDN w:val="0"/>
        <w:adjustRightInd w:val="0"/>
        <w:spacing w:before="360" w:after="100"/>
        <w:jc w:val="center"/>
        <w:rPr>
          <w:rFonts w:ascii="Calibri" w:hAnsi="Calibri" w:cs="Calibri"/>
        </w:rPr>
      </w:pPr>
      <w:r w:rsidRPr="001261BF">
        <w:rPr>
          <w:rFonts w:ascii="Calibri" w:hAnsi="Calibri" w:cs="Calibri"/>
          <w:i/>
        </w:rPr>
        <w:t>One Body with Many Members</w:t>
      </w:r>
    </w:p>
    <w:p w14:paraId="476E4057" w14:textId="77777777" w:rsidR="001261BF" w:rsidRPr="001261BF" w:rsidRDefault="001261BF" w:rsidP="001261BF">
      <w:pPr>
        <w:autoSpaceDE w:val="0"/>
        <w:autoSpaceDN w:val="0"/>
        <w:adjustRightInd w:val="0"/>
        <w:spacing w:after="100"/>
        <w:jc w:val="center"/>
        <w:rPr>
          <w:rFonts w:ascii="Calibri" w:hAnsi="Calibri" w:cs="Calibri"/>
        </w:rPr>
      </w:pPr>
      <w:r w:rsidRPr="001261BF">
        <w:rPr>
          <w:rFonts w:ascii="Calibri" w:hAnsi="Calibri" w:cs="Calibri"/>
          <w:i/>
        </w:rPr>
        <w:t>(Cp Eph 4:1–16)</w:t>
      </w:r>
    </w:p>
    <w:p w14:paraId="6BA72B3C" w14:textId="77777777" w:rsidR="001261BF" w:rsidRPr="001261BF" w:rsidRDefault="001261BF" w:rsidP="001261BF">
      <w:pPr>
        <w:autoSpaceDE w:val="0"/>
        <w:autoSpaceDN w:val="0"/>
        <w:adjustRightInd w:val="0"/>
        <w:ind w:firstLine="360"/>
        <w:jc w:val="both"/>
        <w:rPr>
          <w:rFonts w:ascii="Calibri" w:hAnsi="Calibri" w:cs="Calibri"/>
        </w:rPr>
      </w:pPr>
      <w:r w:rsidRPr="001261BF">
        <w:rPr>
          <w:rFonts w:ascii="Calibri" w:hAnsi="Calibri" w:cs="Calibri"/>
          <w:vertAlign w:val="superscript"/>
        </w:rPr>
        <w:t>12 </w:t>
      </w:r>
      <w:r w:rsidRPr="001261BF">
        <w:rPr>
          <w:rFonts w:ascii="Calibri" w:hAnsi="Calibri" w:cs="Calibri"/>
        </w:rPr>
        <w:t xml:space="preserve">For just as the body is one and has many members, and all the members of the body, though many, are one body, so it is with Christ. </w:t>
      </w:r>
      <w:r w:rsidRPr="001261BF">
        <w:rPr>
          <w:rFonts w:ascii="Calibri" w:hAnsi="Calibri" w:cs="Calibri"/>
          <w:vertAlign w:val="superscript"/>
        </w:rPr>
        <w:t>13 </w:t>
      </w:r>
      <w:r w:rsidRPr="001261BF">
        <w:rPr>
          <w:rFonts w:ascii="Calibri" w:hAnsi="Calibri" w:cs="Calibri"/>
        </w:rPr>
        <w:t xml:space="preserve">For in the one Spirit we were all baptized into one body—Jews or Greeks, slaves or free—and we were all made to drink of one Spirit. </w:t>
      </w:r>
    </w:p>
    <w:p w14:paraId="073290A4" w14:textId="77777777" w:rsidR="001261BF" w:rsidRPr="001261BF" w:rsidRDefault="001261BF" w:rsidP="001261BF">
      <w:pPr>
        <w:autoSpaceDE w:val="0"/>
        <w:autoSpaceDN w:val="0"/>
        <w:adjustRightInd w:val="0"/>
        <w:ind w:firstLine="360"/>
        <w:jc w:val="both"/>
        <w:rPr>
          <w:rFonts w:ascii="Calibri" w:hAnsi="Calibri" w:cs="Calibri"/>
        </w:rPr>
      </w:pPr>
      <w:r w:rsidRPr="001261BF">
        <w:rPr>
          <w:rFonts w:ascii="Calibri" w:hAnsi="Calibri" w:cs="Calibri"/>
          <w:vertAlign w:val="superscript"/>
        </w:rPr>
        <w:t>14 </w:t>
      </w:r>
      <w:r w:rsidRPr="001261BF">
        <w:rPr>
          <w:rFonts w:ascii="Calibri" w:hAnsi="Calibri" w:cs="Calibri"/>
        </w:rPr>
        <w:t xml:space="preserve">Indeed, the body does not consist of one member but of many. </w:t>
      </w:r>
      <w:r w:rsidRPr="001261BF">
        <w:rPr>
          <w:rFonts w:ascii="Calibri" w:hAnsi="Calibri" w:cs="Calibri"/>
          <w:vertAlign w:val="superscript"/>
        </w:rPr>
        <w:t>15 </w:t>
      </w:r>
      <w:r w:rsidRPr="001261BF">
        <w:rPr>
          <w:rFonts w:ascii="Calibri" w:hAnsi="Calibri" w:cs="Calibri"/>
        </w:rPr>
        <w:t xml:space="preserve">If the foot would say, “Because I am not a hand, I do not belong to the body,” that would not make it any less a part of the body. </w:t>
      </w:r>
      <w:r w:rsidRPr="001261BF">
        <w:rPr>
          <w:rFonts w:ascii="Calibri" w:hAnsi="Calibri" w:cs="Calibri"/>
          <w:vertAlign w:val="superscript"/>
        </w:rPr>
        <w:t>16 </w:t>
      </w:r>
      <w:r w:rsidRPr="001261BF">
        <w:rPr>
          <w:rFonts w:ascii="Calibri" w:hAnsi="Calibri" w:cs="Calibri"/>
        </w:rPr>
        <w:t xml:space="preserve">And if the ear would say, “Because I am not an eye, I do not belong to the body,” that would not make it any less a part of the body. </w:t>
      </w:r>
      <w:r w:rsidRPr="001261BF">
        <w:rPr>
          <w:rFonts w:ascii="Calibri" w:hAnsi="Calibri" w:cs="Calibri"/>
          <w:vertAlign w:val="superscript"/>
        </w:rPr>
        <w:t>17 </w:t>
      </w:r>
      <w:r w:rsidRPr="001261BF">
        <w:rPr>
          <w:rFonts w:ascii="Calibri" w:hAnsi="Calibri" w:cs="Calibri"/>
        </w:rPr>
        <w:t xml:space="preserve">If the whole body were an eye, where would the hearing be? If the whole body were hearing, where would the sense of smell be? </w:t>
      </w:r>
      <w:r w:rsidRPr="001261BF">
        <w:rPr>
          <w:rFonts w:ascii="Calibri" w:hAnsi="Calibri" w:cs="Calibri"/>
          <w:vertAlign w:val="superscript"/>
        </w:rPr>
        <w:t>18 </w:t>
      </w:r>
      <w:r w:rsidRPr="001261BF">
        <w:rPr>
          <w:rFonts w:ascii="Calibri" w:hAnsi="Calibri" w:cs="Calibri"/>
        </w:rPr>
        <w:t xml:space="preserve">But as it is, God arranged the members in the body, each one of them, as he chose. </w:t>
      </w:r>
      <w:r w:rsidRPr="001261BF">
        <w:rPr>
          <w:rFonts w:ascii="Calibri" w:hAnsi="Calibri" w:cs="Calibri"/>
          <w:vertAlign w:val="superscript"/>
        </w:rPr>
        <w:t>19 </w:t>
      </w:r>
      <w:r w:rsidRPr="001261BF">
        <w:rPr>
          <w:rFonts w:ascii="Calibri" w:hAnsi="Calibri" w:cs="Calibri"/>
        </w:rPr>
        <w:t xml:space="preserve">If all were a single member, where would the body be? </w:t>
      </w:r>
      <w:r w:rsidRPr="001261BF">
        <w:rPr>
          <w:rFonts w:ascii="Calibri" w:hAnsi="Calibri" w:cs="Calibri"/>
          <w:vertAlign w:val="superscript"/>
        </w:rPr>
        <w:t>20 </w:t>
      </w:r>
      <w:r w:rsidRPr="001261BF">
        <w:rPr>
          <w:rFonts w:ascii="Calibri" w:hAnsi="Calibri" w:cs="Calibri"/>
        </w:rPr>
        <w:t xml:space="preserve">As it is, there are many members, yet one body. </w:t>
      </w:r>
      <w:r w:rsidRPr="001261BF">
        <w:rPr>
          <w:rFonts w:ascii="Calibri" w:hAnsi="Calibri" w:cs="Calibri"/>
          <w:vertAlign w:val="superscript"/>
        </w:rPr>
        <w:t>21 </w:t>
      </w:r>
      <w:r w:rsidRPr="001261BF">
        <w:rPr>
          <w:rFonts w:ascii="Calibri" w:hAnsi="Calibri" w:cs="Calibri"/>
        </w:rPr>
        <w:t xml:space="preserve">The eye cannot say to the hand, “I have no need of you,” nor again the head to the feet, “I have no need of you.” </w:t>
      </w:r>
      <w:r w:rsidRPr="001261BF">
        <w:rPr>
          <w:rFonts w:ascii="Calibri" w:hAnsi="Calibri" w:cs="Calibri"/>
          <w:vertAlign w:val="superscript"/>
        </w:rPr>
        <w:t>22 </w:t>
      </w:r>
      <w:r w:rsidRPr="001261BF">
        <w:rPr>
          <w:rFonts w:ascii="Calibri" w:hAnsi="Calibri" w:cs="Calibri"/>
        </w:rPr>
        <w:t xml:space="preserve">On the contrary, the members of the body that seem to be weaker are indispensable, </w:t>
      </w:r>
      <w:r w:rsidRPr="001261BF">
        <w:rPr>
          <w:rFonts w:ascii="Calibri" w:hAnsi="Calibri" w:cs="Calibri"/>
          <w:vertAlign w:val="superscript"/>
        </w:rPr>
        <w:t>23 </w:t>
      </w:r>
      <w:r w:rsidRPr="001261BF">
        <w:rPr>
          <w:rFonts w:ascii="Calibri" w:hAnsi="Calibri" w:cs="Calibri"/>
        </w:rPr>
        <w:t xml:space="preserve">and those members of the body that we think less honorable we clothe with greater honor, and our less respectable members are </w:t>
      </w:r>
      <w:r w:rsidRPr="001261BF">
        <w:rPr>
          <w:rFonts w:ascii="Calibri" w:hAnsi="Calibri" w:cs="Calibri"/>
        </w:rPr>
        <w:lastRenderedPageBreak/>
        <w:t xml:space="preserve">treated with greater respect; </w:t>
      </w:r>
      <w:r w:rsidRPr="001261BF">
        <w:rPr>
          <w:rFonts w:ascii="Calibri" w:hAnsi="Calibri" w:cs="Calibri"/>
          <w:vertAlign w:val="superscript"/>
        </w:rPr>
        <w:t>24 </w:t>
      </w:r>
      <w:r w:rsidRPr="001261BF">
        <w:rPr>
          <w:rFonts w:ascii="Calibri" w:hAnsi="Calibri" w:cs="Calibri"/>
        </w:rPr>
        <w:t xml:space="preserve">whereas our more respectable members do not need this. But God has so arranged the body, giving the greater honor to the inferior member, </w:t>
      </w:r>
      <w:r w:rsidRPr="001261BF">
        <w:rPr>
          <w:rFonts w:ascii="Calibri" w:hAnsi="Calibri" w:cs="Calibri"/>
          <w:vertAlign w:val="superscript"/>
        </w:rPr>
        <w:t>25 </w:t>
      </w:r>
      <w:r w:rsidRPr="001261BF">
        <w:rPr>
          <w:rFonts w:ascii="Calibri" w:hAnsi="Calibri" w:cs="Calibri"/>
        </w:rPr>
        <w:t xml:space="preserve">that there may be no dissension within the body, but the members may have the same care for one another. </w:t>
      </w:r>
      <w:r w:rsidRPr="001261BF">
        <w:rPr>
          <w:rFonts w:ascii="Calibri" w:hAnsi="Calibri" w:cs="Calibri"/>
          <w:vertAlign w:val="superscript"/>
        </w:rPr>
        <w:t>26 </w:t>
      </w:r>
      <w:r w:rsidRPr="001261BF">
        <w:rPr>
          <w:rFonts w:ascii="Calibri" w:hAnsi="Calibri" w:cs="Calibri"/>
        </w:rPr>
        <w:t xml:space="preserve">If one member suffers, all suffer together with it; if one member is honored, all rejoice together with it. </w:t>
      </w:r>
    </w:p>
    <w:p w14:paraId="39E39029" w14:textId="77777777" w:rsidR="001261BF" w:rsidRPr="001261BF" w:rsidRDefault="001261BF" w:rsidP="001261BF">
      <w:pPr>
        <w:autoSpaceDE w:val="0"/>
        <w:autoSpaceDN w:val="0"/>
        <w:adjustRightInd w:val="0"/>
        <w:ind w:firstLine="360"/>
        <w:jc w:val="both"/>
        <w:rPr>
          <w:rFonts w:ascii="Calibri" w:hAnsi="Calibri" w:cs="Calibri"/>
        </w:rPr>
      </w:pPr>
      <w:r w:rsidRPr="001261BF">
        <w:rPr>
          <w:rFonts w:ascii="Calibri" w:hAnsi="Calibri" w:cs="Calibri"/>
          <w:vertAlign w:val="superscript"/>
        </w:rPr>
        <w:t>27 </w:t>
      </w:r>
      <w:r w:rsidRPr="001261BF">
        <w:rPr>
          <w:rFonts w:ascii="Calibri" w:hAnsi="Calibri" w:cs="Calibri"/>
        </w:rPr>
        <w:t xml:space="preserve">Now you are the body of Christ and individually members of it. </w:t>
      </w:r>
      <w:r w:rsidRPr="001261BF">
        <w:rPr>
          <w:rFonts w:ascii="Calibri" w:hAnsi="Calibri" w:cs="Calibri"/>
          <w:vertAlign w:val="superscript"/>
        </w:rPr>
        <w:t>28 </w:t>
      </w:r>
      <w:r w:rsidRPr="001261BF">
        <w:rPr>
          <w:rFonts w:ascii="Calibri" w:hAnsi="Calibri" w:cs="Calibri"/>
        </w:rPr>
        <w:t xml:space="preserve">And God has appointed in the church first apostles, second prophets, third teachers; then deeds of power, then gifts of healing, forms of assistance, forms of leadership, various kinds of tongues. </w:t>
      </w:r>
      <w:r w:rsidRPr="001261BF">
        <w:rPr>
          <w:rFonts w:ascii="Calibri" w:hAnsi="Calibri" w:cs="Calibri"/>
          <w:vertAlign w:val="superscript"/>
        </w:rPr>
        <w:t>29 </w:t>
      </w:r>
      <w:r w:rsidRPr="001261BF">
        <w:rPr>
          <w:rFonts w:ascii="Calibri" w:hAnsi="Calibri" w:cs="Calibri"/>
        </w:rPr>
        <w:t xml:space="preserve">Are all apostles? Are all prophets? Are all teachers? Do all work miracles? </w:t>
      </w:r>
      <w:r w:rsidRPr="001261BF">
        <w:rPr>
          <w:rFonts w:ascii="Calibri" w:hAnsi="Calibri" w:cs="Calibri"/>
          <w:vertAlign w:val="superscript"/>
        </w:rPr>
        <w:t>30 </w:t>
      </w:r>
      <w:r w:rsidRPr="001261BF">
        <w:rPr>
          <w:rFonts w:ascii="Calibri" w:hAnsi="Calibri" w:cs="Calibri"/>
        </w:rPr>
        <w:t xml:space="preserve">Do all possess gifts of healing? Do all speak in tongues? Do all interpret? </w:t>
      </w:r>
      <w:r w:rsidRPr="001261BF">
        <w:rPr>
          <w:rFonts w:ascii="Calibri" w:hAnsi="Calibri" w:cs="Calibri"/>
          <w:vertAlign w:val="superscript"/>
        </w:rPr>
        <w:t>31 </w:t>
      </w:r>
      <w:r w:rsidRPr="001261BF">
        <w:rPr>
          <w:rFonts w:ascii="Calibri" w:hAnsi="Calibri" w:cs="Calibri"/>
        </w:rPr>
        <w:t xml:space="preserve">But strive for the greater gifts. And I will show you a still more excellent way. </w:t>
      </w:r>
      <w:r w:rsidRPr="001261BF">
        <w:rPr>
          <w:rFonts w:ascii="Calibri" w:hAnsi="Calibri" w:cs="Calibri"/>
          <w:vertAlign w:val="superscript"/>
        </w:rPr>
        <w:footnoteReference w:id="1"/>
      </w:r>
    </w:p>
    <w:p w14:paraId="026B9B3B" w14:textId="6A1E51A7" w:rsidR="001261BF" w:rsidRDefault="001261BF" w:rsidP="001261BF"/>
    <w:p w14:paraId="1F7C2791" w14:textId="77777777" w:rsidR="001261BF" w:rsidRDefault="001261BF" w:rsidP="001261BF"/>
    <w:p w14:paraId="0D8FFA72" w14:textId="77777777" w:rsidR="001261BF" w:rsidRDefault="001261BF" w:rsidP="001261BF"/>
    <w:p w14:paraId="5A3C5841" w14:textId="77777777" w:rsidR="001261BF" w:rsidRDefault="001261BF" w:rsidP="001261BF"/>
    <w:p w14:paraId="1C5D4EDC" w14:textId="504F8314" w:rsidR="000A432B" w:rsidRDefault="000A432B" w:rsidP="001261BF">
      <w:r>
        <w:t>Romans 12</w:t>
      </w:r>
    </w:p>
    <w:p w14:paraId="5FF79C42" w14:textId="77777777" w:rsidR="001261BF" w:rsidRPr="001261BF" w:rsidRDefault="001261BF" w:rsidP="001261BF">
      <w:pPr>
        <w:autoSpaceDE w:val="0"/>
        <w:autoSpaceDN w:val="0"/>
        <w:adjustRightInd w:val="0"/>
        <w:jc w:val="both"/>
        <w:rPr>
          <w:rFonts w:ascii="Calibri" w:hAnsi="Calibri" w:cs="Calibri"/>
        </w:rPr>
      </w:pPr>
      <w:r w:rsidRPr="001261BF">
        <w:rPr>
          <w:rFonts w:ascii="Calibri" w:hAnsi="Calibri" w:cs="Calibri"/>
          <w:b/>
          <w:sz w:val="36"/>
        </w:rPr>
        <w:t>12</w:t>
      </w:r>
      <w:r w:rsidRPr="001261BF">
        <w:rPr>
          <w:rFonts w:ascii="Calibri" w:hAnsi="Calibri" w:cs="Calibri"/>
        </w:rPr>
        <w:t xml:space="preserve"> I appeal to you therefore, brothers and sisters, by the mercies of God, to present your bodies as a living sacrifice, holy and acceptable to God, which is your spiritual worship. </w:t>
      </w:r>
      <w:r w:rsidRPr="001261BF">
        <w:rPr>
          <w:rFonts w:ascii="Calibri" w:hAnsi="Calibri" w:cs="Calibri"/>
          <w:vertAlign w:val="superscript"/>
        </w:rPr>
        <w:t>2 </w:t>
      </w:r>
      <w:r w:rsidRPr="001261BF">
        <w:rPr>
          <w:rFonts w:ascii="Calibri" w:hAnsi="Calibri" w:cs="Calibri"/>
        </w:rPr>
        <w:t>Do not be conformed to this world, but be transformed by the renewing of your minds, so that you may discern what is the will of God—what is good and acceptable and perfect.</w:t>
      </w:r>
    </w:p>
    <w:p w14:paraId="393280D2" w14:textId="77777777" w:rsidR="001261BF" w:rsidRPr="001261BF" w:rsidRDefault="001261BF" w:rsidP="001261BF">
      <w:pPr>
        <w:autoSpaceDE w:val="0"/>
        <w:autoSpaceDN w:val="0"/>
        <w:adjustRightInd w:val="0"/>
        <w:ind w:firstLine="360"/>
        <w:jc w:val="both"/>
        <w:rPr>
          <w:rFonts w:ascii="Calibri" w:hAnsi="Calibri" w:cs="Calibri"/>
        </w:rPr>
      </w:pPr>
      <w:r w:rsidRPr="001261BF">
        <w:rPr>
          <w:rFonts w:ascii="Calibri" w:hAnsi="Calibri" w:cs="Calibri"/>
          <w:vertAlign w:val="superscript"/>
        </w:rPr>
        <w:t>3 </w:t>
      </w:r>
      <w:r w:rsidRPr="001261BF">
        <w:rPr>
          <w:rFonts w:ascii="Calibri" w:hAnsi="Calibri" w:cs="Calibri"/>
        </w:rPr>
        <w:t xml:space="preserve">For by the grace given to me I say to everyone among you not to think of yourself more highly than you ought to think, but to think with sober judgment, each according to the measure of faith that God has assigned. </w:t>
      </w:r>
      <w:r w:rsidRPr="001261BF">
        <w:rPr>
          <w:rFonts w:ascii="Calibri" w:hAnsi="Calibri" w:cs="Calibri"/>
          <w:vertAlign w:val="superscript"/>
        </w:rPr>
        <w:t>4 </w:t>
      </w:r>
      <w:r w:rsidRPr="001261BF">
        <w:rPr>
          <w:rFonts w:ascii="Calibri" w:hAnsi="Calibri" w:cs="Calibri"/>
        </w:rPr>
        <w:t xml:space="preserve">For as in one body we have many members, and not all the members have the same function, </w:t>
      </w:r>
      <w:r w:rsidRPr="001261BF">
        <w:rPr>
          <w:rFonts w:ascii="Calibri" w:hAnsi="Calibri" w:cs="Calibri"/>
          <w:vertAlign w:val="superscript"/>
        </w:rPr>
        <w:t>5 </w:t>
      </w:r>
      <w:r w:rsidRPr="001261BF">
        <w:rPr>
          <w:rFonts w:ascii="Calibri" w:hAnsi="Calibri" w:cs="Calibri"/>
        </w:rPr>
        <w:t xml:space="preserve">so we, who are many, are one body in Christ, and individually we are members one of another. </w:t>
      </w:r>
      <w:r w:rsidRPr="001261BF">
        <w:rPr>
          <w:rFonts w:ascii="Calibri" w:hAnsi="Calibri" w:cs="Calibri"/>
          <w:vertAlign w:val="superscript"/>
        </w:rPr>
        <w:t>6 </w:t>
      </w:r>
      <w:r w:rsidRPr="001261BF">
        <w:rPr>
          <w:rFonts w:ascii="Calibri" w:hAnsi="Calibri" w:cs="Calibri"/>
        </w:rPr>
        <w:t xml:space="preserve">We have gifts that differ according to the grace given to us: prophecy, in proportion to faith; </w:t>
      </w:r>
      <w:r w:rsidRPr="001261BF">
        <w:rPr>
          <w:rFonts w:ascii="Calibri" w:hAnsi="Calibri" w:cs="Calibri"/>
          <w:vertAlign w:val="superscript"/>
        </w:rPr>
        <w:t>7 </w:t>
      </w:r>
      <w:proofErr w:type="gramStart"/>
      <w:r w:rsidRPr="001261BF">
        <w:rPr>
          <w:rFonts w:ascii="Calibri" w:hAnsi="Calibri" w:cs="Calibri"/>
        </w:rPr>
        <w:t>ministry</w:t>
      </w:r>
      <w:proofErr w:type="gramEnd"/>
      <w:r w:rsidRPr="001261BF">
        <w:rPr>
          <w:rFonts w:ascii="Calibri" w:hAnsi="Calibri" w:cs="Calibri"/>
        </w:rPr>
        <w:t xml:space="preserve">, in ministering; the teacher, in teaching; </w:t>
      </w:r>
      <w:r w:rsidRPr="001261BF">
        <w:rPr>
          <w:rFonts w:ascii="Calibri" w:hAnsi="Calibri" w:cs="Calibri"/>
          <w:vertAlign w:val="superscript"/>
        </w:rPr>
        <w:t>8 </w:t>
      </w:r>
      <w:r w:rsidRPr="001261BF">
        <w:rPr>
          <w:rFonts w:ascii="Calibri" w:hAnsi="Calibri" w:cs="Calibri"/>
        </w:rPr>
        <w:t xml:space="preserve">the exhorter, in exhortation; the giver, in generosity; the leader, in diligence; the compassionate, in cheerfulness. </w:t>
      </w:r>
    </w:p>
    <w:p w14:paraId="6184C0E5" w14:textId="77777777" w:rsidR="001261BF" w:rsidRPr="001261BF" w:rsidRDefault="001261BF" w:rsidP="001261BF">
      <w:pPr>
        <w:autoSpaceDE w:val="0"/>
        <w:autoSpaceDN w:val="0"/>
        <w:adjustRightInd w:val="0"/>
        <w:spacing w:before="360" w:after="100"/>
        <w:jc w:val="center"/>
        <w:rPr>
          <w:rFonts w:ascii="Calibri" w:hAnsi="Calibri" w:cs="Calibri"/>
        </w:rPr>
      </w:pPr>
      <w:r w:rsidRPr="001261BF">
        <w:rPr>
          <w:rFonts w:ascii="Calibri" w:hAnsi="Calibri" w:cs="Calibri"/>
          <w:i/>
        </w:rPr>
        <w:t>Marks of the True Christian</w:t>
      </w:r>
    </w:p>
    <w:p w14:paraId="3CE8EB68" w14:textId="77777777" w:rsidR="001261BF" w:rsidRPr="001261BF" w:rsidRDefault="001261BF" w:rsidP="001261BF">
      <w:pPr>
        <w:autoSpaceDE w:val="0"/>
        <w:autoSpaceDN w:val="0"/>
        <w:adjustRightInd w:val="0"/>
        <w:ind w:firstLine="360"/>
        <w:jc w:val="both"/>
        <w:rPr>
          <w:rFonts w:ascii="Calibri" w:hAnsi="Calibri" w:cs="Calibri"/>
        </w:rPr>
      </w:pPr>
      <w:r w:rsidRPr="001261BF">
        <w:rPr>
          <w:rFonts w:ascii="Calibri" w:hAnsi="Calibri" w:cs="Calibri"/>
          <w:vertAlign w:val="superscript"/>
        </w:rPr>
        <w:t>9 </w:t>
      </w:r>
      <w:r w:rsidRPr="001261BF">
        <w:rPr>
          <w:rFonts w:ascii="Calibri" w:hAnsi="Calibri" w:cs="Calibri"/>
        </w:rPr>
        <w:t xml:space="preserve">Let love be genuine; hate what is evil, hold fast to what is good; </w:t>
      </w:r>
      <w:r w:rsidRPr="001261BF">
        <w:rPr>
          <w:rFonts w:ascii="Calibri" w:hAnsi="Calibri" w:cs="Calibri"/>
          <w:vertAlign w:val="superscript"/>
        </w:rPr>
        <w:t>10 </w:t>
      </w:r>
      <w:r w:rsidRPr="001261BF">
        <w:rPr>
          <w:rFonts w:ascii="Calibri" w:hAnsi="Calibri" w:cs="Calibri"/>
        </w:rPr>
        <w:t xml:space="preserve">love one another with mutual affection; outdo one another in showing honor. </w:t>
      </w:r>
      <w:r w:rsidRPr="001261BF">
        <w:rPr>
          <w:rFonts w:ascii="Calibri" w:hAnsi="Calibri" w:cs="Calibri"/>
          <w:vertAlign w:val="superscript"/>
        </w:rPr>
        <w:t>11 </w:t>
      </w:r>
      <w:r w:rsidRPr="001261BF">
        <w:rPr>
          <w:rFonts w:ascii="Calibri" w:hAnsi="Calibri" w:cs="Calibri"/>
        </w:rPr>
        <w:t xml:space="preserve">Do not lag in zeal, be ardent in spirit, serve the Lord. </w:t>
      </w:r>
      <w:r w:rsidRPr="001261BF">
        <w:rPr>
          <w:rFonts w:ascii="Calibri" w:hAnsi="Calibri" w:cs="Calibri"/>
          <w:vertAlign w:val="superscript"/>
        </w:rPr>
        <w:t>12 </w:t>
      </w:r>
      <w:r w:rsidRPr="001261BF">
        <w:rPr>
          <w:rFonts w:ascii="Calibri" w:hAnsi="Calibri" w:cs="Calibri"/>
        </w:rPr>
        <w:t xml:space="preserve">Rejoice in hope, be patient in suffering, persevere in prayer. </w:t>
      </w:r>
      <w:r w:rsidRPr="001261BF">
        <w:rPr>
          <w:rFonts w:ascii="Calibri" w:hAnsi="Calibri" w:cs="Calibri"/>
          <w:vertAlign w:val="superscript"/>
        </w:rPr>
        <w:t>13 </w:t>
      </w:r>
      <w:r w:rsidRPr="001261BF">
        <w:rPr>
          <w:rFonts w:ascii="Calibri" w:hAnsi="Calibri" w:cs="Calibri"/>
        </w:rPr>
        <w:t xml:space="preserve">Contribute to the needs of the saints; extend hospitality to strangers. </w:t>
      </w:r>
    </w:p>
    <w:p w14:paraId="4E9BC2EE" w14:textId="77777777" w:rsidR="001261BF" w:rsidRPr="001261BF" w:rsidRDefault="001261BF" w:rsidP="001261BF">
      <w:pPr>
        <w:autoSpaceDE w:val="0"/>
        <w:autoSpaceDN w:val="0"/>
        <w:adjustRightInd w:val="0"/>
        <w:ind w:firstLine="360"/>
        <w:jc w:val="both"/>
        <w:rPr>
          <w:rFonts w:ascii="Calibri" w:hAnsi="Calibri" w:cs="Calibri"/>
        </w:rPr>
      </w:pPr>
      <w:r w:rsidRPr="001261BF">
        <w:rPr>
          <w:rFonts w:ascii="Calibri" w:hAnsi="Calibri" w:cs="Calibri"/>
          <w:vertAlign w:val="superscript"/>
        </w:rPr>
        <w:t>14 </w:t>
      </w:r>
      <w:r w:rsidRPr="001261BF">
        <w:rPr>
          <w:rFonts w:ascii="Calibri" w:hAnsi="Calibri" w:cs="Calibri"/>
        </w:rPr>
        <w:t xml:space="preserve">Bless those who persecute you; bless and do not curse them. </w:t>
      </w:r>
      <w:r w:rsidRPr="001261BF">
        <w:rPr>
          <w:rFonts w:ascii="Calibri" w:hAnsi="Calibri" w:cs="Calibri"/>
          <w:vertAlign w:val="superscript"/>
        </w:rPr>
        <w:t>15 </w:t>
      </w:r>
      <w:r w:rsidRPr="001261BF">
        <w:rPr>
          <w:rFonts w:ascii="Calibri" w:hAnsi="Calibri" w:cs="Calibri"/>
        </w:rPr>
        <w:t xml:space="preserve">Rejoice with those who rejoice, weep with those who weep. </w:t>
      </w:r>
      <w:r w:rsidRPr="001261BF">
        <w:rPr>
          <w:rFonts w:ascii="Calibri" w:hAnsi="Calibri" w:cs="Calibri"/>
          <w:vertAlign w:val="superscript"/>
        </w:rPr>
        <w:t>16 </w:t>
      </w:r>
      <w:r w:rsidRPr="001261BF">
        <w:rPr>
          <w:rFonts w:ascii="Calibri" w:hAnsi="Calibri" w:cs="Calibri"/>
        </w:rPr>
        <w:t xml:space="preserve">Live in harmony with one another; do not be </w:t>
      </w:r>
      <w:proofErr w:type="gramStart"/>
      <w:r w:rsidRPr="001261BF">
        <w:rPr>
          <w:rFonts w:ascii="Calibri" w:hAnsi="Calibri" w:cs="Calibri"/>
        </w:rPr>
        <w:t>haughty, but</w:t>
      </w:r>
      <w:proofErr w:type="gramEnd"/>
      <w:r w:rsidRPr="001261BF">
        <w:rPr>
          <w:rFonts w:ascii="Calibri" w:hAnsi="Calibri" w:cs="Calibri"/>
        </w:rPr>
        <w:t xml:space="preserve"> associate with the lowly; do not claim to be wiser than you are. </w:t>
      </w:r>
      <w:r w:rsidRPr="001261BF">
        <w:rPr>
          <w:rFonts w:ascii="Calibri" w:hAnsi="Calibri" w:cs="Calibri"/>
          <w:vertAlign w:val="superscript"/>
        </w:rPr>
        <w:t>17 </w:t>
      </w:r>
      <w:r w:rsidRPr="001261BF">
        <w:rPr>
          <w:rFonts w:ascii="Calibri" w:hAnsi="Calibri" w:cs="Calibri"/>
        </w:rPr>
        <w:t xml:space="preserve">Do not repay anyone evil for </w:t>
      </w:r>
      <w:proofErr w:type="gramStart"/>
      <w:r w:rsidRPr="001261BF">
        <w:rPr>
          <w:rFonts w:ascii="Calibri" w:hAnsi="Calibri" w:cs="Calibri"/>
        </w:rPr>
        <w:t>evil, but</w:t>
      </w:r>
      <w:proofErr w:type="gramEnd"/>
      <w:r w:rsidRPr="001261BF">
        <w:rPr>
          <w:rFonts w:ascii="Calibri" w:hAnsi="Calibri" w:cs="Calibri"/>
        </w:rPr>
        <w:t xml:space="preserve"> take thought for what is noble in the sight of all. </w:t>
      </w:r>
      <w:r w:rsidRPr="001261BF">
        <w:rPr>
          <w:rFonts w:ascii="Calibri" w:hAnsi="Calibri" w:cs="Calibri"/>
          <w:vertAlign w:val="superscript"/>
        </w:rPr>
        <w:t>18 </w:t>
      </w:r>
      <w:r w:rsidRPr="001261BF">
        <w:rPr>
          <w:rFonts w:ascii="Calibri" w:hAnsi="Calibri" w:cs="Calibri"/>
        </w:rPr>
        <w:t xml:space="preserve">If it is possible, so far as it depends on you, live peaceably with all. </w:t>
      </w:r>
      <w:r w:rsidRPr="001261BF">
        <w:rPr>
          <w:rFonts w:ascii="Calibri" w:hAnsi="Calibri" w:cs="Calibri"/>
          <w:vertAlign w:val="superscript"/>
        </w:rPr>
        <w:t>19 </w:t>
      </w:r>
      <w:r w:rsidRPr="001261BF">
        <w:rPr>
          <w:rFonts w:ascii="Calibri" w:hAnsi="Calibri" w:cs="Calibri"/>
        </w:rPr>
        <w:t xml:space="preserve">Beloved, never avenge yourselves, but leave room for the wrath of God; for it is written, “Vengeance is mine, I will repay, says the Lord.” </w:t>
      </w:r>
      <w:r w:rsidRPr="001261BF">
        <w:rPr>
          <w:rFonts w:ascii="Calibri" w:hAnsi="Calibri" w:cs="Calibri"/>
          <w:vertAlign w:val="superscript"/>
        </w:rPr>
        <w:t>20 </w:t>
      </w:r>
      <w:r w:rsidRPr="001261BF">
        <w:rPr>
          <w:rFonts w:ascii="Calibri" w:hAnsi="Calibri" w:cs="Calibri"/>
        </w:rPr>
        <w:t xml:space="preserve">No, “if your enemies are hungry, feed them; if they are thirsty, give them something to drink; for by doing this you will </w:t>
      </w:r>
      <w:proofErr w:type="spellStart"/>
      <w:r w:rsidRPr="001261BF">
        <w:rPr>
          <w:rFonts w:ascii="Calibri" w:hAnsi="Calibri" w:cs="Calibri"/>
        </w:rPr>
        <w:t>heap</w:t>
      </w:r>
      <w:proofErr w:type="spellEnd"/>
      <w:r w:rsidRPr="001261BF">
        <w:rPr>
          <w:rFonts w:ascii="Calibri" w:hAnsi="Calibri" w:cs="Calibri"/>
        </w:rPr>
        <w:t xml:space="preserve"> burning coals on their heads.” </w:t>
      </w:r>
      <w:r w:rsidRPr="001261BF">
        <w:rPr>
          <w:rFonts w:ascii="Calibri" w:hAnsi="Calibri" w:cs="Calibri"/>
          <w:vertAlign w:val="superscript"/>
        </w:rPr>
        <w:t>21 </w:t>
      </w:r>
      <w:r w:rsidRPr="001261BF">
        <w:rPr>
          <w:rFonts w:ascii="Calibri" w:hAnsi="Calibri" w:cs="Calibri"/>
        </w:rPr>
        <w:t xml:space="preserve">Do not be overcome by evil, but overcome evil with good. </w:t>
      </w:r>
      <w:r w:rsidRPr="001261BF">
        <w:rPr>
          <w:rFonts w:ascii="Calibri" w:hAnsi="Calibri" w:cs="Calibri"/>
          <w:vertAlign w:val="superscript"/>
        </w:rPr>
        <w:footnoteReference w:id="2"/>
      </w:r>
    </w:p>
    <w:p w14:paraId="15646CE3" w14:textId="77777777" w:rsidR="001261BF" w:rsidRDefault="001261BF" w:rsidP="001261BF"/>
    <w:p w14:paraId="0A5E7E13" w14:textId="66176363" w:rsidR="000A432B" w:rsidRDefault="000A432B" w:rsidP="00762547"/>
    <w:p w14:paraId="2A4CA78E" w14:textId="77777777" w:rsidR="000A432B" w:rsidRDefault="000A432B" w:rsidP="00762547"/>
    <w:p w14:paraId="69EDEBB0" w14:textId="67779EEB" w:rsidR="00551EF8" w:rsidRDefault="00551EF8" w:rsidP="00762547"/>
    <w:p w14:paraId="7318915B" w14:textId="108D5728" w:rsidR="00551EF8" w:rsidRDefault="00551EF8" w:rsidP="00762547"/>
    <w:p w14:paraId="19556031" w14:textId="7B57F64A" w:rsidR="00551EF8" w:rsidRDefault="00551EF8" w:rsidP="00762547"/>
    <w:p w14:paraId="78906173" w14:textId="77777777" w:rsidR="00551EF8" w:rsidRDefault="00551EF8" w:rsidP="00762547"/>
    <w:p w14:paraId="3AB9488B" w14:textId="7120CD91" w:rsidR="00551EF8" w:rsidRDefault="00551EF8" w:rsidP="00762547"/>
    <w:p w14:paraId="254254DD" w14:textId="28936486" w:rsidR="00551EF8" w:rsidRPr="00762547" w:rsidRDefault="00551EF8" w:rsidP="00762547"/>
    <w:sectPr w:rsidR="00551EF8" w:rsidRPr="00762547" w:rsidSect="001261B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25D93" w14:textId="77777777" w:rsidR="000B3F3A" w:rsidRDefault="000B3F3A" w:rsidP="001261BF">
      <w:r>
        <w:separator/>
      </w:r>
    </w:p>
  </w:endnote>
  <w:endnote w:type="continuationSeparator" w:id="0">
    <w:p w14:paraId="160AC468" w14:textId="77777777" w:rsidR="000B3F3A" w:rsidRDefault="000B3F3A" w:rsidP="0012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0992F" w14:textId="77777777" w:rsidR="000B3F3A" w:rsidRDefault="000B3F3A" w:rsidP="001261BF">
      <w:r>
        <w:separator/>
      </w:r>
    </w:p>
  </w:footnote>
  <w:footnote w:type="continuationSeparator" w:id="0">
    <w:p w14:paraId="56A0B8A4" w14:textId="77777777" w:rsidR="000B3F3A" w:rsidRDefault="000B3F3A" w:rsidP="001261BF">
      <w:r>
        <w:continuationSeparator/>
      </w:r>
    </w:p>
  </w:footnote>
  <w:footnote w:id="1">
    <w:p w14:paraId="282F6EED" w14:textId="77777777" w:rsidR="001261BF" w:rsidRDefault="001261BF" w:rsidP="001261BF">
      <w:r>
        <w:rPr>
          <w:vertAlign w:val="superscript"/>
        </w:rPr>
        <w:footnoteRef/>
      </w:r>
      <w:r>
        <w:t xml:space="preserve"> </w:t>
      </w:r>
      <w:hyperlink r:id="rId1" w:history="1">
        <w:r>
          <w:rPr>
            <w:i/>
            <w:color w:val="0000FF"/>
            <w:u w:val="single"/>
          </w:rPr>
          <w:t>The Holy Bible: New Revised Standard Version</w:t>
        </w:r>
      </w:hyperlink>
      <w:r>
        <w:t>. (1989). (1 Co 12:1–31). Nashville: Thomas Nelson Publishers.</w:t>
      </w:r>
    </w:p>
  </w:footnote>
  <w:footnote w:id="2">
    <w:p w14:paraId="48920F9C" w14:textId="77777777" w:rsidR="001261BF" w:rsidRDefault="001261BF" w:rsidP="001261BF">
      <w:r>
        <w:rPr>
          <w:vertAlign w:val="superscript"/>
        </w:rPr>
        <w:footnoteRef/>
      </w:r>
      <w:r>
        <w:t xml:space="preserve"> </w:t>
      </w:r>
      <w:hyperlink r:id="rId2" w:history="1">
        <w:r>
          <w:rPr>
            <w:i/>
            <w:color w:val="0000FF"/>
            <w:u w:val="single"/>
          </w:rPr>
          <w:t>The Holy Bible: New Revised Standard Version</w:t>
        </w:r>
      </w:hyperlink>
      <w:r>
        <w:t>. (1989). (Ro 12:1–21). Nashville: Thomas Nelson Publishers.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47"/>
    <w:rsid w:val="000A432B"/>
    <w:rsid w:val="000B3F3A"/>
    <w:rsid w:val="001261BF"/>
    <w:rsid w:val="00551EF8"/>
    <w:rsid w:val="00714CED"/>
    <w:rsid w:val="00762547"/>
    <w:rsid w:val="00D91138"/>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E8ACCE"/>
  <w15:chartTrackingRefBased/>
  <w15:docId w15:val="{5B6233B3-808A-714F-BA18-F8B74937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nrsv?ref=BibleNRSV.Ro12.1&amp;off=23&amp;ctx=+New+Life+in+Christ%0a~12+I+appeal+to+you+t" TargetMode="External"/><Relationship Id="rId1" Type="http://schemas.openxmlformats.org/officeDocument/2006/relationships/hyperlink" Target="https://ref.ly/logosres/nrsv?ref=BibleNRSV.1Co12.1&amp;off=16&amp;ctx=Spiritual+Gifts%0a~12+Now+concerning+spi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Dickson</dc:creator>
  <cp:keywords/>
  <dc:description/>
  <cp:lastModifiedBy>Douglas Dickson</cp:lastModifiedBy>
  <cp:revision>3</cp:revision>
  <dcterms:created xsi:type="dcterms:W3CDTF">2021-02-24T21:57:00Z</dcterms:created>
  <dcterms:modified xsi:type="dcterms:W3CDTF">2021-02-25T00:47:00Z</dcterms:modified>
</cp:coreProperties>
</file>