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5F390" w14:textId="77777777" w:rsidR="005815B7" w:rsidRPr="003919A5" w:rsidRDefault="005815B7" w:rsidP="005815B7">
      <w:pPr>
        <w:rPr>
          <w:rFonts w:cstheme="minorHAnsi"/>
          <w:sz w:val="24"/>
          <w:szCs w:val="24"/>
        </w:rPr>
      </w:pPr>
      <w:r>
        <w:rPr>
          <w:noProof/>
        </w:rPr>
        <w:drawing>
          <wp:inline distT="0" distB="0" distL="0" distR="0" wp14:anchorId="7B4BEC14" wp14:editId="2AACB64D">
            <wp:extent cx="1752600" cy="10375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3324" cy="1043913"/>
                    </a:xfrm>
                    <a:prstGeom prst="rect">
                      <a:avLst/>
                    </a:prstGeom>
                    <a:noFill/>
                    <a:ln>
                      <a:noFill/>
                    </a:ln>
                  </pic:spPr>
                </pic:pic>
              </a:graphicData>
            </a:graphic>
          </wp:inline>
        </w:drawing>
      </w:r>
    </w:p>
    <w:p w14:paraId="459DC7BC" w14:textId="77777777" w:rsidR="005815B7" w:rsidRPr="00EF2672" w:rsidRDefault="005815B7" w:rsidP="00EF2672">
      <w:pPr>
        <w:spacing w:after="0" w:line="240" w:lineRule="auto"/>
        <w:rPr>
          <w:rFonts w:cstheme="minorHAnsi"/>
          <w:b/>
          <w:bCs/>
          <w:color w:val="000000"/>
          <w:sz w:val="24"/>
          <w:szCs w:val="24"/>
          <w:lang w:eastAsia="en-CA"/>
        </w:rPr>
      </w:pPr>
      <w:r w:rsidRPr="00EF2672">
        <w:rPr>
          <w:rFonts w:cstheme="minorHAnsi"/>
          <w:b/>
          <w:bCs/>
          <w:color w:val="000000"/>
          <w:sz w:val="24"/>
          <w:szCs w:val="24"/>
          <w:lang w:eastAsia="en-CA"/>
        </w:rPr>
        <w:t>First Edition</w:t>
      </w:r>
    </w:p>
    <w:p w14:paraId="510461C5" w14:textId="08244F06" w:rsidR="005815B7" w:rsidRPr="00EF2672" w:rsidRDefault="00EF2672" w:rsidP="00EF2672">
      <w:pPr>
        <w:spacing w:after="0" w:line="240" w:lineRule="auto"/>
        <w:rPr>
          <w:rFonts w:cstheme="minorHAnsi"/>
          <w:b/>
          <w:bCs/>
          <w:color w:val="000000"/>
          <w:sz w:val="24"/>
          <w:szCs w:val="24"/>
          <w:lang w:eastAsia="en-CA"/>
        </w:rPr>
      </w:pPr>
      <w:r w:rsidRPr="00EF2672">
        <w:rPr>
          <w:rFonts w:cstheme="minorHAnsi"/>
          <w:b/>
          <w:bCs/>
          <w:color w:val="000000"/>
          <w:sz w:val="24"/>
          <w:szCs w:val="24"/>
          <w:lang w:eastAsia="en-CA"/>
        </w:rPr>
        <w:t>S</w:t>
      </w:r>
      <w:r w:rsidR="003F3915">
        <w:rPr>
          <w:rFonts w:cstheme="minorHAnsi"/>
          <w:b/>
          <w:bCs/>
          <w:color w:val="000000"/>
          <w:sz w:val="24"/>
          <w:szCs w:val="24"/>
          <w:lang w:eastAsia="en-CA"/>
        </w:rPr>
        <w:t xml:space="preserve">eptember </w:t>
      </w:r>
      <w:r w:rsidR="005815B7" w:rsidRPr="00EF2672">
        <w:rPr>
          <w:rFonts w:cstheme="minorHAnsi"/>
          <w:b/>
          <w:bCs/>
          <w:color w:val="000000"/>
          <w:sz w:val="24"/>
          <w:szCs w:val="24"/>
          <w:lang w:eastAsia="en-CA"/>
        </w:rPr>
        <w:t>2021</w:t>
      </w:r>
    </w:p>
    <w:p w14:paraId="1D4AC239" w14:textId="18C0240A" w:rsidR="005815B7" w:rsidRPr="00EF2672" w:rsidRDefault="005815B7" w:rsidP="00EF2672">
      <w:pPr>
        <w:spacing w:after="0" w:line="240" w:lineRule="auto"/>
        <w:rPr>
          <w:rFonts w:cstheme="minorHAnsi"/>
          <w:b/>
          <w:bCs/>
          <w:color w:val="000000"/>
          <w:sz w:val="24"/>
          <w:szCs w:val="24"/>
          <w:lang w:eastAsia="en-CA"/>
        </w:rPr>
      </w:pPr>
      <w:r w:rsidRPr="00EF2672">
        <w:rPr>
          <w:rFonts w:cstheme="minorHAnsi"/>
          <w:b/>
          <w:bCs/>
          <w:color w:val="000000"/>
          <w:sz w:val="24"/>
          <w:szCs w:val="24"/>
          <w:lang w:eastAsia="en-CA"/>
        </w:rPr>
        <w:t>Report from the Community Fund</w:t>
      </w:r>
    </w:p>
    <w:p w14:paraId="0E7D8933" w14:textId="77777777" w:rsidR="00EF2672" w:rsidRPr="00EF2672" w:rsidRDefault="00EF2672" w:rsidP="00EF2672">
      <w:pPr>
        <w:pStyle w:val="NormalWeb"/>
        <w:spacing w:before="0" w:beforeAutospacing="0" w:after="0" w:afterAutospacing="0"/>
        <w:rPr>
          <w:rStyle w:val="x-el"/>
          <w:rFonts w:asciiTheme="minorHAnsi" w:hAnsiTheme="minorHAnsi" w:cstheme="minorHAnsi"/>
        </w:rPr>
      </w:pPr>
      <w:bookmarkStart w:id="0" w:name="_Hlk69738034"/>
    </w:p>
    <w:p w14:paraId="7F1BE4FC" w14:textId="77777777" w:rsidR="00C631E4" w:rsidRDefault="00C631E4" w:rsidP="00762E50">
      <w:pPr>
        <w:pStyle w:val="x-el1"/>
        <w:shd w:val="clear" w:color="auto" w:fill="FFFFFF"/>
        <w:spacing w:after="0"/>
        <w:ind w:right="480"/>
        <w:rPr>
          <w:rFonts w:ascii="Helvetica" w:hAnsi="Helvetica" w:cs="Helvetica"/>
          <w:b/>
          <w:bCs/>
          <w:color w:val="5E5E5E"/>
        </w:rPr>
      </w:pPr>
      <w:r>
        <w:rPr>
          <w:rFonts w:ascii="Helvetica" w:hAnsi="Helvetica" w:cs="Helvetica"/>
          <w:b/>
          <w:bCs/>
          <w:color w:val="5E5E5E"/>
        </w:rPr>
        <w:t>Attention all Island Charities</w:t>
      </w:r>
    </w:p>
    <w:p w14:paraId="0166C76F" w14:textId="2BBE6AD2" w:rsidR="00C631E4" w:rsidRDefault="00C631E4" w:rsidP="00762E50">
      <w:pPr>
        <w:pStyle w:val="x-el1"/>
        <w:shd w:val="clear" w:color="auto" w:fill="FFFFFF"/>
        <w:spacing w:after="0"/>
        <w:ind w:right="480"/>
        <w:rPr>
          <w:rFonts w:ascii="Arial" w:hAnsi="Arial" w:cs="Arial"/>
          <w:color w:val="4D5156"/>
          <w:sz w:val="21"/>
          <w:szCs w:val="21"/>
          <w:shd w:val="clear" w:color="auto" w:fill="FFFFFF"/>
        </w:rPr>
      </w:pPr>
      <w:r>
        <w:rPr>
          <w:rFonts w:ascii="Helvetica" w:hAnsi="Helvetica" w:cs="Helvetica"/>
          <w:color w:val="5E5E5E"/>
        </w:rPr>
        <w:t>This year’s g</w:t>
      </w:r>
      <w:r w:rsidRPr="00C631E4">
        <w:rPr>
          <w:rFonts w:ascii="Helvetica" w:hAnsi="Helvetica" w:cs="Helvetica"/>
          <w:color w:val="5E5E5E"/>
        </w:rPr>
        <w:t>rant applications</w:t>
      </w:r>
      <w:r>
        <w:rPr>
          <w:rFonts w:ascii="Helvetica" w:hAnsi="Helvetica" w:cs="Helvetica"/>
          <w:color w:val="5E5E5E"/>
        </w:rPr>
        <w:t xml:space="preserve">, for both the Hornby Community Fund and the Comox Valley Community Foundation, are </w:t>
      </w:r>
      <w:r>
        <w:rPr>
          <w:rFonts w:ascii="Arial" w:hAnsi="Arial" w:cs="Arial"/>
          <w:color w:val="4D5156"/>
          <w:sz w:val="21"/>
          <w:szCs w:val="21"/>
          <w:shd w:val="clear" w:color="auto" w:fill="FFFFFF"/>
        </w:rPr>
        <w:t xml:space="preserve">opening August 24, </w:t>
      </w:r>
      <w:proofErr w:type="gramStart"/>
      <w:r>
        <w:rPr>
          <w:rFonts w:ascii="Arial" w:hAnsi="Arial" w:cs="Arial"/>
          <w:color w:val="4D5156"/>
          <w:sz w:val="21"/>
          <w:szCs w:val="21"/>
          <w:shd w:val="clear" w:color="auto" w:fill="FFFFFF"/>
        </w:rPr>
        <w:t>2020</w:t>
      </w:r>
      <w:proofErr w:type="gramEnd"/>
      <w:r>
        <w:rPr>
          <w:rFonts w:ascii="Arial" w:hAnsi="Arial" w:cs="Arial"/>
          <w:color w:val="4D5156"/>
          <w:sz w:val="21"/>
          <w:szCs w:val="21"/>
          <w:shd w:val="clear" w:color="auto" w:fill="FFFFFF"/>
        </w:rPr>
        <w:t xml:space="preserve"> and </w:t>
      </w:r>
      <w:r>
        <w:rPr>
          <w:rFonts w:ascii="Arial" w:hAnsi="Arial" w:cs="Arial"/>
          <w:color w:val="4D5156"/>
          <w:sz w:val="21"/>
          <w:szCs w:val="21"/>
          <w:shd w:val="clear" w:color="auto" w:fill="FFFFFF"/>
        </w:rPr>
        <w:t>closing</w:t>
      </w:r>
      <w:r>
        <w:rPr>
          <w:rFonts w:ascii="Arial" w:hAnsi="Arial" w:cs="Arial"/>
          <w:color w:val="4D5156"/>
          <w:sz w:val="21"/>
          <w:szCs w:val="21"/>
          <w:shd w:val="clear" w:color="auto" w:fill="FFFFFF"/>
        </w:rPr>
        <w:t xml:space="preserve"> September 24, 2020</w:t>
      </w:r>
      <w:r>
        <w:rPr>
          <w:rFonts w:ascii="Arial" w:hAnsi="Arial" w:cs="Arial"/>
          <w:color w:val="4D5156"/>
          <w:sz w:val="21"/>
          <w:szCs w:val="21"/>
          <w:shd w:val="clear" w:color="auto" w:fill="FFFFFF"/>
        </w:rPr>
        <w:t xml:space="preserve">.  Go online:  </w:t>
      </w:r>
      <w:r w:rsidRPr="00C631E4">
        <w:rPr>
          <w:rFonts w:ascii="Arial" w:hAnsi="Arial" w:cs="Arial"/>
          <w:color w:val="4D5156"/>
          <w:sz w:val="21"/>
          <w:szCs w:val="21"/>
          <w:shd w:val="clear" w:color="auto" w:fill="FFFFFF"/>
        </w:rPr>
        <w:t>https://cvcfoundation.org/grants/grants-application-process/</w:t>
      </w:r>
    </w:p>
    <w:p w14:paraId="05C386B5" w14:textId="77777777" w:rsidR="00C631E4" w:rsidRPr="00762E50" w:rsidRDefault="00C631E4" w:rsidP="00C631E4">
      <w:pPr>
        <w:spacing w:after="0" w:line="240" w:lineRule="auto"/>
        <w:rPr>
          <w:rFonts w:ascii="Helvetica" w:eastAsiaTheme="majorEastAsia" w:hAnsi="Helvetica" w:cs="Helvetica"/>
          <w:b/>
          <w:bCs/>
          <w:color w:val="44546A" w:themeColor="text2"/>
          <w:kern w:val="24"/>
          <w:sz w:val="24"/>
          <w:szCs w:val="24"/>
          <w:lang w:val="en-US"/>
        </w:rPr>
      </w:pPr>
      <w:r w:rsidRPr="00762E50">
        <w:rPr>
          <w:rFonts w:ascii="Helvetica" w:eastAsiaTheme="majorEastAsia" w:hAnsi="Helvetica" w:cs="Helvetica"/>
          <w:b/>
          <w:bCs/>
          <w:color w:val="44546A" w:themeColor="text2"/>
          <w:kern w:val="24"/>
          <w:sz w:val="24"/>
          <w:szCs w:val="24"/>
          <w:lang w:val="en-US"/>
        </w:rPr>
        <w:t>Our appeal as we look to the future</w:t>
      </w:r>
    </w:p>
    <w:p w14:paraId="39137192" w14:textId="77777777" w:rsidR="00C631E4" w:rsidRDefault="00C631E4" w:rsidP="00C631E4">
      <w:pPr>
        <w:spacing w:after="0" w:line="240" w:lineRule="auto"/>
        <w:rPr>
          <w:rFonts w:ascii="Helvetica" w:eastAsiaTheme="majorEastAsia" w:hAnsi="Helvetica" w:cs="Helvetica"/>
          <w:color w:val="44546A" w:themeColor="text2"/>
          <w:kern w:val="24"/>
          <w:sz w:val="24"/>
          <w:szCs w:val="24"/>
          <w:lang w:val="en-US"/>
        </w:rPr>
      </w:pPr>
      <w:r w:rsidRPr="00762E50">
        <w:rPr>
          <w:rFonts w:ascii="Helvetica" w:eastAsiaTheme="majorEastAsia" w:hAnsi="Helvetica" w:cs="Helvetica"/>
          <w:color w:val="44546A" w:themeColor="text2"/>
          <w:kern w:val="24"/>
          <w:sz w:val="24"/>
          <w:szCs w:val="24"/>
          <w:lang w:val="en-US"/>
        </w:rPr>
        <w:t xml:space="preserve">The primary role of the HICF is to support building capacity in the community, through distribution of the earnings, </w:t>
      </w:r>
      <w:proofErr w:type="gramStart"/>
      <w:r w:rsidRPr="00762E50">
        <w:rPr>
          <w:rFonts w:ascii="Helvetica" w:eastAsiaTheme="majorEastAsia" w:hAnsi="Helvetica" w:cs="Helvetica"/>
          <w:color w:val="44546A" w:themeColor="text2"/>
          <w:kern w:val="24"/>
          <w:sz w:val="24"/>
          <w:szCs w:val="24"/>
          <w:lang w:val="en-US"/>
        </w:rPr>
        <w:t>from the perpetual capital fund,</w:t>
      </w:r>
      <w:proofErr w:type="gramEnd"/>
      <w:r w:rsidRPr="00762E50">
        <w:rPr>
          <w:rFonts w:ascii="Helvetica" w:eastAsiaTheme="majorEastAsia" w:hAnsi="Helvetica" w:cs="Helvetica"/>
          <w:color w:val="44546A" w:themeColor="text2"/>
          <w:kern w:val="24"/>
          <w:sz w:val="24"/>
          <w:szCs w:val="24"/>
          <w:lang w:val="en-US"/>
        </w:rPr>
        <w:t xml:space="preserve"> to applicant </w:t>
      </w:r>
      <w:r>
        <w:rPr>
          <w:rFonts w:ascii="Helvetica" w:eastAsiaTheme="majorEastAsia" w:hAnsi="Helvetica" w:cs="Helvetica"/>
          <w:color w:val="44546A" w:themeColor="text2"/>
          <w:kern w:val="24"/>
          <w:sz w:val="24"/>
          <w:szCs w:val="24"/>
          <w:lang w:val="en-US"/>
        </w:rPr>
        <w:t>Island charitable</w:t>
      </w:r>
      <w:r w:rsidRPr="00762E50">
        <w:rPr>
          <w:rFonts w:ascii="Helvetica" w:eastAsiaTheme="majorEastAsia" w:hAnsi="Helvetica" w:cs="Helvetica"/>
          <w:color w:val="44546A" w:themeColor="text2"/>
          <w:kern w:val="24"/>
          <w:sz w:val="24"/>
          <w:szCs w:val="24"/>
          <w:lang w:val="en-US"/>
        </w:rPr>
        <w:t xml:space="preserve"> groups.  </w:t>
      </w:r>
      <w:proofErr w:type="gramStart"/>
      <w:r w:rsidRPr="00762E50">
        <w:rPr>
          <w:rFonts w:ascii="Helvetica" w:eastAsiaTheme="majorEastAsia" w:hAnsi="Helvetica" w:cs="Helvetica"/>
          <w:color w:val="44546A" w:themeColor="text2"/>
          <w:kern w:val="24"/>
          <w:sz w:val="24"/>
          <w:szCs w:val="24"/>
          <w:lang w:val="en-US"/>
        </w:rPr>
        <w:t>In order to</w:t>
      </w:r>
      <w:proofErr w:type="gramEnd"/>
      <w:r w:rsidRPr="00762E50">
        <w:rPr>
          <w:rFonts w:ascii="Helvetica" w:eastAsiaTheme="majorEastAsia" w:hAnsi="Helvetica" w:cs="Helvetica"/>
          <w:color w:val="44546A" w:themeColor="text2"/>
          <w:kern w:val="24"/>
          <w:sz w:val="24"/>
          <w:szCs w:val="24"/>
          <w:lang w:val="en-US"/>
        </w:rPr>
        <w:t xml:space="preserve"> do this more effectively, the capital fund must grow</w:t>
      </w:r>
      <w:r>
        <w:rPr>
          <w:rFonts w:ascii="Helvetica" w:eastAsiaTheme="majorEastAsia" w:hAnsi="Helvetica" w:cs="Helvetica"/>
          <w:color w:val="44546A" w:themeColor="text2"/>
          <w:kern w:val="24"/>
          <w:sz w:val="24"/>
          <w:szCs w:val="24"/>
          <w:lang w:val="en-US"/>
        </w:rPr>
        <w:t>.</w:t>
      </w:r>
    </w:p>
    <w:p w14:paraId="39F8C123" w14:textId="77777777" w:rsidR="00C631E4" w:rsidRDefault="00C631E4" w:rsidP="00C631E4">
      <w:pPr>
        <w:spacing w:after="0" w:line="240" w:lineRule="auto"/>
        <w:rPr>
          <w:rFonts w:ascii="Helvetica" w:eastAsiaTheme="majorEastAsia" w:hAnsi="Helvetica" w:cs="Helvetica"/>
          <w:color w:val="44546A" w:themeColor="text2"/>
          <w:kern w:val="24"/>
          <w:sz w:val="24"/>
          <w:szCs w:val="24"/>
          <w:lang w:val="en-US"/>
        </w:rPr>
      </w:pPr>
      <w:r>
        <w:rPr>
          <w:rFonts w:ascii="Helvetica" w:eastAsiaTheme="majorEastAsia" w:hAnsi="Helvetica" w:cs="Helvetica"/>
          <w:color w:val="44546A" w:themeColor="text2"/>
          <w:kern w:val="24"/>
          <w:sz w:val="24"/>
          <w:szCs w:val="24"/>
          <w:lang w:val="en-US"/>
        </w:rPr>
        <w:t xml:space="preserve">Please consider making a </w:t>
      </w:r>
      <w:proofErr w:type="gramStart"/>
      <w:r>
        <w:rPr>
          <w:rFonts w:ascii="Helvetica" w:eastAsiaTheme="majorEastAsia" w:hAnsi="Helvetica" w:cs="Helvetica"/>
          <w:color w:val="44546A" w:themeColor="text2"/>
          <w:kern w:val="24"/>
          <w:sz w:val="24"/>
          <w:szCs w:val="24"/>
          <w:lang w:val="en-US"/>
        </w:rPr>
        <w:t>tax deductible</w:t>
      </w:r>
      <w:proofErr w:type="gramEnd"/>
      <w:r>
        <w:rPr>
          <w:rFonts w:ascii="Helvetica" w:eastAsiaTheme="majorEastAsia" w:hAnsi="Helvetica" w:cs="Helvetica"/>
          <w:color w:val="44546A" w:themeColor="text2"/>
          <w:kern w:val="24"/>
          <w:sz w:val="24"/>
          <w:szCs w:val="24"/>
          <w:lang w:val="en-US"/>
        </w:rPr>
        <w:t xml:space="preserve"> donation to the Community Fund, to meet your philanthropic goals.</w:t>
      </w:r>
    </w:p>
    <w:p w14:paraId="0E69E311" w14:textId="5EFD952F" w:rsidR="00762E50" w:rsidRPr="00762E50" w:rsidRDefault="00762E50" w:rsidP="00762E50">
      <w:pPr>
        <w:pStyle w:val="x-el1"/>
        <w:shd w:val="clear" w:color="auto" w:fill="FFFFFF"/>
        <w:spacing w:after="0"/>
        <w:ind w:right="480"/>
        <w:rPr>
          <w:rFonts w:ascii="Helvetica" w:hAnsi="Helvetica" w:cs="Helvetica"/>
          <w:b/>
          <w:bCs/>
          <w:color w:val="5E5E5E"/>
        </w:rPr>
      </w:pPr>
      <w:r w:rsidRPr="00762E50">
        <w:rPr>
          <w:rFonts w:ascii="Helvetica" w:hAnsi="Helvetica" w:cs="Helvetica"/>
          <w:b/>
          <w:bCs/>
          <w:color w:val="5E5E5E"/>
        </w:rPr>
        <w:t>Who are We, and What are We Doing for our Community?</w:t>
      </w:r>
    </w:p>
    <w:p w14:paraId="1C832308" w14:textId="577089E8" w:rsidR="00762E50" w:rsidRDefault="00762E50" w:rsidP="00762E50">
      <w:pPr>
        <w:pStyle w:val="x-el1"/>
        <w:shd w:val="clear" w:color="auto" w:fill="FFFFFF"/>
        <w:spacing w:after="0"/>
        <w:ind w:right="480"/>
        <w:rPr>
          <w:rFonts w:ascii="Helvetica" w:hAnsi="Helvetica" w:cs="Helvetica"/>
          <w:color w:val="5E5E5E"/>
          <w:shd w:val="clear" w:color="auto" w:fill="FFFFFF"/>
        </w:rPr>
      </w:pPr>
      <w:r>
        <w:rPr>
          <w:rFonts w:ascii="Helvetica" w:hAnsi="Helvetica" w:cs="Helvetica"/>
          <w:color w:val="5E5E5E"/>
          <w:shd w:val="clear" w:color="auto" w:fill="FFFFFF"/>
        </w:rPr>
        <w:t xml:space="preserve">The </w:t>
      </w:r>
      <w:r w:rsidR="00C631E4">
        <w:rPr>
          <w:rFonts w:ascii="Helvetica" w:hAnsi="Helvetica" w:cs="Helvetica"/>
          <w:color w:val="5E5E5E"/>
          <w:shd w:val="clear" w:color="auto" w:fill="FFFFFF"/>
        </w:rPr>
        <w:t xml:space="preserve">Hornby </w:t>
      </w:r>
      <w:r>
        <w:rPr>
          <w:rFonts w:ascii="Helvetica" w:hAnsi="Helvetica" w:cs="Helvetica"/>
          <w:color w:val="5E5E5E"/>
          <w:shd w:val="clear" w:color="auto" w:fill="FFFFFF"/>
        </w:rPr>
        <w:t xml:space="preserve">Community fund is a </w:t>
      </w:r>
      <w:r w:rsidRPr="00762E50">
        <w:rPr>
          <w:rFonts w:ascii="Helvetica" w:hAnsi="Helvetica" w:cs="Helvetica"/>
          <w:color w:val="5E5E5E"/>
          <w:shd w:val="clear" w:color="auto" w:fill="FFFFFF"/>
        </w:rPr>
        <w:t>local Community</w:t>
      </w:r>
      <w:r w:rsidR="00270985">
        <w:rPr>
          <w:rFonts w:ascii="Helvetica" w:hAnsi="Helvetica" w:cs="Helvetica"/>
          <w:color w:val="5E5E5E"/>
          <w:shd w:val="clear" w:color="auto" w:fill="FFFFFF"/>
        </w:rPr>
        <w:t xml:space="preserve"> </w:t>
      </w:r>
      <w:r w:rsidR="00270985">
        <w:rPr>
          <w:rFonts w:ascii="Arial" w:hAnsi="Arial" w:cs="Arial"/>
          <w:color w:val="222222"/>
          <w:shd w:val="clear" w:color="auto" w:fill="FFFFFF"/>
        </w:rPr>
        <w:t xml:space="preserve">Society, whose </w:t>
      </w:r>
      <w:proofErr w:type="gramStart"/>
      <w:r w:rsidR="00270985">
        <w:rPr>
          <w:rFonts w:ascii="Arial" w:hAnsi="Arial" w:cs="Arial"/>
          <w:color w:val="222222"/>
          <w:shd w:val="clear" w:color="auto" w:fill="FFFFFF"/>
        </w:rPr>
        <w:t>Directors</w:t>
      </w:r>
      <w:proofErr w:type="gramEnd"/>
      <w:r w:rsidR="00270985">
        <w:rPr>
          <w:rFonts w:ascii="Arial" w:hAnsi="Arial" w:cs="Arial"/>
          <w:color w:val="222222"/>
          <w:shd w:val="clear" w:color="auto" w:fill="FFFFFF"/>
        </w:rPr>
        <w:t xml:space="preserve"> partner with, and advise, the Comox Valley Community Foundation re local granting. </w:t>
      </w:r>
      <w:r w:rsidRPr="00762E50">
        <w:rPr>
          <w:rFonts w:ascii="Helvetica" w:hAnsi="Helvetica" w:cs="Helvetica"/>
          <w:color w:val="5E5E5E"/>
          <w:shd w:val="clear" w:color="auto" w:fill="FFFFFF"/>
        </w:rPr>
        <w:t xml:space="preserve"> </w:t>
      </w:r>
      <w:r w:rsidR="00270985">
        <w:rPr>
          <w:rFonts w:ascii="Helvetica" w:hAnsi="Helvetica" w:cs="Helvetica"/>
          <w:color w:val="5E5E5E"/>
          <w:shd w:val="clear" w:color="auto" w:fill="FFFFFF"/>
        </w:rPr>
        <w:t>This</w:t>
      </w:r>
      <w:r w:rsidRPr="00762E50">
        <w:rPr>
          <w:rFonts w:ascii="Helvetica" w:hAnsi="Helvetica" w:cs="Helvetica"/>
          <w:color w:val="5E5E5E"/>
          <w:shd w:val="clear" w:color="auto" w:fill="FFFFFF"/>
        </w:rPr>
        <w:t xml:space="preserve"> Board of respected and dedicated volunteers </w:t>
      </w:r>
      <w:r>
        <w:rPr>
          <w:rFonts w:ascii="Helvetica" w:hAnsi="Helvetica" w:cs="Helvetica"/>
          <w:color w:val="5E5E5E"/>
          <w:shd w:val="clear" w:color="auto" w:fill="FFFFFF"/>
        </w:rPr>
        <w:t>are</w:t>
      </w:r>
      <w:r w:rsidRPr="00762E50">
        <w:rPr>
          <w:rFonts w:ascii="Helvetica" w:hAnsi="Helvetica" w:cs="Helvetica"/>
          <w:color w:val="5E5E5E"/>
          <w:shd w:val="clear" w:color="auto" w:fill="FFFFFF"/>
        </w:rPr>
        <w:t xml:space="preserve"> responsible for determining policy and direction, educating the community about the fund, soliciting donations, and developing and maintaining criteria for disbursement of the grants. </w:t>
      </w:r>
      <w:r w:rsidR="00270985">
        <w:rPr>
          <w:rFonts w:ascii="Helvetica" w:hAnsi="Helvetica" w:cs="Helvetica"/>
          <w:color w:val="5E5E5E"/>
          <w:shd w:val="clear" w:color="auto" w:fill="FFFFFF"/>
        </w:rPr>
        <w:t>The Directors</w:t>
      </w:r>
      <w:r w:rsidRPr="00762E50">
        <w:rPr>
          <w:rFonts w:ascii="Helvetica" w:hAnsi="Helvetica" w:cs="Helvetica"/>
          <w:color w:val="5E5E5E"/>
          <w:shd w:val="clear" w:color="auto" w:fill="FFFFFF"/>
        </w:rPr>
        <w:t xml:space="preserve"> </w:t>
      </w:r>
      <w:r>
        <w:rPr>
          <w:rFonts w:ascii="Helvetica" w:hAnsi="Helvetica" w:cs="Helvetica"/>
          <w:color w:val="5E5E5E"/>
          <w:shd w:val="clear" w:color="auto" w:fill="FFFFFF"/>
        </w:rPr>
        <w:t xml:space="preserve">are </w:t>
      </w:r>
      <w:r w:rsidRPr="00762E50">
        <w:rPr>
          <w:rFonts w:ascii="Helvetica" w:hAnsi="Helvetica" w:cs="Helvetica"/>
          <w:color w:val="5E5E5E"/>
          <w:shd w:val="clear" w:color="auto" w:fill="FFFFFF"/>
        </w:rPr>
        <w:t xml:space="preserve">additionally charged with providing information on funding sources and fundraising techniques to support the fundraising efforts of community groups. </w:t>
      </w:r>
    </w:p>
    <w:p w14:paraId="03CE66F8" w14:textId="3E7C36A3" w:rsidR="00762E50" w:rsidRPr="00762E50" w:rsidRDefault="00762E50" w:rsidP="00762E50">
      <w:pPr>
        <w:pStyle w:val="x-el1"/>
        <w:shd w:val="clear" w:color="auto" w:fill="FFFFFF"/>
        <w:spacing w:after="0"/>
        <w:ind w:right="480"/>
        <w:rPr>
          <w:rFonts w:ascii="Helvetica" w:hAnsi="Helvetica" w:cs="Helvetica"/>
          <w:b/>
          <w:bCs/>
          <w:color w:val="5E5E5E"/>
        </w:rPr>
      </w:pPr>
      <w:r w:rsidRPr="00762E50">
        <w:rPr>
          <w:rFonts w:ascii="Helvetica" w:hAnsi="Helvetica" w:cs="Helvetica"/>
          <w:color w:val="5E5E5E"/>
          <w:shd w:val="clear" w:color="auto" w:fill="FFFFFF"/>
        </w:rPr>
        <w:t xml:space="preserve">In 2019, </w:t>
      </w:r>
      <w:r w:rsidR="00270985">
        <w:rPr>
          <w:rFonts w:ascii="Helvetica" w:hAnsi="Helvetica" w:cs="Helvetica"/>
          <w:color w:val="5E5E5E"/>
          <w:shd w:val="clear" w:color="auto" w:fill="FFFFFF"/>
        </w:rPr>
        <w:t>fund members</w:t>
      </w:r>
      <w:r w:rsidRPr="00762E50">
        <w:rPr>
          <w:rFonts w:ascii="Helvetica" w:hAnsi="Helvetica" w:cs="Helvetica"/>
          <w:color w:val="5E5E5E"/>
          <w:shd w:val="clear" w:color="auto" w:fill="FFFFFF"/>
        </w:rPr>
        <w:t xml:space="preserve"> elected to form a non-profit society.</w:t>
      </w:r>
      <w:r>
        <w:rPr>
          <w:rFonts w:ascii="Helvetica" w:hAnsi="Helvetica" w:cs="Helvetica"/>
          <w:color w:val="5E5E5E"/>
          <w:shd w:val="clear" w:color="auto" w:fill="FFFFFF"/>
        </w:rPr>
        <w:t xml:space="preserve">  The mandate is to provide funds, on a project application basis for Island charitable groups.</w:t>
      </w:r>
    </w:p>
    <w:p w14:paraId="6C508219" w14:textId="1F79195A" w:rsidR="003F3915" w:rsidRPr="00762E50" w:rsidRDefault="00762E50" w:rsidP="00762E50">
      <w:pPr>
        <w:pStyle w:val="x-el1"/>
        <w:shd w:val="clear" w:color="auto" w:fill="FFFFFF"/>
        <w:spacing w:after="0"/>
        <w:ind w:right="480"/>
        <w:rPr>
          <w:rFonts w:ascii="Helvetica" w:hAnsi="Helvetica" w:cs="Helvetica"/>
          <w:b/>
          <w:bCs/>
          <w:color w:val="5E5E5E"/>
        </w:rPr>
      </w:pPr>
      <w:r w:rsidRPr="00762E50">
        <w:rPr>
          <w:rFonts w:ascii="Helvetica" w:hAnsi="Helvetica" w:cs="Helvetica"/>
          <w:b/>
          <w:bCs/>
          <w:color w:val="5E5E5E"/>
        </w:rPr>
        <w:t>What Does Good Diversified Granting Look Like?</w:t>
      </w:r>
    </w:p>
    <w:p w14:paraId="1D95BFE3" w14:textId="2348F27A" w:rsidR="00762E50" w:rsidRPr="00762E50" w:rsidRDefault="00762E50" w:rsidP="00762E50">
      <w:pPr>
        <w:pStyle w:val="x-el1"/>
        <w:shd w:val="clear" w:color="auto" w:fill="FFFFFF"/>
        <w:spacing w:after="0"/>
        <w:ind w:right="480"/>
        <w:rPr>
          <w:rFonts w:ascii="Helvetica" w:hAnsi="Helvetica" w:cs="Helvetica"/>
          <w:color w:val="5E5E5E"/>
        </w:rPr>
      </w:pPr>
      <w:r w:rsidRPr="00762E50">
        <w:rPr>
          <w:rFonts w:ascii="Helvetica" w:hAnsi="Helvetica" w:cs="Helvetica"/>
          <w:noProof/>
        </w:rPr>
        <w:lastRenderedPageBreak/>
        <w:drawing>
          <wp:inline distT="0" distB="0" distL="0" distR="0" wp14:anchorId="408AEC2A" wp14:editId="2C92E9CA">
            <wp:extent cx="4572000" cy="2743200"/>
            <wp:effectExtent l="0" t="0" r="0" b="0"/>
            <wp:docPr id="3" name="Chart 3">
              <a:extLst xmlns:a="http://schemas.openxmlformats.org/drawingml/2006/main">
                <a:ext uri="{FF2B5EF4-FFF2-40B4-BE49-F238E27FC236}">
                  <a16:creationId xmlns:a16="http://schemas.microsoft.com/office/drawing/2014/main" id="{06C041F6-C924-469E-908B-8C8F7B33A8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464FBAA" w14:textId="21176A66" w:rsidR="00762E50" w:rsidRPr="00762E50" w:rsidRDefault="00762E50" w:rsidP="00762E50">
      <w:pPr>
        <w:pStyle w:val="x-el1"/>
        <w:shd w:val="clear" w:color="auto" w:fill="FFFFFF"/>
        <w:spacing w:after="0"/>
        <w:ind w:right="480"/>
        <w:rPr>
          <w:rFonts w:ascii="Helvetica" w:hAnsi="Helvetica" w:cs="Helvetica"/>
          <w:color w:val="5E5E5E"/>
        </w:rPr>
      </w:pPr>
    </w:p>
    <w:p w14:paraId="1A598307" w14:textId="77777777" w:rsidR="00762E50" w:rsidRPr="00762E50" w:rsidRDefault="00762E50" w:rsidP="00762E50">
      <w:pPr>
        <w:pStyle w:val="x-el1"/>
        <w:shd w:val="clear" w:color="auto" w:fill="FFFFFF"/>
        <w:spacing w:after="0"/>
        <w:ind w:right="480"/>
        <w:rPr>
          <w:rFonts w:ascii="Helvetica" w:hAnsi="Helvetica" w:cs="Helvetica"/>
          <w:color w:val="5E5E5E"/>
        </w:rPr>
      </w:pPr>
    </w:p>
    <w:p w14:paraId="727AC8AC" w14:textId="693F5B13" w:rsidR="00EF2672" w:rsidRPr="00762E50" w:rsidRDefault="00EF2672" w:rsidP="00EF2672">
      <w:pPr>
        <w:pStyle w:val="NormalWeb"/>
        <w:spacing w:before="0" w:beforeAutospacing="0" w:after="0" w:afterAutospacing="0"/>
        <w:rPr>
          <w:rStyle w:val="x-el"/>
          <w:rFonts w:ascii="Helvetica" w:hAnsi="Helvetica" w:cs="Helvetica"/>
        </w:rPr>
      </w:pPr>
      <w:r w:rsidRPr="00762E50">
        <w:rPr>
          <w:rStyle w:val="x-el"/>
          <w:rFonts w:ascii="Helvetica" w:hAnsi="Helvetica" w:cs="Helvetica"/>
        </w:rPr>
        <w:t>Th</w:t>
      </w:r>
      <w:r w:rsidR="00C631E4">
        <w:rPr>
          <w:rStyle w:val="x-el"/>
          <w:rFonts w:ascii="Helvetica" w:hAnsi="Helvetica" w:cs="Helvetica"/>
        </w:rPr>
        <w:t>e</w:t>
      </w:r>
      <w:r w:rsidRPr="00762E50">
        <w:rPr>
          <w:rStyle w:val="x-el"/>
          <w:rFonts w:ascii="Helvetica" w:hAnsi="Helvetica" w:cs="Helvetica"/>
        </w:rPr>
        <w:t xml:space="preserve"> money paid out is </w:t>
      </w:r>
      <w:r w:rsidR="00C631E4">
        <w:rPr>
          <w:rStyle w:val="x-el"/>
          <w:rFonts w:ascii="Helvetica" w:hAnsi="Helvetica" w:cs="Helvetica"/>
        </w:rPr>
        <w:t xml:space="preserve">the </w:t>
      </w:r>
      <w:r w:rsidRPr="00762E50">
        <w:rPr>
          <w:rStyle w:val="x-el"/>
          <w:rFonts w:ascii="Helvetica" w:hAnsi="Helvetica" w:cs="Helvetica"/>
        </w:rPr>
        <w:t>earnings derived from an accumulated capital fund, and in more recent years, also proceeds from the Annual Book Sale.  We are grateful for the management of the Fund, and an interest “bump”, provided by the Comox Valley Community Foundation.</w:t>
      </w:r>
    </w:p>
    <w:p w14:paraId="6B7171E8" w14:textId="77777777" w:rsidR="00EF2672" w:rsidRPr="00762E50" w:rsidRDefault="00EF2672" w:rsidP="00EF2672">
      <w:pPr>
        <w:pStyle w:val="NormalWeb"/>
        <w:spacing w:before="0" w:beforeAutospacing="0" w:after="0" w:afterAutospacing="0"/>
        <w:rPr>
          <w:rStyle w:val="x-el"/>
          <w:rFonts w:ascii="Helvetica" w:hAnsi="Helvetica" w:cs="Helvetica"/>
        </w:rPr>
      </w:pPr>
    </w:p>
    <w:p w14:paraId="25A8478F" w14:textId="43CE030E" w:rsidR="00762E50" w:rsidRDefault="00762E50" w:rsidP="00762E50">
      <w:pPr>
        <w:pStyle w:val="NormalWeb"/>
        <w:spacing w:before="0" w:beforeAutospacing="0" w:after="0" w:afterAutospacing="0"/>
        <w:rPr>
          <w:rStyle w:val="x-el"/>
          <w:rFonts w:ascii="Helvetica" w:hAnsi="Helvetica" w:cs="Helvetica"/>
        </w:rPr>
      </w:pPr>
      <w:r w:rsidRPr="00762E50">
        <w:rPr>
          <w:rStyle w:val="x-el"/>
          <w:rFonts w:ascii="Helvetica" w:hAnsi="Helvetica" w:cs="Helvetica"/>
        </w:rPr>
        <w:t xml:space="preserve">Money for the capital fund has been accumulated from generous donations from members of our larger community.  The Board has also tirelessly worked fund raising, including collecting fees at the Golf Gate; Vacation auctions; Art auctions; Gala dinners; and </w:t>
      </w:r>
      <w:proofErr w:type="gramStart"/>
      <w:r w:rsidRPr="00762E50">
        <w:rPr>
          <w:rStyle w:val="x-el"/>
          <w:rFonts w:ascii="Helvetica" w:hAnsi="Helvetica" w:cs="Helvetica"/>
        </w:rPr>
        <w:t>Collectibles</w:t>
      </w:r>
      <w:proofErr w:type="gramEnd"/>
      <w:r w:rsidRPr="00762E50">
        <w:rPr>
          <w:rStyle w:val="x-el"/>
          <w:rFonts w:ascii="Helvetica" w:hAnsi="Helvetica" w:cs="Helvetica"/>
        </w:rPr>
        <w:t xml:space="preserve"> sales.  One long time summer resident significantly remembered the Fund in his will.</w:t>
      </w:r>
    </w:p>
    <w:p w14:paraId="3B5E937F" w14:textId="77777777" w:rsidR="00EF2672" w:rsidRPr="00762E50" w:rsidRDefault="00EF2672" w:rsidP="00EF2672">
      <w:pPr>
        <w:pStyle w:val="NormalWeb"/>
        <w:spacing w:before="0" w:beforeAutospacing="0" w:after="0" w:afterAutospacing="0"/>
        <w:rPr>
          <w:rStyle w:val="x-el"/>
          <w:rFonts w:ascii="Helvetica" w:hAnsi="Helvetica" w:cs="Helvetica"/>
        </w:rPr>
      </w:pPr>
    </w:p>
    <w:p w14:paraId="364D33B2" w14:textId="28E656CD" w:rsidR="00EF2672" w:rsidRPr="00762E50" w:rsidRDefault="00EF2672" w:rsidP="00EF2672">
      <w:pPr>
        <w:spacing w:after="0" w:line="240" w:lineRule="auto"/>
        <w:rPr>
          <w:rFonts w:ascii="Helvetica" w:eastAsia="Times New Roman" w:hAnsi="Helvetica" w:cs="Helvetica"/>
          <w:color w:val="000000"/>
          <w:sz w:val="24"/>
          <w:szCs w:val="24"/>
          <w:lang w:eastAsia="en-CA"/>
        </w:rPr>
      </w:pPr>
      <w:r w:rsidRPr="00762E50">
        <w:rPr>
          <w:rFonts w:ascii="Helvetica" w:eastAsia="Times New Roman" w:hAnsi="Helvetica" w:cs="Helvetica"/>
          <w:color w:val="000000"/>
          <w:sz w:val="24"/>
          <w:szCs w:val="24"/>
          <w:lang w:eastAsia="en-CA"/>
        </w:rPr>
        <w:t>Volunteers on our Board</w:t>
      </w:r>
      <w:r w:rsidR="00E8320A" w:rsidRPr="00762E50">
        <w:rPr>
          <w:rFonts w:ascii="Helvetica" w:eastAsia="Times New Roman" w:hAnsi="Helvetica" w:cs="Helvetica"/>
          <w:color w:val="000000"/>
          <w:sz w:val="24"/>
          <w:szCs w:val="24"/>
          <w:lang w:eastAsia="en-CA"/>
        </w:rPr>
        <w:t>, lead by Angie Read,</w:t>
      </w:r>
      <w:r w:rsidRPr="00762E50">
        <w:rPr>
          <w:rFonts w:ascii="Helvetica" w:eastAsia="Times New Roman" w:hAnsi="Helvetica" w:cs="Helvetica"/>
          <w:color w:val="000000"/>
          <w:sz w:val="24"/>
          <w:szCs w:val="24"/>
          <w:lang w:eastAsia="en-CA"/>
        </w:rPr>
        <w:t xml:space="preserve"> also operate the community service of Party &amp; Wedding Supplies Rentals, (view our website for a list of all the items &amp; prices)</w:t>
      </w:r>
    </w:p>
    <w:p w14:paraId="05CBF238" w14:textId="77777777" w:rsidR="00EF2672" w:rsidRPr="00762E50" w:rsidRDefault="00EF2672" w:rsidP="00EF2672">
      <w:pPr>
        <w:spacing w:after="0" w:line="240" w:lineRule="auto"/>
        <w:rPr>
          <w:rFonts w:ascii="Helvetica" w:eastAsia="Times New Roman" w:hAnsi="Helvetica" w:cs="Helvetica"/>
          <w:kern w:val="36"/>
          <w:sz w:val="24"/>
          <w:szCs w:val="24"/>
          <w:lang w:eastAsia="en-CA"/>
        </w:rPr>
      </w:pPr>
    </w:p>
    <w:p w14:paraId="7C17FEE5" w14:textId="3FD9FA53" w:rsidR="00EF2672" w:rsidRPr="00762E50" w:rsidRDefault="00EF2672" w:rsidP="00EF2672">
      <w:pPr>
        <w:spacing w:after="0" w:line="240" w:lineRule="auto"/>
        <w:rPr>
          <w:rFonts w:ascii="Helvetica" w:eastAsia="Times New Roman" w:hAnsi="Helvetica" w:cs="Helvetica"/>
          <w:kern w:val="36"/>
          <w:sz w:val="24"/>
          <w:szCs w:val="24"/>
          <w:lang w:eastAsia="en-CA"/>
        </w:rPr>
      </w:pPr>
      <w:r w:rsidRPr="00762E50">
        <w:rPr>
          <w:rFonts w:ascii="Helvetica" w:hAnsi="Helvetica" w:cs="Helvetica"/>
          <w:b/>
          <w:sz w:val="24"/>
          <w:szCs w:val="24"/>
        </w:rPr>
        <w:t>Thank you to all the Friends of the Fund</w:t>
      </w:r>
    </w:p>
    <w:p w14:paraId="3F9A8C01" w14:textId="6CA6989B" w:rsidR="00EF2672" w:rsidRPr="00762E50" w:rsidRDefault="00EF2672" w:rsidP="00EF2672">
      <w:pPr>
        <w:spacing w:after="0" w:line="240" w:lineRule="auto"/>
        <w:rPr>
          <w:rFonts w:ascii="Helvetica" w:eastAsia="Times New Roman" w:hAnsi="Helvetica" w:cs="Helvetica"/>
          <w:color w:val="000000"/>
          <w:sz w:val="24"/>
          <w:szCs w:val="24"/>
          <w:lang w:eastAsia="en-CA"/>
        </w:rPr>
      </w:pPr>
      <w:r w:rsidRPr="00762E50">
        <w:rPr>
          <w:rFonts w:ascii="Helvetica" w:eastAsia="Times New Roman" w:hAnsi="Helvetica" w:cs="Helvetica"/>
          <w:kern w:val="36"/>
          <w:sz w:val="24"/>
          <w:szCs w:val="24"/>
          <w:lang w:eastAsia="en-CA"/>
        </w:rPr>
        <w:t>To all the</w:t>
      </w:r>
      <w:r w:rsidRPr="00762E50">
        <w:rPr>
          <w:rFonts w:ascii="Helvetica" w:eastAsia="Times New Roman" w:hAnsi="Helvetica" w:cs="Helvetica"/>
          <w:color w:val="000000"/>
          <w:sz w:val="24"/>
          <w:szCs w:val="24"/>
          <w:lang w:eastAsia="en-CA"/>
        </w:rPr>
        <w:t xml:space="preserve"> civic minded donors, cadre of volunteers who help with events and fundraising, and to our host organization – the Comox Valley Community Foundation.  </w:t>
      </w:r>
    </w:p>
    <w:p w14:paraId="26F9E319" w14:textId="77777777" w:rsidR="00EF2672" w:rsidRPr="00762E50" w:rsidRDefault="00EF2672" w:rsidP="00EF2672">
      <w:pPr>
        <w:spacing w:after="0" w:line="240" w:lineRule="auto"/>
        <w:rPr>
          <w:rFonts w:ascii="Helvetica" w:hAnsi="Helvetica" w:cs="Helvetica"/>
          <w:color w:val="006621"/>
          <w:sz w:val="24"/>
          <w:szCs w:val="24"/>
          <w:shd w:val="clear" w:color="auto" w:fill="FFFFFF"/>
        </w:rPr>
      </w:pPr>
    </w:p>
    <w:p w14:paraId="5B89FCAA" w14:textId="77777777" w:rsidR="00EF2672" w:rsidRPr="00762E50" w:rsidRDefault="00EF2672" w:rsidP="00EF2672">
      <w:pPr>
        <w:spacing w:after="0" w:line="240" w:lineRule="auto"/>
        <w:rPr>
          <w:rFonts w:ascii="Helvetica" w:hAnsi="Helvetica" w:cs="Helvetica"/>
          <w:sz w:val="24"/>
          <w:szCs w:val="24"/>
        </w:rPr>
      </w:pPr>
      <w:r w:rsidRPr="00762E50">
        <w:rPr>
          <w:rFonts w:ascii="Helvetica" w:hAnsi="Helvetica" w:cs="Helvetica"/>
          <w:sz w:val="24"/>
          <w:szCs w:val="24"/>
        </w:rPr>
        <w:t xml:space="preserve">Together we are making a difference in our community.  </w:t>
      </w:r>
    </w:p>
    <w:p w14:paraId="48A0B59D" w14:textId="77777777" w:rsidR="00762E50" w:rsidRDefault="00762E50" w:rsidP="00EF2672">
      <w:pPr>
        <w:spacing w:after="0" w:line="240" w:lineRule="auto"/>
        <w:rPr>
          <w:rFonts w:ascii="Helvetica" w:eastAsiaTheme="majorEastAsia" w:hAnsi="Helvetica" w:cs="Helvetica"/>
          <w:color w:val="44546A" w:themeColor="text2"/>
          <w:kern w:val="24"/>
          <w:sz w:val="24"/>
          <w:szCs w:val="24"/>
          <w:lang w:val="en-US"/>
        </w:rPr>
      </w:pPr>
    </w:p>
    <w:p w14:paraId="3D29ECB0" w14:textId="1A6ABAE0" w:rsidR="00F9597B" w:rsidRPr="00762E50" w:rsidRDefault="00762E50" w:rsidP="00EF2672">
      <w:pPr>
        <w:spacing w:after="0" w:line="240" w:lineRule="auto"/>
        <w:rPr>
          <w:rFonts w:ascii="Helvetica" w:eastAsiaTheme="majorEastAsia" w:hAnsi="Helvetica" w:cs="Helvetica"/>
          <w:color w:val="44546A" w:themeColor="text2"/>
          <w:kern w:val="24"/>
          <w:sz w:val="24"/>
          <w:szCs w:val="24"/>
          <w:lang w:val="en-US"/>
        </w:rPr>
      </w:pPr>
      <w:r>
        <w:rPr>
          <w:rFonts w:ascii="Helvetica" w:eastAsiaTheme="majorEastAsia" w:hAnsi="Helvetica" w:cs="Helvetica"/>
          <w:color w:val="44546A" w:themeColor="text2"/>
          <w:kern w:val="24"/>
          <w:sz w:val="24"/>
          <w:szCs w:val="24"/>
          <w:lang w:val="en-US"/>
        </w:rPr>
        <w:t>M</w:t>
      </w:r>
      <w:r w:rsidR="00847986" w:rsidRPr="00762E50">
        <w:rPr>
          <w:rFonts w:ascii="Helvetica" w:eastAsiaTheme="majorEastAsia" w:hAnsi="Helvetica" w:cs="Helvetica"/>
          <w:color w:val="44546A" w:themeColor="text2"/>
          <w:kern w:val="24"/>
          <w:sz w:val="24"/>
          <w:szCs w:val="24"/>
          <w:lang w:val="en-US"/>
        </w:rPr>
        <w:t>uch work is done</w:t>
      </w:r>
      <w:r w:rsidR="003A79DE" w:rsidRPr="00762E50">
        <w:rPr>
          <w:rFonts w:ascii="Helvetica" w:eastAsiaTheme="majorEastAsia" w:hAnsi="Helvetica" w:cs="Helvetica"/>
          <w:color w:val="44546A" w:themeColor="text2"/>
          <w:kern w:val="24"/>
          <w:sz w:val="24"/>
          <w:szCs w:val="24"/>
          <w:lang w:val="en-US"/>
        </w:rPr>
        <w:t xml:space="preserve"> by the HICF Board</w:t>
      </w:r>
      <w:r w:rsidR="00847986" w:rsidRPr="00762E50">
        <w:rPr>
          <w:rFonts w:ascii="Helvetica" w:eastAsiaTheme="majorEastAsia" w:hAnsi="Helvetica" w:cs="Helvetica"/>
          <w:color w:val="44546A" w:themeColor="text2"/>
          <w:kern w:val="24"/>
          <w:sz w:val="24"/>
          <w:szCs w:val="24"/>
          <w:lang w:val="en-US"/>
        </w:rPr>
        <w:t xml:space="preserve"> in fund raising</w:t>
      </w:r>
      <w:r w:rsidR="00466D99" w:rsidRPr="00762E50">
        <w:rPr>
          <w:rFonts w:ascii="Helvetica" w:eastAsiaTheme="majorEastAsia" w:hAnsi="Helvetica" w:cs="Helvetica"/>
          <w:color w:val="44546A" w:themeColor="text2"/>
          <w:kern w:val="24"/>
          <w:sz w:val="24"/>
          <w:szCs w:val="24"/>
          <w:lang w:val="en-US"/>
        </w:rPr>
        <w:t xml:space="preserve"> </w:t>
      </w:r>
      <w:r w:rsidR="00847986" w:rsidRPr="00762E50">
        <w:rPr>
          <w:rFonts w:ascii="Helvetica" w:eastAsiaTheme="majorEastAsia" w:hAnsi="Helvetica" w:cs="Helvetica"/>
          <w:color w:val="44546A" w:themeColor="text2"/>
          <w:kern w:val="24"/>
          <w:sz w:val="24"/>
          <w:szCs w:val="24"/>
          <w:lang w:val="en-US"/>
        </w:rPr>
        <w:t>and providing information for bequests and donations.  If you, or someone you know, might be interested in serving</w:t>
      </w:r>
      <w:r>
        <w:rPr>
          <w:rFonts w:ascii="Helvetica" w:eastAsiaTheme="majorEastAsia" w:hAnsi="Helvetica" w:cs="Helvetica"/>
          <w:color w:val="44546A" w:themeColor="text2"/>
          <w:kern w:val="24"/>
          <w:sz w:val="24"/>
          <w:szCs w:val="24"/>
          <w:lang w:val="en-US"/>
        </w:rPr>
        <w:t xml:space="preserve">, </w:t>
      </w:r>
      <w:r w:rsidR="00847986" w:rsidRPr="00762E50">
        <w:rPr>
          <w:rFonts w:ascii="Helvetica" w:eastAsiaTheme="majorEastAsia" w:hAnsi="Helvetica" w:cs="Helvetica"/>
          <w:color w:val="44546A" w:themeColor="text2"/>
          <w:kern w:val="24"/>
          <w:sz w:val="24"/>
          <w:szCs w:val="24"/>
          <w:lang w:val="en-US"/>
        </w:rPr>
        <w:t xml:space="preserve">as a fund raiser, or a patron, please contact </w:t>
      </w:r>
      <w:hyperlink r:id="rId7" w:history="1">
        <w:r w:rsidR="00847986" w:rsidRPr="00762E50">
          <w:rPr>
            <w:rStyle w:val="Hyperlink"/>
            <w:rFonts w:ascii="Helvetica" w:eastAsiaTheme="majorEastAsia" w:hAnsi="Helvetica" w:cs="Helvetica"/>
            <w:kern w:val="24"/>
            <w:sz w:val="24"/>
            <w:szCs w:val="24"/>
            <w:lang w:val="en-US"/>
          </w:rPr>
          <w:t>karenross@telus.net</w:t>
        </w:r>
      </w:hyperlink>
      <w:r w:rsidR="00847986" w:rsidRPr="00762E50">
        <w:rPr>
          <w:rFonts w:ascii="Helvetica" w:eastAsiaTheme="majorEastAsia" w:hAnsi="Helvetica" w:cs="Helvetica"/>
          <w:color w:val="44546A" w:themeColor="text2"/>
          <w:kern w:val="24"/>
          <w:sz w:val="24"/>
          <w:szCs w:val="24"/>
          <w:lang w:val="en-US"/>
        </w:rPr>
        <w:t>, or any Board member</w:t>
      </w:r>
      <w:r w:rsidR="00490734" w:rsidRPr="00762E50">
        <w:rPr>
          <w:rFonts w:ascii="Helvetica" w:eastAsiaTheme="majorEastAsia" w:hAnsi="Helvetica" w:cs="Helvetica"/>
          <w:color w:val="44546A" w:themeColor="text2"/>
          <w:kern w:val="24"/>
          <w:sz w:val="24"/>
          <w:szCs w:val="24"/>
          <w:lang w:val="en-US"/>
        </w:rPr>
        <w:t xml:space="preserve">, for </w:t>
      </w:r>
      <w:r>
        <w:rPr>
          <w:rFonts w:ascii="Helvetica" w:eastAsiaTheme="majorEastAsia" w:hAnsi="Helvetica" w:cs="Helvetica"/>
          <w:color w:val="44546A" w:themeColor="text2"/>
          <w:kern w:val="24"/>
          <w:sz w:val="24"/>
          <w:szCs w:val="24"/>
          <w:lang w:val="en-US"/>
        </w:rPr>
        <w:t xml:space="preserve">a copy of </w:t>
      </w:r>
      <w:r w:rsidR="00F9597B" w:rsidRPr="00762E50">
        <w:rPr>
          <w:rFonts w:ascii="Helvetica" w:eastAsiaTheme="majorEastAsia" w:hAnsi="Helvetica" w:cs="Helvetica"/>
          <w:color w:val="44546A" w:themeColor="text2"/>
          <w:kern w:val="24"/>
          <w:sz w:val="24"/>
          <w:szCs w:val="24"/>
          <w:lang w:val="en-US"/>
        </w:rPr>
        <w:t>our Board Rec</w:t>
      </w:r>
      <w:r>
        <w:rPr>
          <w:rFonts w:ascii="Helvetica" w:eastAsiaTheme="majorEastAsia" w:hAnsi="Helvetica" w:cs="Helvetica"/>
          <w:color w:val="44546A" w:themeColor="text2"/>
          <w:kern w:val="24"/>
          <w:sz w:val="24"/>
          <w:szCs w:val="24"/>
          <w:lang w:val="en-US"/>
        </w:rPr>
        <w:t>r</w:t>
      </w:r>
      <w:r w:rsidR="00F9597B" w:rsidRPr="00762E50">
        <w:rPr>
          <w:rFonts w:ascii="Helvetica" w:eastAsiaTheme="majorEastAsia" w:hAnsi="Helvetica" w:cs="Helvetica"/>
          <w:color w:val="44546A" w:themeColor="text2"/>
          <w:kern w:val="24"/>
          <w:sz w:val="24"/>
          <w:szCs w:val="24"/>
          <w:lang w:val="en-US"/>
        </w:rPr>
        <w:t>uitment Package.</w:t>
      </w:r>
    </w:p>
    <w:bookmarkEnd w:id="0"/>
    <w:p w14:paraId="2C169E0A" w14:textId="77777777" w:rsidR="00F9597B" w:rsidRPr="00762E50" w:rsidRDefault="00F9597B" w:rsidP="00EF2672">
      <w:pPr>
        <w:pStyle w:val="NormalWeb"/>
        <w:spacing w:before="0" w:beforeAutospacing="0" w:after="0" w:afterAutospacing="0"/>
        <w:rPr>
          <w:rStyle w:val="x-el"/>
          <w:rFonts w:ascii="Helvetica" w:hAnsi="Helvetica" w:cs="Helvetica"/>
        </w:rPr>
      </w:pPr>
    </w:p>
    <w:p w14:paraId="00EBDFAF" w14:textId="0E1F1085" w:rsidR="00EF2672" w:rsidRPr="00762E50" w:rsidRDefault="00762E50" w:rsidP="00EF2672">
      <w:pPr>
        <w:pStyle w:val="NormalWeb"/>
        <w:spacing w:before="0" w:beforeAutospacing="0" w:after="0" w:afterAutospacing="0"/>
        <w:rPr>
          <w:rStyle w:val="x-el"/>
          <w:rFonts w:ascii="Helvetica" w:hAnsi="Helvetica" w:cs="Helvetica"/>
        </w:rPr>
      </w:pPr>
      <w:r>
        <w:rPr>
          <w:rStyle w:val="x-el"/>
          <w:rFonts w:ascii="Helvetica" w:hAnsi="Helvetica" w:cs="Helvetica"/>
        </w:rPr>
        <w:t>Please c</w:t>
      </w:r>
      <w:r w:rsidR="00EF2672" w:rsidRPr="00762E50">
        <w:rPr>
          <w:rStyle w:val="x-el"/>
          <w:rFonts w:ascii="Helvetica" w:hAnsi="Helvetica" w:cs="Helvetica"/>
        </w:rPr>
        <w:t xml:space="preserve">heck our website.  </w:t>
      </w:r>
      <w:hyperlink r:id="rId8" w:history="1">
        <w:r w:rsidR="00EF2672" w:rsidRPr="00762E50">
          <w:rPr>
            <w:rStyle w:val="Hyperlink"/>
            <w:rFonts w:ascii="Helvetica" w:hAnsi="Helvetica" w:cs="Helvetica"/>
          </w:rPr>
          <w:t>www.hornbycommunityfund.org</w:t>
        </w:r>
      </w:hyperlink>
      <w:r w:rsidR="00EF2672" w:rsidRPr="00762E50">
        <w:rPr>
          <w:rStyle w:val="x-el"/>
          <w:rFonts w:ascii="Helvetica" w:hAnsi="Helvetica" w:cs="Helvetica"/>
        </w:rPr>
        <w:t xml:space="preserve"> for more information.</w:t>
      </w:r>
    </w:p>
    <w:p w14:paraId="451EF366" w14:textId="77777777" w:rsidR="00762E50" w:rsidRDefault="00762E50" w:rsidP="00EF2672">
      <w:pPr>
        <w:spacing w:after="0" w:line="240" w:lineRule="auto"/>
        <w:rPr>
          <w:rFonts w:ascii="Helvetica" w:hAnsi="Helvetica" w:cs="Helvetica"/>
          <w:sz w:val="24"/>
          <w:szCs w:val="24"/>
        </w:rPr>
      </w:pPr>
    </w:p>
    <w:p w14:paraId="5235951F" w14:textId="4F6C64CC" w:rsidR="00EF2672" w:rsidRPr="00762E50" w:rsidRDefault="005815B7" w:rsidP="00EF2672">
      <w:pPr>
        <w:spacing w:after="0" w:line="240" w:lineRule="auto"/>
        <w:rPr>
          <w:rFonts w:ascii="Helvetica" w:hAnsi="Helvetica" w:cs="Helvetica"/>
          <w:sz w:val="24"/>
          <w:szCs w:val="24"/>
        </w:rPr>
      </w:pPr>
      <w:r w:rsidRPr="00762E50">
        <w:rPr>
          <w:rFonts w:ascii="Helvetica" w:hAnsi="Helvetica" w:cs="Helvetica"/>
          <w:sz w:val="24"/>
          <w:szCs w:val="24"/>
        </w:rPr>
        <w:t xml:space="preserve">Hornby Community Fund Board:  </w:t>
      </w:r>
      <w:r w:rsidRPr="00762E50">
        <w:rPr>
          <w:rFonts w:ascii="Helvetica" w:hAnsi="Helvetica" w:cs="Helvetica"/>
          <w:b/>
          <w:sz w:val="24"/>
          <w:szCs w:val="24"/>
        </w:rPr>
        <w:t xml:space="preserve">Anne Carney, Brenda Cha, April Lewis, Angie Read, </w:t>
      </w:r>
      <w:r w:rsidR="00233590" w:rsidRPr="00762E50">
        <w:rPr>
          <w:rFonts w:ascii="Helvetica" w:hAnsi="Helvetica" w:cs="Helvetica"/>
          <w:b/>
          <w:sz w:val="24"/>
          <w:szCs w:val="24"/>
        </w:rPr>
        <w:t xml:space="preserve">and </w:t>
      </w:r>
      <w:r w:rsidR="00EF2672" w:rsidRPr="00762E50">
        <w:rPr>
          <w:rFonts w:ascii="Helvetica" w:hAnsi="Helvetica" w:cs="Helvetica"/>
          <w:b/>
          <w:sz w:val="24"/>
          <w:szCs w:val="24"/>
        </w:rPr>
        <w:t xml:space="preserve">Karen Ross </w:t>
      </w:r>
    </w:p>
    <w:p w14:paraId="056EA9A8" w14:textId="09D9CF43" w:rsidR="009D529A" w:rsidRPr="00762E50" w:rsidRDefault="009D529A" w:rsidP="005815B7">
      <w:pPr>
        <w:rPr>
          <w:rFonts w:ascii="Helvetica" w:hAnsi="Helvetica" w:cs="Helvetica"/>
          <w:sz w:val="24"/>
          <w:szCs w:val="24"/>
        </w:rPr>
      </w:pPr>
    </w:p>
    <w:sectPr w:rsidR="009D529A" w:rsidRPr="00762E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748B"/>
    <w:multiLevelType w:val="multilevel"/>
    <w:tmpl w:val="B2609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55318"/>
    <w:multiLevelType w:val="multilevel"/>
    <w:tmpl w:val="EF76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F783C"/>
    <w:multiLevelType w:val="multilevel"/>
    <w:tmpl w:val="AE3A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81077C"/>
    <w:multiLevelType w:val="multilevel"/>
    <w:tmpl w:val="80DC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AC4708"/>
    <w:multiLevelType w:val="multilevel"/>
    <w:tmpl w:val="A36C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9E47DE"/>
    <w:multiLevelType w:val="hybridMultilevel"/>
    <w:tmpl w:val="BF20E8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BAE3154"/>
    <w:multiLevelType w:val="multilevel"/>
    <w:tmpl w:val="4B28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EF1DF7"/>
    <w:multiLevelType w:val="multilevel"/>
    <w:tmpl w:val="A8B0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1"/>
  </w:num>
  <w:num w:numId="5">
    <w:abstractNumId w:val="4"/>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29A"/>
    <w:rsid w:val="00233590"/>
    <w:rsid w:val="00270985"/>
    <w:rsid w:val="00300AB4"/>
    <w:rsid w:val="00342B35"/>
    <w:rsid w:val="003A79DE"/>
    <w:rsid w:val="003F3915"/>
    <w:rsid w:val="00466D99"/>
    <w:rsid w:val="00490734"/>
    <w:rsid w:val="004B36A7"/>
    <w:rsid w:val="004E2D3D"/>
    <w:rsid w:val="005815B7"/>
    <w:rsid w:val="00613947"/>
    <w:rsid w:val="00706BBE"/>
    <w:rsid w:val="00762E50"/>
    <w:rsid w:val="00847986"/>
    <w:rsid w:val="009737C0"/>
    <w:rsid w:val="009D529A"/>
    <w:rsid w:val="00A411A8"/>
    <w:rsid w:val="00C631E4"/>
    <w:rsid w:val="00CC54BC"/>
    <w:rsid w:val="00E8320A"/>
    <w:rsid w:val="00EF2672"/>
    <w:rsid w:val="00F62B84"/>
    <w:rsid w:val="00F959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2771B"/>
  <w15:chartTrackingRefBased/>
  <w15:docId w15:val="{804FACA6-12C4-4472-90C7-DE5EFCF05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el">
    <w:name w:val="x-el"/>
    <w:basedOn w:val="DefaultParagraphFont"/>
    <w:rsid w:val="009D529A"/>
  </w:style>
  <w:style w:type="character" w:styleId="Strong">
    <w:name w:val="Strong"/>
    <w:basedOn w:val="DefaultParagraphFont"/>
    <w:uiPriority w:val="22"/>
    <w:qFormat/>
    <w:rsid w:val="009D529A"/>
    <w:rPr>
      <w:b/>
      <w:bCs/>
    </w:rPr>
  </w:style>
  <w:style w:type="character" w:styleId="Hyperlink">
    <w:name w:val="Hyperlink"/>
    <w:basedOn w:val="DefaultParagraphFont"/>
    <w:uiPriority w:val="99"/>
    <w:unhideWhenUsed/>
    <w:rsid w:val="009D529A"/>
    <w:rPr>
      <w:color w:val="0563C1" w:themeColor="hyperlink"/>
      <w:u w:val="single"/>
    </w:rPr>
  </w:style>
  <w:style w:type="paragraph" w:styleId="ListParagraph">
    <w:name w:val="List Paragraph"/>
    <w:basedOn w:val="Normal"/>
    <w:uiPriority w:val="34"/>
    <w:qFormat/>
    <w:rsid w:val="009D529A"/>
    <w:pPr>
      <w:ind w:left="720"/>
      <w:contextualSpacing/>
    </w:pPr>
  </w:style>
  <w:style w:type="paragraph" w:styleId="NormalWeb">
    <w:name w:val="Normal (Web)"/>
    <w:basedOn w:val="Normal"/>
    <w:uiPriority w:val="99"/>
    <w:unhideWhenUsed/>
    <w:rsid w:val="0084798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el1">
    <w:name w:val="x-el1"/>
    <w:basedOn w:val="Normal"/>
    <w:rsid w:val="0084798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847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292471">
      <w:bodyDiv w:val="1"/>
      <w:marLeft w:val="0"/>
      <w:marRight w:val="0"/>
      <w:marTop w:val="0"/>
      <w:marBottom w:val="0"/>
      <w:divBdr>
        <w:top w:val="none" w:sz="0" w:space="0" w:color="auto"/>
        <w:left w:val="none" w:sz="0" w:space="0" w:color="auto"/>
        <w:bottom w:val="none" w:sz="0" w:space="0" w:color="auto"/>
        <w:right w:val="none" w:sz="0" w:space="0" w:color="auto"/>
      </w:divBdr>
    </w:div>
    <w:div w:id="202979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nbycommunityfund.org" TargetMode="External"/><Relationship Id="rId3" Type="http://schemas.openxmlformats.org/officeDocument/2006/relationships/settings" Target="settings.xml"/><Relationship Id="rId7" Type="http://schemas.openxmlformats.org/officeDocument/2006/relationships/hyperlink" Target="mailto:karenross@telu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b="1"/>
              <a:t>Hornby Island Community Fund</a:t>
            </a:r>
          </a:p>
          <a:p>
            <a:pPr>
              <a:defRPr/>
            </a:pPr>
            <a:r>
              <a:rPr lang="en-CA" b="1"/>
              <a:t>Grants</a:t>
            </a:r>
            <a:r>
              <a:rPr lang="en-CA" b="1" baseline="0"/>
              <a:t> Summary, 2002 - 2020 by Category</a:t>
            </a:r>
            <a:endParaRPr lang="en-CA"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Sheet1!$A$4:$A$11</c:f>
              <c:strCache>
                <c:ptCount val="8"/>
                <c:pt idx="0">
                  <c:v>Arts &amp; Culture</c:v>
                </c:pt>
                <c:pt idx="1">
                  <c:v>Education</c:v>
                </c:pt>
                <c:pt idx="2">
                  <c:v>Health &amp; Wellbeing</c:v>
                </c:pt>
                <c:pt idx="3">
                  <c:v>Environment</c:v>
                </c:pt>
                <c:pt idx="4">
                  <c:v>Economic &amp; Social Justice</c:v>
                </c:pt>
                <c:pt idx="5">
                  <c:v>Recreation</c:v>
                </c:pt>
                <c:pt idx="7">
                  <c:v>Total Distributed</c:v>
                </c:pt>
              </c:strCache>
            </c:strRef>
          </c:cat>
          <c:val>
            <c:numRef>
              <c:f>Sheet1!$B$4:$B$11</c:f>
              <c:numCache>
                <c:formatCode>General</c:formatCode>
                <c:ptCount val="8"/>
                <c:pt idx="0">
                  <c:v>39840</c:v>
                </c:pt>
                <c:pt idx="1">
                  <c:v>35540</c:v>
                </c:pt>
                <c:pt idx="2">
                  <c:v>23676</c:v>
                </c:pt>
                <c:pt idx="3">
                  <c:v>21350</c:v>
                </c:pt>
                <c:pt idx="4">
                  <c:v>44672</c:v>
                </c:pt>
                <c:pt idx="5">
                  <c:v>16403</c:v>
                </c:pt>
                <c:pt idx="7">
                  <c:v>181481</c:v>
                </c:pt>
              </c:numCache>
            </c:numRef>
          </c:val>
          <c:extLst>
            <c:ext xmlns:c16="http://schemas.microsoft.com/office/drawing/2014/chart" uri="{C3380CC4-5D6E-409C-BE32-E72D297353CC}">
              <c16:uniqueId val="{00000000-A1BA-4639-A9FE-9BBA18AC9605}"/>
            </c:ext>
          </c:extLst>
        </c:ser>
        <c:dLbls>
          <c:showLegendKey val="0"/>
          <c:showVal val="0"/>
          <c:showCatName val="0"/>
          <c:showSerName val="0"/>
          <c:showPercent val="0"/>
          <c:showBubbleSize val="0"/>
        </c:dLbls>
        <c:gapWidth val="182"/>
        <c:axId val="852435264"/>
        <c:axId val="852427064"/>
      </c:barChart>
      <c:catAx>
        <c:axId val="8524352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2427064"/>
        <c:crosses val="autoZero"/>
        <c:auto val="1"/>
        <c:lblAlgn val="ctr"/>
        <c:lblOffset val="100"/>
        <c:noMultiLvlLbl val="0"/>
      </c:catAx>
      <c:valAx>
        <c:axId val="8524270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2435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Ross</dc:creator>
  <cp:keywords/>
  <dc:description/>
  <cp:lastModifiedBy>Karen Ross</cp:lastModifiedBy>
  <cp:revision>5</cp:revision>
  <dcterms:created xsi:type="dcterms:W3CDTF">2021-08-09T22:34:00Z</dcterms:created>
  <dcterms:modified xsi:type="dcterms:W3CDTF">2021-08-17T00:32:00Z</dcterms:modified>
</cp:coreProperties>
</file>