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375183F0"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District Community Trust </w:t>
      </w:r>
      <w:r w:rsidR="00305478">
        <w:rPr>
          <w:rFonts w:ascii="Aptos Display" w:hAnsi="Aptos Display"/>
          <w:b/>
          <w:bCs/>
          <w:sz w:val="36"/>
          <w:szCs w:val="36"/>
        </w:rPr>
        <w:br/>
      </w:r>
      <w:r w:rsidR="007151DC">
        <w:rPr>
          <w:rFonts w:ascii="Aptos Display" w:hAnsi="Aptos Display"/>
          <w:b/>
          <w:bCs/>
          <w:sz w:val="36"/>
          <w:szCs w:val="36"/>
        </w:rPr>
        <w:t>Steering Group Minutes</w:t>
      </w:r>
    </w:p>
    <w:p w14:paraId="14E861D2" w14:textId="77777777" w:rsidR="007151DC" w:rsidRDefault="007151DC" w:rsidP="00F81ABC">
      <w:pPr>
        <w:rPr>
          <w:rFonts w:ascii="Aptos Display" w:hAnsi="Aptos Display"/>
          <w:sz w:val="28"/>
          <w:szCs w:val="28"/>
        </w:rPr>
      </w:pPr>
    </w:p>
    <w:p w14:paraId="3EA4B06B" w14:textId="7517F281" w:rsidR="00F81ABC" w:rsidRDefault="007151DC" w:rsidP="00F81ABC">
      <w:pPr>
        <w:pBdr>
          <w:bottom w:val="single" w:sz="12" w:space="1" w:color="auto"/>
        </w:pBdr>
        <w:rPr>
          <w:sz w:val="28"/>
          <w:szCs w:val="28"/>
        </w:rPr>
      </w:pPr>
      <w:r w:rsidRPr="005E1886">
        <w:rPr>
          <w:sz w:val="28"/>
          <w:szCs w:val="28"/>
        </w:rPr>
        <w:t xml:space="preserve">Meeting of The Trust Steering Group </w:t>
      </w:r>
      <w:r w:rsidR="00F16CE0">
        <w:rPr>
          <w:sz w:val="28"/>
          <w:szCs w:val="28"/>
        </w:rPr>
        <w:t>8</w:t>
      </w:r>
      <w:r w:rsidRPr="005E1886">
        <w:rPr>
          <w:sz w:val="28"/>
          <w:szCs w:val="28"/>
        </w:rPr>
        <w:t xml:space="preserve"> </w:t>
      </w:r>
      <w:r w:rsidR="007D6168">
        <w:rPr>
          <w:sz w:val="28"/>
          <w:szCs w:val="28"/>
        </w:rPr>
        <w:t>Apr</w:t>
      </w:r>
      <w:r w:rsidR="001E4891" w:rsidRPr="005E1886">
        <w:rPr>
          <w:sz w:val="28"/>
          <w:szCs w:val="28"/>
        </w:rPr>
        <w:t xml:space="preserve"> 2025</w:t>
      </w:r>
      <w:r w:rsidR="008465C4" w:rsidRPr="008465C4">
        <w:rPr>
          <w:b/>
          <w:bCs/>
          <w:color w:val="FF0000"/>
          <w:sz w:val="28"/>
          <w:szCs w:val="28"/>
        </w:rPr>
        <w:t xml:space="preserve"> (</w:t>
      </w:r>
      <w:r w:rsidR="00EF61DD">
        <w:rPr>
          <w:b/>
          <w:bCs/>
          <w:color w:val="FF0000"/>
          <w:sz w:val="28"/>
          <w:szCs w:val="28"/>
        </w:rPr>
        <w:t>Steering Group Approved</w:t>
      </w:r>
      <w:r w:rsidR="008465C4" w:rsidRPr="008465C4">
        <w:rPr>
          <w:b/>
          <w:bCs/>
          <w:color w:val="FF0000"/>
          <w:sz w:val="28"/>
          <w:szCs w:val="28"/>
        </w:rPr>
        <w:t>)</w:t>
      </w:r>
      <w:r w:rsidR="001E4891" w:rsidRPr="005E1886">
        <w:rPr>
          <w:sz w:val="28"/>
          <w:szCs w:val="28"/>
        </w:rPr>
        <w:br/>
        <w:t>High Street, Tettenhall Village, WV6 8QT</w:t>
      </w:r>
    </w:p>
    <w:p w14:paraId="092BE747" w14:textId="77777777" w:rsidR="000D7738" w:rsidRDefault="000D7738" w:rsidP="00F81ABC">
      <w:pPr>
        <w:pBdr>
          <w:bottom w:val="single" w:sz="12" w:space="1" w:color="auto"/>
        </w:pBdr>
        <w:rPr>
          <w:sz w:val="28"/>
          <w:szCs w:val="28"/>
        </w:rPr>
      </w:pPr>
    </w:p>
    <w:p w14:paraId="15EDEA58" w14:textId="77777777" w:rsidR="00EF61DD" w:rsidRDefault="00EF61DD" w:rsidP="00EF61DD">
      <w:pPr>
        <w:tabs>
          <w:tab w:val="left" w:pos="851"/>
        </w:tabs>
        <w:ind w:right="-284"/>
      </w:pPr>
      <w:r w:rsidRPr="00EF61DD">
        <w:rPr>
          <w:rFonts w:ascii="Aptos Display" w:hAnsi="Aptos Display"/>
          <w:sz w:val="28"/>
          <w:szCs w:val="28"/>
        </w:rPr>
        <w:t xml:space="preserve">Trust &amp; CIC Meetings Schedule &amp; Minutes | </w:t>
      </w:r>
      <w:hyperlink r:id="rId6" w:history="1">
        <w:r w:rsidRPr="00EF61DD">
          <w:rPr>
            <w:rStyle w:val="Hyperlink"/>
            <w:rFonts w:ascii="Aptos Display" w:hAnsi="Aptos Display"/>
            <w:sz w:val="28"/>
            <w:szCs w:val="28"/>
          </w:rPr>
          <w:t>Link Here</w:t>
        </w:r>
      </w:hyperlink>
    </w:p>
    <w:p w14:paraId="1FCCFC0B" w14:textId="77777777" w:rsidR="00EF61DD" w:rsidRDefault="00EF61DD" w:rsidP="00F81ABC">
      <w:pPr>
        <w:rPr>
          <w:b/>
          <w:bCs/>
          <w:sz w:val="32"/>
          <w:szCs w:val="32"/>
        </w:rPr>
      </w:pPr>
    </w:p>
    <w:p w14:paraId="1083DBA1" w14:textId="67BB843D" w:rsidR="001E4891" w:rsidRPr="005E1886" w:rsidRDefault="001E4891" w:rsidP="00F81ABC">
      <w:pPr>
        <w:rPr>
          <w:b/>
          <w:bCs/>
          <w:sz w:val="32"/>
          <w:szCs w:val="32"/>
        </w:rPr>
      </w:pPr>
      <w:r w:rsidRPr="005E1886">
        <w:rPr>
          <w:b/>
          <w:bCs/>
          <w:sz w:val="32"/>
          <w:szCs w:val="32"/>
        </w:rPr>
        <w:t>Attendees</w:t>
      </w:r>
    </w:p>
    <w:p w14:paraId="5CF7B328" w14:textId="3CD53942" w:rsidR="007D6168" w:rsidRDefault="001E4891" w:rsidP="00F81ABC">
      <w:pPr>
        <w:rPr>
          <w:sz w:val="28"/>
          <w:szCs w:val="28"/>
        </w:rPr>
      </w:pPr>
      <w:r w:rsidRPr="005E1886">
        <w:rPr>
          <w:sz w:val="28"/>
          <w:szCs w:val="28"/>
        </w:rPr>
        <w:t>Neal Kelshaw (Chair | Director CIC</w:t>
      </w:r>
      <w:r w:rsidR="007D6168">
        <w:rPr>
          <w:sz w:val="28"/>
          <w:szCs w:val="28"/>
        </w:rPr>
        <w:t xml:space="preserve"> | Resident</w:t>
      </w:r>
      <w:r w:rsidRPr="005E1886">
        <w:rPr>
          <w:sz w:val="28"/>
          <w:szCs w:val="28"/>
        </w:rPr>
        <w:t>)</w:t>
      </w:r>
      <w:r w:rsidR="005E1886">
        <w:rPr>
          <w:sz w:val="28"/>
          <w:szCs w:val="28"/>
        </w:rPr>
        <w:t xml:space="preserve"> NK</w:t>
      </w:r>
      <w:r w:rsidRPr="005E1886">
        <w:rPr>
          <w:sz w:val="28"/>
          <w:szCs w:val="28"/>
        </w:rPr>
        <w:br/>
        <w:t>Robin Hacking (Chair</w:t>
      </w:r>
      <w:r w:rsidR="007D6168">
        <w:rPr>
          <w:sz w:val="28"/>
          <w:szCs w:val="28"/>
        </w:rPr>
        <w:t xml:space="preserve"> TCF | Resident</w:t>
      </w:r>
      <w:r w:rsidRPr="005E1886">
        <w:rPr>
          <w:sz w:val="28"/>
          <w:szCs w:val="28"/>
        </w:rPr>
        <w:t>)</w:t>
      </w:r>
      <w:r w:rsidR="00C475BC">
        <w:rPr>
          <w:sz w:val="28"/>
          <w:szCs w:val="28"/>
        </w:rPr>
        <w:t xml:space="preserve"> RH</w:t>
      </w:r>
      <w:r w:rsidRPr="005E1886">
        <w:rPr>
          <w:sz w:val="28"/>
          <w:szCs w:val="28"/>
        </w:rPr>
        <w:br/>
        <w:t>Matt Caff</w:t>
      </w:r>
      <w:r w:rsidR="00F16CE0">
        <w:rPr>
          <w:sz w:val="28"/>
          <w:szCs w:val="28"/>
        </w:rPr>
        <w:t>r</w:t>
      </w:r>
      <w:r w:rsidRPr="005E1886">
        <w:rPr>
          <w:sz w:val="28"/>
          <w:szCs w:val="28"/>
        </w:rPr>
        <w:t>ey (Treasurer | Director CIC</w:t>
      </w:r>
      <w:r w:rsidR="007D6168">
        <w:rPr>
          <w:sz w:val="28"/>
          <w:szCs w:val="28"/>
        </w:rPr>
        <w:t xml:space="preserve"> | Resident</w:t>
      </w:r>
      <w:r w:rsidRPr="005E1886">
        <w:rPr>
          <w:sz w:val="28"/>
          <w:szCs w:val="28"/>
        </w:rPr>
        <w:t>)</w:t>
      </w:r>
      <w:r w:rsidR="00C475BC">
        <w:rPr>
          <w:sz w:val="28"/>
          <w:szCs w:val="28"/>
        </w:rPr>
        <w:t xml:space="preserve"> MC</w:t>
      </w:r>
    </w:p>
    <w:p w14:paraId="2B638548" w14:textId="7DCCDF88" w:rsidR="001E4891" w:rsidRPr="005E1886" w:rsidRDefault="007D6168" w:rsidP="00F81ABC">
      <w:pPr>
        <w:rPr>
          <w:sz w:val="28"/>
          <w:szCs w:val="28"/>
        </w:rPr>
      </w:pPr>
      <w:r>
        <w:rPr>
          <w:sz w:val="28"/>
          <w:szCs w:val="28"/>
        </w:rPr>
        <w:t>Wendy Thompson (Co-opted Ward Cllr) WT</w:t>
      </w:r>
      <w:r w:rsidR="001E4891" w:rsidRPr="005E1886">
        <w:rPr>
          <w:sz w:val="28"/>
          <w:szCs w:val="28"/>
        </w:rPr>
        <w:br/>
        <w:t xml:space="preserve">Apologies: </w:t>
      </w:r>
      <w:r w:rsidR="00DC5DE3" w:rsidRPr="005E1886">
        <w:rPr>
          <w:sz w:val="28"/>
          <w:szCs w:val="28"/>
        </w:rPr>
        <w:t>Paul Wilson (Resident)</w:t>
      </w:r>
      <w:r w:rsidR="00DC5DE3">
        <w:rPr>
          <w:sz w:val="28"/>
          <w:szCs w:val="28"/>
        </w:rPr>
        <w:t xml:space="preserve"> PW</w:t>
      </w:r>
      <w:r w:rsidR="00F16CE0">
        <w:rPr>
          <w:sz w:val="28"/>
          <w:szCs w:val="28"/>
        </w:rPr>
        <w:t xml:space="preserve">, </w:t>
      </w:r>
      <w:r w:rsidR="00F16CE0" w:rsidRPr="005E1886">
        <w:rPr>
          <w:sz w:val="28"/>
          <w:szCs w:val="28"/>
        </w:rPr>
        <w:t>Nick Berriman</w:t>
      </w:r>
      <w:r w:rsidR="00F16CE0">
        <w:rPr>
          <w:sz w:val="28"/>
          <w:szCs w:val="28"/>
        </w:rPr>
        <w:t xml:space="preserve"> (Business) NB, </w:t>
      </w:r>
      <w:r w:rsidR="00F16CE0" w:rsidRPr="005E1886">
        <w:rPr>
          <w:sz w:val="28"/>
          <w:szCs w:val="28"/>
        </w:rPr>
        <w:t>Steve Robinson (Business)</w:t>
      </w:r>
      <w:r w:rsidR="00F16CE0">
        <w:rPr>
          <w:sz w:val="28"/>
          <w:szCs w:val="28"/>
        </w:rPr>
        <w:t xml:space="preserve"> SR</w:t>
      </w:r>
      <w:r>
        <w:rPr>
          <w:sz w:val="28"/>
          <w:szCs w:val="28"/>
        </w:rPr>
        <w:t xml:space="preserve">, </w:t>
      </w:r>
      <w:r w:rsidRPr="005E1886">
        <w:rPr>
          <w:sz w:val="28"/>
          <w:szCs w:val="28"/>
        </w:rPr>
        <w:t>Jonathan Crofts, Sally Garner</w:t>
      </w:r>
      <w:r>
        <w:rPr>
          <w:sz w:val="28"/>
          <w:szCs w:val="28"/>
        </w:rPr>
        <w:t xml:space="preserve"> (Co-opted Ward Councillors)</w:t>
      </w:r>
      <w:r w:rsidRPr="005E1886">
        <w:rPr>
          <w:sz w:val="28"/>
          <w:szCs w:val="28"/>
        </w:rPr>
        <w:br/>
      </w:r>
    </w:p>
    <w:p w14:paraId="1A321DE4" w14:textId="77777777" w:rsidR="000D7738" w:rsidRPr="000D7738" w:rsidRDefault="000D7738" w:rsidP="000D7738">
      <w:pPr>
        <w:jc w:val="both"/>
        <w:rPr>
          <w:b/>
          <w:bCs/>
          <w:sz w:val="32"/>
          <w:szCs w:val="32"/>
        </w:rPr>
      </w:pPr>
      <w:r w:rsidRPr="000D7738">
        <w:rPr>
          <w:b/>
          <w:bCs/>
          <w:sz w:val="32"/>
          <w:szCs w:val="32"/>
        </w:rPr>
        <w:t>Action Points</w:t>
      </w:r>
    </w:p>
    <w:p w14:paraId="6359A286" w14:textId="205722C1" w:rsidR="005A5BE5" w:rsidRDefault="007D6168" w:rsidP="007F2347">
      <w:pPr>
        <w:jc w:val="both"/>
        <w:rPr>
          <w:sz w:val="24"/>
          <w:szCs w:val="24"/>
        </w:rPr>
      </w:pPr>
      <w:r>
        <w:rPr>
          <w:sz w:val="24"/>
          <w:szCs w:val="24"/>
        </w:rPr>
        <w:t>No Action Points were recorded as the meeting was not quorate.</w:t>
      </w:r>
    </w:p>
    <w:p w14:paraId="4B0FEAA1" w14:textId="6527BF9B" w:rsidR="001E4891" w:rsidRDefault="001E4891" w:rsidP="00F81ABC">
      <w:pPr>
        <w:rPr>
          <w:b/>
          <w:bCs/>
          <w:sz w:val="32"/>
          <w:szCs w:val="32"/>
        </w:rPr>
      </w:pPr>
      <w:r w:rsidRPr="005E1886">
        <w:rPr>
          <w:b/>
          <w:bCs/>
          <w:sz w:val="32"/>
          <w:szCs w:val="32"/>
        </w:rPr>
        <w:t>Agenda</w:t>
      </w:r>
    </w:p>
    <w:p w14:paraId="3AD49B63" w14:textId="5C1A3D1D" w:rsidR="00166D8B" w:rsidRDefault="00604E17" w:rsidP="00166D8B">
      <w:pPr>
        <w:pStyle w:val="ListParagraph"/>
        <w:numPr>
          <w:ilvl w:val="0"/>
          <w:numId w:val="7"/>
        </w:numPr>
        <w:rPr>
          <w:sz w:val="28"/>
          <w:szCs w:val="28"/>
        </w:rPr>
      </w:pPr>
      <w:r w:rsidRPr="00166D8B">
        <w:rPr>
          <w:sz w:val="28"/>
          <w:szCs w:val="28"/>
        </w:rPr>
        <w:t>Previous minutes (</w:t>
      </w:r>
      <w:r w:rsidR="001D5503" w:rsidRPr="00166D8B">
        <w:rPr>
          <w:sz w:val="28"/>
          <w:szCs w:val="28"/>
        </w:rPr>
        <w:t xml:space="preserve">now approved for </w:t>
      </w:r>
      <w:r w:rsidR="00705CFE">
        <w:rPr>
          <w:sz w:val="28"/>
          <w:szCs w:val="28"/>
        </w:rPr>
        <w:t>18/Mar</w:t>
      </w:r>
      <w:r w:rsidR="001D5503" w:rsidRPr="00166D8B">
        <w:rPr>
          <w:sz w:val="28"/>
          <w:szCs w:val="28"/>
        </w:rPr>
        <w:t xml:space="preserve"> and published)</w:t>
      </w:r>
    </w:p>
    <w:p w14:paraId="0D776B69" w14:textId="386F2563" w:rsidR="007D6168" w:rsidRDefault="007D6168" w:rsidP="007D6168">
      <w:pPr>
        <w:pStyle w:val="ListParagraph"/>
        <w:numPr>
          <w:ilvl w:val="0"/>
          <w:numId w:val="7"/>
        </w:numPr>
        <w:rPr>
          <w:sz w:val="28"/>
          <w:szCs w:val="28"/>
        </w:rPr>
      </w:pPr>
      <w:r>
        <w:rPr>
          <w:sz w:val="28"/>
          <w:szCs w:val="28"/>
        </w:rPr>
        <w:t xml:space="preserve">Council </w:t>
      </w:r>
      <w:r w:rsidR="00705CFE">
        <w:rPr>
          <w:sz w:val="28"/>
          <w:szCs w:val="28"/>
        </w:rPr>
        <w:t xml:space="preserve">Planning </w:t>
      </w:r>
      <w:r>
        <w:rPr>
          <w:sz w:val="28"/>
          <w:szCs w:val="28"/>
        </w:rPr>
        <w:t>Application</w:t>
      </w:r>
    </w:p>
    <w:p w14:paraId="5247F31C" w14:textId="77777777" w:rsidR="007D6168" w:rsidRDefault="007D6168" w:rsidP="007D6168">
      <w:pPr>
        <w:pStyle w:val="ListParagraph"/>
        <w:numPr>
          <w:ilvl w:val="0"/>
          <w:numId w:val="7"/>
        </w:numPr>
        <w:rPr>
          <w:sz w:val="28"/>
          <w:szCs w:val="28"/>
        </w:rPr>
      </w:pPr>
      <w:r>
        <w:rPr>
          <w:sz w:val="28"/>
          <w:szCs w:val="28"/>
        </w:rPr>
        <w:t>Rock Campaign</w:t>
      </w:r>
    </w:p>
    <w:p w14:paraId="0921B201" w14:textId="24E3D93C" w:rsidR="00483393" w:rsidRPr="007D6168" w:rsidRDefault="007D6168" w:rsidP="007D6168">
      <w:pPr>
        <w:pStyle w:val="ListParagraph"/>
        <w:numPr>
          <w:ilvl w:val="0"/>
          <w:numId w:val="7"/>
        </w:numPr>
        <w:rPr>
          <w:sz w:val="28"/>
          <w:szCs w:val="28"/>
        </w:rPr>
      </w:pPr>
      <w:r>
        <w:rPr>
          <w:sz w:val="28"/>
          <w:szCs w:val="28"/>
        </w:rPr>
        <w:t>AOB –</w:t>
      </w:r>
      <w:r w:rsidR="00705CFE">
        <w:rPr>
          <w:sz w:val="28"/>
          <w:szCs w:val="28"/>
        </w:rPr>
        <w:t xml:space="preserve"> Lower Green planning complaints</w:t>
      </w:r>
      <w:r w:rsidR="00483393" w:rsidRPr="007D6168">
        <w:rPr>
          <w:b/>
          <w:bCs/>
          <w:sz w:val="32"/>
          <w:szCs w:val="32"/>
        </w:rPr>
        <w:br w:type="page"/>
      </w:r>
    </w:p>
    <w:p w14:paraId="5AB089FF" w14:textId="77777777" w:rsidR="00166D8B" w:rsidRDefault="00166D8B" w:rsidP="005E1886">
      <w:pPr>
        <w:jc w:val="both"/>
        <w:rPr>
          <w:b/>
          <w:bCs/>
          <w:sz w:val="32"/>
          <w:szCs w:val="32"/>
        </w:rPr>
      </w:pPr>
    </w:p>
    <w:p w14:paraId="5B27BE7E" w14:textId="326FD916" w:rsidR="00705CFE" w:rsidRPr="00705CFE" w:rsidRDefault="00705CFE" w:rsidP="00705CFE">
      <w:pPr>
        <w:pStyle w:val="ListParagraph"/>
        <w:numPr>
          <w:ilvl w:val="0"/>
          <w:numId w:val="12"/>
        </w:numPr>
        <w:jc w:val="both"/>
        <w:rPr>
          <w:sz w:val="28"/>
          <w:szCs w:val="28"/>
        </w:rPr>
      </w:pPr>
      <w:r w:rsidRPr="00705CFE">
        <w:rPr>
          <w:sz w:val="28"/>
          <w:szCs w:val="28"/>
        </w:rPr>
        <w:t>Previous minutes (now approved for 18/Mar and published)</w:t>
      </w:r>
    </w:p>
    <w:p w14:paraId="28F4CB3C" w14:textId="6A7665AE" w:rsidR="00705CFE" w:rsidRDefault="001D5503" w:rsidP="00705CFE">
      <w:pPr>
        <w:jc w:val="both"/>
        <w:rPr>
          <w:b/>
          <w:bCs/>
          <w:sz w:val="24"/>
          <w:szCs w:val="24"/>
        </w:rPr>
      </w:pPr>
      <w:r w:rsidRPr="00E20603">
        <w:rPr>
          <w:b/>
          <w:bCs/>
          <w:sz w:val="24"/>
          <w:szCs w:val="24"/>
        </w:rPr>
        <w:t xml:space="preserve">The meeting approved the minutes of the previous meeting held on </w:t>
      </w:r>
      <w:r w:rsidR="007D6168">
        <w:rPr>
          <w:b/>
          <w:bCs/>
          <w:sz w:val="24"/>
          <w:szCs w:val="24"/>
        </w:rPr>
        <w:t>18</w:t>
      </w:r>
      <w:r w:rsidRPr="00E20603">
        <w:rPr>
          <w:b/>
          <w:bCs/>
          <w:sz w:val="24"/>
          <w:szCs w:val="24"/>
        </w:rPr>
        <w:t>/</w:t>
      </w:r>
      <w:r w:rsidR="007D6168">
        <w:rPr>
          <w:b/>
          <w:bCs/>
          <w:sz w:val="24"/>
          <w:szCs w:val="24"/>
        </w:rPr>
        <w:t>Mar</w:t>
      </w:r>
      <w:r w:rsidRPr="00E20603">
        <w:rPr>
          <w:b/>
          <w:bCs/>
          <w:sz w:val="24"/>
          <w:szCs w:val="24"/>
        </w:rPr>
        <w:t>. Now published at:</w:t>
      </w:r>
    </w:p>
    <w:p w14:paraId="2F3FF68C" w14:textId="06A9B4E1" w:rsidR="00705CFE" w:rsidRDefault="00705CFE" w:rsidP="00705CFE">
      <w:pPr>
        <w:jc w:val="both"/>
        <w:rPr>
          <w:sz w:val="28"/>
          <w:szCs w:val="28"/>
        </w:rPr>
      </w:pPr>
      <w:hyperlink r:id="rId7" w:history="1">
        <w:r w:rsidRPr="00E1575D">
          <w:rPr>
            <w:rStyle w:val="Hyperlink"/>
            <w:sz w:val="28"/>
            <w:szCs w:val="28"/>
          </w:rPr>
          <w:t>https://img1.wsimg.com/blobby/go/307468b0-62fb-458c-8d5d-954aaa020dd1/downloads/06ef7818-2e2d-4870-b77f-a25e362cedd2/TDCT%20SG%20Minutes%2018Mar25%20SGA.docx?ver=1745942479470</w:t>
        </w:r>
      </w:hyperlink>
    </w:p>
    <w:p w14:paraId="4E15F921" w14:textId="0481B2B8" w:rsidR="00705CFE" w:rsidRPr="00705CFE" w:rsidRDefault="00705CFE" w:rsidP="00705CFE">
      <w:pPr>
        <w:rPr>
          <w:sz w:val="28"/>
          <w:szCs w:val="28"/>
        </w:rPr>
      </w:pPr>
    </w:p>
    <w:p w14:paraId="38D93D84" w14:textId="7312F3A0" w:rsidR="00705CFE" w:rsidRDefault="00705CFE" w:rsidP="00705CFE">
      <w:pPr>
        <w:pStyle w:val="ListParagraph"/>
        <w:numPr>
          <w:ilvl w:val="0"/>
          <w:numId w:val="12"/>
        </w:numPr>
        <w:rPr>
          <w:sz w:val="28"/>
          <w:szCs w:val="28"/>
        </w:rPr>
      </w:pPr>
      <w:r w:rsidRPr="00705CFE">
        <w:rPr>
          <w:sz w:val="28"/>
          <w:szCs w:val="28"/>
        </w:rPr>
        <w:t>Council Planning Application</w:t>
      </w:r>
    </w:p>
    <w:p w14:paraId="171D3A29" w14:textId="2E7B6CB8" w:rsidR="00705CFE" w:rsidRDefault="00705CFE" w:rsidP="00705CFE">
      <w:pPr>
        <w:pStyle w:val="ListParagraph"/>
        <w:rPr>
          <w:sz w:val="28"/>
          <w:szCs w:val="28"/>
        </w:rPr>
      </w:pPr>
      <w:r>
        <w:rPr>
          <w:sz w:val="28"/>
          <w:szCs w:val="28"/>
        </w:rPr>
        <w:t xml:space="preserve">The TDCT neighbourhood planning application is still undergoing evaluation by Wolverhampton City Council. Robin Hacking to progress aligning TDCT application with local ward committee. </w:t>
      </w:r>
    </w:p>
    <w:p w14:paraId="186776C4" w14:textId="77777777" w:rsidR="00705CFE" w:rsidRPr="00705CFE" w:rsidRDefault="00705CFE" w:rsidP="00705CFE">
      <w:pPr>
        <w:pStyle w:val="ListParagraph"/>
        <w:rPr>
          <w:sz w:val="28"/>
          <w:szCs w:val="28"/>
        </w:rPr>
      </w:pPr>
    </w:p>
    <w:p w14:paraId="2AACDE04" w14:textId="77777777" w:rsidR="00705CFE" w:rsidRDefault="00705CFE" w:rsidP="00705CFE">
      <w:pPr>
        <w:pStyle w:val="ListParagraph"/>
        <w:numPr>
          <w:ilvl w:val="0"/>
          <w:numId w:val="12"/>
        </w:numPr>
        <w:rPr>
          <w:sz w:val="28"/>
          <w:szCs w:val="28"/>
        </w:rPr>
      </w:pPr>
      <w:r>
        <w:rPr>
          <w:sz w:val="28"/>
          <w:szCs w:val="28"/>
        </w:rPr>
        <w:t>Rock Campaign</w:t>
      </w:r>
    </w:p>
    <w:p w14:paraId="5BDC73E2" w14:textId="6E685203" w:rsidR="00705CFE" w:rsidRDefault="00705CFE" w:rsidP="00705CFE">
      <w:pPr>
        <w:pStyle w:val="ListParagraph"/>
        <w:rPr>
          <w:sz w:val="28"/>
          <w:szCs w:val="28"/>
        </w:rPr>
      </w:pPr>
      <w:r>
        <w:rPr>
          <w:sz w:val="28"/>
          <w:szCs w:val="28"/>
        </w:rPr>
        <w:t>Matt Caffrey to progress designs for Rock Campaign banners, leaflets and social media.</w:t>
      </w:r>
    </w:p>
    <w:p w14:paraId="2145372C" w14:textId="77777777" w:rsidR="00705CFE" w:rsidRDefault="00705CFE" w:rsidP="00705CFE">
      <w:pPr>
        <w:pStyle w:val="ListParagraph"/>
        <w:rPr>
          <w:sz w:val="28"/>
          <w:szCs w:val="28"/>
        </w:rPr>
      </w:pPr>
    </w:p>
    <w:p w14:paraId="530BDF38" w14:textId="5BDA8CA3" w:rsidR="00E20603" w:rsidRDefault="00705CFE" w:rsidP="00705CFE">
      <w:pPr>
        <w:pStyle w:val="ListParagraph"/>
        <w:numPr>
          <w:ilvl w:val="0"/>
          <w:numId w:val="12"/>
        </w:numPr>
        <w:rPr>
          <w:sz w:val="28"/>
          <w:szCs w:val="28"/>
        </w:rPr>
      </w:pPr>
      <w:r w:rsidRPr="00705CFE">
        <w:rPr>
          <w:sz w:val="28"/>
          <w:szCs w:val="28"/>
        </w:rPr>
        <w:t xml:space="preserve">AOB – </w:t>
      </w:r>
      <w:r>
        <w:rPr>
          <w:sz w:val="28"/>
          <w:szCs w:val="28"/>
        </w:rPr>
        <w:t>Lower Green planning complaints</w:t>
      </w:r>
    </w:p>
    <w:p w14:paraId="6DF7AC28" w14:textId="7B07E000" w:rsidR="00705CFE" w:rsidRPr="00705CFE" w:rsidRDefault="00705CFE" w:rsidP="00705CFE">
      <w:pPr>
        <w:ind w:left="720"/>
        <w:rPr>
          <w:sz w:val="28"/>
          <w:szCs w:val="28"/>
        </w:rPr>
      </w:pPr>
      <w:r>
        <w:rPr>
          <w:sz w:val="28"/>
          <w:szCs w:val="28"/>
        </w:rPr>
        <w:t xml:space="preserve">A retrospective planning application for </w:t>
      </w:r>
      <w:r w:rsidR="00203AD8">
        <w:rPr>
          <w:sz w:val="28"/>
          <w:szCs w:val="28"/>
        </w:rPr>
        <w:t xml:space="preserve">a property in </w:t>
      </w:r>
      <w:r>
        <w:rPr>
          <w:sz w:val="28"/>
          <w:szCs w:val="28"/>
        </w:rPr>
        <w:t xml:space="preserve">Lower Green was approved by the council planning department, which the Lower Green Residents’ Association is dissatisfied with. The approval permitted maintenance developments which are contrary to the listed status and conservation zone, non-compliant with previous rulings concerning properties in the conservation </w:t>
      </w:r>
      <w:proofErr w:type="gramStart"/>
      <w:r>
        <w:rPr>
          <w:sz w:val="28"/>
          <w:szCs w:val="28"/>
        </w:rPr>
        <w:t>zone, and</w:t>
      </w:r>
      <w:proofErr w:type="gramEnd"/>
      <w:r>
        <w:rPr>
          <w:sz w:val="28"/>
          <w:szCs w:val="28"/>
        </w:rPr>
        <w:t xml:space="preserve"> may set precedent. NK to progress with Regis Councillors and Planning Department.</w:t>
      </w:r>
    </w:p>
    <w:p w14:paraId="48FE2E4D" w14:textId="77777777" w:rsidR="00705CFE" w:rsidRPr="00705CFE" w:rsidRDefault="00705CFE" w:rsidP="00705CFE">
      <w:pPr>
        <w:pStyle w:val="ListParagraph"/>
        <w:rPr>
          <w:sz w:val="28"/>
          <w:szCs w:val="28"/>
        </w:rPr>
      </w:pPr>
    </w:p>
    <w:p w14:paraId="1D1EFDE0" w14:textId="77777777" w:rsidR="00705CFE" w:rsidRDefault="00705CFE" w:rsidP="00705CFE">
      <w:pPr>
        <w:pStyle w:val="ListParagraph"/>
        <w:rPr>
          <w:sz w:val="28"/>
          <w:szCs w:val="28"/>
        </w:rPr>
      </w:pPr>
    </w:p>
    <w:p w14:paraId="2CFB99FA" w14:textId="4B4EE177" w:rsidR="00705CFE" w:rsidRDefault="00705CFE">
      <w:pPr>
        <w:rPr>
          <w:sz w:val="28"/>
          <w:szCs w:val="28"/>
        </w:rPr>
      </w:pPr>
      <w:r>
        <w:rPr>
          <w:sz w:val="28"/>
          <w:szCs w:val="28"/>
        </w:rPr>
        <w:br w:type="page"/>
      </w:r>
    </w:p>
    <w:p w14:paraId="2C2C5D4F" w14:textId="77777777" w:rsidR="00705CFE" w:rsidRPr="00705CFE" w:rsidRDefault="00705CFE" w:rsidP="00705CFE">
      <w:pPr>
        <w:rPr>
          <w:sz w:val="28"/>
          <w:szCs w:val="28"/>
        </w:rPr>
      </w:pPr>
    </w:p>
    <w:p w14:paraId="5E8D0500" w14:textId="1B572D5C" w:rsidR="001D5503" w:rsidRDefault="001D5503" w:rsidP="001D5503">
      <w:pPr>
        <w:tabs>
          <w:tab w:val="left" w:pos="567"/>
        </w:tabs>
        <w:rPr>
          <w:rFonts w:ascii="Aptos Display" w:hAnsi="Aptos Display"/>
          <w:sz w:val="28"/>
          <w:szCs w:val="28"/>
        </w:rPr>
      </w:pPr>
      <w:r>
        <w:rPr>
          <w:noProof/>
        </w:rPr>
        <w:drawing>
          <wp:anchor distT="0" distB="0" distL="114300" distR="114300" simplePos="0" relativeHeight="251659264" behindDoc="1" locked="0" layoutInCell="1" allowOverlap="1" wp14:anchorId="428AA340" wp14:editId="309F7FDC">
            <wp:simplePos x="0" y="0"/>
            <wp:positionH relativeFrom="column">
              <wp:posOffset>369570</wp:posOffset>
            </wp:positionH>
            <wp:positionV relativeFrom="paragraph">
              <wp:posOffset>12700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3E688657" w14:textId="1E7576B1" w:rsidR="008F24B8" w:rsidRDefault="008F24B8" w:rsidP="001D5503">
      <w:pPr>
        <w:rPr>
          <w:rFonts w:ascii="Aptos Display" w:hAnsi="Aptos Display"/>
          <w:sz w:val="28"/>
          <w:szCs w:val="28"/>
        </w:rPr>
      </w:pPr>
    </w:p>
    <w:p w14:paraId="42AB9595" w14:textId="60191C88" w:rsidR="00490C36" w:rsidRPr="00C900A6" w:rsidRDefault="00490C36" w:rsidP="00044248">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Signed</w:t>
      </w:r>
    </w:p>
    <w:p w14:paraId="1F19D033" w14:textId="7E8C3117" w:rsidR="00D45C80" w:rsidRDefault="00490C36" w:rsidP="001D5503">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Neal Kelshaw, Chair, Steering Group</w:t>
      </w:r>
      <w:r w:rsidR="006754C6" w:rsidRPr="00C900A6">
        <w:rPr>
          <w:rFonts w:ascii="Aptos Display" w:hAnsi="Aptos Display"/>
          <w:sz w:val="28"/>
          <w:szCs w:val="28"/>
        </w:rPr>
        <w:t xml:space="preserve"> TDCT</w:t>
      </w:r>
    </w:p>
    <w:p w14:paraId="79191C68" w14:textId="77777777" w:rsidR="001D5503" w:rsidRDefault="001D5503" w:rsidP="001D5503">
      <w:pPr>
        <w:pStyle w:val="ListParagraph"/>
        <w:tabs>
          <w:tab w:val="left" w:pos="851"/>
        </w:tabs>
        <w:ind w:left="567" w:right="-284"/>
        <w:rPr>
          <w:rFonts w:ascii="Aptos Display" w:hAnsi="Aptos Display"/>
          <w:sz w:val="28"/>
          <w:szCs w:val="28"/>
        </w:rPr>
      </w:pPr>
    </w:p>
    <w:p w14:paraId="32E24BA5" w14:textId="1FA50932" w:rsidR="001D5503" w:rsidRDefault="001D5503" w:rsidP="001D5503">
      <w:pPr>
        <w:pStyle w:val="ListParagraph"/>
        <w:tabs>
          <w:tab w:val="left" w:pos="851"/>
        </w:tabs>
        <w:ind w:left="567" w:right="-284"/>
      </w:pPr>
      <w:r>
        <w:rPr>
          <w:rFonts w:ascii="Aptos Display" w:hAnsi="Aptos Display"/>
          <w:sz w:val="28"/>
          <w:szCs w:val="28"/>
        </w:rPr>
        <w:t xml:space="preserve">Trust &amp; CIC Meetings Schedule &amp; Minutes | </w:t>
      </w:r>
      <w:hyperlink r:id="rId9" w:history="1">
        <w:r w:rsidRPr="001D5503">
          <w:rPr>
            <w:rStyle w:val="Hyperlink"/>
            <w:rFonts w:ascii="Aptos Display" w:hAnsi="Aptos Display"/>
            <w:sz w:val="28"/>
            <w:szCs w:val="28"/>
          </w:rPr>
          <w:t>Link Here</w:t>
        </w:r>
      </w:hyperlink>
    </w:p>
    <w:p w14:paraId="5A89A5C3" w14:textId="77777777" w:rsidR="00502F12" w:rsidRDefault="00502F12" w:rsidP="001D5503">
      <w:pPr>
        <w:pStyle w:val="ListParagraph"/>
        <w:tabs>
          <w:tab w:val="left" w:pos="851"/>
        </w:tabs>
        <w:ind w:left="567" w:right="-284"/>
        <w:rPr>
          <w:rFonts w:ascii="Aptos Display" w:hAnsi="Aptos Display"/>
          <w:sz w:val="28"/>
          <w:szCs w:val="28"/>
        </w:rPr>
      </w:pPr>
    </w:p>
    <w:p w14:paraId="4B2137DD" w14:textId="595DC322" w:rsidR="001D5503" w:rsidRPr="00D45C80" w:rsidRDefault="001D5503" w:rsidP="001D5503">
      <w:pPr>
        <w:pStyle w:val="ListParagraph"/>
        <w:tabs>
          <w:tab w:val="left" w:pos="851"/>
        </w:tabs>
        <w:ind w:left="567" w:right="-284"/>
        <w:rPr>
          <w:rFonts w:ascii="Aptos Display" w:hAnsi="Aptos Display"/>
          <w:i/>
          <w:iCs/>
          <w:sz w:val="28"/>
          <w:szCs w:val="28"/>
        </w:rPr>
      </w:pPr>
      <w:r>
        <w:rPr>
          <w:rFonts w:ascii="Aptos Display" w:hAnsi="Aptos Display"/>
          <w:i/>
          <w:iCs/>
          <w:noProof/>
          <w:sz w:val="28"/>
          <w:szCs w:val="28"/>
        </w:rPr>
        <w:drawing>
          <wp:inline distT="0" distB="0" distL="0" distR="0" wp14:anchorId="7D13CA03" wp14:editId="6091E780">
            <wp:extent cx="2975684" cy="1363980"/>
            <wp:effectExtent l="0" t="0" r="0" b="7620"/>
            <wp:docPr id="1112842784" name="Picture 1" descr="A logo for a community trust&#10;&#10;AI-generated content may b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784" name="Picture 1" descr="A logo for a community trust&#10;&#10;AI-generated content may be incorrect.">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995370" cy="1373004"/>
                    </a:xfrm>
                    <a:prstGeom prst="rect">
                      <a:avLst/>
                    </a:prstGeom>
                  </pic:spPr>
                </pic:pic>
              </a:graphicData>
            </a:graphic>
          </wp:inline>
        </w:drawing>
      </w:r>
    </w:p>
    <w:sectPr w:rsidR="001D5503" w:rsidRPr="00D45C80"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16F0"/>
    <w:multiLevelType w:val="hybridMultilevel"/>
    <w:tmpl w:val="15B64C12"/>
    <w:lvl w:ilvl="0" w:tplc="A0767D42">
      <w:start w:val="1"/>
      <w:numFmt w:val="decimal"/>
      <w:lvlText w:val="%1."/>
      <w:lvlJc w:val="left"/>
      <w:pPr>
        <w:ind w:left="720" w:hanging="360"/>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727BD"/>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7090A"/>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27460"/>
    <w:multiLevelType w:val="hybridMultilevel"/>
    <w:tmpl w:val="6466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A178F"/>
    <w:multiLevelType w:val="hybridMultilevel"/>
    <w:tmpl w:val="324E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514E0"/>
    <w:multiLevelType w:val="hybridMultilevel"/>
    <w:tmpl w:val="E55823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8"/>
  </w:num>
  <w:num w:numId="2" w16cid:durableId="78715776">
    <w:abstractNumId w:val="3"/>
  </w:num>
  <w:num w:numId="3" w16cid:durableId="206525460">
    <w:abstractNumId w:val="7"/>
  </w:num>
  <w:num w:numId="4" w16cid:durableId="1340813682">
    <w:abstractNumId w:val="1"/>
  </w:num>
  <w:num w:numId="5" w16cid:durableId="1794593361">
    <w:abstractNumId w:val="4"/>
  </w:num>
  <w:num w:numId="6" w16cid:durableId="6788219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336828">
    <w:abstractNumId w:val="6"/>
  </w:num>
  <w:num w:numId="8" w16cid:durableId="1248079859">
    <w:abstractNumId w:val="2"/>
  </w:num>
  <w:num w:numId="9" w16cid:durableId="1575823075">
    <w:abstractNumId w:val="9"/>
  </w:num>
  <w:num w:numId="10" w16cid:durableId="1389307882">
    <w:abstractNumId w:val="0"/>
  </w:num>
  <w:num w:numId="11" w16cid:durableId="2133014080">
    <w:abstractNumId w:val="5"/>
  </w:num>
  <w:num w:numId="12" w16cid:durableId="662776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24E9A"/>
    <w:rsid w:val="000371FD"/>
    <w:rsid w:val="00044248"/>
    <w:rsid w:val="000510D4"/>
    <w:rsid w:val="000A5695"/>
    <w:rsid w:val="000C3C49"/>
    <w:rsid w:val="000D1196"/>
    <w:rsid w:val="000D3B6E"/>
    <w:rsid w:val="000D4E2D"/>
    <w:rsid w:val="000D7738"/>
    <w:rsid w:val="00143A32"/>
    <w:rsid w:val="00166D8B"/>
    <w:rsid w:val="00171781"/>
    <w:rsid w:val="001732AC"/>
    <w:rsid w:val="00197228"/>
    <w:rsid w:val="001A495F"/>
    <w:rsid w:val="001D5503"/>
    <w:rsid w:val="001E4891"/>
    <w:rsid w:val="001E7B74"/>
    <w:rsid w:val="001F1899"/>
    <w:rsid w:val="001F5DFA"/>
    <w:rsid w:val="00202090"/>
    <w:rsid w:val="00203AD8"/>
    <w:rsid w:val="0022761B"/>
    <w:rsid w:val="00274715"/>
    <w:rsid w:val="00284229"/>
    <w:rsid w:val="0028583D"/>
    <w:rsid w:val="00294273"/>
    <w:rsid w:val="00305478"/>
    <w:rsid w:val="00321668"/>
    <w:rsid w:val="00323C29"/>
    <w:rsid w:val="0036336E"/>
    <w:rsid w:val="0039006E"/>
    <w:rsid w:val="0039707A"/>
    <w:rsid w:val="003A15FB"/>
    <w:rsid w:val="003B2CE0"/>
    <w:rsid w:val="003C615B"/>
    <w:rsid w:val="003E6D0B"/>
    <w:rsid w:val="003F4743"/>
    <w:rsid w:val="00483393"/>
    <w:rsid w:val="00490C36"/>
    <w:rsid w:val="00496095"/>
    <w:rsid w:val="0049729F"/>
    <w:rsid w:val="004C00B9"/>
    <w:rsid w:val="004C0BD4"/>
    <w:rsid w:val="00502F12"/>
    <w:rsid w:val="00555B27"/>
    <w:rsid w:val="005943F8"/>
    <w:rsid w:val="00597D9E"/>
    <w:rsid w:val="005A4898"/>
    <w:rsid w:val="005A5BE5"/>
    <w:rsid w:val="005B19E8"/>
    <w:rsid w:val="005E00C1"/>
    <w:rsid w:val="005E1886"/>
    <w:rsid w:val="00604E17"/>
    <w:rsid w:val="00627AE7"/>
    <w:rsid w:val="00635ABD"/>
    <w:rsid w:val="00656DB7"/>
    <w:rsid w:val="00665CA9"/>
    <w:rsid w:val="00671167"/>
    <w:rsid w:val="006754C6"/>
    <w:rsid w:val="0069691D"/>
    <w:rsid w:val="006B0BAE"/>
    <w:rsid w:val="006B2221"/>
    <w:rsid w:val="006E1374"/>
    <w:rsid w:val="006E3F43"/>
    <w:rsid w:val="006E5712"/>
    <w:rsid w:val="006F5B9C"/>
    <w:rsid w:val="00705CFE"/>
    <w:rsid w:val="00714F38"/>
    <w:rsid w:val="007151DC"/>
    <w:rsid w:val="00715727"/>
    <w:rsid w:val="00722740"/>
    <w:rsid w:val="0073412D"/>
    <w:rsid w:val="00752204"/>
    <w:rsid w:val="007854E0"/>
    <w:rsid w:val="007B52D8"/>
    <w:rsid w:val="007B6819"/>
    <w:rsid w:val="007D6168"/>
    <w:rsid w:val="007E4665"/>
    <w:rsid w:val="007E4BD1"/>
    <w:rsid w:val="007F2347"/>
    <w:rsid w:val="008120B6"/>
    <w:rsid w:val="008154B9"/>
    <w:rsid w:val="00841B93"/>
    <w:rsid w:val="008465C4"/>
    <w:rsid w:val="008F24B8"/>
    <w:rsid w:val="00904106"/>
    <w:rsid w:val="009346B8"/>
    <w:rsid w:val="00941BB0"/>
    <w:rsid w:val="009463E6"/>
    <w:rsid w:val="009E3728"/>
    <w:rsid w:val="00A83387"/>
    <w:rsid w:val="00AA63A3"/>
    <w:rsid w:val="00AD42C7"/>
    <w:rsid w:val="00AD6F28"/>
    <w:rsid w:val="00B3102D"/>
    <w:rsid w:val="00B5282C"/>
    <w:rsid w:val="00B6563B"/>
    <w:rsid w:val="00B82780"/>
    <w:rsid w:val="00BC3E16"/>
    <w:rsid w:val="00BF03E1"/>
    <w:rsid w:val="00BF565F"/>
    <w:rsid w:val="00C15ED3"/>
    <w:rsid w:val="00C475BC"/>
    <w:rsid w:val="00C52889"/>
    <w:rsid w:val="00C81D36"/>
    <w:rsid w:val="00C8733C"/>
    <w:rsid w:val="00C900A6"/>
    <w:rsid w:val="00CA4324"/>
    <w:rsid w:val="00CE1398"/>
    <w:rsid w:val="00CE64F5"/>
    <w:rsid w:val="00CF723E"/>
    <w:rsid w:val="00D45C80"/>
    <w:rsid w:val="00D925D3"/>
    <w:rsid w:val="00DC5DE3"/>
    <w:rsid w:val="00E20603"/>
    <w:rsid w:val="00E85788"/>
    <w:rsid w:val="00EA06DD"/>
    <w:rsid w:val="00EA480F"/>
    <w:rsid w:val="00ED7AEC"/>
    <w:rsid w:val="00EE7854"/>
    <w:rsid w:val="00EF5080"/>
    <w:rsid w:val="00EF61DD"/>
    <w:rsid w:val="00F04A05"/>
    <w:rsid w:val="00F07410"/>
    <w:rsid w:val="00F12797"/>
    <w:rsid w:val="00F15D83"/>
    <w:rsid w:val="00F16CE0"/>
    <w:rsid w:val="00F274F8"/>
    <w:rsid w:val="00F77B31"/>
    <w:rsid w:val="00F81ABC"/>
    <w:rsid w:val="00FA16D0"/>
    <w:rsid w:val="00FA72A7"/>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FE"/>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 w:type="character" w:styleId="Hyperlink">
    <w:name w:val="Hyperlink"/>
    <w:basedOn w:val="DefaultParagraphFont"/>
    <w:uiPriority w:val="99"/>
    <w:unhideWhenUsed/>
    <w:rsid w:val="000D7738"/>
    <w:rPr>
      <w:color w:val="467886" w:themeColor="hyperlink"/>
      <w:u w:val="single"/>
    </w:rPr>
  </w:style>
  <w:style w:type="character" w:styleId="UnresolvedMention">
    <w:name w:val="Unresolved Mention"/>
    <w:basedOn w:val="DefaultParagraphFont"/>
    <w:uiPriority w:val="99"/>
    <w:semiHidden/>
    <w:unhideWhenUsed/>
    <w:rsid w:val="000D7738"/>
    <w:rPr>
      <w:color w:val="605E5C"/>
      <w:shd w:val="clear" w:color="auto" w:fill="E1DFDD"/>
    </w:rPr>
  </w:style>
  <w:style w:type="character" w:styleId="FollowedHyperlink">
    <w:name w:val="FollowedHyperlink"/>
    <w:basedOn w:val="DefaultParagraphFont"/>
    <w:uiPriority w:val="99"/>
    <w:semiHidden/>
    <w:unhideWhenUsed/>
    <w:rsid w:val="00166D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040783747">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 w:id="18603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g1.wsimg.com/blobby/go/307468b0-62fb-458c-8d5d-954aaa020dd1/downloads/06ef7818-2e2d-4870-b77f-a25e362cedd2/TDCT%20SG%20Minutes%2018Mar25%20SGA.docx?ver=17459424794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dct.org.uk/trust-%26-cic-meetings"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hyperlink" Target="file:///C:\Users\NealKelshaw\Dropbox\TDC%20Steering%20Group\tdct.org.uk" TargetMode="External"/><Relationship Id="rId4" Type="http://schemas.openxmlformats.org/officeDocument/2006/relationships/webSettings" Target="webSettings.xml"/><Relationship Id="rId9" Type="http://schemas.openxmlformats.org/officeDocument/2006/relationships/hyperlink" Target="https://tdct.org.uk/trust-%26-ci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2</cp:revision>
  <cp:lastPrinted>2025-04-29T15:50:00Z</cp:lastPrinted>
  <dcterms:created xsi:type="dcterms:W3CDTF">2025-05-11T07:10:00Z</dcterms:created>
  <dcterms:modified xsi:type="dcterms:W3CDTF">2025-05-11T07:10:00Z</dcterms:modified>
</cp:coreProperties>
</file>