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68D" w:rsidRPr="00FA7DC3" w:rsidRDefault="00FA7DC3" w:rsidP="00FA7DC3">
      <w:pPr>
        <w:jc w:val="center"/>
        <w:rPr>
          <w:b/>
          <w:sz w:val="32"/>
          <w:szCs w:val="32"/>
        </w:rPr>
      </w:pPr>
      <w:r w:rsidRPr="00FA7DC3">
        <w:rPr>
          <w:b/>
          <w:sz w:val="32"/>
          <w:szCs w:val="32"/>
        </w:rPr>
        <w:t xml:space="preserve">MINUTES OF THE TETTENHALL COMMUNITY </w:t>
      </w:r>
      <w:r w:rsidR="00442B30">
        <w:rPr>
          <w:b/>
          <w:sz w:val="32"/>
          <w:szCs w:val="32"/>
        </w:rPr>
        <w:t>FORUM</w:t>
      </w:r>
    </w:p>
    <w:p w:rsidR="00FA7DC3" w:rsidRPr="00FA7DC3" w:rsidRDefault="00CD6A37" w:rsidP="00FA7DC3">
      <w:pPr>
        <w:jc w:val="center"/>
        <w:rPr>
          <w:b/>
          <w:sz w:val="32"/>
          <w:szCs w:val="32"/>
        </w:rPr>
      </w:pPr>
      <w:r>
        <w:rPr>
          <w:b/>
          <w:sz w:val="32"/>
          <w:szCs w:val="32"/>
        </w:rPr>
        <w:t>Spotted Cow Function Room</w:t>
      </w:r>
      <w:r w:rsidR="00E67E7C">
        <w:rPr>
          <w:b/>
          <w:sz w:val="32"/>
          <w:szCs w:val="32"/>
        </w:rPr>
        <w:t>,</w:t>
      </w:r>
      <w:r>
        <w:rPr>
          <w:b/>
          <w:sz w:val="32"/>
          <w:szCs w:val="32"/>
        </w:rPr>
        <w:t xml:space="preserve"> The Royal Oak,</w:t>
      </w:r>
      <w:r w:rsidR="00E67E7C">
        <w:rPr>
          <w:b/>
          <w:sz w:val="32"/>
          <w:szCs w:val="32"/>
        </w:rPr>
        <w:t xml:space="preserve"> Tettenhall</w:t>
      </w:r>
      <w:r>
        <w:rPr>
          <w:b/>
          <w:sz w:val="32"/>
          <w:szCs w:val="32"/>
        </w:rPr>
        <w:t xml:space="preserve"> Wood</w:t>
      </w:r>
      <w:r w:rsidR="00E67E7C">
        <w:rPr>
          <w:b/>
          <w:sz w:val="32"/>
          <w:szCs w:val="32"/>
        </w:rPr>
        <w:t xml:space="preserve"> at</w:t>
      </w:r>
      <w:r w:rsidR="008D7949">
        <w:rPr>
          <w:b/>
          <w:sz w:val="32"/>
          <w:szCs w:val="32"/>
        </w:rPr>
        <w:t xml:space="preserve"> 6</w:t>
      </w:r>
      <w:r w:rsidR="00EA1B2C">
        <w:rPr>
          <w:b/>
          <w:sz w:val="32"/>
          <w:szCs w:val="32"/>
        </w:rPr>
        <w:t>.30 pm</w:t>
      </w:r>
    </w:p>
    <w:p w:rsidR="00FA7DC3" w:rsidRDefault="00CD6A37" w:rsidP="00FA7DC3">
      <w:pPr>
        <w:jc w:val="center"/>
        <w:rPr>
          <w:b/>
          <w:sz w:val="32"/>
          <w:szCs w:val="32"/>
        </w:rPr>
      </w:pPr>
      <w:r>
        <w:rPr>
          <w:b/>
          <w:sz w:val="32"/>
          <w:szCs w:val="32"/>
        </w:rPr>
        <w:t>25</w:t>
      </w:r>
      <w:r w:rsidR="00E67E7C" w:rsidRPr="00E67E7C">
        <w:rPr>
          <w:b/>
          <w:sz w:val="32"/>
          <w:szCs w:val="32"/>
          <w:vertAlign w:val="superscript"/>
        </w:rPr>
        <w:t>th</w:t>
      </w:r>
      <w:r w:rsidR="006A4B63">
        <w:rPr>
          <w:b/>
          <w:sz w:val="32"/>
          <w:szCs w:val="32"/>
        </w:rPr>
        <w:t xml:space="preserve"> July</w:t>
      </w:r>
      <w:r w:rsidR="00FA7DC3" w:rsidRPr="00FA7DC3">
        <w:rPr>
          <w:b/>
          <w:sz w:val="32"/>
          <w:szCs w:val="32"/>
        </w:rPr>
        <w:t xml:space="preserve"> 2024</w:t>
      </w:r>
    </w:p>
    <w:p w:rsidR="00F330F4" w:rsidRDefault="00F330F4" w:rsidP="00FC6BBF">
      <w:pPr>
        <w:jc w:val="both"/>
        <w:rPr>
          <w:b/>
          <w:u w:val="single"/>
        </w:rPr>
      </w:pPr>
    </w:p>
    <w:p w:rsidR="00197C68" w:rsidRDefault="00197C68" w:rsidP="00164436">
      <w:pPr>
        <w:jc w:val="both"/>
      </w:pPr>
    </w:p>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253"/>
        <w:gridCol w:w="2976"/>
      </w:tblGrid>
      <w:tr w:rsidR="00197C68" w:rsidRPr="00FA0F0B" w:rsidTr="00F2041D">
        <w:tc>
          <w:tcPr>
            <w:tcW w:w="10206" w:type="dxa"/>
            <w:gridSpan w:val="3"/>
          </w:tcPr>
          <w:p w:rsidR="00197C68" w:rsidRPr="00197C68" w:rsidRDefault="00197C68" w:rsidP="008F3932">
            <w:pPr>
              <w:ind w:left="33"/>
              <w:jc w:val="both"/>
              <w:rPr>
                <w:b/>
                <w:noProof/>
                <w:lang w:eastAsia="en-GB"/>
              </w:rPr>
            </w:pPr>
            <w:r w:rsidRPr="00197C68">
              <w:rPr>
                <w:b/>
                <w:noProof/>
                <w:lang w:eastAsia="en-GB"/>
              </w:rPr>
              <w:t>APOLOGIES</w:t>
            </w:r>
          </w:p>
          <w:p w:rsidR="00197C68" w:rsidRDefault="00197C68" w:rsidP="008F3932">
            <w:pPr>
              <w:ind w:left="33" w:right="459"/>
              <w:jc w:val="both"/>
            </w:pPr>
            <w:r>
              <w:t>There were apologies</w:t>
            </w:r>
            <w:r w:rsidR="00346A44">
              <w:t xml:space="preserve"> from Sally Garner </w:t>
            </w:r>
            <w:r w:rsidR="00291458">
              <w:t xml:space="preserve">(SG) </w:t>
            </w:r>
            <w:r w:rsidR="006201A7">
              <w:t xml:space="preserve">and Sally Hathaway </w:t>
            </w:r>
            <w:r>
              <w:t xml:space="preserve">and there were </w:t>
            </w:r>
            <w:r w:rsidR="00346A44">
              <w:t>12</w:t>
            </w:r>
            <w:r>
              <w:t xml:space="preserve"> local residents in attendance. </w:t>
            </w:r>
          </w:p>
          <w:p w:rsidR="00197C68" w:rsidRPr="00197C68" w:rsidRDefault="00197C68" w:rsidP="006E7A07">
            <w:pPr>
              <w:ind w:right="459"/>
              <w:jc w:val="both"/>
              <w:rPr>
                <w:noProof/>
                <w:lang w:eastAsia="en-GB"/>
              </w:rPr>
            </w:pPr>
          </w:p>
        </w:tc>
      </w:tr>
      <w:tr w:rsidR="00197C68" w:rsidRPr="00FA0F0B" w:rsidTr="00F2041D">
        <w:tc>
          <w:tcPr>
            <w:tcW w:w="10206" w:type="dxa"/>
            <w:gridSpan w:val="3"/>
          </w:tcPr>
          <w:p w:rsidR="00197C68" w:rsidRPr="00197C68" w:rsidRDefault="006201A7" w:rsidP="008F3932">
            <w:pPr>
              <w:ind w:left="33"/>
              <w:jc w:val="both"/>
              <w:rPr>
                <w:b/>
                <w:noProof/>
                <w:lang w:eastAsia="en-GB"/>
              </w:rPr>
            </w:pPr>
            <w:r>
              <w:rPr>
                <w:b/>
                <w:noProof/>
                <w:lang w:eastAsia="en-GB"/>
              </w:rPr>
              <w:t>STEERING GROUP UPDATE</w:t>
            </w:r>
          </w:p>
          <w:p w:rsidR="00197C68" w:rsidRDefault="00BD0822" w:rsidP="008F3932">
            <w:pPr>
              <w:ind w:left="33"/>
              <w:jc w:val="both"/>
              <w:rPr>
                <w:noProof/>
                <w:lang w:eastAsia="en-GB"/>
              </w:rPr>
            </w:pPr>
            <w:r>
              <w:rPr>
                <w:noProof/>
                <w:lang w:eastAsia="en-GB"/>
              </w:rPr>
              <w:t>Neal Kelshaw (NK) reported that the application to the Council for registration was largely complete and would be submitted in the next 2 – 3 weeks.  All properties in the 2 wards of Tettenhall district had now received the flyers which were delivered over a period of 6 weeks as a result of which there were now 44 new Trust members.</w:t>
            </w:r>
          </w:p>
          <w:p w:rsidR="00BD0822" w:rsidRDefault="00BD0822" w:rsidP="006201A7">
            <w:pPr>
              <w:ind w:left="459"/>
              <w:jc w:val="both"/>
              <w:rPr>
                <w:noProof/>
                <w:lang w:eastAsia="en-GB"/>
              </w:rPr>
            </w:pPr>
          </w:p>
          <w:p w:rsidR="00BD0822" w:rsidRDefault="00163068" w:rsidP="008F3932">
            <w:pPr>
              <w:ind w:left="33"/>
              <w:jc w:val="both"/>
              <w:rPr>
                <w:noProof/>
                <w:lang w:eastAsia="en-GB"/>
              </w:rPr>
            </w:pPr>
            <w:r>
              <w:rPr>
                <w:noProof/>
                <w:lang w:eastAsia="en-GB"/>
              </w:rPr>
              <w:t>SG</w:t>
            </w:r>
            <w:r w:rsidR="00BD0822">
              <w:rPr>
                <w:noProof/>
                <w:lang w:eastAsia="en-GB"/>
              </w:rPr>
              <w:t xml:space="preserve"> and Jonathan </w:t>
            </w:r>
            <w:r w:rsidR="00291458">
              <w:rPr>
                <w:noProof/>
                <w:lang w:eastAsia="en-GB"/>
              </w:rPr>
              <w:t xml:space="preserve">Crofts </w:t>
            </w:r>
            <w:r w:rsidR="00BD0822">
              <w:rPr>
                <w:noProof/>
                <w:lang w:eastAsia="en-GB"/>
              </w:rPr>
              <w:t>have confirmed that at least one of them is now available to attend Steering Group meetings following completion of election activity.</w:t>
            </w:r>
          </w:p>
          <w:p w:rsidR="00BD0822" w:rsidRDefault="00BD0822" w:rsidP="006201A7">
            <w:pPr>
              <w:ind w:left="459"/>
              <w:jc w:val="both"/>
              <w:rPr>
                <w:noProof/>
                <w:lang w:eastAsia="en-GB"/>
              </w:rPr>
            </w:pPr>
          </w:p>
          <w:p w:rsidR="00D94F2D" w:rsidRDefault="00D94F2D" w:rsidP="008F3932">
            <w:pPr>
              <w:ind w:left="33"/>
              <w:jc w:val="both"/>
              <w:rPr>
                <w:b/>
                <w:noProof/>
                <w:lang w:eastAsia="en-GB"/>
              </w:rPr>
            </w:pPr>
            <w:r>
              <w:rPr>
                <w:b/>
                <w:noProof/>
                <w:lang w:eastAsia="en-GB"/>
              </w:rPr>
              <w:t>ROCK JUNCTION</w:t>
            </w:r>
          </w:p>
          <w:p w:rsidR="00D94F2D" w:rsidRPr="00D94F2D" w:rsidRDefault="00D94F2D" w:rsidP="008F3932">
            <w:pPr>
              <w:ind w:left="33"/>
              <w:jc w:val="both"/>
              <w:rPr>
                <w:noProof/>
                <w:lang w:eastAsia="en-GB"/>
              </w:rPr>
            </w:pPr>
            <w:r>
              <w:rPr>
                <w:noProof/>
                <w:lang w:eastAsia="en-GB"/>
              </w:rPr>
              <w:t>There has still been no response from WCC regarding our petition recommending improvements to the Rock Junction and rejecting the Council’s original proposal.</w:t>
            </w:r>
          </w:p>
          <w:p w:rsidR="00BD0822" w:rsidRDefault="00BD0822" w:rsidP="006201A7">
            <w:pPr>
              <w:ind w:left="459"/>
              <w:jc w:val="both"/>
              <w:rPr>
                <w:noProof/>
                <w:lang w:eastAsia="en-GB"/>
              </w:rPr>
            </w:pPr>
          </w:p>
          <w:p w:rsidR="00BD0822" w:rsidRDefault="00BD0822" w:rsidP="008F3932">
            <w:pPr>
              <w:ind w:left="33"/>
              <w:jc w:val="both"/>
              <w:rPr>
                <w:noProof/>
                <w:lang w:eastAsia="en-GB"/>
              </w:rPr>
            </w:pPr>
            <w:r>
              <w:rPr>
                <w:noProof/>
                <w:lang w:eastAsia="en-GB"/>
              </w:rPr>
              <w:t xml:space="preserve">It was recorded </w:t>
            </w:r>
            <w:r w:rsidR="00163068">
              <w:rPr>
                <w:noProof/>
                <w:lang w:eastAsia="en-GB"/>
              </w:rPr>
              <w:t xml:space="preserve">by </w:t>
            </w:r>
            <w:r>
              <w:rPr>
                <w:noProof/>
                <w:lang w:eastAsia="en-GB"/>
              </w:rPr>
              <w:t>Malcolm R</w:t>
            </w:r>
            <w:r w:rsidR="00163068">
              <w:rPr>
                <w:noProof/>
                <w:lang w:eastAsia="en-GB"/>
              </w:rPr>
              <w:t>udge (MR) that tree foliage was</w:t>
            </w:r>
            <w:r>
              <w:rPr>
                <w:noProof/>
                <w:lang w:eastAsia="en-GB"/>
              </w:rPr>
              <w:t xml:space="preserve"> now covering some of the traffic lights at the junction increasing the danger.  NK informed the</w:t>
            </w:r>
            <w:r w:rsidR="00163068">
              <w:rPr>
                <w:noProof/>
                <w:lang w:eastAsia="en-GB"/>
              </w:rPr>
              <w:t xml:space="preserve"> meeting that Nick Berriman and Steve Robinson</w:t>
            </w:r>
            <w:r>
              <w:rPr>
                <w:noProof/>
                <w:lang w:eastAsia="en-GB"/>
              </w:rPr>
              <w:t xml:space="preserve"> had accepted an action to create a document which would allow us to consult with residents on particular issues to be discussed at a meeting with the Police and Crime Commissioner or their representatives.  This should include speeding (</w:t>
            </w:r>
            <w:r w:rsidR="00163068">
              <w:rPr>
                <w:noProof/>
                <w:lang w:eastAsia="en-GB"/>
              </w:rPr>
              <w:t xml:space="preserve">eg </w:t>
            </w:r>
            <w:r>
              <w:rPr>
                <w:noProof/>
                <w:lang w:eastAsia="en-GB"/>
              </w:rPr>
              <w:t>Henwood Road and Stockwell End), traffic light violations and all matters of concern to residents.</w:t>
            </w:r>
          </w:p>
          <w:p w:rsidR="00BD0822" w:rsidRDefault="00BD0822" w:rsidP="006201A7">
            <w:pPr>
              <w:ind w:left="459"/>
              <w:jc w:val="both"/>
              <w:rPr>
                <w:noProof/>
                <w:lang w:eastAsia="en-GB"/>
              </w:rPr>
            </w:pPr>
          </w:p>
          <w:p w:rsidR="00BD0822" w:rsidRDefault="00BD0822" w:rsidP="008F3932">
            <w:pPr>
              <w:ind w:left="33"/>
              <w:jc w:val="both"/>
              <w:rPr>
                <w:b/>
                <w:noProof/>
                <w:lang w:eastAsia="en-GB"/>
              </w:rPr>
            </w:pPr>
            <w:r>
              <w:rPr>
                <w:b/>
                <w:noProof/>
                <w:lang w:eastAsia="en-GB"/>
              </w:rPr>
              <w:t>TREES</w:t>
            </w:r>
          </w:p>
          <w:p w:rsidR="00D94F2D" w:rsidRPr="00BD0822" w:rsidRDefault="00BD0822" w:rsidP="008F3932">
            <w:pPr>
              <w:ind w:left="33"/>
              <w:jc w:val="both"/>
              <w:rPr>
                <w:noProof/>
                <w:lang w:eastAsia="en-GB"/>
              </w:rPr>
            </w:pPr>
            <w:r>
              <w:rPr>
                <w:noProof/>
                <w:lang w:eastAsia="en-GB"/>
              </w:rPr>
              <w:t>Robin Hacking (RH) had not yet been able to agree a date for Paul Wilson (PW)</w:t>
            </w:r>
            <w:r w:rsidR="00D94F2D">
              <w:rPr>
                <w:noProof/>
                <w:lang w:eastAsia="en-GB"/>
              </w:rPr>
              <w:t xml:space="preserve"> to attend the Forum for a further discussion on trees.</w:t>
            </w:r>
          </w:p>
          <w:p w:rsidR="006201A7" w:rsidRPr="00197C68" w:rsidRDefault="006201A7" w:rsidP="00D94F2D">
            <w:pPr>
              <w:jc w:val="both"/>
              <w:rPr>
                <w:noProof/>
                <w:lang w:eastAsia="en-GB"/>
              </w:rPr>
            </w:pPr>
          </w:p>
        </w:tc>
      </w:tr>
      <w:tr w:rsidR="00197C68" w:rsidRPr="00FA0F0B" w:rsidTr="00F2041D">
        <w:tc>
          <w:tcPr>
            <w:tcW w:w="10206" w:type="dxa"/>
            <w:gridSpan w:val="3"/>
          </w:tcPr>
          <w:p w:rsidR="00197C68" w:rsidRPr="00197C68" w:rsidRDefault="00197C68" w:rsidP="008F3932">
            <w:pPr>
              <w:jc w:val="both"/>
              <w:rPr>
                <w:b/>
                <w:noProof/>
                <w:lang w:eastAsia="en-GB"/>
              </w:rPr>
            </w:pPr>
            <w:r w:rsidRPr="00197C68">
              <w:rPr>
                <w:b/>
                <w:noProof/>
                <w:lang w:eastAsia="en-GB"/>
              </w:rPr>
              <w:t>AETHELFLEAD</w:t>
            </w:r>
            <w:r w:rsidR="003E1D22">
              <w:rPr>
                <w:b/>
                <w:noProof/>
                <w:lang w:eastAsia="en-GB"/>
              </w:rPr>
              <w:t xml:space="preserve"> </w:t>
            </w:r>
            <w:r w:rsidR="00D94F2D">
              <w:rPr>
                <w:b/>
                <w:noProof/>
                <w:lang w:eastAsia="en-GB"/>
              </w:rPr>
              <w:t>STEERING GROUP</w:t>
            </w:r>
          </w:p>
          <w:p w:rsidR="00D94F2D" w:rsidRDefault="00163068" w:rsidP="008F3932">
            <w:pPr>
              <w:ind w:left="33"/>
              <w:jc w:val="both"/>
              <w:rPr>
                <w:noProof/>
                <w:lang w:eastAsia="en-GB"/>
              </w:rPr>
            </w:pPr>
            <w:r>
              <w:rPr>
                <w:noProof/>
                <w:lang w:eastAsia="en-GB"/>
              </w:rPr>
              <w:t>Becky Cresswell (B</w:t>
            </w:r>
            <w:r w:rsidR="00D94F2D">
              <w:rPr>
                <w:noProof/>
                <w:lang w:eastAsia="en-GB"/>
              </w:rPr>
              <w:t>C) is producing an outl</w:t>
            </w:r>
            <w:r w:rsidR="00512989">
              <w:rPr>
                <w:noProof/>
                <w:lang w:eastAsia="en-GB"/>
              </w:rPr>
              <w:t xml:space="preserve">ine plan for development of this </w:t>
            </w:r>
            <w:r w:rsidR="00D94F2D">
              <w:rPr>
                <w:noProof/>
                <w:lang w:eastAsia="en-GB"/>
              </w:rPr>
              <w:t>arts project.  Her plan will be presented at the meeting on 23</w:t>
            </w:r>
            <w:r w:rsidR="00D94F2D" w:rsidRPr="00D94F2D">
              <w:rPr>
                <w:noProof/>
                <w:vertAlign w:val="superscript"/>
                <w:lang w:eastAsia="en-GB"/>
              </w:rPr>
              <w:t>rd</w:t>
            </w:r>
            <w:r w:rsidR="00D94F2D">
              <w:rPr>
                <w:noProof/>
                <w:lang w:eastAsia="en-GB"/>
              </w:rPr>
              <w:t xml:space="preserve"> August at</w:t>
            </w:r>
            <w:r>
              <w:rPr>
                <w:noProof/>
                <w:lang w:eastAsia="en-GB"/>
              </w:rPr>
              <w:t xml:space="preserve"> the</w:t>
            </w:r>
            <w:r w:rsidR="00D94F2D">
              <w:rPr>
                <w:noProof/>
                <w:lang w:eastAsia="en-GB"/>
              </w:rPr>
              <w:t xml:space="preserve"> Parish Rooms, Tettenhall.</w:t>
            </w:r>
          </w:p>
          <w:p w:rsidR="00D94F2D" w:rsidRDefault="00D94F2D" w:rsidP="00D94F2D">
            <w:pPr>
              <w:ind w:left="459"/>
              <w:jc w:val="both"/>
              <w:rPr>
                <w:noProof/>
                <w:lang w:eastAsia="en-GB"/>
              </w:rPr>
            </w:pPr>
          </w:p>
          <w:p w:rsidR="00D94F2D" w:rsidRPr="00197C68" w:rsidRDefault="00D94F2D" w:rsidP="008F3932">
            <w:pPr>
              <w:ind w:left="33"/>
              <w:jc w:val="both"/>
              <w:rPr>
                <w:noProof/>
                <w:lang w:eastAsia="en-GB"/>
              </w:rPr>
            </w:pPr>
            <w:r>
              <w:rPr>
                <w:noProof/>
                <w:lang w:eastAsia="en-GB"/>
              </w:rPr>
              <w:t>Actions prior to this meeting include</w:t>
            </w:r>
            <w:r w:rsidR="00163068">
              <w:rPr>
                <w:noProof/>
                <w:lang w:eastAsia="en-GB"/>
              </w:rPr>
              <w:t>,</w:t>
            </w:r>
            <w:r>
              <w:rPr>
                <w:noProof/>
                <w:lang w:eastAsia="en-GB"/>
              </w:rPr>
              <w:t xml:space="preserve"> where possible</w:t>
            </w:r>
            <w:r w:rsidR="00163068">
              <w:rPr>
                <w:noProof/>
                <w:lang w:eastAsia="en-GB"/>
              </w:rPr>
              <w:t>,</w:t>
            </w:r>
            <w:r>
              <w:rPr>
                <w:noProof/>
                <w:lang w:eastAsia="en-GB"/>
              </w:rPr>
              <w:t xml:space="preserve"> producing posters to encourage widespread attendance</w:t>
            </w:r>
            <w:r w:rsidR="00512989">
              <w:rPr>
                <w:noProof/>
                <w:lang w:eastAsia="en-GB"/>
              </w:rPr>
              <w:t>.</w:t>
            </w:r>
            <w:r>
              <w:rPr>
                <w:noProof/>
                <w:lang w:eastAsia="en-GB"/>
              </w:rPr>
              <w:t xml:space="preserve"> </w:t>
            </w:r>
            <w:r w:rsidR="00163068">
              <w:rPr>
                <w:noProof/>
                <w:lang w:eastAsia="en-GB"/>
              </w:rPr>
              <w:t>After this</w:t>
            </w:r>
            <w:r>
              <w:rPr>
                <w:noProof/>
                <w:lang w:eastAsia="en-GB"/>
              </w:rPr>
              <w:t xml:space="preserve"> meeting it was agreed at the following Steering Group meeting that RH and NK will seek a meeting with </w:t>
            </w:r>
            <w:r w:rsidR="00163068">
              <w:rPr>
                <w:noProof/>
                <w:lang w:eastAsia="en-GB"/>
              </w:rPr>
              <w:t>Catherine Perry</w:t>
            </w:r>
            <w:r>
              <w:rPr>
                <w:noProof/>
                <w:lang w:eastAsia="en-GB"/>
              </w:rPr>
              <w:t xml:space="preserve"> </w:t>
            </w:r>
            <w:r w:rsidR="00512989">
              <w:rPr>
                <w:noProof/>
                <w:lang w:eastAsia="en-GB"/>
              </w:rPr>
              <w:t xml:space="preserve">of WCC </w:t>
            </w:r>
            <w:r>
              <w:rPr>
                <w:noProof/>
                <w:lang w:eastAsia="en-GB"/>
              </w:rPr>
              <w:t>who may be available to help with funding.</w:t>
            </w:r>
            <w:r w:rsidR="00512989">
              <w:rPr>
                <w:noProof/>
                <w:lang w:eastAsia="en-GB"/>
              </w:rPr>
              <w:t xml:space="preserve">  Also SG agr</w:t>
            </w:r>
            <w:r w:rsidR="00163068">
              <w:rPr>
                <w:noProof/>
                <w:lang w:eastAsia="en-GB"/>
              </w:rPr>
              <w:t>eed to contact Councillor Bateman</w:t>
            </w:r>
            <w:r w:rsidR="00512989">
              <w:rPr>
                <w:noProof/>
                <w:lang w:eastAsia="en-GB"/>
              </w:rPr>
              <w:t xml:space="preserve"> to discuss possible ways of collaborating across the wards.</w:t>
            </w:r>
          </w:p>
          <w:p w:rsidR="009C10AA" w:rsidRPr="00197C68" w:rsidRDefault="009C10AA" w:rsidP="003E1D22">
            <w:pPr>
              <w:ind w:left="459"/>
              <w:jc w:val="both"/>
              <w:rPr>
                <w:noProof/>
                <w:lang w:eastAsia="en-GB"/>
              </w:rPr>
            </w:pPr>
          </w:p>
        </w:tc>
      </w:tr>
      <w:tr w:rsidR="00197C68" w:rsidRPr="00FA0F0B" w:rsidTr="00F2041D">
        <w:tc>
          <w:tcPr>
            <w:tcW w:w="10206" w:type="dxa"/>
            <w:gridSpan w:val="3"/>
          </w:tcPr>
          <w:p w:rsidR="003B528F" w:rsidRDefault="00512989" w:rsidP="008F3932">
            <w:pPr>
              <w:jc w:val="both"/>
              <w:rPr>
                <w:noProof/>
                <w:lang w:eastAsia="en-GB"/>
              </w:rPr>
            </w:pPr>
            <w:r>
              <w:rPr>
                <w:b/>
                <w:noProof/>
                <w:lang w:eastAsia="en-GB"/>
              </w:rPr>
              <w:t>PLANNING</w:t>
            </w:r>
          </w:p>
          <w:p w:rsidR="00512989" w:rsidRDefault="00512989" w:rsidP="008F3932">
            <w:pPr>
              <w:ind w:left="33"/>
              <w:jc w:val="both"/>
              <w:rPr>
                <w:noProof/>
                <w:lang w:eastAsia="en-GB"/>
              </w:rPr>
            </w:pPr>
            <w:r>
              <w:rPr>
                <w:noProof/>
                <w:lang w:eastAsia="en-GB"/>
              </w:rPr>
              <w:t>Three important items have come to the fore since the previous meeting - Proposed Codsall Road 5G mast, redevelopment at</w:t>
            </w:r>
            <w:r w:rsidR="00163068">
              <w:rPr>
                <w:noProof/>
                <w:lang w:eastAsia="en-GB"/>
              </w:rPr>
              <w:t xml:space="preserve"> the former</w:t>
            </w:r>
            <w:r>
              <w:rPr>
                <w:noProof/>
                <w:lang w:eastAsia="en-GB"/>
              </w:rPr>
              <w:t xml:space="preserve"> Chris Jewkes Fitness Centre on Danescourt Road and a pre planning application by Wolverhampton Cricket Club for a Masonic Lodge building as part of the Cricket Club.</w:t>
            </w:r>
          </w:p>
          <w:p w:rsidR="00334EF2" w:rsidRDefault="00334EF2" w:rsidP="006E7A07">
            <w:pPr>
              <w:ind w:left="459"/>
              <w:jc w:val="both"/>
              <w:rPr>
                <w:noProof/>
                <w:lang w:eastAsia="en-GB"/>
              </w:rPr>
            </w:pPr>
          </w:p>
          <w:p w:rsidR="00334EF2" w:rsidRPr="00334EF2" w:rsidRDefault="00512989" w:rsidP="008F3932">
            <w:pPr>
              <w:jc w:val="both"/>
              <w:rPr>
                <w:noProof/>
                <w:u w:val="single"/>
                <w:lang w:eastAsia="en-GB"/>
              </w:rPr>
            </w:pPr>
            <w:r>
              <w:rPr>
                <w:noProof/>
                <w:u w:val="single"/>
                <w:lang w:eastAsia="en-GB"/>
              </w:rPr>
              <w:t>FITNESS CENTRE</w:t>
            </w:r>
          </w:p>
          <w:p w:rsidR="00512989" w:rsidRDefault="00512989" w:rsidP="008F3932">
            <w:pPr>
              <w:ind w:left="33"/>
              <w:jc w:val="both"/>
              <w:rPr>
                <w:noProof/>
                <w:lang w:eastAsia="en-GB"/>
              </w:rPr>
            </w:pPr>
            <w:r>
              <w:rPr>
                <w:noProof/>
                <w:lang w:eastAsia="en-GB"/>
              </w:rPr>
              <w:t xml:space="preserve">Residents are encouraged to examine this planning application in detail which at first appearance does not seem to inculde any items of concern.  It was noted that pitches would </w:t>
            </w:r>
            <w:r>
              <w:rPr>
                <w:noProof/>
                <w:lang w:eastAsia="en-GB"/>
              </w:rPr>
              <w:lastRenderedPageBreak/>
              <w:t>be floodlit and some development to the existing buildings and boundaries with additional car parking.  There was general support for appropriate facilities such as these to provide leisure and sporting activities.</w:t>
            </w:r>
          </w:p>
          <w:p w:rsidR="00512989" w:rsidRDefault="00512989" w:rsidP="006E7A07">
            <w:pPr>
              <w:ind w:left="459"/>
              <w:jc w:val="both"/>
              <w:rPr>
                <w:noProof/>
                <w:lang w:eastAsia="en-GB"/>
              </w:rPr>
            </w:pPr>
          </w:p>
          <w:p w:rsidR="00512989" w:rsidRDefault="00512989" w:rsidP="008F3932">
            <w:pPr>
              <w:ind w:left="33"/>
              <w:jc w:val="both"/>
              <w:rPr>
                <w:noProof/>
                <w:lang w:eastAsia="en-GB"/>
              </w:rPr>
            </w:pPr>
            <w:r>
              <w:rPr>
                <w:noProof/>
                <w:u w:val="single"/>
                <w:lang w:eastAsia="en-GB"/>
              </w:rPr>
              <w:t>MASONIC LODGE</w:t>
            </w:r>
          </w:p>
          <w:p w:rsidR="00512989" w:rsidRDefault="00512989" w:rsidP="008F3932">
            <w:pPr>
              <w:ind w:left="33"/>
              <w:jc w:val="both"/>
              <w:rPr>
                <w:noProof/>
                <w:lang w:eastAsia="en-GB"/>
              </w:rPr>
            </w:pPr>
            <w:r>
              <w:rPr>
                <w:noProof/>
                <w:lang w:eastAsia="en-GB"/>
              </w:rPr>
              <w:t>It had recently become common knowledge following information to Cricket Club members that a pre planning application had been made by the Cricket Club concerning the provision of Masonic Lodge facilities on their site.</w:t>
            </w:r>
          </w:p>
          <w:p w:rsidR="00512989" w:rsidRDefault="00512989" w:rsidP="006E7A07">
            <w:pPr>
              <w:ind w:left="459"/>
              <w:jc w:val="both"/>
              <w:rPr>
                <w:noProof/>
                <w:lang w:eastAsia="en-GB"/>
              </w:rPr>
            </w:pPr>
          </w:p>
          <w:p w:rsidR="00512989" w:rsidRDefault="00512989" w:rsidP="008F3932">
            <w:pPr>
              <w:ind w:left="33"/>
              <w:jc w:val="both"/>
              <w:rPr>
                <w:noProof/>
                <w:lang w:eastAsia="en-GB"/>
              </w:rPr>
            </w:pPr>
            <w:r>
              <w:rPr>
                <w:noProof/>
                <w:lang w:eastAsia="en-GB"/>
              </w:rPr>
              <w:t>Since pre planning applications are confidential to the Applicant the Planning Department has been unwilling to provide any further details.</w:t>
            </w:r>
          </w:p>
          <w:p w:rsidR="00512989" w:rsidRDefault="00512989" w:rsidP="006E7A07">
            <w:pPr>
              <w:ind w:left="459"/>
              <w:jc w:val="both"/>
              <w:rPr>
                <w:noProof/>
                <w:lang w:eastAsia="en-GB"/>
              </w:rPr>
            </w:pPr>
          </w:p>
          <w:p w:rsidR="00512989" w:rsidRDefault="00512989" w:rsidP="008F3932">
            <w:pPr>
              <w:ind w:left="33"/>
              <w:jc w:val="both"/>
              <w:rPr>
                <w:noProof/>
                <w:lang w:eastAsia="en-GB"/>
              </w:rPr>
            </w:pPr>
            <w:r>
              <w:rPr>
                <w:noProof/>
                <w:lang w:eastAsia="en-GB"/>
              </w:rPr>
              <w:t>Discussion took place around the feasibility and appropriateness of this development with some concerns being expressed – increase in traffic volumes</w:t>
            </w:r>
            <w:r w:rsidR="006B7D24">
              <w:rPr>
                <w:noProof/>
                <w:lang w:eastAsia="en-GB"/>
              </w:rPr>
              <w:t xml:space="preserve"> was a particular concern.  It was also discussed whether the origin</w:t>
            </w:r>
            <w:r w:rsidR="00163068">
              <w:rPr>
                <w:noProof/>
                <w:lang w:eastAsia="en-GB"/>
              </w:rPr>
              <w:t>al</w:t>
            </w:r>
            <w:r w:rsidR="006B7D24">
              <w:rPr>
                <w:noProof/>
                <w:lang w:eastAsia="en-GB"/>
              </w:rPr>
              <w:t xml:space="preserve"> gifting of the land by Mrs Swindley and the covenants it contained about the usage would allow for this development.</w:t>
            </w:r>
          </w:p>
          <w:p w:rsidR="000858FF" w:rsidRDefault="000858FF" w:rsidP="006E7A07">
            <w:pPr>
              <w:ind w:left="459"/>
              <w:jc w:val="both"/>
              <w:rPr>
                <w:noProof/>
                <w:lang w:eastAsia="en-GB"/>
              </w:rPr>
            </w:pPr>
          </w:p>
          <w:p w:rsidR="000858FF" w:rsidRDefault="000858FF" w:rsidP="008F3932">
            <w:pPr>
              <w:ind w:left="33"/>
              <w:jc w:val="both"/>
              <w:rPr>
                <w:noProof/>
                <w:lang w:eastAsia="en-GB"/>
              </w:rPr>
            </w:pPr>
            <w:r>
              <w:rPr>
                <w:noProof/>
                <w:lang w:eastAsia="en-GB"/>
              </w:rPr>
              <w:t>This item will be kept under consideration for when any further details become available.</w:t>
            </w:r>
          </w:p>
          <w:p w:rsidR="000858FF" w:rsidRDefault="000858FF" w:rsidP="006E7A07">
            <w:pPr>
              <w:ind w:left="459"/>
              <w:jc w:val="both"/>
              <w:rPr>
                <w:noProof/>
                <w:lang w:eastAsia="en-GB"/>
              </w:rPr>
            </w:pPr>
          </w:p>
          <w:p w:rsidR="000858FF" w:rsidRDefault="000858FF" w:rsidP="008F3932">
            <w:pPr>
              <w:ind w:left="33"/>
              <w:jc w:val="both"/>
              <w:rPr>
                <w:noProof/>
                <w:lang w:eastAsia="en-GB"/>
              </w:rPr>
            </w:pPr>
            <w:r>
              <w:rPr>
                <w:noProof/>
                <w:u w:val="single"/>
                <w:lang w:eastAsia="en-GB"/>
              </w:rPr>
              <w:t>CODSALL ROAD 5G MAST</w:t>
            </w:r>
          </w:p>
          <w:p w:rsidR="000858FF" w:rsidRDefault="000858FF" w:rsidP="008F3932">
            <w:pPr>
              <w:jc w:val="both"/>
              <w:rPr>
                <w:noProof/>
                <w:lang w:eastAsia="en-GB"/>
              </w:rPr>
            </w:pPr>
            <w:r>
              <w:rPr>
                <w:noProof/>
                <w:lang w:eastAsia="en-GB"/>
              </w:rPr>
              <w:t>Discussion on this contentious item took up a considerable proportion of the meeting. It was noted that the planning application had been rejected on more than one occasion by WCC and that a substantial number of objections had already been documented and raised by residents and council officers.   Notwithstanding this the proposal has now been sent for Appeal to</w:t>
            </w:r>
            <w:r w:rsidR="00173CDE">
              <w:rPr>
                <w:noProof/>
                <w:lang w:eastAsia="en-GB"/>
              </w:rPr>
              <w:t xml:space="preserve"> the Secretary of State</w:t>
            </w:r>
            <w:r>
              <w:rPr>
                <w:noProof/>
                <w:lang w:eastAsia="en-GB"/>
              </w:rPr>
              <w:t xml:space="preserve"> in Bristol without a</w:t>
            </w:r>
            <w:r w:rsidR="00F2041D">
              <w:rPr>
                <w:noProof/>
                <w:lang w:eastAsia="en-GB"/>
              </w:rPr>
              <w:t>ny modificaitons which might have</w:t>
            </w:r>
            <w:r>
              <w:rPr>
                <w:noProof/>
                <w:lang w:eastAsia="en-GB"/>
              </w:rPr>
              <w:t xml:space="preserve"> addressed the objecitons raised.  A meeting at South Staffs Golf Club had been attended by a number of club members and Tettenhall residents to raise their concerns and a presentation was given identifying some of the issues associated with such a development so close to property.  The attendees at the Forum were unanimous in their condemnation of this Appeal and the possibility of a leaflet drop along the Tyningham</w:t>
            </w:r>
            <w:r w:rsidR="000A6E80">
              <w:rPr>
                <w:noProof/>
                <w:lang w:eastAsia="en-GB"/>
              </w:rPr>
              <w:t>e</w:t>
            </w:r>
            <w:r>
              <w:rPr>
                <w:noProof/>
                <w:lang w:eastAsia="en-GB"/>
              </w:rPr>
              <w:t xml:space="preserve"> Avenue, Knights Avenue, Lothians Road and Codsall Road</w:t>
            </w:r>
            <w:r w:rsidR="000A6E80">
              <w:rPr>
                <w:noProof/>
                <w:lang w:eastAsia="en-GB"/>
              </w:rPr>
              <w:t>,</w:t>
            </w:r>
            <w:r>
              <w:rPr>
                <w:noProof/>
                <w:lang w:eastAsia="en-GB"/>
              </w:rPr>
              <w:t xml:space="preserve"> being the streets most significantly affected</w:t>
            </w:r>
            <w:r w:rsidR="000A6E80">
              <w:rPr>
                <w:noProof/>
                <w:lang w:eastAsia="en-GB"/>
              </w:rPr>
              <w:t>,</w:t>
            </w:r>
            <w:r>
              <w:rPr>
                <w:noProof/>
                <w:lang w:eastAsia="en-GB"/>
              </w:rPr>
              <w:t xml:space="preserve"> was discussed</w:t>
            </w:r>
            <w:r w:rsidR="002669F8">
              <w:rPr>
                <w:noProof/>
                <w:lang w:eastAsia="en-GB"/>
              </w:rPr>
              <w:t xml:space="preserve"> in order to encourage as many specific objections being record</w:t>
            </w:r>
            <w:r w:rsidR="00F2041D">
              <w:rPr>
                <w:noProof/>
                <w:lang w:eastAsia="en-GB"/>
              </w:rPr>
              <w:t>ed with the Secretary of State</w:t>
            </w:r>
            <w:r w:rsidR="002669F8">
              <w:rPr>
                <w:noProof/>
                <w:lang w:eastAsia="en-GB"/>
              </w:rPr>
              <w:t xml:space="preserve"> as possible</w:t>
            </w:r>
            <w:r>
              <w:rPr>
                <w:noProof/>
                <w:lang w:eastAsia="en-GB"/>
              </w:rPr>
              <w:t>.</w:t>
            </w:r>
            <w:r w:rsidR="002669F8">
              <w:rPr>
                <w:noProof/>
                <w:lang w:eastAsia="en-GB"/>
              </w:rPr>
              <w:t xml:space="preserve">  Volunteers came forward for the delivery of these leaflets and Liz </w:t>
            </w:r>
            <w:r w:rsidR="000A6E80">
              <w:rPr>
                <w:noProof/>
                <w:lang w:eastAsia="en-GB"/>
              </w:rPr>
              <w:t xml:space="preserve">Hacking </w:t>
            </w:r>
            <w:r w:rsidR="002669F8">
              <w:rPr>
                <w:noProof/>
                <w:lang w:eastAsia="en-GB"/>
              </w:rPr>
              <w:t>(LH) and RH agreed to produce the leaflets and deliver them to the volunteers.  A copy of the leaflet is attached to these minutes.</w:t>
            </w:r>
          </w:p>
          <w:p w:rsidR="002669F8" w:rsidRDefault="002669F8" w:rsidP="006E7A07">
            <w:pPr>
              <w:ind w:left="459"/>
              <w:jc w:val="both"/>
              <w:rPr>
                <w:noProof/>
                <w:lang w:eastAsia="en-GB"/>
              </w:rPr>
            </w:pPr>
          </w:p>
          <w:p w:rsidR="002669F8" w:rsidRPr="000858FF" w:rsidRDefault="002669F8" w:rsidP="008F3932">
            <w:pPr>
              <w:ind w:left="33"/>
              <w:jc w:val="both"/>
              <w:rPr>
                <w:noProof/>
                <w:lang w:eastAsia="en-GB"/>
              </w:rPr>
            </w:pPr>
            <w:r>
              <w:rPr>
                <w:noProof/>
                <w:lang w:eastAsia="en-GB"/>
              </w:rPr>
              <w:t>Post meeting all these leaflets were produced and delivered.  Additionally NK produced a formal objection on behalf of the Steering Group and Trust and RH submitted a formal objection on behalf of Tettenhall Community Forum.  It is hoped that many other residents added their objections.</w:t>
            </w:r>
          </w:p>
          <w:p w:rsidR="00512989" w:rsidRDefault="00512989" w:rsidP="006E7A07">
            <w:pPr>
              <w:ind w:left="459"/>
              <w:jc w:val="both"/>
              <w:rPr>
                <w:noProof/>
                <w:lang w:eastAsia="en-GB"/>
              </w:rPr>
            </w:pPr>
          </w:p>
          <w:p w:rsidR="00C7488D" w:rsidRDefault="002669F8" w:rsidP="008F3932">
            <w:pPr>
              <w:ind w:left="33"/>
              <w:jc w:val="both"/>
              <w:rPr>
                <w:noProof/>
                <w:lang w:eastAsia="en-GB"/>
              </w:rPr>
            </w:pPr>
            <w:r>
              <w:rPr>
                <w:b/>
                <w:noProof/>
                <w:lang w:eastAsia="en-GB"/>
              </w:rPr>
              <w:t>CONTACT WITH MP</w:t>
            </w:r>
          </w:p>
          <w:p w:rsidR="002669F8" w:rsidRDefault="002669F8" w:rsidP="008F3932">
            <w:pPr>
              <w:ind w:left="33"/>
              <w:jc w:val="both"/>
              <w:rPr>
                <w:noProof/>
                <w:lang w:eastAsia="en-GB"/>
              </w:rPr>
            </w:pPr>
            <w:r>
              <w:rPr>
                <w:noProof/>
                <w:lang w:eastAsia="en-GB"/>
              </w:rPr>
              <w:t>Contact with our local MP is still outstanding.  RH has agreed to contact</w:t>
            </w:r>
            <w:r w:rsidR="009E5079">
              <w:rPr>
                <w:noProof/>
                <w:lang w:eastAsia="en-GB"/>
              </w:rPr>
              <w:t xml:space="preserve"> them</w:t>
            </w:r>
            <w:r>
              <w:rPr>
                <w:noProof/>
                <w:lang w:eastAsia="en-GB"/>
              </w:rPr>
              <w:t xml:space="preserve"> with a view to introducing the work being done on behalf of residents in Tettenhall via the Trust and Tettenhall Community Forum.</w:t>
            </w:r>
          </w:p>
          <w:p w:rsidR="002669F8" w:rsidRPr="002669F8" w:rsidRDefault="002669F8" w:rsidP="002669F8">
            <w:pPr>
              <w:ind w:left="459"/>
              <w:jc w:val="both"/>
              <w:rPr>
                <w:noProof/>
                <w:lang w:eastAsia="en-GB"/>
              </w:rPr>
            </w:pPr>
          </w:p>
          <w:p w:rsidR="003B528F" w:rsidRPr="00197C68" w:rsidRDefault="003B528F" w:rsidP="008F3932">
            <w:pPr>
              <w:jc w:val="both"/>
              <w:rPr>
                <w:noProof/>
                <w:lang w:eastAsia="en-GB"/>
              </w:rPr>
            </w:pPr>
            <w:r>
              <w:rPr>
                <w:noProof/>
                <w:lang w:eastAsia="en-GB"/>
              </w:rPr>
              <w:t>There being no other bus</w:t>
            </w:r>
            <w:r w:rsidR="005210B9">
              <w:rPr>
                <w:noProof/>
                <w:lang w:eastAsia="en-GB"/>
              </w:rPr>
              <w:t>iness the meeting closed at 8.2</w:t>
            </w:r>
            <w:r w:rsidR="00C7488D">
              <w:rPr>
                <w:noProof/>
                <w:lang w:eastAsia="en-GB"/>
              </w:rPr>
              <w:t>0</w:t>
            </w:r>
            <w:r>
              <w:rPr>
                <w:noProof/>
                <w:lang w:eastAsia="en-GB"/>
              </w:rPr>
              <w:t xml:space="preserve"> pm.</w:t>
            </w:r>
          </w:p>
          <w:p w:rsidR="00197C68" w:rsidRDefault="00197C68" w:rsidP="006E7A07">
            <w:pPr>
              <w:ind w:left="459"/>
              <w:jc w:val="both"/>
              <w:rPr>
                <w:noProof/>
                <w:lang w:eastAsia="en-GB"/>
              </w:rPr>
            </w:pPr>
          </w:p>
          <w:p w:rsidR="003B528F" w:rsidRPr="00197C68" w:rsidRDefault="005210B9" w:rsidP="00F2041D">
            <w:pPr>
              <w:ind w:left="33"/>
              <w:jc w:val="both"/>
              <w:rPr>
                <w:noProof/>
                <w:lang w:eastAsia="en-GB"/>
              </w:rPr>
            </w:pPr>
            <w:r w:rsidRPr="00973D04">
              <w:rPr>
                <w:b/>
                <w:noProof/>
                <w:lang w:eastAsia="en-GB"/>
              </w:rPr>
              <w:t>NOTE</w:t>
            </w:r>
            <w:r>
              <w:rPr>
                <w:noProof/>
                <w:lang w:eastAsia="en-GB"/>
              </w:rPr>
              <w:t xml:space="preserve"> – Rather than identify a formal agenda for the next meeting (see below) it is proposed to conduct a review of all matters outstanding and arising from previ</w:t>
            </w:r>
            <w:r w:rsidR="009E5079">
              <w:rPr>
                <w:noProof/>
                <w:lang w:eastAsia="en-GB"/>
              </w:rPr>
              <w:t>ous meetings:-</w:t>
            </w:r>
          </w:p>
        </w:tc>
      </w:tr>
      <w:tr w:rsidR="00F2041D" w:rsidTr="00F2041D">
        <w:tc>
          <w:tcPr>
            <w:tcW w:w="2977" w:type="dxa"/>
          </w:tcPr>
          <w:p w:rsidR="00F2041D" w:rsidRDefault="00F2041D" w:rsidP="00F2041D">
            <w:pPr>
              <w:jc w:val="both"/>
              <w:rPr>
                <w:noProof/>
                <w:lang w:eastAsia="en-GB"/>
              </w:rPr>
            </w:pPr>
            <w:r>
              <w:rPr>
                <w:noProof/>
                <w:lang w:eastAsia="en-GB"/>
              </w:rPr>
              <w:lastRenderedPageBreak/>
              <w:t>Rock Junction</w:t>
            </w:r>
          </w:p>
          <w:p w:rsidR="00F2041D" w:rsidRDefault="00F2041D" w:rsidP="00F2041D">
            <w:pPr>
              <w:jc w:val="both"/>
              <w:rPr>
                <w:noProof/>
                <w:lang w:eastAsia="en-GB"/>
              </w:rPr>
            </w:pPr>
            <w:r>
              <w:rPr>
                <w:noProof/>
                <w:lang w:eastAsia="en-GB"/>
              </w:rPr>
              <w:t>Registration of TDCT</w:t>
            </w:r>
          </w:p>
          <w:p w:rsidR="00F2041D" w:rsidRDefault="00F2041D" w:rsidP="00F2041D">
            <w:pPr>
              <w:jc w:val="both"/>
              <w:rPr>
                <w:noProof/>
                <w:lang w:eastAsia="en-GB"/>
              </w:rPr>
            </w:pPr>
            <w:r>
              <w:rPr>
                <w:noProof/>
                <w:lang w:eastAsia="en-GB"/>
              </w:rPr>
              <w:t>Trees</w:t>
            </w:r>
          </w:p>
        </w:tc>
        <w:tc>
          <w:tcPr>
            <w:tcW w:w="4253" w:type="dxa"/>
          </w:tcPr>
          <w:p w:rsidR="00F2041D" w:rsidRDefault="00F2041D" w:rsidP="00F2041D">
            <w:pPr>
              <w:jc w:val="both"/>
              <w:rPr>
                <w:noProof/>
                <w:lang w:eastAsia="en-GB"/>
              </w:rPr>
            </w:pPr>
            <w:r>
              <w:rPr>
                <w:noProof/>
                <w:lang w:eastAsia="en-GB"/>
              </w:rPr>
              <w:t>Local MP</w:t>
            </w:r>
          </w:p>
          <w:p w:rsidR="00F2041D" w:rsidRDefault="00F2041D" w:rsidP="00F2041D">
            <w:pPr>
              <w:jc w:val="both"/>
              <w:rPr>
                <w:noProof/>
                <w:lang w:eastAsia="en-GB"/>
              </w:rPr>
            </w:pPr>
            <w:r>
              <w:rPr>
                <w:noProof/>
                <w:lang w:eastAsia="en-GB"/>
              </w:rPr>
              <w:t>Contact with Councillor Bateman</w:t>
            </w:r>
          </w:p>
          <w:p w:rsidR="00F2041D" w:rsidRDefault="00F2041D" w:rsidP="00F2041D">
            <w:pPr>
              <w:jc w:val="both"/>
              <w:rPr>
                <w:noProof/>
                <w:lang w:eastAsia="en-GB"/>
              </w:rPr>
            </w:pPr>
            <w:r>
              <w:rPr>
                <w:noProof/>
                <w:lang w:eastAsia="en-GB"/>
              </w:rPr>
              <w:t>Agenda for Police Commissioner</w:t>
            </w:r>
          </w:p>
        </w:tc>
        <w:tc>
          <w:tcPr>
            <w:tcW w:w="2976" w:type="dxa"/>
          </w:tcPr>
          <w:p w:rsidR="00F2041D" w:rsidRDefault="00F2041D" w:rsidP="00F2041D">
            <w:pPr>
              <w:jc w:val="both"/>
              <w:rPr>
                <w:noProof/>
                <w:lang w:eastAsia="en-GB"/>
              </w:rPr>
            </w:pPr>
            <w:r>
              <w:rPr>
                <w:noProof/>
                <w:lang w:eastAsia="en-GB"/>
              </w:rPr>
              <w:t>Aethelflead Project</w:t>
            </w:r>
          </w:p>
          <w:p w:rsidR="00F2041D" w:rsidRDefault="00F2041D" w:rsidP="00F2041D">
            <w:pPr>
              <w:jc w:val="both"/>
              <w:rPr>
                <w:noProof/>
                <w:lang w:eastAsia="en-GB"/>
              </w:rPr>
            </w:pPr>
            <w:r>
              <w:rPr>
                <w:noProof/>
                <w:lang w:eastAsia="en-GB"/>
              </w:rPr>
              <w:t>Planning, Masonic Lodge</w:t>
            </w:r>
          </w:p>
          <w:p w:rsidR="00F2041D" w:rsidRDefault="00F2041D" w:rsidP="00F2041D">
            <w:pPr>
              <w:jc w:val="both"/>
              <w:rPr>
                <w:noProof/>
                <w:lang w:eastAsia="en-GB"/>
              </w:rPr>
            </w:pPr>
            <w:r>
              <w:rPr>
                <w:noProof/>
                <w:lang w:eastAsia="en-GB"/>
              </w:rPr>
              <w:t>Planning, 5G mast</w:t>
            </w:r>
          </w:p>
        </w:tc>
      </w:tr>
    </w:tbl>
    <w:p w:rsidR="00F2041D" w:rsidRDefault="00F2041D" w:rsidP="00F2041D">
      <w:pPr>
        <w:ind w:left="459"/>
        <w:jc w:val="both"/>
        <w:rPr>
          <w:noProof/>
          <w:lang w:eastAsia="en-GB"/>
        </w:rPr>
      </w:pPr>
    </w:p>
    <w:p w:rsidR="005E15D7" w:rsidRDefault="00F2041D" w:rsidP="00164436">
      <w:pPr>
        <w:jc w:val="both"/>
        <w:rPr>
          <w:b/>
          <w:noProof/>
          <w:lang w:eastAsia="en-GB"/>
        </w:rPr>
        <w:sectPr w:rsidR="005E15D7" w:rsidSect="005E15D7">
          <w:pgSz w:w="11906" w:h="16838"/>
          <w:pgMar w:top="709" w:right="1276" w:bottom="720" w:left="1276" w:header="709" w:footer="709" w:gutter="0"/>
          <w:cols w:space="708"/>
          <w:docGrid w:linePitch="360"/>
        </w:sectPr>
      </w:pPr>
      <w:r>
        <w:rPr>
          <w:b/>
          <w:noProof/>
          <w:lang w:eastAsia="en-GB"/>
        </w:rPr>
        <w:t>Next meeting 8</w:t>
      </w:r>
      <w:r w:rsidRPr="00C7488D">
        <w:rPr>
          <w:b/>
          <w:noProof/>
          <w:vertAlign w:val="superscript"/>
          <w:lang w:eastAsia="en-GB"/>
        </w:rPr>
        <w:t>th</w:t>
      </w:r>
      <w:r>
        <w:rPr>
          <w:b/>
          <w:noProof/>
          <w:lang w:eastAsia="en-GB"/>
        </w:rPr>
        <w:t xml:space="preserve"> August 2024 at</w:t>
      </w:r>
      <w:r w:rsidRPr="006E7A07">
        <w:rPr>
          <w:b/>
          <w:noProof/>
          <w:lang w:eastAsia="en-GB"/>
        </w:rPr>
        <w:t xml:space="preserve"> the </w:t>
      </w:r>
      <w:r>
        <w:rPr>
          <w:b/>
          <w:noProof/>
          <w:lang w:eastAsia="en-GB"/>
        </w:rPr>
        <w:t>Parish Rooms,</w:t>
      </w:r>
      <w:r w:rsidRPr="006E7A07">
        <w:rPr>
          <w:b/>
          <w:noProof/>
          <w:lang w:eastAsia="en-GB"/>
        </w:rPr>
        <w:t>Tettenhall</w:t>
      </w:r>
      <w:r w:rsidR="005E15D7">
        <w:rPr>
          <w:b/>
          <w:noProof/>
          <w:lang w:eastAsia="en-GB"/>
        </w:rPr>
        <w:t xml:space="preserve"> at 6.30</w:t>
      </w:r>
    </w:p>
    <w:p w:rsidR="00677F2D" w:rsidRPr="005E15D7" w:rsidRDefault="00677F2D" w:rsidP="00164436">
      <w:pPr>
        <w:jc w:val="both"/>
        <w:rPr>
          <w:b/>
          <w:noProof/>
          <w:sz w:val="20"/>
          <w:szCs w:val="20"/>
          <w:lang w:eastAsia="en-GB"/>
        </w:rPr>
      </w:pPr>
    </w:p>
    <w:p w:rsidR="005E15D7" w:rsidRDefault="005E15D7" w:rsidP="005E15D7">
      <w:pPr>
        <w:jc w:val="center"/>
      </w:pPr>
      <w:r>
        <w:rPr>
          <w:noProof/>
          <w:lang w:eastAsia="en-GB"/>
        </w:rPr>
        <w:drawing>
          <wp:inline distT="0" distB="0" distL="0" distR="0" wp14:anchorId="2F0A67E4" wp14:editId="3D406793">
            <wp:extent cx="58102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31781" t="14201" r="30948" b="18021"/>
                    <a:stretch>
                      <a:fillRect/>
                    </a:stretch>
                  </pic:blipFill>
                  <pic:spPr bwMode="auto">
                    <a:xfrm>
                      <a:off x="0" y="0"/>
                      <a:ext cx="581025" cy="590550"/>
                    </a:xfrm>
                    <a:prstGeom prst="rect">
                      <a:avLst/>
                    </a:prstGeom>
                    <a:noFill/>
                    <a:ln>
                      <a:noFill/>
                    </a:ln>
                  </pic:spPr>
                </pic:pic>
              </a:graphicData>
            </a:graphic>
          </wp:inline>
        </w:drawing>
      </w:r>
    </w:p>
    <w:p w:rsidR="005E15D7" w:rsidRDefault="005E15D7" w:rsidP="005E15D7">
      <w:pPr>
        <w:jc w:val="center"/>
      </w:pPr>
    </w:p>
    <w:p w:rsidR="005E15D7" w:rsidRDefault="005E15D7" w:rsidP="005E15D7">
      <w:pPr>
        <w:jc w:val="center"/>
        <w:rPr>
          <w:rFonts w:ascii="Gill Sans MT" w:hAnsi="Gill Sans MT"/>
          <w:b/>
          <w:color w:val="1F497D" w:themeColor="text2"/>
          <w:sz w:val="36"/>
          <w:szCs w:val="36"/>
        </w:rPr>
      </w:pPr>
      <w:r>
        <w:rPr>
          <w:rFonts w:ascii="Gill Sans MT" w:hAnsi="Gill Sans MT"/>
          <w:b/>
          <w:color w:val="1F497D" w:themeColor="text2"/>
          <w:sz w:val="36"/>
          <w:szCs w:val="36"/>
        </w:rPr>
        <w:t>TETTENHALL COMMUNITY FORUM</w:t>
      </w:r>
    </w:p>
    <w:p w:rsidR="005E15D7" w:rsidRDefault="005E15D7" w:rsidP="005E15D7"/>
    <w:p w:rsidR="005E15D7" w:rsidRDefault="005E15D7" w:rsidP="005E15D7">
      <w:pPr>
        <w:jc w:val="both"/>
      </w:pPr>
      <w:r>
        <w:t xml:space="preserve">With regard to the intention of Cornerstone to install a 20.6m high 5G telecommunications tower in a corner of South Staffordshire Golf Club adjacent to </w:t>
      </w:r>
      <w:proofErr w:type="spellStart"/>
      <w:r>
        <w:t>Codsall</w:t>
      </w:r>
      <w:proofErr w:type="spellEnd"/>
      <w:r>
        <w:t xml:space="preserve"> Road, Wolverhampton City Council has written to some residents local to the site as follows; “</w:t>
      </w:r>
      <w:r>
        <w:rPr>
          <w:i/>
        </w:rPr>
        <w:t xml:space="preserve">I write to advise you that Cornerstone has submitted an appeal to the Secretary of State against the decision of the Council to refuse planning permission for </w:t>
      </w:r>
      <w:r>
        <w:rPr>
          <w:b/>
          <w:i/>
        </w:rPr>
        <w:t xml:space="preserve">proposed 5G telecommunications equipment installation, comprising of a 20.6m high monopole mast with 12 antennas and 4 dishes together with 4 ground based cabinets, 1m cabinet and ancillary development thereto, including a 1.8m high </w:t>
      </w:r>
      <w:proofErr w:type="spellStart"/>
      <w:r>
        <w:rPr>
          <w:b/>
          <w:i/>
        </w:rPr>
        <w:t>closeboard</w:t>
      </w:r>
      <w:proofErr w:type="spellEnd"/>
      <w:r>
        <w:rPr>
          <w:b/>
          <w:i/>
        </w:rPr>
        <w:t xml:space="preserve"> fence compound at South Staffordshire Golf Club, </w:t>
      </w:r>
      <w:proofErr w:type="spellStart"/>
      <w:r>
        <w:rPr>
          <w:b/>
          <w:i/>
        </w:rPr>
        <w:t>Danescourt</w:t>
      </w:r>
      <w:proofErr w:type="spellEnd"/>
      <w:r>
        <w:rPr>
          <w:b/>
          <w:i/>
        </w:rPr>
        <w:t xml:space="preserve"> Road, Wolverhampton.</w:t>
      </w:r>
      <w:r>
        <w:t>”</w:t>
      </w:r>
    </w:p>
    <w:p w:rsidR="005E15D7" w:rsidRDefault="005E15D7" w:rsidP="005E15D7">
      <w:pPr>
        <w:jc w:val="both"/>
      </w:pPr>
    </w:p>
    <w:p w:rsidR="005E15D7" w:rsidRDefault="005E15D7" w:rsidP="005E15D7">
      <w:pPr>
        <w:jc w:val="both"/>
      </w:pPr>
      <w:r>
        <w:t xml:space="preserve">Tettenhall Community Forum (TCF) is providing this information to you in case you have not received it.  The Forum, which has consultation rights on planning issues in the Tettenhall district, agrees with the Council’s decision to refuse planning permission  and offers you the opportunity to add your objections by writing to the Planning Inspectorate at Temple Quay House, 2 The Square, Bristol BS1 6PN or to make any objections online at </w:t>
      </w:r>
      <w:hyperlink r:id="rId8" w:history="1">
        <w:r>
          <w:rPr>
            <w:rStyle w:val="Hyperlink"/>
          </w:rPr>
          <w:t>https://acp.planninginspectorate.gov.uk/</w:t>
        </w:r>
      </w:hyperlink>
      <w:r>
        <w:t xml:space="preserve"> .  Your objection should be received before 6</w:t>
      </w:r>
      <w:r>
        <w:rPr>
          <w:vertAlign w:val="superscript"/>
        </w:rPr>
        <w:t>th</w:t>
      </w:r>
      <w:r>
        <w:t xml:space="preserve"> August 2024 and quote reference </w:t>
      </w:r>
      <w:r>
        <w:rPr>
          <w:b/>
        </w:rPr>
        <w:t>APP/D4635/W/24/3344491</w:t>
      </w:r>
      <w:r>
        <w:t>.</w:t>
      </w:r>
    </w:p>
    <w:p w:rsidR="005E15D7" w:rsidRDefault="005E15D7" w:rsidP="005E15D7">
      <w:pPr>
        <w:jc w:val="both"/>
      </w:pPr>
    </w:p>
    <w:p w:rsidR="005E15D7" w:rsidRDefault="005E15D7" w:rsidP="005E15D7">
      <w:pPr>
        <w:jc w:val="both"/>
      </w:pPr>
      <w:r>
        <w:t>Please note this installation has already been rejected by WCC three times and could easily be sited in a more appropriate location.  Were it to be erected it would dominate and visually overwhelm the entire locality, many parts of which are in Conservation Areas.</w:t>
      </w:r>
    </w:p>
    <w:p w:rsidR="005E15D7" w:rsidRDefault="005E15D7" w:rsidP="005E15D7">
      <w:pPr>
        <w:jc w:val="both"/>
      </w:pPr>
    </w:p>
    <w:p w:rsidR="005E15D7" w:rsidRDefault="005E15D7" w:rsidP="005E15D7">
      <w:pPr>
        <w:jc w:val="center"/>
        <w:rPr>
          <w:b/>
          <w:color w:val="FF0000"/>
        </w:rPr>
      </w:pPr>
      <w:r>
        <w:rPr>
          <w:b/>
          <w:color w:val="FF0000"/>
        </w:rPr>
        <w:t>DON’T MISS YOUR LAST CHANCE TO OBJECT TO THIS APPEAL</w:t>
      </w:r>
    </w:p>
    <w:p w:rsidR="005E15D7" w:rsidRDefault="005E15D7" w:rsidP="005E15D7">
      <w:pPr>
        <w:jc w:val="both"/>
      </w:pPr>
    </w:p>
    <w:p w:rsidR="005E15D7" w:rsidRDefault="005E15D7" w:rsidP="005E15D7">
      <w:pPr>
        <w:jc w:val="center"/>
        <w:rPr>
          <w:rFonts w:ascii="Gill Sans MT" w:hAnsi="Gill Sans MT"/>
          <w:b/>
          <w:color w:val="1F497D" w:themeColor="text2"/>
        </w:rPr>
      </w:pPr>
      <w:r>
        <w:rPr>
          <w:rFonts w:ascii="Gill Sans MT" w:hAnsi="Gill Sans MT"/>
          <w:b/>
          <w:color w:val="1F497D" w:themeColor="text2"/>
        </w:rPr>
        <w:t>tdct.org.uk</w:t>
      </w:r>
    </w:p>
    <w:p w:rsidR="005E15D7" w:rsidRDefault="005E15D7" w:rsidP="005E15D7">
      <w:pPr>
        <w:jc w:val="both"/>
        <w:rPr>
          <w:rFonts w:ascii="Gill Sans MT" w:hAnsi="Gill Sans MT"/>
          <w:b/>
          <w:color w:val="1F497D" w:themeColor="text2"/>
        </w:rPr>
      </w:pPr>
    </w:p>
    <w:p w:rsidR="005E15D7" w:rsidRDefault="005E15D7" w:rsidP="005E15D7">
      <w:pPr>
        <w:jc w:val="both"/>
      </w:pPr>
    </w:p>
    <w:p w:rsidR="005E15D7" w:rsidRDefault="005E15D7" w:rsidP="005E15D7">
      <w:pPr>
        <w:jc w:val="both"/>
      </w:pPr>
      <w:bookmarkStart w:id="0" w:name="_GoBack"/>
      <w:bookmarkEnd w:id="0"/>
    </w:p>
    <w:p w:rsidR="005E15D7" w:rsidRDefault="005E15D7" w:rsidP="005E15D7">
      <w:pPr>
        <w:jc w:val="both"/>
      </w:pPr>
      <w:r>
        <w:rPr>
          <w:noProof/>
          <w:lang w:eastAsia="en-GB"/>
        </w:rPr>
        <w:drawing>
          <wp:anchor distT="0" distB="0" distL="114300" distR="114300" simplePos="0" relativeHeight="251659264" behindDoc="0" locked="0" layoutInCell="1" allowOverlap="1" wp14:anchorId="6AD252C2" wp14:editId="21BDCCF2">
            <wp:simplePos x="0" y="0"/>
            <wp:positionH relativeFrom="column">
              <wp:posOffset>720090</wp:posOffset>
            </wp:positionH>
            <wp:positionV relativeFrom="paragraph">
              <wp:posOffset>50165</wp:posOffset>
            </wp:positionV>
            <wp:extent cx="3286125" cy="234759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l="35443" t="21854" r="13924" b="13875"/>
                    <a:stretch>
                      <a:fillRect/>
                    </a:stretch>
                  </pic:blipFill>
                  <pic:spPr bwMode="auto">
                    <a:xfrm>
                      <a:off x="0" y="0"/>
                      <a:ext cx="3286125" cy="2347595"/>
                    </a:xfrm>
                    <a:prstGeom prst="rect">
                      <a:avLst/>
                    </a:prstGeom>
                    <a:noFill/>
                  </pic:spPr>
                </pic:pic>
              </a:graphicData>
            </a:graphic>
            <wp14:sizeRelH relativeFrom="page">
              <wp14:pctWidth>0</wp14:pctWidth>
            </wp14:sizeRelH>
            <wp14:sizeRelV relativeFrom="page">
              <wp14:pctHeight>0</wp14:pctHeight>
            </wp14:sizeRelV>
          </wp:anchor>
        </w:drawing>
      </w: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center"/>
        <w:rPr>
          <w:color w:val="FF0000"/>
          <w:sz w:val="36"/>
          <w:szCs w:val="36"/>
        </w:rPr>
      </w:pPr>
      <w:r>
        <w:rPr>
          <w:color w:val="FF0000"/>
          <w:sz w:val="36"/>
          <w:szCs w:val="36"/>
        </w:rPr>
        <w:t>DON’T DELAY - OBJECT TODAY</w:t>
      </w:r>
    </w:p>
    <w:p w:rsidR="005E15D7" w:rsidRDefault="005E15D7" w:rsidP="005E15D7">
      <w:pPr>
        <w:jc w:val="center"/>
        <w:rPr>
          <w:color w:val="FF0000"/>
          <w:sz w:val="36"/>
          <w:szCs w:val="36"/>
        </w:rPr>
      </w:pPr>
      <w:r>
        <w:rPr>
          <w:color w:val="FF0000"/>
          <w:sz w:val="36"/>
          <w:szCs w:val="36"/>
        </w:rPr>
        <w:t>OR THIS POLE IS COMING YOUR WAY!</w:t>
      </w:r>
    </w:p>
    <w:p w:rsidR="005E15D7" w:rsidRDefault="005E15D7" w:rsidP="005E15D7">
      <w:pPr>
        <w:jc w:val="both"/>
      </w:pPr>
    </w:p>
    <w:p w:rsidR="005E15D7" w:rsidRDefault="005E15D7" w:rsidP="005E15D7">
      <w:pPr>
        <w:jc w:val="both"/>
      </w:pPr>
      <w:r>
        <w:rPr>
          <w:noProof/>
          <w:lang w:eastAsia="en-GB"/>
        </w:rPr>
        <w:drawing>
          <wp:anchor distT="0" distB="0" distL="114300" distR="114300" simplePos="0" relativeHeight="251660288" behindDoc="0" locked="0" layoutInCell="1" allowOverlap="1" wp14:anchorId="096C2C1F" wp14:editId="15E54A53">
            <wp:simplePos x="0" y="0"/>
            <wp:positionH relativeFrom="column">
              <wp:posOffset>697865</wp:posOffset>
            </wp:positionH>
            <wp:positionV relativeFrom="paragraph">
              <wp:posOffset>31115</wp:posOffset>
            </wp:positionV>
            <wp:extent cx="3303270" cy="26689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35760" t="11821" r="14873" b="17253"/>
                    <a:stretch>
                      <a:fillRect/>
                    </a:stretch>
                  </pic:blipFill>
                  <pic:spPr bwMode="auto">
                    <a:xfrm>
                      <a:off x="0" y="0"/>
                      <a:ext cx="3303270" cy="2668905"/>
                    </a:xfrm>
                    <a:prstGeom prst="rect">
                      <a:avLst/>
                    </a:prstGeom>
                    <a:noFill/>
                  </pic:spPr>
                </pic:pic>
              </a:graphicData>
            </a:graphic>
            <wp14:sizeRelH relativeFrom="page">
              <wp14:pctWidth>0</wp14:pctWidth>
            </wp14:sizeRelH>
            <wp14:sizeRelV relativeFrom="page">
              <wp14:pctHeight>0</wp14:pctHeight>
            </wp14:sizeRelV>
          </wp:anchor>
        </w:drawing>
      </w: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Default="005E15D7" w:rsidP="005E15D7">
      <w:pPr>
        <w:jc w:val="both"/>
      </w:pPr>
    </w:p>
    <w:p w:rsidR="005E15D7" w:rsidRPr="00F2041D" w:rsidRDefault="005E15D7" w:rsidP="00164436">
      <w:pPr>
        <w:jc w:val="both"/>
        <w:rPr>
          <w:b/>
          <w:noProof/>
          <w:lang w:eastAsia="en-GB"/>
        </w:rPr>
      </w:pPr>
    </w:p>
    <w:sectPr w:rsidR="005E15D7" w:rsidRPr="00F2041D" w:rsidSect="005E15D7">
      <w:pgSz w:w="16838" w:h="11906" w:orient="landscape"/>
      <w:pgMar w:top="312" w:right="720" w:bottom="312"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9776F"/>
    <w:multiLevelType w:val="hybridMultilevel"/>
    <w:tmpl w:val="70CCB03C"/>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
    <w:nsid w:val="5C9744C9"/>
    <w:multiLevelType w:val="hybridMultilevel"/>
    <w:tmpl w:val="0B4EF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DC3"/>
    <w:rsid w:val="00026B15"/>
    <w:rsid w:val="0003247C"/>
    <w:rsid w:val="00050CB3"/>
    <w:rsid w:val="00075E39"/>
    <w:rsid w:val="00077087"/>
    <w:rsid w:val="000858FF"/>
    <w:rsid w:val="000A6E80"/>
    <w:rsid w:val="000B035B"/>
    <w:rsid w:val="000C3883"/>
    <w:rsid w:val="000F1555"/>
    <w:rsid w:val="000F6E70"/>
    <w:rsid w:val="00163068"/>
    <w:rsid w:val="00164436"/>
    <w:rsid w:val="00173CDE"/>
    <w:rsid w:val="00182EA4"/>
    <w:rsid w:val="00197C68"/>
    <w:rsid w:val="001A1523"/>
    <w:rsid w:val="001C1118"/>
    <w:rsid w:val="001E6FF2"/>
    <w:rsid w:val="0020173E"/>
    <w:rsid w:val="00205D9B"/>
    <w:rsid w:val="00225DBB"/>
    <w:rsid w:val="002657AB"/>
    <w:rsid w:val="002669F8"/>
    <w:rsid w:val="00273517"/>
    <w:rsid w:val="00275877"/>
    <w:rsid w:val="00281101"/>
    <w:rsid w:val="002872D6"/>
    <w:rsid w:val="00291458"/>
    <w:rsid w:val="002B54D2"/>
    <w:rsid w:val="002C3327"/>
    <w:rsid w:val="002D381B"/>
    <w:rsid w:val="002D77BB"/>
    <w:rsid w:val="002E1ADA"/>
    <w:rsid w:val="00307E31"/>
    <w:rsid w:val="003316B6"/>
    <w:rsid w:val="00331D72"/>
    <w:rsid w:val="00334EF2"/>
    <w:rsid w:val="00336740"/>
    <w:rsid w:val="0033768D"/>
    <w:rsid w:val="00343ED1"/>
    <w:rsid w:val="00346A44"/>
    <w:rsid w:val="00371AE6"/>
    <w:rsid w:val="00382C1F"/>
    <w:rsid w:val="0039032B"/>
    <w:rsid w:val="003A6459"/>
    <w:rsid w:val="003B528F"/>
    <w:rsid w:val="003C2275"/>
    <w:rsid w:val="003D1A1D"/>
    <w:rsid w:val="003E1D22"/>
    <w:rsid w:val="003E1DAA"/>
    <w:rsid w:val="0041258C"/>
    <w:rsid w:val="00413FE5"/>
    <w:rsid w:val="004179E8"/>
    <w:rsid w:val="00427378"/>
    <w:rsid w:val="00442B30"/>
    <w:rsid w:val="00453044"/>
    <w:rsid w:val="0045561F"/>
    <w:rsid w:val="0047129F"/>
    <w:rsid w:val="004943E8"/>
    <w:rsid w:val="004B24E9"/>
    <w:rsid w:val="004C13C8"/>
    <w:rsid w:val="004C231A"/>
    <w:rsid w:val="004D5DA2"/>
    <w:rsid w:val="004F5729"/>
    <w:rsid w:val="00512989"/>
    <w:rsid w:val="005210B9"/>
    <w:rsid w:val="00546A5B"/>
    <w:rsid w:val="005528BC"/>
    <w:rsid w:val="005650CD"/>
    <w:rsid w:val="005932EE"/>
    <w:rsid w:val="005B2F97"/>
    <w:rsid w:val="005C3849"/>
    <w:rsid w:val="005E15D7"/>
    <w:rsid w:val="00610727"/>
    <w:rsid w:val="006201A7"/>
    <w:rsid w:val="006551A0"/>
    <w:rsid w:val="00656742"/>
    <w:rsid w:val="00666C17"/>
    <w:rsid w:val="00677F2D"/>
    <w:rsid w:val="00681BFB"/>
    <w:rsid w:val="006870A1"/>
    <w:rsid w:val="00687CAB"/>
    <w:rsid w:val="006A4B63"/>
    <w:rsid w:val="006B7D24"/>
    <w:rsid w:val="006C58E6"/>
    <w:rsid w:val="006C699B"/>
    <w:rsid w:val="006E30C4"/>
    <w:rsid w:val="006E5C2A"/>
    <w:rsid w:val="006E7A07"/>
    <w:rsid w:val="006F1945"/>
    <w:rsid w:val="006F203C"/>
    <w:rsid w:val="00717A3A"/>
    <w:rsid w:val="007311D3"/>
    <w:rsid w:val="0073123F"/>
    <w:rsid w:val="007337D8"/>
    <w:rsid w:val="00750D9B"/>
    <w:rsid w:val="007A78AE"/>
    <w:rsid w:val="007D6F5A"/>
    <w:rsid w:val="007E3ED2"/>
    <w:rsid w:val="00854528"/>
    <w:rsid w:val="008751FA"/>
    <w:rsid w:val="008D7949"/>
    <w:rsid w:val="008E38D2"/>
    <w:rsid w:val="008F3932"/>
    <w:rsid w:val="009002EE"/>
    <w:rsid w:val="00904DBA"/>
    <w:rsid w:val="009103DC"/>
    <w:rsid w:val="00920F87"/>
    <w:rsid w:val="00947BD1"/>
    <w:rsid w:val="009608E2"/>
    <w:rsid w:val="009612F2"/>
    <w:rsid w:val="00973D04"/>
    <w:rsid w:val="0097661D"/>
    <w:rsid w:val="009A46D3"/>
    <w:rsid w:val="009B671E"/>
    <w:rsid w:val="009C10AA"/>
    <w:rsid w:val="009C1289"/>
    <w:rsid w:val="009C6482"/>
    <w:rsid w:val="009E069C"/>
    <w:rsid w:val="009E5079"/>
    <w:rsid w:val="009F3758"/>
    <w:rsid w:val="00A01A5D"/>
    <w:rsid w:val="00A270A1"/>
    <w:rsid w:val="00A34255"/>
    <w:rsid w:val="00A67665"/>
    <w:rsid w:val="00A74113"/>
    <w:rsid w:val="00A94DF0"/>
    <w:rsid w:val="00AB49AA"/>
    <w:rsid w:val="00AD48B7"/>
    <w:rsid w:val="00AE55F5"/>
    <w:rsid w:val="00AF466B"/>
    <w:rsid w:val="00B07098"/>
    <w:rsid w:val="00B1725B"/>
    <w:rsid w:val="00B20DD5"/>
    <w:rsid w:val="00B51142"/>
    <w:rsid w:val="00B7145B"/>
    <w:rsid w:val="00B718A0"/>
    <w:rsid w:val="00B725BB"/>
    <w:rsid w:val="00B91109"/>
    <w:rsid w:val="00BA48E4"/>
    <w:rsid w:val="00BB1303"/>
    <w:rsid w:val="00BD0822"/>
    <w:rsid w:val="00C24410"/>
    <w:rsid w:val="00C63AEF"/>
    <w:rsid w:val="00C7488D"/>
    <w:rsid w:val="00C905C4"/>
    <w:rsid w:val="00CB1824"/>
    <w:rsid w:val="00CD5CDA"/>
    <w:rsid w:val="00CD6A37"/>
    <w:rsid w:val="00CD6C38"/>
    <w:rsid w:val="00CF4625"/>
    <w:rsid w:val="00D001A8"/>
    <w:rsid w:val="00D85D3E"/>
    <w:rsid w:val="00D86385"/>
    <w:rsid w:val="00D94F2D"/>
    <w:rsid w:val="00DA1B46"/>
    <w:rsid w:val="00DB51D8"/>
    <w:rsid w:val="00DD6C28"/>
    <w:rsid w:val="00E00618"/>
    <w:rsid w:val="00E058DB"/>
    <w:rsid w:val="00E143E2"/>
    <w:rsid w:val="00E23388"/>
    <w:rsid w:val="00E51268"/>
    <w:rsid w:val="00E53547"/>
    <w:rsid w:val="00E57F1D"/>
    <w:rsid w:val="00E648CB"/>
    <w:rsid w:val="00E67E7C"/>
    <w:rsid w:val="00EA1B2C"/>
    <w:rsid w:val="00EA3EC7"/>
    <w:rsid w:val="00EE6839"/>
    <w:rsid w:val="00F0316E"/>
    <w:rsid w:val="00F10BF9"/>
    <w:rsid w:val="00F2041D"/>
    <w:rsid w:val="00F330F4"/>
    <w:rsid w:val="00F50F65"/>
    <w:rsid w:val="00F63065"/>
    <w:rsid w:val="00F76EE4"/>
    <w:rsid w:val="00F83012"/>
    <w:rsid w:val="00F90EB4"/>
    <w:rsid w:val="00F94A0F"/>
    <w:rsid w:val="00F94D31"/>
    <w:rsid w:val="00FA6017"/>
    <w:rsid w:val="00FA7DC3"/>
    <w:rsid w:val="00FB5FC7"/>
    <w:rsid w:val="00FC4297"/>
    <w:rsid w:val="00FC6BBF"/>
    <w:rsid w:val="00FE6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2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48B7"/>
    <w:rPr>
      <w:rFonts w:ascii="Tahoma" w:hAnsi="Tahoma" w:cs="Tahoma"/>
      <w:sz w:val="16"/>
      <w:szCs w:val="16"/>
    </w:rPr>
  </w:style>
  <w:style w:type="character" w:customStyle="1" w:styleId="BalloonTextChar">
    <w:name w:val="Balloon Text Char"/>
    <w:basedOn w:val="DefaultParagraphFont"/>
    <w:link w:val="BalloonText"/>
    <w:uiPriority w:val="99"/>
    <w:semiHidden/>
    <w:rsid w:val="00AD48B7"/>
    <w:rPr>
      <w:rFonts w:ascii="Tahoma" w:hAnsi="Tahoma" w:cs="Tahoma"/>
      <w:sz w:val="16"/>
      <w:szCs w:val="16"/>
    </w:rPr>
  </w:style>
  <w:style w:type="paragraph" w:styleId="ListParagraph">
    <w:name w:val="List Paragraph"/>
    <w:basedOn w:val="Normal"/>
    <w:uiPriority w:val="34"/>
    <w:qFormat/>
    <w:rsid w:val="00343ED1"/>
    <w:pPr>
      <w:ind w:left="720"/>
      <w:contextualSpacing/>
    </w:pPr>
  </w:style>
  <w:style w:type="character" w:styleId="Hyperlink">
    <w:name w:val="Hyperlink"/>
    <w:basedOn w:val="DefaultParagraphFont"/>
    <w:uiPriority w:val="99"/>
    <w:semiHidden/>
    <w:unhideWhenUsed/>
    <w:rsid w:val="001C111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2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48B7"/>
    <w:rPr>
      <w:rFonts w:ascii="Tahoma" w:hAnsi="Tahoma" w:cs="Tahoma"/>
      <w:sz w:val="16"/>
      <w:szCs w:val="16"/>
    </w:rPr>
  </w:style>
  <w:style w:type="character" w:customStyle="1" w:styleId="BalloonTextChar">
    <w:name w:val="Balloon Text Char"/>
    <w:basedOn w:val="DefaultParagraphFont"/>
    <w:link w:val="BalloonText"/>
    <w:uiPriority w:val="99"/>
    <w:semiHidden/>
    <w:rsid w:val="00AD48B7"/>
    <w:rPr>
      <w:rFonts w:ascii="Tahoma" w:hAnsi="Tahoma" w:cs="Tahoma"/>
      <w:sz w:val="16"/>
      <w:szCs w:val="16"/>
    </w:rPr>
  </w:style>
  <w:style w:type="paragraph" w:styleId="ListParagraph">
    <w:name w:val="List Paragraph"/>
    <w:basedOn w:val="Normal"/>
    <w:uiPriority w:val="34"/>
    <w:qFormat/>
    <w:rsid w:val="00343ED1"/>
    <w:pPr>
      <w:ind w:left="720"/>
      <w:contextualSpacing/>
    </w:pPr>
  </w:style>
  <w:style w:type="character" w:styleId="Hyperlink">
    <w:name w:val="Hyperlink"/>
    <w:basedOn w:val="DefaultParagraphFont"/>
    <w:uiPriority w:val="99"/>
    <w:semiHidden/>
    <w:unhideWhenUsed/>
    <w:rsid w:val="001C11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53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p.planninginspectorate.gov.uk/"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D29B1-8C94-4B58-8830-0341EF07D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Pages>
  <Words>1181</Words>
  <Characters>6736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South Staffordshire Council</Company>
  <LinksUpToDate>false</LinksUpToDate>
  <CharactersWithSpaces>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Services</dc:creator>
  <cp:lastModifiedBy>ICT Services</cp:lastModifiedBy>
  <cp:revision>15</cp:revision>
  <cp:lastPrinted>2024-08-06T20:10:00Z</cp:lastPrinted>
  <dcterms:created xsi:type="dcterms:W3CDTF">2024-08-06T15:31:00Z</dcterms:created>
  <dcterms:modified xsi:type="dcterms:W3CDTF">2024-08-06T20:45:00Z</dcterms:modified>
</cp:coreProperties>
</file>