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8D" w:rsidRPr="00FA7DC3" w:rsidRDefault="00FA7DC3" w:rsidP="00FA7DC3">
      <w:pPr>
        <w:jc w:val="center"/>
        <w:rPr>
          <w:b/>
          <w:sz w:val="32"/>
          <w:szCs w:val="32"/>
        </w:rPr>
      </w:pPr>
      <w:r w:rsidRPr="00FA7DC3">
        <w:rPr>
          <w:b/>
          <w:sz w:val="32"/>
          <w:szCs w:val="32"/>
        </w:rPr>
        <w:t xml:space="preserve">MINUTES OF THE TETTENHALL COMMUNITY </w:t>
      </w:r>
      <w:r w:rsidR="00442B30">
        <w:rPr>
          <w:b/>
          <w:sz w:val="32"/>
          <w:szCs w:val="32"/>
        </w:rPr>
        <w:t>FORUM</w:t>
      </w:r>
    </w:p>
    <w:p w:rsidR="00FA7DC3" w:rsidRPr="00FA7DC3" w:rsidRDefault="00E67E7C" w:rsidP="00FA7DC3">
      <w:pPr>
        <w:jc w:val="center"/>
        <w:rPr>
          <w:b/>
          <w:sz w:val="32"/>
          <w:szCs w:val="32"/>
        </w:rPr>
      </w:pPr>
      <w:r>
        <w:rPr>
          <w:b/>
          <w:sz w:val="32"/>
          <w:szCs w:val="32"/>
        </w:rPr>
        <w:t>Parish Rooms, Tettenhall at</w:t>
      </w:r>
      <w:r w:rsidR="008D7949">
        <w:rPr>
          <w:b/>
          <w:sz w:val="32"/>
          <w:szCs w:val="32"/>
        </w:rPr>
        <w:t xml:space="preserve"> 6</w:t>
      </w:r>
      <w:r w:rsidR="00EA1B2C">
        <w:rPr>
          <w:b/>
          <w:sz w:val="32"/>
          <w:szCs w:val="32"/>
        </w:rPr>
        <w:t>.30 pm</w:t>
      </w:r>
    </w:p>
    <w:p w:rsidR="00FA7DC3" w:rsidRDefault="006A4B63" w:rsidP="00FA7DC3">
      <w:pPr>
        <w:jc w:val="center"/>
        <w:rPr>
          <w:b/>
          <w:sz w:val="32"/>
          <w:szCs w:val="32"/>
        </w:rPr>
      </w:pPr>
      <w:r>
        <w:rPr>
          <w:b/>
          <w:sz w:val="32"/>
          <w:szCs w:val="32"/>
        </w:rPr>
        <w:t>11</w:t>
      </w:r>
      <w:r w:rsidR="00E67E7C" w:rsidRPr="00E67E7C">
        <w:rPr>
          <w:b/>
          <w:sz w:val="32"/>
          <w:szCs w:val="32"/>
          <w:vertAlign w:val="superscript"/>
        </w:rPr>
        <w:t>th</w:t>
      </w:r>
      <w:r>
        <w:rPr>
          <w:b/>
          <w:sz w:val="32"/>
          <w:szCs w:val="32"/>
        </w:rPr>
        <w:t xml:space="preserve"> July</w:t>
      </w:r>
      <w:r w:rsidR="00FA7DC3" w:rsidRPr="00FA7DC3">
        <w:rPr>
          <w:b/>
          <w:sz w:val="32"/>
          <w:szCs w:val="32"/>
        </w:rPr>
        <w:t xml:space="preserve"> 2024</w:t>
      </w:r>
    </w:p>
    <w:p w:rsidR="00FA7DC3" w:rsidRDefault="00FA7DC3" w:rsidP="00FA7DC3">
      <w:pPr>
        <w:jc w:val="center"/>
        <w:rPr>
          <w:b/>
        </w:rPr>
      </w:pPr>
    </w:p>
    <w:p w:rsidR="00FA7DC3" w:rsidRDefault="00FA7DC3" w:rsidP="00FA7DC3">
      <w:pPr>
        <w:jc w:val="center"/>
        <w:rPr>
          <w:b/>
        </w:rPr>
      </w:pPr>
    </w:p>
    <w:p w:rsidR="00F330F4" w:rsidRDefault="00F330F4" w:rsidP="00FC6BBF">
      <w:pPr>
        <w:jc w:val="both"/>
        <w:rPr>
          <w:b/>
          <w:u w:val="single"/>
        </w:rPr>
      </w:pPr>
    </w:p>
    <w:p w:rsidR="00F63065" w:rsidRPr="00F63065" w:rsidRDefault="00F63065" w:rsidP="00164436">
      <w:pPr>
        <w:jc w:val="both"/>
      </w:pPr>
      <w:r w:rsidRPr="00F63065">
        <w:t>The meeting was opened at 6.30 pm</w:t>
      </w:r>
      <w:r w:rsidR="00205D9B">
        <w:t>.</w:t>
      </w:r>
    </w:p>
    <w:p w:rsidR="00F63065" w:rsidRDefault="00F63065" w:rsidP="00164436">
      <w:pPr>
        <w:jc w:val="both"/>
      </w:pPr>
    </w:p>
    <w:p w:rsidR="00197C68" w:rsidRDefault="00197C68" w:rsidP="00164436">
      <w:pPr>
        <w:jc w:val="both"/>
      </w:pP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197C68" w:rsidRPr="00FA0F0B" w:rsidTr="003B528F">
        <w:tc>
          <w:tcPr>
            <w:tcW w:w="10206" w:type="dxa"/>
          </w:tcPr>
          <w:p w:rsidR="00197C68" w:rsidRPr="00197C68" w:rsidRDefault="00197C68" w:rsidP="006E7A07">
            <w:pPr>
              <w:ind w:left="459"/>
              <w:jc w:val="both"/>
              <w:rPr>
                <w:b/>
                <w:noProof/>
                <w:lang w:eastAsia="en-GB"/>
              </w:rPr>
            </w:pPr>
            <w:r w:rsidRPr="00197C68">
              <w:rPr>
                <w:b/>
                <w:noProof/>
                <w:lang w:eastAsia="en-GB"/>
              </w:rPr>
              <w:t>APOLOGIES</w:t>
            </w:r>
          </w:p>
          <w:p w:rsidR="00197C68" w:rsidRDefault="00197C68" w:rsidP="006E7A07">
            <w:pPr>
              <w:ind w:left="459" w:right="459"/>
              <w:jc w:val="both"/>
            </w:pPr>
            <w:r>
              <w:t>There were apologies</w:t>
            </w:r>
            <w:r w:rsidR="0045561F">
              <w:t xml:space="preserve"> from Neal Kelshaw (NK), </w:t>
            </w:r>
            <w:r>
              <w:t>Nicola and Malcolm Rudge</w:t>
            </w:r>
            <w:r w:rsidR="006A4B63">
              <w:t>, Jane Meek</w:t>
            </w:r>
            <w:r>
              <w:t xml:space="preserve"> and there were </w:t>
            </w:r>
            <w:r w:rsidR="006A4B63">
              <w:t>6</w:t>
            </w:r>
            <w:r>
              <w:t xml:space="preserve"> local residents in attendance. </w:t>
            </w:r>
          </w:p>
          <w:p w:rsidR="00197C68" w:rsidRPr="00197C68" w:rsidRDefault="00197C68" w:rsidP="006E7A07">
            <w:pPr>
              <w:ind w:right="459"/>
              <w:jc w:val="both"/>
              <w:rPr>
                <w:noProof/>
                <w:lang w:eastAsia="en-GB"/>
              </w:rPr>
            </w:pPr>
          </w:p>
        </w:tc>
      </w:tr>
      <w:tr w:rsidR="00197C68" w:rsidRPr="00FA0F0B" w:rsidTr="003B528F">
        <w:tc>
          <w:tcPr>
            <w:tcW w:w="10206" w:type="dxa"/>
          </w:tcPr>
          <w:p w:rsidR="00197C68" w:rsidRPr="00197C68" w:rsidRDefault="006A4B63" w:rsidP="006E7A07">
            <w:pPr>
              <w:ind w:left="459"/>
              <w:jc w:val="both"/>
              <w:rPr>
                <w:b/>
                <w:noProof/>
                <w:lang w:eastAsia="en-GB"/>
              </w:rPr>
            </w:pPr>
            <w:r>
              <w:rPr>
                <w:b/>
                <w:noProof/>
                <w:lang w:eastAsia="en-GB"/>
              </w:rPr>
              <w:t>MATTERS ARISING</w:t>
            </w:r>
          </w:p>
          <w:p w:rsidR="00197C68" w:rsidRDefault="006A4B63" w:rsidP="006E7A07">
            <w:pPr>
              <w:ind w:left="459"/>
              <w:jc w:val="both"/>
              <w:rPr>
                <w:noProof/>
                <w:lang w:eastAsia="en-GB"/>
              </w:rPr>
            </w:pPr>
            <w:r>
              <w:rPr>
                <w:noProof/>
                <w:lang w:eastAsia="en-GB"/>
              </w:rPr>
              <w:t>Nothing yet to report on the completion of the application to the Council but the leaflet drop across all addresses in the 2 wards has been completed.  58 new members have joined and the Steering Group has undertaken to consolidate all memberships of the various groups as members of the Trust.</w:t>
            </w:r>
          </w:p>
          <w:p w:rsidR="006A4B63" w:rsidRDefault="006A4B63" w:rsidP="006E7A07">
            <w:pPr>
              <w:ind w:left="459"/>
              <w:jc w:val="both"/>
              <w:rPr>
                <w:noProof/>
                <w:lang w:eastAsia="en-GB"/>
              </w:rPr>
            </w:pPr>
          </w:p>
          <w:p w:rsidR="006A4B63" w:rsidRDefault="006A4B63" w:rsidP="006E7A07">
            <w:pPr>
              <w:ind w:left="459"/>
              <w:jc w:val="both"/>
              <w:rPr>
                <w:noProof/>
                <w:lang w:eastAsia="en-GB"/>
              </w:rPr>
            </w:pPr>
            <w:r>
              <w:rPr>
                <w:noProof/>
                <w:lang w:eastAsia="en-GB"/>
              </w:rPr>
              <w:t>There has still been no response form the Council regarding the Rock Junction since the Council accepted our petition, including our 6-point plan.</w:t>
            </w:r>
          </w:p>
          <w:p w:rsidR="006A4B63" w:rsidRDefault="006A4B63" w:rsidP="006E7A07">
            <w:pPr>
              <w:ind w:left="459"/>
              <w:jc w:val="both"/>
              <w:rPr>
                <w:noProof/>
                <w:lang w:eastAsia="en-GB"/>
              </w:rPr>
            </w:pPr>
          </w:p>
          <w:p w:rsidR="006A4B63" w:rsidRDefault="006A4B63" w:rsidP="006E7A07">
            <w:pPr>
              <w:ind w:left="459"/>
              <w:jc w:val="both"/>
              <w:rPr>
                <w:noProof/>
                <w:lang w:eastAsia="en-GB"/>
              </w:rPr>
            </w:pPr>
            <w:r>
              <w:rPr>
                <w:noProof/>
                <w:lang w:eastAsia="en-GB"/>
              </w:rPr>
              <w:t>Steering Group members are still seeking a meeting with the West Midlands Police and Crimes</w:t>
            </w:r>
            <w:r w:rsidR="009F3758">
              <w:rPr>
                <w:noProof/>
                <w:lang w:eastAsia="en-GB"/>
              </w:rPr>
              <w:t xml:space="preserve"> Commissioner to discuss enforcement of</w:t>
            </w:r>
            <w:r>
              <w:rPr>
                <w:noProof/>
                <w:lang w:eastAsia="en-GB"/>
              </w:rPr>
              <w:t xml:space="preserve"> traffic regulations at the Junction.</w:t>
            </w:r>
          </w:p>
          <w:p w:rsidR="006A4B63" w:rsidRDefault="006A4B63" w:rsidP="006E7A07">
            <w:pPr>
              <w:ind w:left="459"/>
              <w:jc w:val="both"/>
              <w:rPr>
                <w:noProof/>
                <w:lang w:eastAsia="en-GB"/>
              </w:rPr>
            </w:pPr>
          </w:p>
          <w:p w:rsidR="006A4B63" w:rsidRDefault="009F3758" w:rsidP="006E7A07">
            <w:pPr>
              <w:ind w:left="459"/>
              <w:jc w:val="both"/>
              <w:rPr>
                <w:noProof/>
                <w:lang w:eastAsia="en-GB"/>
              </w:rPr>
            </w:pPr>
            <w:r>
              <w:rPr>
                <w:noProof/>
                <w:lang w:eastAsia="en-GB"/>
              </w:rPr>
              <w:t>With regard to trees, Robin Hacking</w:t>
            </w:r>
            <w:r w:rsidR="003E1D22">
              <w:rPr>
                <w:noProof/>
                <w:lang w:eastAsia="en-GB"/>
              </w:rPr>
              <w:t xml:space="preserve"> intend</w:t>
            </w:r>
            <w:r>
              <w:rPr>
                <w:noProof/>
                <w:lang w:eastAsia="en-GB"/>
              </w:rPr>
              <w:t>s</w:t>
            </w:r>
            <w:r w:rsidR="003E1D22">
              <w:rPr>
                <w:noProof/>
                <w:lang w:eastAsia="en-GB"/>
              </w:rPr>
              <w:t xml:space="preserve"> to offer Paul Wilson either the 25</w:t>
            </w:r>
            <w:r w:rsidR="003E1D22" w:rsidRPr="003E1D22">
              <w:rPr>
                <w:noProof/>
                <w:vertAlign w:val="superscript"/>
                <w:lang w:eastAsia="en-GB"/>
              </w:rPr>
              <w:t>th</w:t>
            </w:r>
            <w:r w:rsidR="003E1D22">
              <w:rPr>
                <w:noProof/>
                <w:lang w:eastAsia="en-GB"/>
              </w:rPr>
              <w:t xml:space="preserve"> July or 8</w:t>
            </w:r>
            <w:r w:rsidR="003E1D22" w:rsidRPr="003E1D22">
              <w:rPr>
                <w:noProof/>
                <w:vertAlign w:val="superscript"/>
                <w:lang w:eastAsia="en-GB"/>
              </w:rPr>
              <w:t>th</w:t>
            </w:r>
            <w:r w:rsidR="003E1D22">
              <w:rPr>
                <w:noProof/>
                <w:lang w:eastAsia="en-GB"/>
              </w:rPr>
              <w:t xml:space="preserve"> August meeting for a more detailed discussion on trees and replanting.</w:t>
            </w:r>
          </w:p>
          <w:p w:rsidR="00197C68" w:rsidRPr="00197C68" w:rsidRDefault="00197C68" w:rsidP="003E1D22">
            <w:pPr>
              <w:jc w:val="both"/>
              <w:rPr>
                <w:noProof/>
                <w:lang w:eastAsia="en-GB"/>
              </w:rPr>
            </w:pPr>
          </w:p>
        </w:tc>
      </w:tr>
      <w:tr w:rsidR="00197C68" w:rsidRPr="00FA0F0B" w:rsidTr="003B528F">
        <w:tc>
          <w:tcPr>
            <w:tcW w:w="10206" w:type="dxa"/>
          </w:tcPr>
          <w:p w:rsidR="00197C68" w:rsidRPr="00197C68" w:rsidRDefault="00197C68" w:rsidP="006E7A07">
            <w:pPr>
              <w:ind w:left="459"/>
              <w:jc w:val="both"/>
              <w:rPr>
                <w:b/>
                <w:noProof/>
                <w:lang w:eastAsia="en-GB"/>
              </w:rPr>
            </w:pPr>
            <w:r w:rsidRPr="00197C68">
              <w:rPr>
                <w:b/>
                <w:noProof/>
                <w:lang w:eastAsia="en-GB"/>
              </w:rPr>
              <w:t>AETHELFLEAD</w:t>
            </w:r>
            <w:r w:rsidR="003E1D22">
              <w:rPr>
                <w:b/>
                <w:noProof/>
                <w:lang w:eastAsia="en-GB"/>
              </w:rPr>
              <w:t xml:space="preserve"> </w:t>
            </w:r>
          </w:p>
          <w:p w:rsidR="00197C68" w:rsidRDefault="003E1D22" w:rsidP="003E1D22">
            <w:pPr>
              <w:ind w:left="459"/>
              <w:jc w:val="both"/>
              <w:rPr>
                <w:noProof/>
                <w:lang w:eastAsia="en-GB"/>
              </w:rPr>
            </w:pPr>
            <w:r>
              <w:rPr>
                <w:noProof/>
                <w:lang w:eastAsia="en-GB"/>
              </w:rPr>
              <w:t>The rest of the meeting was largely devoted to discussion with Becky Cresswell (RC) with the intention of establishing a significant number of initiatives around the contribution made by this historic figure.</w:t>
            </w:r>
          </w:p>
          <w:p w:rsidR="003E1D22" w:rsidRDefault="003E1D22" w:rsidP="003E1D22">
            <w:pPr>
              <w:ind w:left="459"/>
              <w:jc w:val="both"/>
              <w:rPr>
                <w:noProof/>
                <w:lang w:eastAsia="en-GB"/>
              </w:rPr>
            </w:pPr>
          </w:p>
          <w:p w:rsidR="003E1D22" w:rsidRDefault="009C10AA" w:rsidP="003E1D22">
            <w:pPr>
              <w:ind w:left="459"/>
              <w:jc w:val="both"/>
              <w:rPr>
                <w:noProof/>
                <w:lang w:eastAsia="en-GB"/>
              </w:rPr>
            </w:pPr>
            <w:r>
              <w:rPr>
                <w:noProof/>
                <w:lang w:eastAsia="en-GB"/>
              </w:rPr>
              <w:t>RC</w:t>
            </w:r>
            <w:r w:rsidR="003E1D22">
              <w:rPr>
                <w:noProof/>
                <w:lang w:eastAsia="en-GB"/>
              </w:rPr>
              <w:t xml:space="preserve"> went through a presentation which has been copied to</w:t>
            </w:r>
            <w:r w:rsidR="009F3758">
              <w:rPr>
                <w:noProof/>
                <w:lang w:eastAsia="en-GB"/>
              </w:rPr>
              <w:t xml:space="preserve"> regular attendees of the Forum meetings</w:t>
            </w:r>
            <w:r w:rsidR="009C1289">
              <w:rPr>
                <w:noProof/>
                <w:lang w:eastAsia="en-GB"/>
              </w:rPr>
              <w:t>.  She outlined her experience in installing artworks in public places such as cruise ships, hospitals (eg Birmingham Children’s Hospital) and Compton Hospice.  She stressed her significant local credentials and demonstrated a strong interest in the project f</w:t>
            </w:r>
            <w:r w:rsidR="009F3758">
              <w:rPr>
                <w:noProof/>
                <w:lang w:eastAsia="en-GB"/>
              </w:rPr>
              <w:t>rom a number of perspectives - t</w:t>
            </w:r>
            <w:r w:rsidR="009C1289">
              <w:rPr>
                <w:noProof/>
                <w:lang w:eastAsia="en-GB"/>
              </w:rPr>
              <w:t>he opportuntiy for improving health and wellbeing and for demonstrating Aethelflead’s credentials as a role model for strong women.  The tourism opportunities for external visitors and local residents are significant.  The effectiveness of the recent walk from Wednesfield to Tettenhall and the interest shown in this ill</w:t>
            </w:r>
            <w:r>
              <w:rPr>
                <w:noProof/>
                <w:lang w:eastAsia="en-GB"/>
              </w:rPr>
              <w:t>ustrated the importance of a joi</w:t>
            </w:r>
            <w:r w:rsidR="009C1289">
              <w:rPr>
                <w:noProof/>
                <w:lang w:eastAsia="en-GB"/>
              </w:rPr>
              <w:t>nt project including Wednesfield residents, the Art Gallery and the Council.  A close working relationship would be sought with David Guest and Rachel Arnold who are already well advanced with their</w:t>
            </w:r>
            <w:r>
              <w:rPr>
                <w:noProof/>
                <w:lang w:eastAsia="en-GB"/>
              </w:rPr>
              <w:t xml:space="preserve"> current art project </w:t>
            </w:r>
            <w:r w:rsidR="009C1289">
              <w:rPr>
                <w:noProof/>
                <w:lang w:eastAsia="en-GB"/>
              </w:rPr>
              <w:t>focusing on this topic.</w:t>
            </w:r>
          </w:p>
          <w:p w:rsidR="007311D3" w:rsidRDefault="007311D3" w:rsidP="003E1D22">
            <w:pPr>
              <w:ind w:left="459"/>
              <w:jc w:val="both"/>
              <w:rPr>
                <w:noProof/>
                <w:lang w:eastAsia="en-GB"/>
              </w:rPr>
            </w:pPr>
          </w:p>
          <w:p w:rsidR="007311D3" w:rsidRDefault="007311D3" w:rsidP="003E1D22">
            <w:pPr>
              <w:ind w:left="459"/>
              <w:jc w:val="both"/>
              <w:rPr>
                <w:noProof/>
                <w:lang w:eastAsia="en-GB"/>
              </w:rPr>
            </w:pPr>
            <w:r>
              <w:rPr>
                <w:noProof/>
                <w:lang w:eastAsia="en-GB"/>
              </w:rPr>
              <w:t>It is surprising how littl</w:t>
            </w:r>
            <w:r w:rsidR="009C10AA">
              <w:rPr>
                <w:noProof/>
                <w:lang w:eastAsia="en-GB"/>
              </w:rPr>
              <w:t>e awareness of this important historical time</w:t>
            </w:r>
            <w:r w:rsidR="0003247C">
              <w:rPr>
                <w:noProof/>
                <w:lang w:eastAsia="en-GB"/>
              </w:rPr>
              <w:t>,</w:t>
            </w:r>
            <w:r w:rsidR="009C10AA">
              <w:rPr>
                <w:noProof/>
                <w:lang w:eastAsia="en-GB"/>
              </w:rPr>
              <w:t xml:space="preserve"> which e</w:t>
            </w:r>
            <w:r w:rsidR="00E57F1D">
              <w:rPr>
                <w:noProof/>
                <w:lang w:eastAsia="en-GB"/>
              </w:rPr>
              <w:t>stablished the first king of a u</w:t>
            </w:r>
            <w:r w:rsidR="009C10AA">
              <w:rPr>
                <w:noProof/>
                <w:lang w:eastAsia="en-GB"/>
              </w:rPr>
              <w:t>nited England</w:t>
            </w:r>
            <w:r w:rsidR="0003247C">
              <w:rPr>
                <w:noProof/>
                <w:lang w:eastAsia="en-GB"/>
              </w:rPr>
              <w:t>, is</w:t>
            </w:r>
            <w:r>
              <w:rPr>
                <w:noProof/>
                <w:lang w:eastAsia="en-GB"/>
              </w:rPr>
              <w:t xml:space="preserve"> widely understood </w:t>
            </w:r>
            <w:r w:rsidR="0003247C">
              <w:rPr>
                <w:noProof/>
                <w:lang w:eastAsia="en-GB"/>
              </w:rPr>
              <w:t>locally</w:t>
            </w:r>
            <w:r>
              <w:rPr>
                <w:noProof/>
                <w:lang w:eastAsia="en-GB"/>
              </w:rPr>
              <w:t xml:space="preserve"> but recent films such as </w:t>
            </w:r>
            <w:r w:rsidR="009C10AA">
              <w:rPr>
                <w:noProof/>
                <w:lang w:eastAsia="en-GB"/>
              </w:rPr>
              <w:t xml:space="preserve">Games of Thrones and </w:t>
            </w:r>
            <w:r>
              <w:rPr>
                <w:noProof/>
                <w:lang w:eastAsia="en-GB"/>
              </w:rPr>
              <w:t>The Last Kingdom, which specifically mentions the battle of Tettenhall, have awakened a broad</w:t>
            </w:r>
            <w:r w:rsidR="0003247C">
              <w:rPr>
                <w:noProof/>
                <w:lang w:eastAsia="en-GB"/>
              </w:rPr>
              <w:t>er</w:t>
            </w:r>
            <w:r>
              <w:rPr>
                <w:noProof/>
                <w:lang w:eastAsia="en-GB"/>
              </w:rPr>
              <w:t xml:space="preserve"> interest in this period of history.</w:t>
            </w:r>
          </w:p>
          <w:p w:rsidR="007311D3" w:rsidRDefault="007311D3" w:rsidP="003E1D22">
            <w:pPr>
              <w:ind w:left="459"/>
              <w:jc w:val="both"/>
              <w:rPr>
                <w:noProof/>
                <w:lang w:eastAsia="en-GB"/>
              </w:rPr>
            </w:pPr>
          </w:p>
          <w:p w:rsidR="00334EF2" w:rsidRDefault="007311D3" w:rsidP="003E1D22">
            <w:pPr>
              <w:ind w:left="459"/>
              <w:jc w:val="both"/>
              <w:rPr>
                <w:noProof/>
                <w:lang w:eastAsia="en-GB"/>
              </w:rPr>
            </w:pPr>
            <w:r>
              <w:rPr>
                <w:noProof/>
                <w:lang w:eastAsia="en-GB"/>
              </w:rPr>
              <w:t xml:space="preserve">The opportunities for educational projects relating to local history for local schools was </w:t>
            </w:r>
            <w:r w:rsidR="009C10AA">
              <w:rPr>
                <w:noProof/>
                <w:lang w:eastAsia="en-GB"/>
              </w:rPr>
              <w:lastRenderedPageBreak/>
              <w:t xml:space="preserve">also discussed.  </w:t>
            </w:r>
            <w:r w:rsidR="00334EF2">
              <w:rPr>
                <w:noProof/>
                <w:lang w:eastAsia="en-GB"/>
              </w:rPr>
              <w:t>RC suggests a website with information about a trail and artwork and separa</w:t>
            </w:r>
            <w:r w:rsidR="00C7488D">
              <w:rPr>
                <w:noProof/>
                <w:lang w:eastAsia="en-GB"/>
              </w:rPr>
              <w:t>t</w:t>
            </w:r>
            <w:r w:rsidR="00334EF2">
              <w:rPr>
                <w:noProof/>
                <w:lang w:eastAsia="en-GB"/>
              </w:rPr>
              <w:t xml:space="preserve">e Facebook and Instagram pages. In her experience we should think carefully about materials for sculptures to avoid vandalism and theft.  </w:t>
            </w:r>
          </w:p>
          <w:p w:rsidR="00334EF2" w:rsidRDefault="00334EF2" w:rsidP="003E1D22">
            <w:pPr>
              <w:ind w:left="459"/>
              <w:jc w:val="both"/>
              <w:rPr>
                <w:noProof/>
                <w:lang w:eastAsia="en-GB"/>
              </w:rPr>
            </w:pPr>
          </w:p>
          <w:p w:rsidR="007311D3" w:rsidRDefault="009C10AA" w:rsidP="003E1D22">
            <w:pPr>
              <w:ind w:left="459"/>
              <w:jc w:val="both"/>
              <w:rPr>
                <w:noProof/>
                <w:lang w:eastAsia="en-GB"/>
              </w:rPr>
            </w:pPr>
            <w:r>
              <w:rPr>
                <w:noProof/>
                <w:lang w:eastAsia="en-GB"/>
              </w:rPr>
              <w:t>RC</w:t>
            </w:r>
            <w:r w:rsidR="007311D3">
              <w:rPr>
                <w:noProof/>
                <w:lang w:eastAsia="en-GB"/>
              </w:rPr>
              <w:t xml:space="preserve"> outlined an approach which involved her producing an outline project plan based around a walking opportunity between </w:t>
            </w:r>
            <w:r w:rsidR="009B671E">
              <w:rPr>
                <w:noProof/>
                <w:lang w:eastAsia="en-GB"/>
              </w:rPr>
              <w:t>Wednesfield</w:t>
            </w:r>
            <w:r w:rsidR="009B671E">
              <w:rPr>
                <w:noProof/>
                <w:lang w:eastAsia="en-GB"/>
              </w:rPr>
              <w:t xml:space="preserve"> </w:t>
            </w:r>
            <w:r w:rsidR="009B671E">
              <w:rPr>
                <w:noProof/>
                <w:lang w:eastAsia="en-GB"/>
              </w:rPr>
              <w:t>and</w:t>
            </w:r>
            <w:r w:rsidR="009B671E">
              <w:rPr>
                <w:noProof/>
                <w:lang w:eastAsia="en-GB"/>
              </w:rPr>
              <w:t xml:space="preserve"> </w:t>
            </w:r>
            <w:r w:rsidR="007311D3">
              <w:rPr>
                <w:noProof/>
                <w:lang w:eastAsia="en-GB"/>
              </w:rPr>
              <w:t>Tettenhall with information boards and installations along the way.  In orde</w:t>
            </w:r>
            <w:r>
              <w:rPr>
                <w:noProof/>
                <w:lang w:eastAsia="en-GB"/>
              </w:rPr>
              <w:t>r to engage with the commun</w:t>
            </w:r>
            <w:r w:rsidR="007311D3">
              <w:rPr>
                <w:noProof/>
                <w:lang w:eastAsia="en-GB"/>
              </w:rPr>
              <w:t>ities along this route she proposed, as part of the project plan, to produce a questionnaire for the wide</w:t>
            </w:r>
            <w:r w:rsidR="00C7488D">
              <w:rPr>
                <w:noProof/>
                <w:lang w:eastAsia="en-GB"/>
              </w:rPr>
              <w:t>r</w:t>
            </w:r>
            <w:r w:rsidR="007311D3">
              <w:rPr>
                <w:noProof/>
                <w:lang w:eastAsia="en-GB"/>
              </w:rPr>
              <w:t xml:space="preserve"> community</w:t>
            </w:r>
            <w:r w:rsidR="00C7488D">
              <w:rPr>
                <w:noProof/>
                <w:lang w:eastAsia="en-GB"/>
              </w:rPr>
              <w:t xml:space="preserve"> in order</w:t>
            </w:r>
            <w:r w:rsidR="007311D3">
              <w:rPr>
                <w:noProof/>
                <w:lang w:eastAsia="en-GB"/>
              </w:rPr>
              <w:t xml:space="preserve"> to get feedback on residents</w:t>
            </w:r>
            <w:r w:rsidR="00C7488D">
              <w:rPr>
                <w:noProof/>
                <w:lang w:eastAsia="en-GB"/>
              </w:rPr>
              <w:t>’</w:t>
            </w:r>
            <w:r w:rsidR="007311D3">
              <w:rPr>
                <w:noProof/>
                <w:lang w:eastAsia="en-GB"/>
              </w:rPr>
              <w:t xml:space="preserve"> preferred options and to get them fully engaged and interested in how the project can ex</w:t>
            </w:r>
            <w:r w:rsidR="00C7488D">
              <w:rPr>
                <w:noProof/>
                <w:lang w:eastAsia="en-GB"/>
              </w:rPr>
              <w:t>c</w:t>
            </w:r>
            <w:r w:rsidR="007311D3">
              <w:rPr>
                <w:noProof/>
                <w:lang w:eastAsia="en-GB"/>
              </w:rPr>
              <w:t>ite community interest</w:t>
            </w:r>
            <w:r w:rsidR="00C7488D">
              <w:rPr>
                <w:noProof/>
                <w:lang w:eastAsia="en-GB"/>
              </w:rPr>
              <w:t>, i</w:t>
            </w:r>
            <w:r w:rsidR="007311D3">
              <w:rPr>
                <w:noProof/>
                <w:lang w:eastAsia="en-GB"/>
              </w:rPr>
              <w:t>mprove wellbeing, contribute to the educational aspects in relation to local history and stimulate tourism.</w:t>
            </w:r>
            <w:r w:rsidR="00334EF2">
              <w:rPr>
                <w:noProof/>
                <w:lang w:eastAsia="en-GB"/>
              </w:rPr>
              <w:t xml:space="preserve">  Schools and local organisations could also be involved in</w:t>
            </w:r>
            <w:r w:rsidR="00C7488D">
              <w:rPr>
                <w:noProof/>
                <w:lang w:eastAsia="en-GB"/>
              </w:rPr>
              <w:t xml:space="preserve"> </w:t>
            </w:r>
            <w:r w:rsidR="00334EF2">
              <w:rPr>
                <w:noProof/>
                <w:lang w:eastAsia="en-GB"/>
              </w:rPr>
              <w:t>submitting their views via the questionnaire.</w:t>
            </w:r>
          </w:p>
          <w:p w:rsidR="007311D3" w:rsidRDefault="007311D3" w:rsidP="003E1D22">
            <w:pPr>
              <w:ind w:left="459"/>
              <w:jc w:val="both"/>
              <w:rPr>
                <w:noProof/>
                <w:lang w:eastAsia="en-GB"/>
              </w:rPr>
            </w:pPr>
          </w:p>
          <w:p w:rsidR="007311D3" w:rsidRDefault="007311D3" w:rsidP="003E1D22">
            <w:pPr>
              <w:ind w:left="459"/>
              <w:jc w:val="both"/>
              <w:rPr>
                <w:noProof/>
                <w:lang w:eastAsia="en-GB"/>
              </w:rPr>
            </w:pPr>
            <w:r>
              <w:rPr>
                <w:noProof/>
                <w:lang w:eastAsia="en-GB"/>
              </w:rPr>
              <w:t>The</w:t>
            </w:r>
            <w:r w:rsidR="009C10AA">
              <w:rPr>
                <w:noProof/>
                <w:lang w:eastAsia="en-GB"/>
              </w:rPr>
              <w:t>re were</w:t>
            </w:r>
            <w:r>
              <w:rPr>
                <w:noProof/>
                <w:lang w:eastAsia="en-GB"/>
              </w:rPr>
              <w:t xml:space="preserve"> further discussions on funding and the opportinities to approach potential local and national commercial and Government organisations in the project</w:t>
            </w:r>
            <w:r w:rsidR="009C10AA">
              <w:rPr>
                <w:noProof/>
                <w:lang w:eastAsia="en-GB"/>
              </w:rPr>
              <w:t>.</w:t>
            </w:r>
          </w:p>
          <w:p w:rsidR="009C10AA" w:rsidRDefault="009C10AA" w:rsidP="003E1D22">
            <w:pPr>
              <w:ind w:left="459"/>
              <w:jc w:val="both"/>
              <w:rPr>
                <w:noProof/>
                <w:lang w:eastAsia="en-GB"/>
              </w:rPr>
            </w:pPr>
          </w:p>
          <w:p w:rsidR="009C10AA" w:rsidRPr="00197C68" w:rsidRDefault="009C10AA" w:rsidP="003E1D22">
            <w:pPr>
              <w:ind w:left="459"/>
              <w:jc w:val="both"/>
              <w:rPr>
                <w:noProof/>
                <w:lang w:eastAsia="en-GB"/>
              </w:rPr>
            </w:pPr>
            <w:r>
              <w:rPr>
                <w:noProof/>
                <w:lang w:eastAsia="en-GB"/>
              </w:rPr>
              <w:t>RC will present her plan at the Forum meeting on 22</w:t>
            </w:r>
            <w:r w:rsidRPr="009C10AA">
              <w:rPr>
                <w:noProof/>
                <w:vertAlign w:val="superscript"/>
                <w:lang w:eastAsia="en-GB"/>
              </w:rPr>
              <w:t>nd</w:t>
            </w:r>
            <w:r>
              <w:rPr>
                <w:noProof/>
                <w:lang w:eastAsia="en-GB"/>
              </w:rPr>
              <w:t xml:space="preserve"> August</w:t>
            </w:r>
            <w:r w:rsidR="000F1555">
              <w:rPr>
                <w:noProof/>
                <w:lang w:eastAsia="en-GB"/>
              </w:rPr>
              <w:t>,</w:t>
            </w:r>
            <w:r>
              <w:rPr>
                <w:noProof/>
                <w:lang w:eastAsia="en-GB"/>
              </w:rPr>
              <w:t xml:space="preserve"> which we hope </w:t>
            </w:r>
            <w:r w:rsidR="00C7488D">
              <w:rPr>
                <w:noProof/>
                <w:lang w:eastAsia="en-GB"/>
              </w:rPr>
              <w:t>will be at the Parish Rooms.  Sp</w:t>
            </w:r>
            <w:r>
              <w:rPr>
                <w:noProof/>
                <w:lang w:eastAsia="en-GB"/>
              </w:rPr>
              <w:t>ecific invitations will be sent by email to the p</w:t>
            </w:r>
            <w:r w:rsidR="000F1555">
              <w:rPr>
                <w:noProof/>
                <w:lang w:eastAsia="en-GB"/>
              </w:rPr>
              <w:t>eople who attend</w:t>
            </w:r>
            <w:r>
              <w:rPr>
                <w:noProof/>
                <w:lang w:eastAsia="en-GB"/>
              </w:rPr>
              <w:t>ed the original meeting in June.</w:t>
            </w:r>
          </w:p>
        </w:tc>
      </w:tr>
      <w:tr w:rsidR="00197C68" w:rsidRPr="00FA0F0B" w:rsidTr="003B528F">
        <w:tc>
          <w:tcPr>
            <w:tcW w:w="10206" w:type="dxa"/>
          </w:tcPr>
          <w:p w:rsidR="006E7A07" w:rsidRDefault="006E7A07" w:rsidP="006E7A07">
            <w:pPr>
              <w:ind w:left="459"/>
              <w:jc w:val="both"/>
              <w:rPr>
                <w:b/>
                <w:noProof/>
                <w:lang w:eastAsia="en-GB"/>
              </w:rPr>
            </w:pPr>
          </w:p>
          <w:p w:rsidR="003B528F" w:rsidRDefault="009C10AA" w:rsidP="006E7A07">
            <w:pPr>
              <w:ind w:left="459"/>
              <w:jc w:val="both"/>
              <w:rPr>
                <w:noProof/>
                <w:lang w:eastAsia="en-GB"/>
              </w:rPr>
            </w:pPr>
            <w:r>
              <w:rPr>
                <w:b/>
                <w:noProof/>
                <w:lang w:eastAsia="en-GB"/>
              </w:rPr>
              <w:t>ANY OTHER BUSINESS</w:t>
            </w:r>
          </w:p>
          <w:p w:rsidR="009C10AA" w:rsidRDefault="00334EF2" w:rsidP="006E7A07">
            <w:pPr>
              <w:ind w:left="459"/>
              <w:jc w:val="both"/>
              <w:rPr>
                <w:noProof/>
                <w:lang w:eastAsia="en-GB"/>
              </w:rPr>
            </w:pPr>
            <w:r>
              <w:rPr>
                <w:noProof/>
                <w:lang w:eastAsia="en-GB"/>
              </w:rPr>
              <w:t>Fran Jackson proposed that we should plan to contact the new MP to update them on our activities and build a relationship.</w:t>
            </w:r>
          </w:p>
          <w:p w:rsidR="00334EF2" w:rsidRDefault="00334EF2" w:rsidP="006E7A07">
            <w:pPr>
              <w:ind w:left="459"/>
              <w:jc w:val="both"/>
              <w:rPr>
                <w:noProof/>
                <w:lang w:eastAsia="en-GB"/>
              </w:rPr>
            </w:pPr>
          </w:p>
          <w:p w:rsidR="00334EF2" w:rsidRPr="00334EF2" w:rsidRDefault="00334EF2" w:rsidP="006E7A07">
            <w:pPr>
              <w:ind w:left="459"/>
              <w:jc w:val="both"/>
              <w:rPr>
                <w:noProof/>
                <w:u w:val="single"/>
                <w:lang w:eastAsia="en-GB"/>
              </w:rPr>
            </w:pPr>
            <w:r w:rsidRPr="00334EF2">
              <w:rPr>
                <w:noProof/>
                <w:u w:val="single"/>
                <w:lang w:eastAsia="en-GB"/>
              </w:rPr>
              <w:t>POLES</w:t>
            </w:r>
          </w:p>
          <w:p w:rsidR="00334EF2" w:rsidRDefault="00334EF2" w:rsidP="006E7A07">
            <w:pPr>
              <w:ind w:left="459"/>
              <w:jc w:val="both"/>
              <w:rPr>
                <w:noProof/>
                <w:lang w:eastAsia="en-GB"/>
              </w:rPr>
            </w:pPr>
            <w:r>
              <w:rPr>
                <w:noProof/>
                <w:lang w:eastAsia="en-GB"/>
              </w:rPr>
              <w:t>It has become clear that BT do have automati</w:t>
            </w:r>
            <w:r w:rsidR="00C7488D">
              <w:rPr>
                <w:noProof/>
                <w:lang w:eastAsia="en-GB"/>
              </w:rPr>
              <w:t>c planning</w:t>
            </w:r>
            <w:r>
              <w:rPr>
                <w:noProof/>
                <w:lang w:eastAsia="en-GB"/>
              </w:rPr>
              <w:t xml:space="preserve"> approval for their poles, which seem to be sprouting up everywhere, but they are constrained by good practice guidelines which constrain them to act bearing in mind the interest of local residents.  This gives us influence</w:t>
            </w:r>
            <w:r w:rsidR="00C7488D">
              <w:rPr>
                <w:noProof/>
                <w:lang w:eastAsia="en-GB"/>
              </w:rPr>
              <w:t>,</w:t>
            </w:r>
            <w:r>
              <w:rPr>
                <w:noProof/>
                <w:lang w:eastAsia="en-GB"/>
              </w:rPr>
              <w:t xml:space="preserve"> particularly in areas where </w:t>
            </w:r>
            <w:r w:rsidR="00C7488D">
              <w:rPr>
                <w:noProof/>
                <w:lang w:eastAsia="en-GB"/>
              </w:rPr>
              <w:t>local Conservation Plans and the Neighbourhood Plan are in effect.  Following action from Councillor Sohail Khan the Council have excercised their influence in this matter and have pursuaded BT to remove the most offending pole in front of the old Mitre in Lower Green.  It may well be possible to achieve similar resul</w:t>
            </w:r>
            <w:r w:rsidR="006551A0">
              <w:rPr>
                <w:noProof/>
                <w:lang w:eastAsia="en-GB"/>
              </w:rPr>
              <w:t>ts with help from councillors and</w:t>
            </w:r>
            <w:bookmarkStart w:id="0" w:name="_GoBack"/>
            <w:bookmarkEnd w:id="0"/>
            <w:r w:rsidR="00C7488D">
              <w:rPr>
                <w:noProof/>
                <w:lang w:eastAsia="en-GB"/>
              </w:rPr>
              <w:t xml:space="preserve"> the Council.</w:t>
            </w:r>
          </w:p>
          <w:p w:rsidR="00C7488D" w:rsidRPr="009C10AA" w:rsidRDefault="00C7488D" w:rsidP="006E7A07">
            <w:pPr>
              <w:ind w:left="459"/>
              <w:jc w:val="both"/>
              <w:rPr>
                <w:noProof/>
                <w:lang w:eastAsia="en-GB"/>
              </w:rPr>
            </w:pPr>
          </w:p>
          <w:p w:rsidR="003B528F" w:rsidRPr="00197C68" w:rsidRDefault="003B528F" w:rsidP="006E7A07">
            <w:pPr>
              <w:ind w:left="459"/>
              <w:jc w:val="both"/>
              <w:rPr>
                <w:noProof/>
                <w:lang w:eastAsia="en-GB"/>
              </w:rPr>
            </w:pPr>
            <w:r>
              <w:rPr>
                <w:noProof/>
                <w:lang w:eastAsia="en-GB"/>
              </w:rPr>
              <w:t>There being no other bus</w:t>
            </w:r>
            <w:r w:rsidR="00C7488D">
              <w:rPr>
                <w:noProof/>
                <w:lang w:eastAsia="en-GB"/>
              </w:rPr>
              <w:t>iness the meeting closed at 8.00</w:t>
            </w:r>
            <w:r>
              <w:rPr>
                <w:noProof/>
                <w:lang w:eastAsia="en-GB"/>
              </w:rPr>
              <w:t xml:space="preserve"> pm.</w:t>
            </w:r>
          </w:p>
          <w:p w:rsidR="00197C68" w:rsidRDefault="00197C68" w:rsidP="006E7A07">
            <w:pPr>
              <w:ind w:left="459"/>
              <w:jc w:val="both"/>
              <w:rPr>
                <w:noProof/>
                <w:lang w:eastAsia="en-GB"/>
              </w:rPr>
            </w:pPr>
          </w:p>
          <w:p w:rsidR="003B528F" w:rsidRDefault="003B528F" w:rsidP="006E7A07">
            <w:pPr>
              <w:ind w:left="459"/>
              <w:jc w:val="both"/>
              <w:rPr>
                <w:noProof/>
                <w:lang w:eastAsia="en-GB"/>
              </w:rPr>
            </w:pPr>
          </w:p>
          <w:p w:rsidR="003B528F" w:rsidRPr="006E7A07" w:rsidRDefault="00C7488D" w:rsidP="006E7A07">
            <w:pPr>
              <w:ind w:left="459"/>
              <w:jc w:val="both"/>
              <w:rPr>
                <w:b/>
                <w:noProof/>
                <w:lang w:eastAsia="en-GB"/>
              </w:rPr>
            </w:pPr>
            <w:r>
              <w:rPr>
                <w:b/>
                <w:noProof/>
                <w:lang w:eastAsia="en-GB"/>
              </w:rPr>
              <w:t>Next meeting 25</w:t>
            </w:r>
            <w:r w:rsidRPr="00C7488D">
              <w:rPr>
                <w:b/>
                <w:noProof/>
                <w:vertAlign w:val="superscript"/>
                <w:lang w:eastAsia="en-GB"/>
              </w:rPr>
              <w:t>th</w:t>
            </w:r>
            <w:r>
              <w:rPr>
                <w:b/>
                <w:noProof/>
                <w:lang w:eastAsia="en-GB"/>
              </w:rPr>
              <w:t xml:space="preserve"> July 2024 at</w:t>
            </w:r>
            <w:r w:rsidR="003B528F" w:rsidRPr="006E7A07">
              <w:rPr>
                <w:b/>
                <w:noProof/>
                <w:lang w:eastAsia="en-GB"/>
              </w:rPr>
              <w:t xml:space="preserve"> the </w:t>
            </w:r>
            <w:r>
              <w:rPr>
                <w:b/>
                <w:noProof/>
                <w:lang w:eastAsia="en-GB"/>
              </w:rPr>
              <w:t>Spotted Cow</w:t>
            </w:r>
            <w:r w:rsidR="003B528F" w:rsidRPr="006E7A07">
              <w:rPr>
                <w:b/>
                <w:noProof/>
                <w:lang w:eastAsia="en-GB"/>
              </w:rPr>
              <w:t xml:space="preserve">, </w:t>
            </w:r>
            <w:r>
              <w:rPr>
                <w:b/>
                <w:noProof/>
                <w:lang w:eastAsia="en-GB"/>
              </w:rPr>
              <w:t>The Royal Oak,</w:t>
            </w:r>
            <w:r w:rsidR="003B528F" w:rsidRPr="006E7A07">
              <w:rPr>
                <w:b/>
                <w:noProof/>
                <w:lang w:eastAsia="en-GB"/>
              </w:rPr>
              <w:t>Tettenhall</w:t>
            </w:r>
            <w:r>
              <w:rPr>
                <w:b/>
                <w:noProof/>
                <w:lang w:eastAsia="en-GB"/>
              </w:rPr>
              <w:t xml:space="preserve"> Wood</w:t>
            </w:r>
            <w:r w:rsidR="003B528F" w:rsidRPr="006E7A07">
              <w:rPr>
                <w:b/>
                <w:noProof/>
                <w:lang w:eastAsia="en-GB"/>
              </w:rPr>
              <w:t xml:space="preserve"> at 6.30 pm.</w:t>
            </w:r>
          </w:p>
          <w:p w:rsidR="003B528F" w:rsidRDefault="003B528F" w:rsidP="006E7A07">
            <w:pPr>
              <w:ind w:left="459"/>
              <w:jc w:val="both"/>
              <w:rPr>
                <w:noProof/>
                <w:lang w:eastAsia="en-GB"/>
              </w:rPr>
            </w:pPr>
          </w:p>
          <w:p w:rsidR="003B528F" w:rsidRPr="00197C68" w:rsidRDefault="003B528F" w:rsidP="006E7A07">
            <w:pPr>
              <w:ind w:left="459"/>
              <w:jc w:val="both"/>
              <w:rPr>
                <w:noProof/>
                <w:lang w:eastAsia="en-GB"/>
              </w:rPr>
            </w:pPr>
          </w:p>
        </w:tc>
      </w:tr>
    </w:tbl>
    <w:p w:rsidR="00677F2D" w:rsidRPr="00A74113" w:rsidRDefault="00677F2D" w:rsidP="00164436">
      <w:pPr>
        <w:jc w:val="both"/>
      </w:pPr>
    </w:p>
    <w:sectPr w:rsidR="00677F2D" w:rsidRPr="00A74113" w:rsidSect="00FE6997">
      <w:pgSz w:w="11906" w:h="16838"/>
      <w:pgMar w:top="992" w:right="1276" w:bottom="99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9776F"/>
    <w:multiLevelType w:val="hybridMultilevel"/>
    <w:tmpl w:val="70CCB03C"/>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nsid w:val="5C9744C9"/>
    <w:multiLevelType w:val="hybridMultilevel"/>
    <w:tmpl w:val="0B4EF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C3"/>
    <w:rsid w:val="00026B15"/>
    <w:rsid w:val="0003247C"/>
    <w:rsid w:val="00050CB3"/>
    <w:rsid w:val="00075E39"/>
    <w:rsid w:val="00077087"/>
    <w:rsid w:val="000B035B"/>
    <w:rsid w:val="000C3883"/>
    <w:rsid w:val="000F1555"/>
    <w:rsid w:val="000F6E70"/>
    <w:rsid w:val="00164436"/>
    <w:rsid w:val="00182EA4"/>
    <w:rsid w:val="00197C68"/>
    <w:rsid w:val="001A1523"/>
    <w:rsid w:val="001C1118"/>
    <w:rsid w:val="001E6FF2"/>
    <w:rsid w:val="0020173E"/>
    <w:rsid w:val="00205D9B"/>
    <w:rsid w:val="00225DBB"/>
    <w:rsid w:val="002657AB"/>
    <w:rsid w:val="00273517"/>
    <w:rsid w:val="00275877"/>
    <w:rsid w:val="00281101"/>
    <w:rsid w:val="002872D6"/>
    <w:rsid w:val="002B54D2"/>
    <w:rsid w:val="002C3327"/>
    <w:rsid w:val="002D381B"/>
    <w:rsid w:val="002D77BB"/>
    <w:rsid w:val="002E1ADA"/>
    <w:rsid w:val="00307E31"/>
    <w:rsid w:val="003316B6"/>
    <w:rsid w:val="00331D72"/>
    <w:rsid w:val="00334EF2"/>
    <w:rsid w:val="00336740"/>
    <w:rsid w:val="0033768D"/>
    <w:rsid w:val="00343ED1"/>
    <w:rsid w:val="00371AE6"/>
    <w:rsid w:val="00382C1F"/>
    <w:rsid w:val="0039032B"/>
    <w:rsid w:val="003A6459"/>
    <w:rsid w:val="003B528F"/>
    <w:rsid w:val="003C2275"/>
    <w:rsid w:val="003D1A1D"/>
    <w:rsid w:val="003E1D22"/>
    <w:rsid w:val="003E1DAA"/>
    <w:rsid w:val="0041258C"/>
    <w:rsid w:val="00413FE5"/>
    <w:rsid w:val="004179E8"/>
    <w:rsid w:val="00427378"/>
    <w:rsid w:val="00442B30"/>
    <w:rsid w:val="00453044"/>
    <w:rsid w:val="0045561F"/>
    <w:rsid w:val="0047129F"/>
    <w:rsid w:val="004943E8"/>
    <w:rsid w:val="004B24E9"/>
    <w:rsid w:val="004C13C8"/>
    <w:rsid w:val="004C231A"/>
    <w:rsid w:val="004D5DA2"/>
    <w:rsid w:val="004F5729"/>
    <w:rsid w:val="00546A5B"/>
    <w:rsid w:val="005528BC"/>
    <w:rsid w:val="005650CD"/>
    <w:rsid w:val="005932EE"/>
    <w:rsid w:val="005B2F97"/>
    <w:rsid w:val="005C3849"/>
    <w:rsid w:val="00610727"/>
    <w:rsid w:val="006551A0"/>
    <w:rsid w:val="00656742"/>
    <w:rsid w:val="00666C17"/>
    <w:rsid w:val="00677F2D"/>
    <w:rsid w:val="00681BFB"/>
    <w:rsid w:val="006870A1"/>
    <w:rsid w:val="00687CAB"/>
    <w:rsid w:val="006A4B63"/>
    <w:rsid w:val="006C58E6"/>
    <w:rsid w:val="006C699B"/>
    <w:rsid w:val="006E30C4"/>
    <w:rsid w:val="006E5C2A"/>
    <w:rsid w:val="006E7A07"/>
    <w:rsid w:val="006F1945"/>
    <w:rsid w:val="006F203C"/>
    <w:rsid w:val="00717A3A"/>
    <w:rsid w:val="007311D3"/>
    <w:rsid w:val="0073123F"/>
    <w:rsid w:val="007337D8"/>
    <w:rsid w:val="00750D9B"/>
    <w:rsid w:val="007A78AE"/>
    <w:rsid w:val="007D6F5A"/>
    <w:rsid w:val="007E3ED2"/>
    <w:rsid w:val="00854528"/>
    <w:rsid w:val="008751FA"/>
    <w:rsid w:val="008D7949"/>
    <w:rsid w:val="008E38D2"/>
    <w:rsid w:val="009002EE"/>
    <w:rsid w:val="00904DBA"/>
    <w:rsid w:val="009103DC"/>
    <w:rsid w:val="00920F87"/>
    <w:rsid w:val="00947BD1"/>
    <w:rsid w:val="009608E2"/>
    <w:rsid w:val="009612F2"/>
    <w:rsid w:val="0097661D"/>
    <w:rsid w:val="009A46D3"/>
    <w:rsid w:val="009B671E"/>
    <w:rsid w:val="009C10AA"/>
    <w:rsid w:val="009C1289"/>
    <w:rsid w:val="009C6482"/>
    <w:rsid w:val="009E069C"/>
    <w:rsid w:val="009F3758"/>
    <w:rsid w:val="00A01A5D"/>
    <w:rsid w:val="00A270A1"/>
    <w:rsid w:val="00A34255"/>
    <w:rsid w:val="00A67665"/>
    <w:rsid w:val="00A74113"/>
    <w:rsid w:val="00A94DF0"/>
    <w:rsid w:val="00AB49AA"/>
    <w:rsid w:val="00AD48B7"/>
    <w:rsid w:val="00AE55F5"/>
    <w:rsid w:val="00AF466B"/>
    <w:rsid w:val="00B07098"/>
    <w:rsid w:val="00B1725B"/>
    <w:rsid w:val="00B20DD5"/>
    <w:rsid w:val="00B51142"/>
    <w:rsid w:val="00B7145B"/>
    <w:rsid w:val="00B718A0"/>
    <w:rsid w:val="00B725BB"/>
    <w:rsid w:val="00B91109"/>
    <w:rsid w:val="00BA48E4"/>
    <w:rsid w:val="00BB1303"/>
    <w:rsid w:val="00C24410"/>
    <w:rsid w:val="00C63AEF"/>
    <w:rsid w:val="00C7488D"/>
    <w:rsid w:val="00C905C4"/>
    <w:rsid w:val="00CB1824"/>
    <w:rsid w:val="00CD5CDA"/>
    <w:rsid w:val="00CF4625"/>
    <w:rsid w:val="00D001A8"/>
    <w:rsid w:val="00D85D3E"/>
    <w:rsid w:val="00D86385"/>
    <w:rsid w:val="00DA1B46"/>
    <w:rsid w:val="00DB51D8"/>
    <w:rsid w:val="00DD6C28"/>
    <w:rsid w:val="00E00618"/>
    <w:rsid w:val="00E058DB"/>
    <w:rsid w:val="00E143E2"/>
    <w:rsid w:val="00E23388"/>
    <w:rsid w:val="00E51268"/>
    <w:rsid w:val="00E53547"/>
    <w:rsid w:val="00E57F1D"/>
    <w:rsid w:val="00E648CB"/>
    <w:rsid w:val="00E67E7C"/>
    <w:rsid w:val="00EA1B2C"/>
    <w:rsid w:val="00EA3EC7"/>
    <w:rsid w:val="00EE6839"/>
    <w:rsid w:val="00F0316E"/>
    <w:rsid w:val="00F10BF9"/>
    <w:rsid w:val="00F330F4"/>
    <w:rsid w:val="00F50F65"/>
    <w:rsid w:val="00F63065"/>
    <w:rsid w:val="00F76EE4"/>
    <w:rsid w:val="00F83012"/>
    <w:rsid w:val="00F90EB4"/>
    <w:rsid w:val="00F94A0F"/>
    <w:rsid w:val="00F94D31"/>
    <w:rsid w:val="00FA6017"/>
    <w:rsid w:val="00FA7DC3"/>
    <w:rsid w:val="00FB5FC7"/>
    <w:rsid w:val="00FC4297"/>
    <w:rsid w:val="00FC6BBF"/>
    <w:rsid w:val="00FE6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8B7"/>
    <w:rPr>
      <w:rFonts w:ascii="Tahoma" w:hAnsi="Tahoma" w:cs="Tahoma"/>
      <w:sz w:val="16"/>
      <w:szCs w:val="16"/>
    </w:rPr>
  </w:style>
  <w:style w:type="character" w:customStyle="1" w:styleId="BalloonTextChar">
    <w:name w:val="Balloon Text Char"/>
    <w:basedOn w:val="DefaultParagraphFont"/>
    <w:link w:val="BalloonText"/>
    <w:uiPriority w:val="99"/>
    <w:semiHidden/>
    <w:rsid w:val="00AD48B7"/>
    <w:rPr>
      <w:rFonts w:ascii="Tahoma" w:hAnsi="Tahoma" w:cs="Tahoma"/>
      <w:sz w:val="16"/>
      <w:szCs w:val="16"/>
    </w:rPr>
  </w:style>
  <w:style w:type="paragraph" w:styleId="ListParagraph">
    <w:name w:val="List Paragraph"/>
    <w:basedOn w:val="Normal"/>
    <w:uiPriority w:val="34"/>
    <w:qFormat/>
    <w:rsid w:val="00343ED1"/>
    <w:pPr>
      <w:ind w:left="720"/>
      <w:contextualSpacing/>
    </w:pPr>
  </w:style>
  <w:style w:type="character" w:styleId="Hyperlink">
    <w:name w:val="Hyperlink"/>
    <w:basedOn w:val="DefaultParagraphFont"/>
    <w:uiPriority w:val="99"/>
    <w:semiHidden/>
    <w:unhideWhenUsed/>
    <w:rsid w:val="001C11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8B7"/>
    <w:rPr>
      <w:rFonts w:ascii="Tahoma" w:hAnsi="Tahoma" w:cs="Tahoma"/>
      <w:sz w:val="16"/>
      <w:szCs w:val="16"/>
    </w:rPr>
  </w:style>
  <w:style w:type="character" w:customStyle="1" w:styleId="BalloonTextChar">
    <w:name w:val="Balloon Text Char"/>
    <w:basedOn w:val="DefaultParagraphFont"/>
    <w:link w:val="BalloonText"/>
    <w:uiPriority w:val="99"/>
    <w:semiHidden/>
    <w:rsid w:val="00AD48B7"/>
    <w:rPr>
      <w:rFonts w:ascii="Tahoma" w:hAnsi="Tahoma" w:cs="Tahoma"/>
      <w:sz w:val="16"/>
      <w:szCs w:val="16"/>
    </w:rPr>
  </w:style>
  <w:style w:type="paragraph" w:styleId="ListParagraph">
    <w:name w:val="List Paragraph"/>
    <w:basedOn w:val="Normal"/>
    <w:uiPriority w:val="34"/>
    <w:qFormat/>
    <w:rsid w:val="00343ED1"/>
    <w:pPr>
      <w:ind w:left="720"/>
      <w:contextualSpacing/>
    </w:pPr>
  </w:style>
  <w:style w:type="character" w:styleId="Hyperlink">
    <w:name w:val="Hyperlink"/>
    <w:basedOn w:val="DefaultParagraphFont"/>
    <w:uiPriority w:val="99"/>
    <w:semiHidden/>
    <w:unhideWhenUsed/>
    <w:rsid w:val="001C1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B09A6-0C18-4A26-9046-9563A59B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ICT Services</cp:lastModifiedBy>
  <cp:revision>9</cp:revision>
  <cp:lastPrinted>2024-07-14T15:01:00Z</cp:lastPrinted>
  <dcterms:created xsi:type="dcterms:W3CDTF">2024-07-14T14:35:00Z</dcterms:created>
  <dcterms:modified xsi:type="dcterms:W3CDTF">2024-07-14T15:09:00Z</dcterms:modified>
</cp:coreProperties>
</file>