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2E9F" w14:textId="77777777" w:rsidR="00402C83" w:rsidRDefault="006C1980">
      <w:pPr>
        <w:pStyle w:val="Heading1"/>
      </w:pPr>
      <w:r>
        <w:t>FACT SHEET: Advanced Esthetics Program</w:t>
      </w:r>
    </w:p>
    <w:p w14:paraId="01A4609C" w14:textId="77777777" w:rsidR="00402C83" w:rsidRDefault="006C1980">
      <w:r>
        <w:t>School Name: Advanced Esthetics Institute (AEI)</w:t>
      </w:r>
    </w:p>
    <w:p w14:paraId="1A1AE1CB" w14:textId="77777777" w:rsidR="00402C83" w:rsidRDefault="006C1980">
      <w:r>
        <w:t>School Address: 3467 Hilyard Street, Eugene, OR 97405</w:t>
      </w:r>
    </w:p>
    <w:p w14:paraId="1454E72A" w14:textId="77777777" w:rsidR="00402C83" w:rsidRDefault="006C1980">
      <w:r>
        <w:t>Phone Number: 541-357-4090</w:t>
      </w:r>
    </w:p>
    <w:p w14:paraId="18350100" w14:textId="77777777" w:rsidR="00402C83" w:rsidRDefault="006C1980">
      <w:r>
        <w:t>Website: www.advancedestheticsinstitute.com</w:t>
      </w:r>
    </w:p>
    <w:p w14:paraId="44742AD0" w14:textId="77777777" w:rsidR="00402C83" w:rsidRDefault="006C1980">
      <w:pPr>
        <w:pStyle w:val="Heading2"/>
      </w:pPr>
      <w:r>
        <w:t>Program Name:</w:t>
      </w:r>
    </w:p>
    <w:p w14:paraId="379B4C89" w14:textId="77777777" w:rsidR="00402C83" w:rsidRDefault="006C1980">
      <w:r>
        <w:t>Advanced Esthetics</w:t>
      </w:r>
    </w:p>
    <w:p w14:paraId="5BD3F331" w14:textId="77777777" w:rsidR="00402C83" w:rsidRDefault="006C1980">
      <w:pPr>
        <w:pStyle w:val="Heading2"/>
      </w:pPr>
      <w:r>
        <w:t>Program Length:</w:t>
      </w:r>
    </w:p>
    <w:p w14:paraId="6D258D51" w14:textId="77777777" w:rsidR="00402C83" w:rsidRDefault="006C1980">
      <w:r>
        <w:t>500 hours (Approximately 20 weeks / 5 months, part-time)</w:t>
      </w:r>
    </w:p>
    <w:p w14:paraId="54AB598E" w14:textId="77777777" w:rsidR="00402C83" w:rsidRDefault="006C1980">
      <w:pPr>
        <w:pStyle w:val="Heading2"/>
      </w:pPr>
      <w:r>
        <w:t>Tuition and Fees: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402C83" w14:paraId="17EACE37" w14:textId="77777777">
        <w:tc>
          <w:tcPr>
            <w:tcW w:w="4320" w:type="dxa"/>
          </w:tcPr>
          <w:p w14:paraId="4C97839D" w14:textId="77777777" w:rsidR="00402C83" w:rsidRDefault="006C1980">
            <w:r>
              <w:t>Item</w:t>
            </w:r>
          </w:p>
        </w:tc>
        <w:tc>
          <w:tcPr>
            <w:tcW w:w="4320" w:type="dxa"/>
          </w:tcPr>
          <w:p w14:paraId="6BA0EE81" w14:textId="77777777" w:rsidR="00402C83" w:rsidRDefault="006C1980">
            <w:r>
              <w:t>Cost</w:t>
            </w:r>
          </w:p>
        </w:tc>
      </w:tr>
      <w:tr w:rsidR="00402C83" w14:paraId="60370D56" w14:textId="77777777">
        <w:tc>
          <w:tcPr>
            <w:tcW w:w="4320" w:type="dxa"/>
          </w:tcPr>
          <w:p w14:paraId="25F5D77E" w14:textId="77777777" w:rsidR="00402C83" w:rsidRDefault="006C1980">
            <w:r>
              <w:t>Tuition</w:t>
            </w:r>
          </w:p>
        </w:tc>
        <w:tc>
          <w:tcPr>
            <w:tcW w:w="4320" w:type="dxa"/>
          </w:tcPr>
          <w:p w14:paraId="6358C980" w14:textId="77777777" w:rsidR="00402C83" w:rsidRDefault="006C1980">
            <w:r>
              <w:t>$18,750</w:t>
            </w:r>
          </w:p>
        </w:tc>
      </w:tr>
      <w:tr w:rsidR="00402C83" w14:paraId="4C61764D" w14:textId="77777777">
        <w:tc>
          <w:tcPr>
            <w:tcW w:w="4320" w:type="dxa"/>
          </w:tcPr>
          <w:p w14:paraId="3B079447" w14:textId="77777777" w:rsidR="00402C83" w:rsidRDefault="006C1980">
            <w:r>
              <w:t>Enrollment Fee (non-refundable)</w:t>
            </w:r>
          </w:p>
        </w:tc>
        <w:tc>
          <w:tcPr>
            <w:tcW w:w="4320" w:type="dxa"/>
          </w:tcPr>
          <w:p w14:paraId="2CD0412F" w14:textId="77777777" w:rsidR="00402C83" w:rsidRDefault="006C1980">
            <w:r>
              <w:t>$150</w:t>
            </w:r>
          </w:p>
        </w:tc>
      </w:tr>
      <w:tr w:rsidR="00402C83" w14:paraId="0E3D05BF" w14:textId="77777777">
        <w:tc>
          <w:tcPr>
            <w:tcW w:w="4320" w:type="dxa"/>
          </w:tcPr>
          <w:p w14:paraId="520433B9" w14:textId="77777777" w:rsidR="00402C83" w:rsidRDefault="006C1980">
            <w:r>
              <w:t>Online Program Access (Cengage eBook &amp; Materials)</w:t>
            </w:r>
          </w:p>
        </w:tc>
        <w:tc>
          <w:tcPr>
            <w:tcW w:w="4320" w:type="dxa"/>
          </w:tcPr>
          <w:p w14:paraId="0641328D" w14:textId="77777777" w:rsidR="00402C83" w:rsidRDefault="006C1980">
            <w:r>
              <w:t>$350</w:t>
            </w:r>
          </w:p>
        </w:tc>
      </w:tr>
      <w:tr w:rsidR="00402C83" w14:paraId="4BE88028" w14:textId="77777777">
        <w:tc>
          <w:tcPr>
            <w:tcW w:w="4320" w:type="dxa"/>
          </w:tcPr>
          <w:p w14:paraId="56121E8B" w14:textId="77777777" w:rsidR="00402C83" w:rsidRDefault="006C1980">
            <w:r>
              <w:t>Additional Costs (Optional)</w:t>
            </w:r>
          </w:p>
        </w:tc>
        <w:tc>
          <w:tcPr>
            <w:tcW w:w="4320" w:type="dxa"/>
          </w:tcPr>
          <w:p w14:paraId="102A9024" w14:textId="77777777" w:rsidR="00402C83" w:rsidRDefault="006C1980">
            <w:r>
              <w:t>Extra scrub shirts available for purchase</w:t>
            </w:r>
          </w:p>
        </w:tc>
      </w:tr>
    </w:tbl>
    <w:p w14:paraId="31895885" w14:textId="77777777" w:rsidR="00402C83" w:rsidRDefault="006C1980">
      <w:r>
        <w:t>Total Estimated Program Cost: $19,250</w:t>
      </w:r>
    </w:p>
    <w:p w14:paraId="7D15C5EC" w14:textId="77777777" w:rsidR="00402C83" w:rsidRDefault="006C1980">
      <w:pPr>
        <w:pStyle w:val="Heading2"/>
      </w:pPr>
      <w:r>
        <w:t>Payment Plan Available:</w:t>
      </w:r>
    </w:p>
    <w:p w14:paraId="4756E63F" w14:textId="77777777" w:rsidR="00402C83" w:rsidRDefault="006C1980">
      <w:r>
        <w:t>3 installments of $6,250</w:t>
      </w:r>
    </w:p>
    <w:p w14:paraId="6BCBCDEF" w14:textId="77777777" w:rsidR="00402C83" w:rsidRDefault="006C1980">
      <w:pPr>
        <w:pStyle w:val="Heading2"/>
      </w:pPr>
      <w:r>
        <w:t>Accreditation:</w:t>
      </w:r>
    </w:p>
    <w:p w14:paraId="04A83BDE" w14:textId="77777777" w:rsidR="00402C83" w:rsidRDefault="006C1980">
      <w:r>
        <w:t>AEI is licensed by the Oregon Higher Education Coordinating Commission (HECC), Private Career Schools Division, License #2154.</w:t>
      </w:r>
      <w:r>
        <w:br/>
        <w:t>AEI is not accredited by a U.S. Department of Education-recognized accrediting body.</w:t>
      </w:r>
    </w:p>
    <w:p w14:paraId="450D78CF" w14:textId="77777777" w:rsidR="00402C83" w:rsidRDefault="006C1980">
      <w:pPr>
        <w:pStyle w:val="Heading2"/>
      </w:pPr>
      <w:r>
        <w:t>Transfer of Credit:</w:t>
      </w:r>
    </w:p>
    <w:p w14:paraId="30E069C7" w14:textId="77777777" w:rsidR="00402C83" w:rsidRDefault="006C1980">
      <w:r>
        <w:t>AEI may accept transfer hours on a case-by-case basis, following Oregon state rules for Advanced Esthetics. Transfer hours are not guaranteed and must be evaluated individually.</w:t>
      </w:r>
    </w:p>
    <w:p w14:paraId="2C46C332" w14:textId="77777777" w:rsidR="00402C83" w:rsidRDefault="006C1980">
      <w:pPr>
        <w:pStyle w:val="Heading2"/>
      </w:pPr>
      <w:r>
        <w:t>Graduation Requirements:</w:t>
      </w:r>
    </w:p>
    <w:p w14:paraId="31BB2F14" w14:textId="77777777" w:rsidR="00402C83" w:rsidRDefault="006C1980">
      <w:pPr>
        <w:pStyle w:val="ListBullet"/>
      </w:pPr>
      <w:r>
        <w:t>Completion of 500 clock hours</w:t>
      </w:r>
    </w:p>
    <w:p w14:paraId="7509EAE7" w14:textId="77777777" w:rsidR="00402C83" w:rsidRDefault="006C1980">
      <w:pPr>
        <w:pStyle w:val="ListBullet"/>
      </w:pPr>
      <w:r>
        <w:t>Minimum GPA of 75% (C) or better</w:t>
      </w:r>
    </w:p>
    <w:p w14:paraId="18859B8D" w14:textId="77777777" w:rsidR="00402C83" w:rsidRDefault="006C1980">
      <w:pPr>
        <w:pStyle w:val="ListBullet"/>
      </w:pPr>
      <w:r>
        <w:t>90% attendance</w:t>
      </w:r>
    </w:p>
    <w:p w14:paraId="58AD3EF9" w14:textId="77777777" w:rsidR="00402C83" w:rsidRDefault="006C1980">
      <w:pPr>
        <w:pStyle w:val="ListBullet"/>
      </w:pPr>
      <w:r>
        <w:lastRenderedPageBreak/>
        <w:t>Passing a cumulative final exam with an 80% or better</w:t>
      </w:r>
    </w:p>
    <w:p w14:paraId="0955ACA1" w14:textId="77777777" w:rsidR="00402C83" w:rsidRDefault="006C1980">
      <w:pPr>
        <w:pStyle w:val="ListBullet"/>
      </w:pPr>
      <w:r>
        <w:t>All tuition and fees paid in full</w:t>
      </w:r>
    </w:p>
    <w:p w14:paraId="36CC4B9E" w14:textId="77777777" w:rsidR="00402C83" w:rsidRDefault="006C1980">
      <w:pPr>
        <w:pStyle w:val="Heading2"/>
      </w:pPr>
      <w:r>
        <w:t>Licensure:</w:t>
      </w:r>
    </w:p>
    <w:p w14:paraId="567DCFE7" w14:textId="77777777" w:rsidR="00402C83" w:rsidRDefault="006C1980">
      <w:r>
        <w:t>Graduates are eligible to sit for the Oregon Advanced Esthetics Licensing Exam administered by the Oregon Health Licensing Office.</w:t>
      </w:r>
    </w:p>
    <w:p w14:paraId="339DB326" w14:textId="77777777" w:rsidR="00402C83" w:rsidRDefault="006C1980">
      <w:pPr>
        <w:pStyle w:val="Heading2"/>
      </w:pPr>
      <w:r>
        <w:t>Technologies &amp; Modalities Covered:</w:t>
      </w:r>
    </w:p>
    <w:p w14:paraId="43EE97AA" w14:textId="77777777" w:rsidR="00402C83" w:rsidRDefault="006C1980">
      <w:pPr>
        <w:pStyle w:val="ListBullet"/>
      </w:pPr>
      <w:r>
        <w:t>Laser Hair Removal</w:t>
      </w:r>
    </w:p>
    <w:p w14:paraId="333D2CF3" w14:textId="77777777" w:rsidR="00402C83" w:rsidRDefault="006C1980">
      <w:pPr>
        <w:pStyle w:val="ListBullet"/>
      </w:pPr>
      <w:r>
        <w:t>Photo Rejuvenation / Dyschromia Reduction</w:t>
      </w:r>
    </w:p>
    <w:p w14:paraId="4CF23819" w14:textId="77777777" w:rsidR="00402C83" w:rsidRDefault="006C1980">
      <w:pPr>
        <w:pStyle w:val="ListBullet"/>
      </w:pPr>
      <w:r>
        <w:t>Skin Rejuvenation</w:t>
      </w:r>
    </w:p>
    <w:p w14:paraId="035EFE6A" w14:textId="77777777" w:rsidR="00402C83" w:rsidRDefault="006C1980">
      <w:pPr>
        <w:pStyle w:val="ListBullet"/>
      </w:pPr>
      <w:r>
        <w:t>Cellulite Reduction &amp; Body Contouring</w:t>
      </w:r>
    </w:p>
    <w:p w14:paraId="6E52C820" w14:textId="77777777" w:rsidR="00402C83" w:rsidRDefault="006C1980">
      <w:pPr>
        <w:pStyle w:val="ListBullet"/>
      </w:pPr>
      <w:r>
        <w:t>Non-Ablative Tattoo Removal</w:t>
      </w:r>
    </w:p>
    <w:p w14:paraId="78D4667D" w14:textId="77777777" w:rsidR="00402C83" w:rsidRDefault="006C1980">
      <w:pPr>
        <w:pStyle w:val="ListBullet"/>
      </w:pPr>
      <w:r>
        <w:t>Micro-Needling</w:t>
      </w:r>
    </w:p>
    <w:p w14:paraId="076CB4C9" w14:textId="77777777" w:rsidR="00402C83" w:rsidRDefault="006C1980">
      <w:pPr>
        <w:pStyle w:val="ListBullet"/>
      </w:pPr>
      <w:r>
        <w:t>Advanced Chemical Peels</w:t>
      </w:r>
    </w:p>
    <w:p w14:paraId="706041BB" w14:textId="77777777" w:rsidR="00402C83" w:rsidRDefault="006C1980">
      <w:pPr>
        <w:pStyle w:val="ListBullet"/>
      </w:pPr>
      <w:r>
        <w:t>Safety Protocols, Parameters, &amp; Contraindications</w:t>
      </w:r>
    </w:p>
    <w:p w14:paraId="37C6A469" w14:textId="77777777" w:rsidR="00402C83" w:rsidRDefault="006C1980">
      <w:pPr>
        <w:pStyle w:val="Heading2"/>
      </w:pPr>
      <w:r>
        <w:t>Financial and Employment Outcomes (Estimates):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402C83" w14:paraId="6E6C16BA" w14:textId="77777777">
        <w:tc>
          <w:tcPr>
            <w:tcW w:w="4320" w:type="dxa"/>
          </w:tcPr>
          <w:p w14:paraId="5A9E2530" w14:textId="77777777" w:rsidR="00402C83" w:rsidRDefault="006C1980">
            <w:r>
              <w:t>Category</w:t>
            </w:r>
          </w:p>
        </w:tc>
        <w:tc>
          <w:tcPr>
            <w:tcW w:w="4320" w:type="dxa"/>
          </w:tcPr>
          <w:p w14:paraId="00058280" w14:textId="77777777" w:rsidR="00402C83" w:rsidRDefault="006C1980">
            <w:r>
              <w:t>Estimated Value</w:t>
            </w:r>
          </w:p>
        </w:tc>
      </w:tr>
      <w:tr w:rsidR="00402C83" w14:paraId="566BD13C" w14:textId="77777777">
        <w:tc>
          <w:tcPr>
            <w:tcW w:w="4320" w:type="dxa"/>
          </w:tcPr>
          <w:p w14:paraId="43B0E08C" w14:textId="77777777" w:rsidR="00402C83" w:rsidRDefault="006C1980">
            <w:r>
              <w:t>Median Student Loan Borrowing Amount (Cosmetology Students Nationally)</w:t>
            </w:r>
          </w:p>
        </w:tc>
        <w:tc>
          <w:tcPr>
            <w:tcW w:w="4320" w:type="dxa"/>
          </w:tcPr>
          <w:p w14:paraId="73A32FC0" w14:textId="77777777" w:rsidR="00402C83" w:rsidRDefault="006C1980">
            <w:r>
              <w:t>$10,200</w:t>
            </w:r>
          </w:p>
        </w:tc>
      </w:tr>
      <w:tr w:rsidR="00402C83" w14:paraId="352ED37C" w14:textId="77777777">
        <w:tc>
          <w:tcPr>
            <w:tcW w:w="4320" w:type="dxa"/>
          </w:tcPr>
          <w:p w14:paraId="0146C7A3" w14:textId="77777777" w:rsidR="00402C83" w:rsidRDefault="006C1980">
            <w:r>
              <w:t>Median Annual Loan Payment (10-year plan)</w:t>
            </w:r>
          </w:p>
        </w:tc>
        <w:tc>
          <w:tcPr>
            <w:tcW w:w="4320" w:type="dxa"/>
          </w:tcPr>
          <w:p w14:paraId="13656DB7" w14:textId="77777777" w:rsidR="00402C83" w:rsidRDefault="006C1980">
            <w:r>
              <w:t>$64 per month</w:t>
            </w:r>
          </w:p>
        </w:tc>
      </w:tr>
      <w:tr w:rsidR="00402C83" w14:paraId="7D44A66A" w14:textId="77777777">
        <w:tc>
          <w:tcPr>
            <w:tcW w:w="4320" w:type="dxa"/>
          </w:tcPr>
          <w:p w14:paraId="6073FE65" w14:textId="77777777" w:rsidR="00402C83" w:rsidRDefault="006C1980">
            <w:r>
              <w:t>Loan Default Rate (Private For-Profit Colleges)</w:t>
            </w:r>
          </w:p>
        </w:tc>
        <w:tc>
          <w:tcPr>
            <w:tcW w:w="4320" w:type="dxa"/>
          </w:tcPr>
          <w:p w14:paraId="5CF34FAE" w14:textId="77777777" w:rsidR="00402C83" w:rsidRDefault="006C1980">
            <w:r>
              <w:t>13%</w:t>
            </w:r>
          </w:p>
        </w:tc>
      </w:tr>
      <w:tr w:rsidR="00402C83" w14:paraId="049F04F7" w14:textId="77777777">
        <w:tc>
          <w:tcPr>
            <w:tcW w:w="4320" w:type="dxa"/>
          </w:tcPr>
          <w:p w14:paraId="4DB13967" w14:textId="77777777" w:rsidR="00402C83" w:rsidRDefault="006C1980">
            <w:r>
              <w:t>Job Placement Success Rate (Esthetics Programs)</w:t>
            </w:r>
          </w:p>
        </w:tc>
        <w:tc>
          <w:tcPr>
            <w:tcW w:w="4320" w:type="dxa"/>
          </w:tcPr>
          <w:p w14:paraId="22F3F8DD" w14:textId="77777777" w:rsidR="00402C83" w:rsidRDefault="006C1980">
            <w:r>
              <w:t>92%</w:t>
            </w:r>
          </w:p>
        </w:tc>
      </w:tr>
      <w:tr w:rsidR="00402C83" w14:paraId="10D6DE04" w14:textId="77777777">
        <w:tc>
          <w:tcPr>
            <w:tcW w:w="4320" w:type="dxa"/>
          </w:tcPr>
          <w:p w14:paraId="638E2091" w14:textId="77777777" w:rsidR="00402C83" w:rsidRDefault="006C1980">
            <w:r>
              <w:t>Median Starting Salary for Certified Advanced Estheticians in Oregon</w:t>
            </w:r>
          </w:p>
        </w:tc>
        <w:tc>
          <w:tcPr>
            <w:tcW w:w="4320" w:type="dxa"/>
          </w:tcPr>
          <w:p w14:paraId="5E84344A" w14:textId="77777777" w:rsidR="00402C83" w:rsidRDefault="006C1980">
            <w:r>
              <w:t>$60,000+</w:t>
            </w:r>
          </w:p>
        </w:tc>
      </w:tr>
    </w:tbl>
    <w:p w14:paraId="1E0FFED8" w14:textId="77777777" w:rsidR="00402C83" w:rsidRDefault="006C1980">
      <w:pPr>
        <w:pStyle w:val="Heading2"/>
      </w:pPr>
      <w:r>
        <w:t>Career Opportunities:</w:t>
      </w:r>
    </w:p>
    <w:p w14:paraId="66B07191" w14:textId="77777777" w:rsidR="00402C83" w:rsidRDefault="006C1980">
      <w:pPr>
        <w:pStyle w:val="ListBullet"/>
      </w:pPr>
      <w:r>
        <w:t>Medical Spas</w:t>
      </w:r>
    </w:p>
    <w:p w14:paraId="1A01C45C" w14:textId="77777777" w:rsidR="00402C83" w:rsidRDefault="006C1980">
      <w:pPr>
        <w:pStyle w:val="ListBullet"/>
      </w:pPr>
      <w:r>
        <w:t>Dermatology Practices</w:t>
      </w:r>
    </w:p>
    <w:p w14:paraId="50D6BA7D" w14:textId="77777777" w:rsidR="00402C83" w:rsidRDefault="006C1980">
      <w:pPr>
        <w:pStyle w:val="ListBullet"/>
      </w:pPr>
      <w:r>
        <w:t>Plastic Surgery Clinics</w:t>
      </w:r>
    </w:p>
    <w:p w14:paraId="58BD28AC" w14:textId="77777777" w:rsidR="00402C83" w:rsidRDefault="006C1980">
      <w:pPr>
        <w:pStyle w:val="ListBullet"/>
      </w:pPr>
      <w:r>
        <w:t>Laser Clinics</w:t>
      </w:r>
    </w:p>
    <w:p w14:paraId="6BCE3176" w14:textId="77777777" w:rsidR="00402C83" w:rsidRDefault="006C1980">
      <w:pPr>
        <w:pStyle w:val="ListBullet"/>
      </w:pPr>
      <w:r>
        <w:t>Advanced Esthetics Specialty Businesses</w:t>
      </w:r>
    </w:p>
    <w:p w14:paraId="604C7A0B" w14:textId="77777777" w:rsidR="00402C83" w:rsidRDefault="006C1980">
      <w:pPr>
        <w:pStyle w:val="Heading2"/>
      </w:pPr>
      <w:r>
        <w:lastRenderedPageBreak/>
        <w:t>Student Acknowledgment:</w:t>
      </w:r>
    </w:p>
    <w:p w14:paraId="70F2F3B3" w14:textId="77777777" w:rsidR="00402C83" w:rsidRDefault="006C1980">
      <w:r>
        <w:t>I acknowledge that I have received and reviewed the Fact Sheet for the Advanced Esthetics Program at Advanced Esthetics Institute.</w:t>
      </w:r>
      <w:r>
        <w:br/>
      </w:r>
      <w:r>
        <w:br/>
        <w:t>Student Name (Printed): ______________________________________</w:t>
      </w:r>
      <w:r>
        <w:br/>
      </w:r>
      <w:r>
        <w:br/>
        <w:t>Student Signature: ____________________________________________</w:t>
      </w:r>
      <w:r>
        <w:br/>
      </w:r>
      <w:r>
        <w:br/>
        <w:t>Date: ______________________</w:t>
      </w:r>
    </w:p>
    <w:sectPr w:rsidR="00402C8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2263011">
    <w:abstractNumId w:val="8"/>
  </w:num>
  <w:num w:numId="2" w16cid:durableId="376977107">
    <w:abstractNumId w:val="6"/>
  </w:num>
  <w:num w:numId="3" w16cid:durableId="1196503653">
    <w:abstractNumId w:val="5"/>
  </w:num>
  <w:num w:numId="4" w16cid:durableId="1724864667">
    <w:abstractNumId w:val="4"/>
  </w:num>
  <w:num w:numId="5" w16cid:durableId="2096046673">
    <w:abstractNumId w:val="7"/>
  </w:num>
  <w:num w:numId="6" w16cid:durableId="1987120436">
    <w:abstractNumId w:val="3"/>
  </w:num>
  <w:num w:numId="7" w16cid:durableId="504247192">
    <w:abstractNumId w:val="2"/>
  </w:num>
  <w:num w:numId="8" w16cid:durableId="2084446957">
    <w:abstractNumId w:val="1"/>
  </w:num>
  <w:num w:numId="9" w16cid:durableId="21096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02C83"/>
    <w:rsid w:val="006C1980"/>
    <w:rsid w:val="00AA1D8D"/>
    <w:rsid w:val="00B47730"/>
    <w:rsid w:val="00CB0664"/>
    <w:rsid w:val="00FC693F"/>
    <w:rsid w:val="00FD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47CEFA"/>
  <w14:defaultImageDpi w14:val="300"/>
  <w15:docId w15:val="{BF4DA63B-7023-4D43-A990-4C112F9B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Advanced Esthetics Institute</cp:lastModifiedBy>
  <cp:revision>2</cp:revision>
  <dcterms:created xsi:type="dcterms:W3CDTF">2025-07-14T22:30:00Z</dcterms:created>
  <dcterms:modified xsi:type="dcterms:W3CDTF">2025-07-14T22:30:00Z</dcterms:modified>
  <cp:category/>
</cp:coreProperties>
</file>