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41788" w14:textId="77777777" w:rsidR="00383AB4" w:rsidRPr="00075AF0" w:rsidRDefault="00383AB4" w:rsidP="00383AB4">
      <w:pPr>
        <w:tabs>
          <w:tab w:val="left" w:pos="270"/>
        </w:tabs>
        <w:spacing w:after="120"/>
        <w:jc w:val="center"/>
        <w:rPr>
          <w:rFonts w:ascii="Abadi" w:hAnsi="Abadi"/>
          <w:b/>
          <w:spacing w:val="-10"/>
          <w:sz w:val="22"/>
          <w:szCs w:val="22"/>
        </w:rPr>
      </w:pPr>
      <w:r w:rsidRPr="00075AF0">
        <w:rPr>
          <w:rFonts w:ascii="Abadi" w:hAnsi="Abadi"/>
          <w:b/>
          <w:spacing w:val="-10"/>
          <w:sz w:val="22"/>
          <w:szCs w:val="22"/>
        </w:rPr>
        <w:t>MINUTES</w:t>
      </w:r>
    </w:p>
    <w:p w14:paraId="6E178097" w14:textId="0AD8046D" w:rsidR="00383AB4" w:rsidRPr="00075AF0" w:rsidRDefault="00383AB4" w:rsidP="00383AB4">
      <w:pPr>
        <w:tabs>
          <w:tab w:val="left" w:pos="270"/>
        </w:tabs>
        <w:spacing w:after="120"/>
        <w:jc w:val="both"/>
        <w:rPr>
          <w:rFonts w:ascii="Abadi" w:hAnsi="Abadi"/>
          <w:spacing w:val="-10"/>
          <w:sz w:val="22"/>
          <w:szCs w:val="22"/>
        </w:rPr>
      </w:pPr>
      <w:r w:rsidRPr="00075AF0">
        <w:rPr>
          <w:rFonts w:ascii="Abadi" w:hAnsi="Abadi"/>
          <w:b/>
          <w:spacing w:val="-10"/>
          <w:sz w:val="22"/>
          <w:szCs w:val="22"/>
        </w:rPr>
        <w:tab/>
      </w:r>
      <w:r w:rsidRPr="00075AF0">
        <w:rPr>
          <w:rFonts w:ascii="Abadi" w:hAnsi="Abadi"/>
          <w:spacing w:val="-10"/>
          <w:sz w:val="22"/>
          <w:szCs w:val="22"/>
        </w:rPr>
        <w:t xml:space="preserve">The Board of Trustees, Town of Harrold, met in </w:t>
      </w:r>
      <w:r w:rsidR="0037413B">
        <w:rPr>
          <w:rFonts w:ascii="Abadi" w:hAnsi="Abadi"/>
          <w:spacing w:val="-10"/>
          <w:sz w:val="22"/>
          <w:szCs w:val="22"/>
        </w:rPr>
        <w:t xml:space="preserve">regular session on </w:t>
      </w:r>
      <w:r w:rsidR="00C873B0">
        <w:rPr>
          <w:rFonts w:ascii="Abadi" w:hAnsi="Abadi"/>
          <w:spacing w:val="-10"/>
          <w:sz w:val="22"/>
          <w:szCs w:val="22"/>
        </w:rPr>
        <w:t>December 11,</w:t>
      </w:r>
      <w:r w:rsidR="007F4DF0">
        <w:rPr>
          <w:rFonts w:ascii="Abadi" w:hAnsi="Abadi"/>
          <w:spacing w:val="-10"/>
          <w:sz w:val="22"/>
          <w:szCs w:val="22"/>
        </w:rPr>
        <w:t xml:space="preserve"> </w:t>
      </w:r>
      <w:proofErr w:type="gramStart"/>
      <w:r w:rsidR="007F4DF0">
        <w:rPr>
          <w:rFonts w:ascii="Abadi" w:hAnsi="Abadi"/>
          <w:spacing w:val="-10"/>
          <w:sz w:val="22"/>
          <w:szCs w:val="22"/>
        </w:rPr>
        <w:t>2023</w:t>
      </w:r>
      <w:proofErr w:type="gramEnd"/>
      <w:r w:rsidRPr="00075AF0">
        <w:rPr>
          <w:rFonts w:ascii="Abadi" w:hAnsi="Abadi"/>
          <w:spacing w:val="-10"/>
          <w:sz w:val="22"/>
          <w:szCs w:val="22"/>
        </w:rPr>
        <w:t xml:space="preserve"> at City Hall. President Becker called the meeting to order at </w:t>
      </w:r>
      <w:r w:rsidR="002F513A">
        <w:rPr>
          <w:rFonts w:ascii="Abadi" w:hAnsi="Abadi"/>
          <w:spacing w:val="-10"/>
          <w:sz w:val="22"/>
          <w:szCs w:val="22"/>
        </w:rPr>
        <w:t>6:</w:t>
      </w:r>
      <w:r w:rsidR="00952ABE">
        <w:rPr>
          <w:rFonts w:ascii="Abadi" w:hAnsi="Abadi"/>
          <w:spacing w:val="-10"/>
          <w:sz w:val="22"/>
          <w:szCs w:val="22"/>
        </w:rPr>
        <w:t>59</w:t>
      </w:r>
      <w:r w:rsidR="00820779">
        <w:rPr>
          <w:rFonts w:ascii="Abadi" w:hAnsi="Abadi"/>
          <w:spacing w:val="-10"/>
          <w:sz w:val="22"/>
          <w:szCs w:val="22"/>
        </w:rPr>
        <w:t xml:space="preserve"> </w:t>
      </w:r>
      <w:r w:rsidRPr="00075AF0">
        <w:rPr>
          <w:rFonts w:ascii="Abadi" w:hAnsi="Abadi"/>
          <w:spacing w:val="-10"/>
          <w:sz w:val="22"/>
          <w:szCs w:val="22"/>
        </w:rPr>
        <w:t>p.m. with Dean Becker</w:t>
      </w:r>
      <w:r w:rsidR="00D1182A">
        <w:rPr>
          <w:rFonts w:ascii="Abadi" w:hAnsi="Abadi"/>
          <w:spacing w:val="-10"/>
          <w:sz w:val="22"/>
          <w:szCs w:val="22"/>
        </w:rPr>
        <w:t xml:space="preserve">, </w:t>
      </w:r>
      <w:r w:rsidR="00244884" w:rsidRPr="00075AF0">
        <w:rPr>
          <w:rFonts w:ascii="Abadi" w:hAnsi="Abadi"/>
          <w:spacing w:val="-10"/>
          <w:sz w:val="22"/>
          <w:szCs w:val="22"/>
        </w:rPr>
        <w:t>Marty Winckler</w:t>
      </w:r>
      <w:r w:rsidRPr="00075AF0">
        <w:rPr>
          <w:rFonts w:ascii="Abadi" w:hAnsi="Abadi"/>
          <w:spacing w:val="-10"/>
          <w:sz w:val="22"/>
          <w:szCs w:val="22"/>
        </w:rPr>
        <w:t xml:space="preserve">, </w:t>
      </w:r>
      <w:r w:rsidR="00D1182A">
        <w:rPr>
          <w:rFonts w:ascii="Abadi" w:hAnsi="Abadi"/>
          <w:spacing w:val="-10"/>
          <w:sz w:val="22"/>
          <w:szCs w:val="22"/>
        </w:rPr>
        <w:t xml:space="preserve">and Mike Bartels, </w:t>
      </w:r>
      <w:r w:rsidRPr="00075AF0">
        <w:rPr>
          <w:rFonts w:ascii="Abadi" w:hAnsi="Abadi"/>
          <w:spacing w:val="-10"/>
          <w:sz w:val="22"/>
          <w:szCs w:val="22"/>
        </w:rPr>
        <w:t xml:space="preserve">Trustees, and Sarah </w:t>
      </w:r>
      <w:proofErr w:type="spellStart"/>
      <w:r w:rsidRPr="00075AF0">
        <w:rPr>
          <w:rFonts w:ascii="Abadi" w:hAnsi="Abadi"/>
          <w:spacing w:val="-10"/>
          <w:sz w:val="22"/>
          <w:szCs w:val="22"/>
        </w:rPr>
        <w:t>Rheinbolt</w:t>
      </w:r>
      <w:proofErr w:type="spellEnd"/>
      <w:r w:rsidRPr="00075AF0">
        <w:rPr>
          <w:rFonts w:ascii="Abadi" w:hAnsi="Abadi"/>
          <w:spacing w:val="-10"/>
          <w:sz w:val="22"/>
          <w:szCs w:val="22"/>
        </w:rPr>
        <w:t>, Finance Officer in attendance</w:t>
      </w:r>
      <w:r w:rsidR="00D1182A">
        <w:rPr>
          <w:rFonts w:ascii="Abadi" w:hAnsi="Abadi"/>
          <w:spacing w:val="-10"/>
          <w:sz w:val="22"/>
          <w:szCs w:val="22"/>
        </w:rPr>
        <w:t>.</w:t>
      </w:r>
      <w:r w:rsidR="00C4752E">
        <w:rPr>
          <w:rFonts w:ascii="Abadi" w:hAnsi="Abadi"/>
          <w:spacing w:val="-10"/>
          <w:sz w:val="22"/>
          <w:szCs w:val="22"/>
        </w:rPr>
        <w:t xml:space="preserve"> </w:t>
      </w:r>
    </w:p>
    <w:p w14:paraId="16AD05F0" w14:textId="77777777" w:rsidR="00383AB4" w:rsidRPr="00075AF0" w:rsidRDefault="00383AB4" w:rsidP="00383AB4">
      <w:pPr>
        <w:tabs>
          <w:tab w:val="left" w:pos="270"/>
        </w:tabs>
        <w:spacing w:after="120"/>
        <w:jc w:val="both"/>
        <w:rPr>
          <w:rFonts w:ascii="Abadi" w:hAnsi="Abadi"/>
          <w:spacing w:val="-10"/>
          <w:sz w:val="22"/>
          <w:szCs w:val="22"/>
        </w:rPr>
      </w:pPr>
      <w:r w:rsidRPr="00075AF0">
        <w:rPr>
          <w:rFonts w:ascii="Abadi" w:hAnsi="Abadi"/>
          <w:spacing w:val="-10"/>
          <w:sz w:val="22"/>
          <w:szCs w:val="22"/>
        </w:rPr>
        <w:tab/>
        <w:t>NOTE: All motions are unanimous unless otherwise noted.</w:t>
      </w:r>
    </w:p>
    <w:p w14:paraId="2F54D31B" w14:textId="59EF5260" w:rsidR="00C4752E" w:rsidRDefault="00383AB4" w:rsidP="00124B25">
      <w:pPr>
        <w:tabs>
          <w:tab w:val="left" w:pos="270"/>
        </w:tabs>
        <w:spacing w:after="120"/>
        <w:jc w:val="both"/>
        <w:rPr>
          <w:rFonts w:ascii="Abadi" w:hAnsi="Abadi"/>
          <w:spacing w:val="-10"/>
          <w:sz w:val="22"/>
          <w:szCs w:val="22"/>
        </w:rPr>
      </w:pPr>
      <w:r w:rsidRPr="00075AF0">
        <w:rPr>
          <w:rFonts w:ascii="Abadi" w:hAnsi="Abadi"/>
          <w:spacing w:val="-10"/>
          <w:sz w:val="22"/>
          <w:szCs w:val="22"/>
        </w:rPr>
        <w:tab/>
      </w:r>
      <w:proofErr w:type="gramStart"/>
      <w:r w:rsidR="00244884" w:rsidRPr="00075AF0">
        <w:rPr>
          <w:rFonts w:ascii="Abadi" w:hAnsi="Abadi"/>
          <w:b/>
          <w:bCs/>
          <w:spacing w:val="-10"/>
          <w:sz w:val="22"/>
          <w:szCs w:val="22"/>
        </w:rPr>
        <w:t>MOTION</w:t>
      </w:r>
      <w:proofErr w:type="gramEnd"/>
      <w:r w:rsidR="00244884" w:rsidRPr="00075AF0">
        <w:rPr>
          <w:rFonts w:ascii="Abadi" w:hAnsi="Abadi"/>
          <w:spacing w:val="-10"/>
          <w:sz w:val="22"/>
          <w:szCs w:val="22"/>
        </w:rPr>
        <w:t xml:space="preserve"> by </w:t>
      </w:r>
      <w:r w:rsidR="00952ABE">
        <w:rPr>
          <w:rFonts w:ascii="Abadi" w:hAnsi="Abadi"/>
          <w:spacing w:val="-10"/>
          <w:sz w:val="22"/>
          <w:szCs w:val="22"/>
        </w:rPr>
        <w:t xml:space="preserve">Bartels to </w:t>
      </w:r>
      <w:r w:rsidR="0037413B">
        <w:rPr>
          <w:rFonts w:ascii="Abadi" w:hAnsi="Abadi"/>
          <w:spacing w:val="-10"/>
          <w:sz w:val="22"/>
          <w:szCs w:val="22"/>
        </w:rPr>
        <w:t xml:space="preserve">approve the Agenda for the </w:t>
      </w:r>
      <w:r w:rsidR="00C873B0">
        <w:rPr>
          <w:rFonts w:ascii="Abadi" w:hAnsi="Abadi"/>
          <w:spacing w:val="-10"/>
          <w:sz w:val="22"/>
          <w:szCs w:val="22"/>
        </w:rPr>
        <w:t>Dec</w:t>
      </w:r>
      <w:r w:rsidR="00952ABE">
        <w:rPr>
          <w:rFonts w:ascii="Abadi" w:hAnsi="Abadi"/>
          <w:spacing w:val="-10"/>
          <w:sz w:val="22"/>
          <w:szCs w:val="22"/>
        </w:rPr>
        <w:t>ember 1</w:t>
      </w:r>
      <w:r w:rsidR="00C873B0">
        <w:rPr>
          <w:rFonts w:ascii="Abadi" w:hAnsi="Abadi"/>
          <w:spacing w:val="-10"/>
          <w:sz w:val="22"/>
          <w:szCs w:val="22"/>
        </w:rPr>
        <w:t>1</w:t>
      </w:r>
      <w:r w:rsidR="007B12AB" w:rsidRPr="007B12AB">
        <w:rPr>
          <w:rFonts w:ascii="Abadi" w:hAnsi="Abadi"/>
          <w:spacing w:val="-10"/>
          <w:sz w:val="22"/>
          <w:szCs w:val="22"/>
          <w:vertAlign w:val="superscript"/>
        </w:rPr>
        <w:t>th</w:t>
      </w:r>
      <w:r w:rsidR="0037413B">
        <w:rPr>
          <w:rFonts w:ascii="Abadi" w:hAnsi="Abadi"/>
          <w:spacing w:val="-10"/>
          <w:sz w:val="22"/>
          <w:szCs w:val="22"/>
        </w:rPr>
        <w:t xml:space="preserve"> meeting</w:t>
      </w:r>
      <w:r w:rsidR="00C873B0">
        <w:rPr>
          <w:rFonts w:ascii="Abadi" w:hAnsi="Abadi"/>
          <w:spacing w:val="-10"/>
          <w:sz w:val="22"/>
          <w:szCs w:val="22"/>
        </w:rPr>
        <w:t>, with the addition of a Temporary Malt Beverage License for the Fire Department</w:t>
      </w:r>
      <w:r w:rsidR="0037413B">
        <w:rPr>
          <w:rFonts w:ascii="Abadi" w:hAnsi="Abadi"/>
          <w:spacing w:val="-10"/>
          <w:sz w:val="22"/>
          <w:szCs w:val="22"/>
        </w:rPr>
        <w:t xml:space="preserve">. Second by </w:t>
      </w:r>
      <w:r w:rsidR="00C873B0">
        <w:rPr>
          <w:rFonts w:ascii="Abadi" w:hAnsi="Abadi"/>
          <w:spacing w:val="-10"/>
          <w:sz w:val="22"/>
          <w:szCs w:val="22"/>
        </w:rPr>
        <w:t>Beck</w:t>
      </w:r>
      <w:r w:rsidR="00952ABE">
        <w:rPr>
          <w:rFonts w:ascii="Abadi" w:hAnsi="Abadi"/>
          <w:spacing w:val="-10"/>
          <w:sz w:val="22"/>
          <w:szCs w:val="22"/>
        </w:rPr>
        <w:t>er</w:t>
      </w:r>
      <w:r w:rsidR="0037413B">
        <w:rPr>
          <w:rFonts w:ascii="Abadi" w:hAnsi="Abadi"/>
          <w:spacing w:val="-10"/>
          <w:sz w:val="22"/>
          <w:szCs w:val="22"/>
        </w:rPr>
        <w:t>. Motion carried.</w:t>
      </w:r>
      <w:r w:rsidR="00AB3A60" w:rsidRPr="00075AF0">
        <w:rPr>
          <w:rFonts w:ascii="Abadi" w:hAnsi="Abadi"/>
          <w:spacing w:val="-10"/>
          <w:sz w:val="22"/>
          <w:szCs w:val="22"/>
        </w:rPr>
        <w:t xml:space="preserve"> </w:t>
      </w:r>
    </w:p>
    <w:p w14:paraId="5F32797D" w14:textId="1E5AF062" w:rsidR="002F513A" w:rsidRDefault="002F513A" w:rsidP="00124B25">
      <w:pPr>
        <w:tabs>
          <w:tab w:val="left" w:pos="270"/>
        </w:tabs>
        <w:spacing w:after="120"/>
        <w:jc w:val="both"/>
        <w:rPr>
          <w:rFonts w:ascii="Abadi" w:hAnsi="Abadi"/>
          <w:spacing w:val="-10"/>
          <w:sz w:val="22"/>
          <w:szCs w:val="22"/>
        </w:rPr>
      </w:pPr>
      <w:r>
        <w:rPr>
          <w:rFonts w:ascii="Abadi" w:hAnsi="Abadi"/>
          <w:spacing w:val="-10"/>
          <w:sz w:val="22"/>
          <w:szCs w:val="22"/>
        </w:rPr>
        <w:tab/>
      </w:r>
      <w:r w:rsidR="00952ABE">
        <w:rPr>
          <w:rFonts w:ascii="Abadi" w:hAnsi="Abadi"/>
          <w:b/>
          <w:bCs/>
          <w:spacing w:val="-10"/>
          <w:sz w:val="22"/>
          <w:szCs w:val="22"/>
        </w:rPr>
        <w:t>MOTION</w:t>
      </w:r>
      <w:r w:rsidR="00952ABE">
        <w:rPr>
          <w:rFonts w:ascii="Abadi" w:hAnsi="Abadi"/>
          <w:spacing w:val="-10"/>
          <w:sz w:val="22"/>
          <w:szCs w:val="22"/>
        </w:rPr>
        <w:t xml:space="preserve"> by </w:t>
      </w:r>
      <w:r w:rsidR="00C873B0">
        <w:rPr>
          <w:rFonts w:ascii="Abadi" w:hAnsi="Abadi"/>
          <w:spacing w:val="-10"/>
          <w:sz w:val="22"/>
          <w:szCs w:val="22"/>
        </w:rPr>
        <w:t>Bartels to approve the minutes from the November 13</w:t>
      </w:r>
      <w:r w:rsidR="00C873B0" w:rsidRPr="00C873B0">
        <w:rPr>
          <w:rFonts w:ascii="Abadi" w:hAnsi="Abadi"/>
          <w:spacing w:val="-10"/>
          <w:sz w:val="22"/>
          <w:szCs w:val="22"/>
          <w:vertAlign w:val="superscript"/>
        </w:rPr>
        <w:t>th</w:t>
      </w:r>
      <w:r w:rsidR="00C873B0">
        <w:rPr>
          <w:rFonts w:ascii="Abadi" w:hAnsi="Abadi"/>
          <w:spacing w:val="-10"/>
          <w:sz w:val="22"/>
          <w:szCs w:val="22"/>
        </w:rPr>
        <w:t xml:space="preserve"> regular meeting.  Second by Becker. Motion</w:t>
      </w:r>
      <w:r w:rsidR="00952ABE">
        <w:rPr>
          <w:rFonts w:ascii="Abadi" w:hAnsi="Abadi"/>
          <w:spacing w:val="-10"/>
          <w:sz w:val="22"/>
          <w:szCs w:val="22"/>
        </w:rPr>
        <w:t xml:space="preserve"> carried.</w:t>
      </w:r>
    </w:p>
    <w:p w14:paraId="62698F20" w14:textId="651036EB" w:rsidR="00952ABE" w:rsidRDefault="00952ABE" w:rsidP="00124B25">
      <w:pPr>
        <w:tabs>
          <w:tab w:val="left" w:pos="270"/>
        </w:tabs>
        <w:spacing w:after="120"/>
        <w:jc w:val="both"/>
        <w:rPr>
          <w:rFonts w:ascii="Abadi" w:hAnsi="Abadi"/>
          <w:spacing w:val="-10"/>
          <w:sz w:val="22"/>
          <w:szCs w:val="22"/>
        </w:rPr>
      </w:pPr>
      <w:r>
        <w:rPr>
          <w:rFonts w:ascii="Abadi" w:hAnsi="Abadi"/>
          <w:spacing w:val="-10"/>
          <w:sz w:val="22"/>
          <w:szCs w:val="22"/>
        </w:rPr>
        <w:tab/>
      </w:r>
      <w:r w:rsidR="00C873B0">
        <w:rPr>
          <w:rFonts w:ascii="Abadi" w:hAnsi="Abadi"/>
          <w:spacing w:val="-10"/>
          <w:sz w:val="22"/>
          <w:szCs w:val="22"/>
        </w:rPr>
        <w:t xml:space="preserve">Jordyn Hanson came before the Board to request permission to make an approach </w:t>
      </w:r>
      <w:proofErr w:type="gramStart"/>
      <w:r w:rsidR="00C873B0">
        <w:rPr>
          <w:rFonts w:ascii="Abadi" w:hAnsi="Abadi"/>
          <w:spacing w:val="-10"/>
          <w:sz w:val="22"/>
          <w:szCs w:val="22"/>
        </w:rPr>
        <w:t>off of</w:t>
      </w:r>
      <w:proofErr w:type="gramEnd"/>
      <w:r w:rsidR="00C873B0">
        <w:rPr>
          <w:rFonts w:ascii="Abadi" w:hAnsi="Abadi"/>
          <w:spacing w:val="-10"/>
          <w:sz w:val="22"/>
          <w:szCs w:val="22"/>
        </w:rPr>
        <w:t xml:space="preserve"> Nixon Avenue for his new project; the approach will be just on the south side of Jordyn’s existing approach.</w:t>
      </w:r>
    </w:p>
    <w:p w14:paraId="3DD6CC2E" w14:textId="2BEBC9FE" w:rsidR="00C873B0" w:rsidRDefault="00C873B0" w:rsidP="00124B25">
      <w:pPr>
        <w:tabs>
          <w:tab w:val="left" w:pos="270"/>
        </w:tabs>
        <w:spacing w:after="120"/>
        <w:jc w:val="both"/>
        <w:rPr>
          <w:rFonts w:ascii="Abadi" w:hAnsi="Abadi"/>
          <w:spacing w:val="-10"/>
          <w:sz w:val="22"/>
          <w:szCs w:val="22"/>
        </w:rPr>
      </w:pPr>
      <w:r>
        <w:rPr>
          <w:rFonts w:ascii="Abadi" w:hAnsi="Abadi"/>
          <w:spacing w:val="-10"/>
          <w:sz w:val="22"/>
          <w:szCs w:val="22"/>
        </w:rPr>
        <w:tab/>
      </w:r>
      <w:r>
        <w:rPr>
          <w:rFonts w:ascii="Abadi" w:hAnsi="Abadi"/>
          <w:b/>
          <w:bCs/>
          <w:spacing w:val="-10"/>
          <w:sz w:val="22"/>
          <w:szCs w:val="22"/>
        </w:rPr>
        <w:t>MOTION</w:t>
      </w:r>
      <w:r>
        <w:rPr>
          <w:rFonts w:ascii="Abadi" w:hAnsi="Abadi"/>
          <w:spacing w:val="-10"/>
          <w:sz w:val="22"/>
          <w:szCs w:val="22"/>
        </w:rPr>
        <w:t xml:space="preserve"> by Becker to approve the approach as described.  Second by Bartels.  Motion carried.</w:t>
      </w:r>
    </w:p>
    <w:p w14:paraId="111A13E0" w14:textId="242BE557" w:rsidR="00C873B0" w:rsidRDefault="00C873B0" w:rsidP="00124B25">
      <w:pPr>
        <w:tabs>
          <w:tab w:val="left" w:pos="270"/>
        </w:tabs>
        <w:spacing w:after="120"/>
        <w:jc w:val="both"/>
        <w:rPr>
          <w:rFonts w:ascii="Abadi" w:hAnsi="Abadi"/>
          <w:spacing w:val="-10"/>
          <w:sz w:val="22"/>
          <w:szCs w:val="22"/>
        </w:rPr>
      </w:pPr>
      <w:r>
        <w:rPr>
          <w:rFonts w:ascii="Abadi" w:hAnsi="Abadi"/>
          <w:spacing w:val="-10"/>
          <w:sz w:val="22"/>
          <w:szCs w:val="22"/>
        </w:rPr>
        <w:tab/>
        <w:t xml:space="preserve">Ray Salathe and Dave Clausen came before the Board to discuss the Auditorium rent.  They, and others, feel that $700 will </w:t>
      </w:r>
      <w:proofErr w:type="gramStart"/>
      <w:r>
        <w:rPr>
          <w:rFonts w:ascii="Abadi" w:hAnsi="Abadi"/>
          <w:spacing w:val="-10"/>
          <w:sz w:val="22"/>
          <w:szCs w:val="22"/>
        </w:rPr>
        <w:t>price</w:t>
      </w:r>
      <w:proofErr w:type="gramEnd"/>
      <w:r>
        <w:rPr>
          <w:rFonts w:ascii="Abadi" w:hAnsi="Abadi"/>
          <w:spacing w:val="-10"/>
          <w:sz w:val="22"/>
          <w:szCs w:val="22"/>
        </w:rPr>
        <w:t xml:space="preserve"> the Town out of range for rentals.  </w:t>
      </w:r>
      <w:proofErr w:type="gramStart"/>
      <w:r>
        <w:rPr>
          <w:rFonts w:ascii="Abadi" w:hAnsi="Abadi"/>
          <w:spacing w:val="-10"/>
          <w:sz w:val="22"/>
          <w:szCs w:val="22"/>
        </w:rPr>
        <w:t>Board</w:t>
      </w:r>
      <w:proofErr w:type="gramEnd"/>
      <w:r>
        <w:rPr>
          <w:rFonts w:ascii="Abadi" w:hAnsi="Abadi"/>
          <w:spacing w:val="-10"/>
          <w:sz w:val="22"/>
          <w:szCs w:val="22"/>
        </w:rPr>
        <w:t xml:space="preserve"> discussed and explained that maintenance cost of the Auditorium far exceeds the rent of the building, as well as being very underpriced compared to similar venue’s existing rental pricing. For example, ServiceMaster would charge the town approximately $500 per cleaning to clean the auditorium after an event.</w:t>
      </w:r>
    </w:p>
    <w:p w14:paraId="70108103" w14:textId="56D5D3BC" w:rsidR="00C873B0" w:rsidRDefault="00C873B0" w:rsidP="00124B25">
      <w:pPr>
        <w:tabs>
          <w:tab w:val="left" w:pos="270"/>
        </w:tabs>
        <w:spacing w:after="120"/>
        <w:jc w:val="both"/>
        <w:rPr>
          <w:rFonts w:ascii="Abadi" w:hAnsi="Abadi"/>
          <w:spacing w:val="-10"/>
          <w:sz w:val="22"/>
          <w:szCs w:val="22"/>
        </w:rPr>
      </w:pPr>
      <w:r>
        <w:rPr>
          <w:rFonts w:ascii="Abadi" w:hAnsi="Abadi"/>
          <w:spacing w:val="-10"/>
          <w:sz w:val="22"/>
          <w:szCs w:val="22"/>
        </w:rPr>
        <w:tab/>
      </w:r>
      <w:proofErr w:type="gramStart"/>
      <w:r>
        <w:rPr>
          <w:rFonts w:ascii="Abadi" w:hAnsi="Abadi"/>
          <w:spacing w:val="-10"/>
          <w:sz w:val="22"/>
          <w:szCs w:val="22"/>
        </w:rPr>
        <w:t>Board</w:t>
      </w:r>
      <w:proofErr w:type="gramEnd"/>
      <w:r>
        <w:rPr>
          <w:rFonts w:ascii="Abadi" w:hAnsi="Abadi"/>
          <w:spacing w:val="-10"/>
          <w:sz w:val="22"/>
          <w:szCs w:val="22"/>
        </w:rPr>
        <w:t xml:space="preserve"> signed the official engagement letter from May Adam for legal services.  Discussion was held on having the attorney update the bus shed lease agreements, the tree dump site lease agreement, and drafting </w:t>
      </w:r>
      <w:proofErr w:type="gramStart"/>
      <w:r>
        <w:rPr>
          <w:rFonts w:ascii="Abadi" w:hAnsi="Abadi"/>
          <w:spacing w:val="-10"/>
          <w:sz w:val="22"/>
          <w:szCs w:val="22"/>
        </w:rPr>
        <w:t>a</w:t>
      </w:r>
      <w:proofErr w:type="gramEnd"/>
      <w:r>
        <w:rPr>
          <w:rFonts w:ascii="Abadi" w:hAnsi="Abadi"/>
          <w:spacing w:val="-10"/>
          <w:sz w:val="22"/>
          <w:szCs w:val="22"/>
        </w:rPr>
        <w:t xml:space="preserve"> insurance release of liability to be signed by auditorium renters.</w:t>
      </w:r>
    </w:p>
    <w:p w14:paraId="0B1BE023" w14:textId="619536AE" w:rsidR="00C873B0" w:rsidRDefault="00C873B0" w:rsidP="00124B25">
      <w:pPr>
        <w:tabs>
          <w:tab w:val="left" w:pos="270"/>
        </w:tabs>
        <w:spacing w:after="120"/>
        <w:jc w:val="both"/>
        <w:rPr>
          <w:rFonts w:ascii="Abadi" w:hAnsi="Abadi"/>
          <w:spacing w:val="-10"/>
          <w:sz w:val="22"/>
          <w:szCs w:val="22"/>
        </w:rPr>
      </w:pPr>
      <w:r>
        <w:rPr>
          <w:rFonts w:ascii="Abadi" w:hAnsi="Abadi"/>
          <w:spacing w:val="-10"/>
          <w:sz w:val="22"/>
          <w:szCs w:val="22"/>
        </w:rPr>
        <w:tab/>
      </w:r>
      <w:r>
        <w:rPr>
          <w:rFonts w:ascii="Abadi" w:hAnsi="Abadi"/>
          <w:b/>
          <w:bCs/>
          <w:spacing w:val="-10"/>
          <w:sz w:val="22"/>
          <w:szCs w:val="22"/>
        </w:rPr>
        <w:t>MOTION</w:t>
      </w:r>
      <w:r>
        <w:rPr>
          <w:rFonts w:ascii="Abadi" w:hAnsi="Abadi"/>
          <w:spacing w:val="-10"/>
          <w:sz w:val="22"/>
          <w:szCs w:val="22"/>
        </w:rPr>
        <w:t xml:space="preserve"> by Winckler to sign the Annual Maintenance Agreement from Dakota Pump Control for the sewer lift station.  Second by Becker. Motion carried.</w:t>
      </w:r>
    </w:p>
    <w:p w14:paraId="5043C4F2" w14:textId="4AC56DB0" w:rsidR="00C873B0" w:rsidRDefault="00C873B0" w:rsidP="00124B25">
      <w:pPr>
        <w:tabs>
          <w:tab w:val="left" w:pos="270"/>
        </w:tabs>
        <w:spacing w:after="120"/>
        <w:jc w:val="both"/>
        <w:rPr>
          <w:rFonts w:ascii="Abadi" w:hAnsi="Abadi"/>
          <w:spacing w:val="-10"/>
          <w:sz w:val="22"/>
          <w:szCs w:val="22"/>
        </w:rPr>
      </w:pPr>
      <w:r>
        <w:rPr>
          <w:rFonts w:ascii="Abadi" w:hAnsi="Abadi"/>
          <w:spacing w:val="-10"/>
          <w:sz w:val="22"/>
          <w:szCs w:val="22"/>
        </w:rPr>
        <w:tab/>
      </w:r>
      <w:r>
        <w:rPr>
          <w:rFonts w:ascii="Abadi" w:hAnsi="Abadi"/>
          <w:b/>
          <w:bCs/>
          <w:spacing w:val="-10"/>
          <w:sz w:val="22"/>
          <w:szCs w:val="22"/>
        </w:rPr>
        <w:t>MOTION</w:t>
      </w:r>
      <w:r>
        <w:rPr>
          <w:rFonts w:ascii="Abadi" w:hAnsi="Abadi"/>
          <w:spacing w:val="-10"/>
          <w:sz w:val="22"/>
          <w:szCs w:val="22"/>
        </w:rPr>
        <w:t xml:space="preserve"> by Winckler to approve the temporary malt beverage license for the Harrold Fire Department for the Dueling Pianos event on December 30</w:t>
      </w:r>
      <w:r w:rsidRPr="00C873B0">
        <w:rPr>
          <w:rFonts w:ascii="Abadi" w:hAnsi="Abadi"/>
          <w:spacing w:val="-10"/>
          <w:sz w:val="22"/>
          <w:szCs w:val="22"/>
          <w:vertAlign w:val="superscript"/>
        </w:rPr>
        <w:t>th</w:t>
      </w:r>
      <w:r>
        <w:rPr>
          <w:rFonts w:ascii="Abadi" w:hAnsi="Abadi"/>
          <w:spacing w:val="-10"/>
          <w:sz w:val="22"/>
          <w:szCs w:val="22"/>
        </w:rPr>
        <w:t>.  Second by Bartels.  Motion carried.</w:t>
      </w:r>
    </w:p>
    <w:p w14:paraId="375885DE" w14:textId="4B438103" w:rsidR="00F93944" w:rsidRDefault="00F93944" w:rsidP="00124B25">
      <w:pPr>
        <w:tabs>
          <w:tab w:val="left" w:pos="270"/>
        </w:tabs>
        <w:spacing w:after="120"/>
        <w:jc w:val="both"/>
        <w:rPr>
          <w:rFonts w:ascii="Abadi" w:hAnsi="Abadi"/>
          <w:spacing w:val="-10"/>
          <w:sz w:val="22"/>
          <w:szCs w:val="22"/>
        </w:rPr>
      </w:pPr>
      <w:r>
        <w:rPr>
          <w:rFonts w:ascii="Abadi" w:hAnsi="Abadi"/>
          <w:spacing w:val="-10"/>
          <w:sz w:val="22"/>
          <w:szCs w:val="22"/>
        </w:rPr>
        <w:tab/>
      </w:r>
      <w:proofErr w:type="gramStart"/>
      <w:r>
        <w:rPr>
          <w:rFonts w:ascii="Abadi" w:hAnsi="Abadi"/>
          <w:b/>
          <w:bCs/>
          <w:spacing w:val="-10"/>
          <w:sz w:val="22"/>
          <w:szCs w:val="22"/>
        </w:rPr>
        <w:t>MOTION</w:t>
      </w:r>
      <w:proofErr w:type="gramEnd"/>
      <w:r>
        <w:rPr>
          <w:rFonts w:ascii="Abadi" w:hAnsi="Abadi"/>
          <w:spacing w:val="-10"/>
          <w:sz w:val="22"/>
          <w:szCs w:val="22"/>
        </w:rPr>
        <w:t xml:space="preserve"> by Becker to approve the following budget supplements:  $40,000 from the Street Department to General Government Buildings and $2,000 from Parks and Recreation to the Rubble Site.  Second by Winckler.  Motion carried.</w:t>
      </w:r>
    </w:p>
    <w:p w14:paraId="1730EE20" w14:textId="2842CC31" w:rsidR="00F93944" w:rsidRDefault="00F93944" w:rsidP="00124B25">
      <w:pPr>
        <w:tabs>
          <w:tab w:val="left" w:pos="270"/>
        </w:tabs>
        <w:spacing w:after="120"/>
        <w:jc w:val="both"/>
        <w:rPr>
          <w:rFonts w:ascii="Abadi" w:hAnsi="Abadi"/>
          <w:spacing w:val="-10"/>
          <w:sz w:val="22"/>
          <w:szCs w:val="22"/>
        </w:rPr>
      </w:pPr>
      <w:r>
        <w:rPr>
          <w:rFonts w:ascii="Abadi" w:hAnsi="Abadi"/>
          <w:spacing w:val="-10"/>
          <w:sz w:val="22"/>
          <w:szCs w:val="22"/>
        </w:rPr>
        <w:tab/>
      </w:r>
      <w:proofErr w:type="gramStart"/>
      <w:r>
        <w:rPr>
          <w:rFonts w:ascii="Abadi" w:hAnsi="Abadi"/>
          <w:spacing w:val="-10"/>
          <w:sz w:val="22"/>
          <w:szCs w:val="22"/>
        </w:rPr>
        <w:t>Board</w:t>
      </w:r>
      <w:proofErr w:type="gramEnd"/>
      <w:r>
        <w:rPr>
          <w:rFonts w:ascii="Abadi" w:hAnsi="Abadi"/>
          <w:spacing w:val="-10"/>
          <w:sz w:val="22"/>
          <w:szCs w:val="22"/>
        </w:rPr>
        <w:t xml:space="preserve"> discussed maintenance on the buildings, road equipment, and park equipment.  </w:t>
      </w:r>
      <w:proofErr w:type="gramStart"/>
      <w:r>
        <w:rPr>
          <w:rFonts w:ascii="Abadi" w:hAnsi="Abadi"/>
          <w:spacing w:val="-10"/>
          <w:sz w:val="22"/>
          <w:szCs w:val="22"/>
        </w:rPr>
        <w:t>Blade</w:t>
      </w:r>
      <w:proofErr w:type="gramEnd"/>
      <w:r>
        <w:rPr>
          <w:rFonts w:ascii="Abadi" w:hAnsi="Abadi"/>
          <w:spacing w:val="-10"/>
          <w:sz w:val="22"/>
          <w:szCs w:val="22"/>
        </w:rPr>
        <w:t xml:space="preserve"> is too costly to repair </w:t>
      </w:r>
      <w:proofErr w:type="gramStart"/>
      <w:r>
        <w:rPr>
          <w:rFonts w:ascii="Abadi" w:hAnsi="Abadi"/>
          <w:spacing w:val="-10"/>
          <w:sz w:val="22"/>
          <w:szCs w:val="22"/>
        </w:rPr>
        <w:t>at this time</w:t>
      </w:r>
      <w:proofErr w:type="gramEnd"/>
      <w:r>
        <w:rPr>
          <w:rFonts w:ascii="Abadi" w:hAnsi="Abadi"/>
          <w:spacing w:val="-10"/>
          <w:sz w:val="22"/>
          <w:szCs w:val="22"/>
        </w:rPr>
        <w:t xml:space="preserve">.  The side door </w:t>
      </w:r>
      <w:proofErr w:type="gramStart"/>
      <w:r>
        <w:rPr>
          <w:rFonts w:ascii="Abadi" w:hAnsi="Abadi"/>
          <w:spacing w:val="-10"/>
          <w:sz w:val="22"/>
          <w:szCs w:val="22"/>
        </w:rPr>
        <w:t>on</w:t>
      </w:r>
      <w:proofErr w:type="gramEnd"/>
      <w:r>
        <w:rPr>
          <w:rFonts w:ascii="Abadi" w:hAnsi="Abadi"/>
          <w:spacing w:val="-10"/>
          <w:sz w:val="22"/>
          <w:szCs w:val="22"/>
        </w:rPr>
        <w:t xml:space="preserve"> the kitchen will need repaired, and a swing at the park needs to be replaced as the wood is broken.</w:t>
      </w:r>
    </w:p>
    <w:p w14:paraId="11176688" w14:textId="15C08E28" w:rsidR="00F93944" w:rsidRDefault="00F93944" w:rsidP="00124B25">
      <w:pPr>
        <w:tabs>
          <w:tab w:val="left" w:pos="270"/>
        </w:tabs>
        <w:spacing w:after="120"/>
        <w:jc w:val="both"/>
        <w:rPr>
          <w:rFonts w:ascii="Abadi" w:hAnsi="Abadi"/>
          <w:spacing w:val="-10"/>
          <w:sz w:val="22"/>
          <w:szCs w:val="22"/>
        </w:rPr>
      </w:pPr>
      <w:r>
        <w:rPr>
          <w:rFonts w:ascii="Abadi" w:hAnsi="Abadi"/>
          <w:spacing w:val="-10"/>
          <w:sz w:val="22"/>
          <w:szCs w:val="22"/>
        </w:rPr>
        <w:tab/>
        <w:t>Brosz Engineering has heard back from the railroad for specs for the Wyman Avenue railroad crossing; they can proceed with the bid process now.</w:t>
      </w:r>
    </w:p>
    <w:p w14:paraId="6923658C" w14:textId="4A9422EC" w:rsidR="00F93944" w:rsidRDefault="00F93944" w:rsidP="00124B25">
      <w:pPr>
        <w:tabs>
          <w:tab w:val="left" w:pos="270"/>
        </w:tabs>
        <w:spacing w:after="120"/>
        <w:jc w:val="both"/>
        <w:rPr>
          <w:rFonts w:ascii="Abadi" w:hAnsi="Abadi"/>
          <w:spacing w:val="-10"/>
          <w:sz w:val="22"/>
          <w:szCs w:val="22"/>
        </w:rPr>
      </w:pPr>
      <w:r>
        <w:rPr>
          <w:rFonts w:ascii="Abadi" w:hAnsi="Abadi"/>
          <w:spacing w:val="-10"/>
          <w:sz w:val="22"/>
          <w:szCs w:val="22"/>
        </w:rPr>
        <w:tab/>
      </w:r>
      <w:proofErr w:type="gramStart"/>
      <w:r>
        <w:rPr>
          <w:rFonts w:ascii="Abadi" w:hAnsi="Abadi"/>
          <w:spacing w:val="-10"/>
          <w:sz w:val="22"/>
          <w:szCs w:val="22"/>
        </w:rPr>
        <w:t>Board</w:t>
      </w:r>
      <w:proofErr w:type="gramEnd"/>
      <w:r>
        <w:rPr>
          <w:rFonts w:ascii="Abadi" w:hAnsi="Abadi"/>
          <w:spacing w:val="-10"/>
          <w:sz w:val="22"/>
          <w:szCs w:val="22"/>
        </w:rPr>
        <w:t xml:space="preserve"> discussed raising the rent of the gym to $500 effective January 1, 2024, instead of the previously discussed $700. </w:t>
      </w:r>
    </w:p>
    <w:p w14:paraId="6EC6343A" w14:textId="29538D6D" w:rsidR="00F93944" w:rsidRPr="00F93944" w:rsidRDefault="00F93944" w:rsidP="00124B25">
      <w:pPr>
        <w:tabs>
          <w:tab w:val="left" w:pos="270"/>
        </w:tabs>
        <w:spacing w:after="120"/>
        <w:jc w:val="both"/>
        <w:rPr>
          <w:rFonts w:ascii="Abadi" w:hAnsi="Abadi"/>
          <w:b/>
          <w:bCs/>
          <w:spacing w:val="-10"/>
          <w:sz w:val="22"/>
          <w:szCs w:val="22"/>
        </w:rPr>
      </w:pPr>
      <w:r>
        <w:rPr>
          <w:rFonts w:ascii="Abadi" w:hAnsi="Abadi"/>
          <w:spacing w:val="-10"/>
          <w:sz w:val="22"/>
          <w:szCs w:val="22"/>
        </w:rPr>
        <w:tab/>
        <w:t xml:space="preserve">Prairie Grain Partners asked to borrow a few tables and chairs from the Town for their Customer Appreciation Event.  </w:t>
      </w:r>
      <w:proofErr w:type="gramStart"/>
      <w:r>
        <w:rPr>
          <w:rFonts w:ascii="Abadi" w:hAnsi="Abadi"/>
          <w:spacing w:val="-10"/>
          <w:sz w:val="22"/>
          <w:szCs w:val="22"/>
        </w:rPr>
        <w:t>Board</w:t>
      </w:r>
      <w:proofErr w:type="gramEnd"/>
      <w:r>
        <w:rPr>
          <w:rFonts w:ascii="Abadi" w:hAnsi="Abadi"/>
          <w:spacing w:val="-10"/>
          <w:sz w:val="22"/>
          <w:szCs w:val="22"/>
        </w:rPr>
        <w:t xml:space="preserve"> had no problem with that.</w:t>
      </w:r>
    </w:p>
    <w:p w14:paraId="2A38BF64" w14:textId="05654AB2" w:rsidR="009A4964" w:rsidRDefault="00952ABE" w:rsidP="00F93944">
      <w:pPr>
        <w:tabs>
          <w:tab w:val="left" w:pos="270"/>
        </w:tabs>
        <w:spacing w:after="120"/>
        <w:jc w:val="both"/>
        <w:rPr>
          <w:rFonts w:ascii="Abadi" w:hAnsi="Abadi"/>
          <w:spacing w:val="-10"/>
          <w:sz w:val="22"/>
          <w:szCs w:val="22"/>
        </w:rPr>
      </w:pPr>
      <w:r>
        <w:rPr>
          <w:rFonts w:ascii="Abadi" w:hAnsi="Abadi"/>
          <w:spacing w:val="-10"/>
          <w:sz w:val="22"/>
          <w:szCs w:val="22"/>
        </w:rPr>
        <w:tab/>
      </w:r>
      <w:proofErr w:type="gramStart"/>
      <w:r>
        <w:rPr>
          <w:rFonts w:ascii="Abadi" w:hAnsi="Abadi"/>
          <w:spacing w:val="-10"/>
          <w:sz w:val="22"/>
          <w:szCs w:val="22"/>
        </w:rPr>
        <w:t>Board</w:t>
      </w:r>
      <w:proofErr w:type="gramEnd"/>
      <w:r>
        <w:rPr>
          <w:rFonts w:ascii="Abadi" w:hAnsi="Abadi"/>
          <w:spacing w:val="-10"/>
          <w:sz w:val="22"/>
          <w:szCs w:val="22"/>
        </w:rPr>
        <w:t xml:space="preserve"> w</w:t>
      </w:r>
      <w:r w:rsidR="00E6011E">
        <w:rPr>
          <w:rFonts w:ascii="Abadi" w:hAnsi="Abadi"/>
          <w:spacing w:val="-10"/>
          <w:sz w:val="22"/>
          <w:szCs w:val="22"/>
        </w:rPr>
        <w:t xml:space="preserve">ill </w:t>
      </w:r>
      <w:r>
        <w:rPr>
          <w:rFonts w:ascii="Abadi" w:hAnsi="Abadi"/>
          <w:spacing w:val="-10"/>
          <w:sz w:val="22"/>
          <w:szCs w:val="22"/>
        </w:rPr>
        <w:t xml:space="preserve">advertise for a custodial position for cleaning the auditorium before and after rentals, as needed.  </w:t>
      </w:r>
    </w:p>
    <w:p w14:paraId="5AC089DF" w14:textId="24762369" w:rsidR="00E3580E" w:rsidRDefault="00E3580E" w:rsidP="00D1182A">
      <w:pPr>
        <w:tabs>
          <w:tab w:val="left" w:pos="270"/>
        </w:tabs>
        <w:spacing w:after="120"/>
        <w:jc w:val="both"/>
        <w:rPr>
          <w:rFonts w:ascii="Abadi" w:hAnsi="Abadi"/>
          <w:spacing w:val="-10"/>
          <w:sz w:val="22"/>
          <w:szCs w:val="22"/>
        </w:rPr>
      </w:pPr>
      <w:r>
        <w:rPr>
          <w:rFonts w:ascii="Abadi" w:hAnsi="Abadi"/>
          <w:spacing w:val="-10"/>
          <w:sz w:val="22"/>
          <w:szCs w:val="22"/>
        </w:rPr>
        <w:tab/>
        <w:t xml:space="preserve">The following bills were approved for payment: </w:t>
      </w:r>
      <w:r w:rsidR="00F93944">
        <w:rPr>
          <w:rFonts w:ascii="Abadi" w:hAnsi="Abadi"/>
          <w:spacing w:val="-10"/>
          <w:sz w:val="22"/>
          <w:szCs w:val="22"/>
        </w:rPr>
        <w:t xml:space="preserve">Poppe Enterprises $64.00, pest control; Department of Ag and Natural Resources $100.00, dues; Mattheis Plumbing $1,079.06, urinal repair; Highmore Herald $32.88, publishing; Cardmember Services $50.78, lightbulbs, keys, repairs; Envirotech $147.31, trash; Mid Dakota Water $121.30, </w:t>
      </w:r>
      <w:proofErr w:type="gramStart"/>
      <w:r w:rsidR="00F93944">
        <w:rPr>
          <w:rFonts w:ascii="Abadi" w:hAnsi="Abadi"/>
          <w:spacing w:val="-10"/>
          <w:sz w:val="22"/>
          <w:szCs w:val="22"/>
        </w:rPr>
        <w:t>water</w:t>
      </w:r>
      <w:proofErr w:type="gramEnd"/>
      <w:r w:rsidR="00F93944">
        <w:rPr>
          <w:rFonts w:ascii="Abadi" w:hAnsi="Abadi"/>
          <w:spacing w:val="-10"/>
          <w:sz w:val="22"/>
          <w:szCs w:val="22"/>
        </w:rPr>
        <w:t xml:space="preserve"> and sewer; Northwestern Energy $1221.21, power; Sarah </w:t>
      </w:r>
      <w:proofErr w:type="spellStart"/>
      <w:r w:rsidR="00F93944">
        <w:rPr>
          <w:rFonts w:ascii="Abadi" w:hAnsi="Abadi"/>
          <w:spacing w:val="-10"/>
          <w:sz w:val="22"/>
          <w:szCs w:val="22"/>
        </w:rPr>
        <w:t>Rheinbolt</w:t>
      </w:r>
      <w:proofErr w:type="spellEnd"/>
      <w:r w:rsidR="00F93944">
        <w:rPr>
          <w:rFonts w:ascii="Abadi" w:hAnsi="Abadi"/>
          <w:spacing w:val="-10"/>
          <w:sz w:val="22"/>
          <w:szCs w:val="22"/>
        </w:rPr>
        <w:t xml:space="preserve"> $526.10, November wages; Jay Dillon $900.00, tree dump lease.</w:t>
      </w:r>
    </w:p>
    <w:p w14:paraId="18FAFC48" w14:textId="0E0DCA63" w:rsidR="00383AB4" w:rsidRPr="00075AF0" w:rsidRDefault="00820779" w:rsidP="00383AB4">
      <w:pPr>
        <w:tabs>
          <w:tab w:val="left" w:pos="270"/>
        </w:tabs>
        <w:spacing w:after="120"/>
        <w:jc w:val="both"/>
        <w:rPr>
          <w:rFonts w:ascii="Abadi" w:hAnsi="Abadi"/>
          <w:bCs/>
          <w:spacing w:val="-10"/>
          <w:sz w:val="22"/>
          <w:szCs w:val="22"/>
        </w:rPr>
      </w:pPr>
      <w:r>
        <w:rPr>
          <w:rFonts w:ascii="Abadi" w:hAnsi="Abadi"/>
          <w:spacing w:val="-10"/>
          <w:sz w:val="22"/>
          <w:szCs w:val="22"/>
        </w:rPr>
        <w:tab/>
      </w:r>
      <w:r w:rsidR="00383AB4" w:rsidRPr="00075AF0">
        <w:rPr>
          <w:rFonts w:ascii="Abadi" w:hAnsi="Abadi"/>
          <w:spacing w:val="-10"/>
          <w:sz w:val="22"/>
          <w:szCs w:val="22"/>
        </w:rPr>
        <w:t xml:space="preserve">President Becker declared the meeting adjourned at </w:t>
      </w:r>
      <w:r w:rsidR="001F7CD6">
        <w:rPr>
          <w:rFonts w:ascii="Abadi" w:hAnsi="Abadi"/>
          <w:spacing w:val="-10"/>
          <w:sz w:val="22"/>
          <w:szCs w:val="22"/>
        </w:rPr>
        <w:t>8:</w:t>
      </w:r>
      <w:r w:rsidR="00F93944">
        <w:rPr>
          <w:rFonts w:ascii="Abadi" w:hAnsi="Abadi"/>
          <w:spacing w:val="-10"/>
          <w:sz w:val="22"/>
          <w:szCs w:val="22"/>
        </w:rPr>
        <w:t>43</w:t>
      </w:r>
      <w:r w:rsidR="003D5CA2">
        <w:rPr>
          <w:rFonts w:ascii="Abadi" w:hAnsi="Abadi"/>
          <w:spacing w:val="-10"/>
          <w:sz w:val="22"/>
          <w:szCs w:val="22"/>
        </w:rPr>
        <w:t xml:space="preserve"> p</w:t>
      </w:r>
      <w:r w:rsidR="00383AB4" w:rsidRPr="00075AF0">
        <w:rPr>
          <w:rFonts w:ascii="Abadi" w:hAnsi="Abadi"/>
          <w:spacing w:val="-10"/>
          <w:sz w:val="22"/>
          <w:szCs w:val="22"/>
        </w:rPr>
        <w:t>m</w:t>
      </w:r>
      <w:r w:rsidR="00970E22" w:rsidRPr="00075AF0">
        <w:rPr>
          <w:rFonts w:ascii="Abadi" w:hAnsi="Abadi"/>
          <w:spacing w:val="-10"/>
          <w:sz w:val="22"/>
          <w:szCs w:val="22"/>
        </w:rPr>
        <w:t xml:space="preserve">.  </w:t>
      </w:r>
      <w:r w:rsidR="00964D75" w:rsidRPr="00075AF0">
        <w:rPr>
          <w:rFonts w:ascii="Abadi" w:hAnsi="Abadi"/>
          <w:spacing w:val="-10"/>
          <w:sz w:val="22"/>
          <w:szCs w:val="22"/>
        </w:rPr>
        <w:t>The n</w:t>
      </w:r>
      <w:r w:rsidR="00970E22" w:rsidRPr="00075AF0">
        <w:rPr>
          <w:rFonts w:ascii="Abadi" w:hAnsi="Abadi"/>
          <w:spacing w:val="-10"/>
          <w:sz w:val="22"/>
          <w:szCs w:val="22"/>
        </w:rPr>
        <w:t xml:space="preserve">ext regular meeting will </w:t>
      </w:r>
      <w:r w:rsidR="0037413B">
        <w:rPr>
          <w:rFonts w:ascii="Abadi" w:hAnsi="Abadi"/>
          <w:spacing w:val="-10"/>
          <w:sz w:val="22"/>
          <w:szCs w:val="22"/>
        </w:rPr>
        <w:t xml:space="preserve">be </w:t>
      </w:r>
      <w:r w:rsidR="00F93944">
        <w:rPr>
          <w:rFonts w:ascii="Abadi" w:hAnsi="Abadi"/>
          <w:spacing w:val="-10"/>
          <w:sz w:val="22"/>
          <w:szCs w:val="22"/>
        </w:rPr>
        <w:t>January 8</w:t>
      </w:r>
      <w:r w:rsidR="00FF061A" w:rsidRPr="00FF061A">
        <w:rPr>
          <w:rFonts w:ascii="Abadi" w:hAnsi="Abadi"/>
          <w:spacing w:val="-10"/>
          <w:sz w:val="22"/>
          <w:szCs w:val="22"/>
          <w:vertAlign w:val="superscript"/>
        </w:rPr>
        <w:t>th</w:t>
      </w:r>
      <w:r w:rsidR="00FF061A">
        <w:rPr>
          <w:rFonts w:ascii="Abadi" w:hAnsi="Abadi"/>
          <w:spacing w:val="-10"/>
          <w:sz w:val="22"/>
          <w:szCs w:val="22"/>
        </w:rPr>
        <w:t xml:space="preserve"> at 7:00 pm</w:t>
      </w:r>
      <w:r w:rsidR="001F7CD6">
        <w:rPr>
          <w:rFonts w:ascii="Abadi" w:hAnsi="Abadi"/>
          <w:spacing w:val="-10"/>
          <w:sz w:val="22"/>
          <w:szCs w:val="22"/>
        </w:rPr>
        <w:t>.</w:t>
      </w:r>
    </w:p>
    <w:p w14:paraId="688ABA05" w14:textId="545B7EB4" w:rsidR="00383AB4" w:rsidRPr="00075AF0" w:rsidRDefault="00383AB4" w:rsidP="00383AB4">
      <w:pPr>
        <w:tabs>
          <w:tab w:val="left" w:pos="270"/>
        </w:tabs>
        <w:spacing w:after="120"/>
        <w:jc w:val="right"/>
        <w:rPr>
          <w:rFonts w:ascii="Abadi" w:hAnsi="Abadi"/>
          <w:spacing w:val="-10"/>
          <w:sz w:val="22"/>
          <w:szCs w:val="22"/>
        </w:rPr>
      </w:pPr>
      <w:r w:rsidRPr="00075AF0">
        <w:rPr>
          <w:rFonts w:ascii="Abadi" w:hAnsi="Abadi"/>
          <w:spacing w:val="-10"/>
          <w:sz w:val="22"/>
          <w:szCs w:val="22"/>
        </w:rPr>
        <w:t xml:space="preserve">Sarah </w:t>
      </w:r>
      <w:proofErr w:type="spellStart"/>
      <w:r w:rsidRPr="00075AF0">
        <w:rPr>
          <w:rFonts w:ascii="Abadi" w:hAnsi="Abadi"/>
          <w:spacing w:val="-10"/>
          <w:sz w:val="22"/>
          <w:szCs w:val="22"/>
        </w:rPr>
        <w:t>Rheinbolt</w:t>
      </w:r>
      <w:proofErr w:type="spellEnd"/>
      <w:r w:rsidRPr="00075AF0">
        <w:rPr>
          <w:rFonts w:ascii="Abadi" w:hAnsi="Abadi"/>
          <w:spacing w:val="-10"/>
          <w:sz w:val="22"/>
          <w:szCs w:val="22"/>
        </w:rPr>
        <w:t>, Finance Officer</w:t>
      </w:r>
    </w:p>
    <w:p w14:paraId="5083A48A" w14:textId="77777777" w:rsidR="00383AB4" w:rsidRDefault="00383AB4"/>
    <w:sectPr w:rsidR="00383AB4" w:rsidSect="00ED17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Calibr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1C05"/>
    <w:multiLevelType w:val="hybridMultilevel"/>
    <w:tmpl w:val="DB84E0F4"/>
    <w:lvl w:ilvl="0" w:tplc="CE80C2EE">
      <w:start w:val="1"/>
      <w:numFmt w:val="upperLetter"/>
      <w:lvlText w:val="%1."/>
      <w:lvlJc w:val="left"/>
      <w:pPr>
        <w:ind w:left="636" w:hanging="360"/>
      </w:pPr>
      <w:rPr>
        <w:rFonts w:hint="default"/>
      </w:rPr>
    </w:lvl>
    <w:lvl w:ilvl="1" w:tplc="04090019">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num w:numId="1" w16cid:durableId="1949311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B4"/>
    <w:rsid w:val="0000095E"/>
    <w:rsid w:val="0000412C"/>
    <w:rsid w:val="00075AF0"/>
    <w:rsid w:val="00124B25"/>
    <w:rsid w:val="001256B0"/>
    <w:rsid w:val="00126A4B"/>
    <w:rsid w:val="00127618"/>
    <w:rsid w:val="00141980"/>
    <w:rsid w:val="001501C7"/>
    <w:rsid w:val="00176CB1"/>
    <w:rsid w:val="00182833"/>
    <w:rsid w:val="00195CF2"/>
    <w:rsid w:val="001C50E9"/>
    <w:rsid w:val="001D0F79"/>
    <w:rsid w:val="001F37E0"/>
    <w:rsid w:val="001F4F74"/>
    <w:rsid w:val="001F7CD6"/>
    <w:rsid w:val="00237041"/>
    <w:rsid w:val="00244884"/>
    <w:rsid w:val="002943E8"/>
    <w:rsid w:val="002A1D5F"/>
    <w:rsid w:val="002F513A"/>
    <w:rsid w:val="0032674A"/>
    <w:rsid w:val="0037413B"/>
    <w:rsid w:val="00383AB4"/>
    <w:rsid w:val="00392A59"/>
    <w:rsid w:val="003B2004"/>
    <w:rsid w:val="003D0C9B"/>
    <w:rsid w:val="003D5CA2"/>
    <w:rsid w:val="00422107"/>
    <w:rsid w:val="00431351"/>
    <w:rsid w:val="00436705"/>
    <w:rsid w:val="00465A3C"/>
    <w:rsid w:val="00494FBB"/>
    <w:rsid w:val="004D1C09"/>
    <w:rsid w:val="004F25F6"/>
    <w:rsid w:val="00526E8F"/>
    <w:rsid w:val="00554EB7"/>
    <w:rsid w:val="005714CC"/>
    <w:rsid w:val="00572139"/>
    <w:rsid w:val="005F3881"/>
    <w:rsid w:val="006446A8"/>
    <w:rsid w:val="006F0D47"/>
    <w:rsid w:val="007A27B6"/>
    <w:rsid w:val="007A3BEC"/>
    <w:rsid w:val="007B12AB"/>
    <w:rsid w:val="007C72B6"/>
    <w:rsid w:val="007D2045"/>
    <w:rsid w:val="007D2255"/>
    <w:rsid w:val="007E635F"/>
    <w:rsid w:val="007F4DF0"/>
    <w:rsid w:val="00820779"/>
    <w:rsid w:val="00843052"/>
    <w:rsid w:val="00863A0A"/>
    <w:rsid w:val="00884D6C"/>
    <w:rsid w:val="008C06E7"/>
    <w:rsid w:val="008E1AD1"/>
    <w:rsid w:val="008E7C50"/>
    <w:rsid w:val="008F4E72"/>
    <w:rsid w:val="00902F25"/>
    <w:rsid w:val="00917AA9"/>
    <w:rsid w:val="00917D8D"/>
    <w:rsid w:val="00922066"/>
    <w:rsid w:val="009224F0"/>
    <w:rsid w:val="00952ABE"/>
    <w:rsid w:val="00964D75"/>
    <w:rsid w:val="00970E22"/>
    <w:rsid w:val="009A4964"/>
    <w:rsid w:val="009D4753"/>
    <w:rsid w:val="00A92919"/>
    <w:rsid w:val="00AB3A60"/>
    <w:rsid w:val="00AC0DA3"/>
    <w:rsid w:val="00AC62B2"/>
    <w:rsid w:val="00AF1143"/>
    <w:rsid w:val="00B53ECF"/>
    <w:rsid w:val="00B544D6"/>
    <w:rsid w:val="00B710DF"/>
    <w:rsid w:val="00B82835"/>
    <w:rsid w:val="00BD0AD2"/>
    <w:rsid w:val="00BE5B9B"/>
    <w:rsid w:val="00C4752E"/>
    <w:rsid w:val="00C8651E"/>
    <w:rsid w:val="00C873B0"/>
    <w:rsid w:val="00CA4966"/>
    <w:rsid w:val="00CE1455"/>
    <w:rsid w:val="00CE181B"/>
    <w:rsid w:val="00D0318F"/>
    <w:rsid w:val="00D1182A"/>
    <w:rsid w:val="00D226E2"/>
    <w:rsid w:val="00D31E89"/>
    <w:rsid w:val="00D64D38"/>
    <w:rsid w:val="00D919AE"/>
    <w:rsid w:val="00D92C79"/>
    <w:rsid w:val="00DE364C"/>
    <w:rsid w:val="00DE5F22"/>
    <w:rsid w:val="00E06098"/>
    <w:rsid w:val="00E3580E"/>
    <w:rsid w:val="00E53021"/>
    <w:rsid w:val="00E6011E"/>
    <w:rsid w:val="00E80383"/>
    <w:rsid w:val="00EC3D4E"/>
    <w:rsid w:val="00ED1775"/>
    <w:rsid w:val="00F93944"/>
    <w:rsid w:val="00FC6CBC"/>
    <w:rsid w:val="00FF061A"/>
    <w:rsid w:val="00FF3C57"/>
    <w:rsid w:val="00FF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29B25"/>
  <w15:chartTrackingRefBased/>
  <w15:docId w15:val="{0F8A9F54-DF28-4A43-958C-AE2FE93F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AB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96601">
      <w:bodyDiv w:val="1"/>
      <w:marLeft w:val="0"/>
      <w:marRight w:val="0"/>
      <w:marTop w:val="0"/>
      <w:marBottom w:val="0"/>
      <w:divBdr>
        <w:top w:val="none" w:sz="0" w:space="0" w:color="auto"/>
        <w:left w:val="none" w:sz="0" w:space="0" w:color="auto"/>
        <w:bottom w:val="none" w:sz="0" w:space="0" w:color="auto"/>
        <w:right w:val="none" w:sz="0" w:space="0" w:color="auto"/>
      </w:divBdr>
    </w:div>
    <w:div w:id="84463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Harrold</dc:creator>
  <cp:keywords/>
  <dc:description/>
  <cp:lastModifiedBy>Town of Harrold</cp:lastModifiedBy>
  <cp:revision>2</cp:revision>
  <cp:lastPrinted>2023-07-10T23:57:00Z</cp:lastPrinted>
  <dcterms:created xsi:type="dcterms:W3CDTF">2023-12-14T13:17:00Z</dcterms:created>
  <dcterms:modified xsi:type="dcterms:W3CDTF">2023-12-14T13:17:00Z</dcterms:modified>
</cp:coreProperties>
</file>