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AF48" w14:textId="7C46449B" w:rsidR="00445831" w:rsidRDefault="00BA2520" w:rsidP="00445831">
      <w:pPr>
        <w:rPr>
          <w:rFonts w:ascii="Arial" w:hAnsi="Arial" w:cs="Arial"/>
          <w:b/>
          <w:sz w:val="32"/>
          <w:szCs w:val="32"/>
        </w:rPr>
      </w:pPr>
      <w:r>
        <w:rPr>
          <w:noProof/>
        </w:rPr>
        <w:drawing>
          <wp:anchor distT="0" distB="0" distL="114300" distR="114300" simplePos="0" relativeHeight="251673600" behindDoc="0" locked="0" layoutInCell="1" allowOverlap="1" wp14:anchorId="581CDC4C" wp14:editId="75237FF8">
            <wp:simplePos x="0" y="0"/>
            <wp:positionH relativeFrom="column">
              <wp:posOffset>4048125</wp:posOffset>
            </wp:positionH>
            <wp:positionV relativeFrom="paragraph">
              <wp:posOffset>-766445</wp:posOffset>
            </wp:positionV>
            <wp:extent cx="457200" cy="457200"/>
            <wp:effectExtent l="0" t="0" r="0" b="0"/>
            <wp:wrapNone/>
            <wp:docPr id="18" name="Picture 18" descr="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40"/>
          <w:szCs w:val="40"/>
        </w:rPr>
        <w:drawing>
          <wp:anchor distT="0" distB="0" distL="114300" distR="114300" simplePos="0" relativeHeight="251665408" behindDoc="0" locked="0" layoutInCell="1" allowOverlap="1" wp14:anchorId="07A021F4" wp14:editId="60D93D32">
            <wp:simplePos x="0" y="0"/>
            <wp:positionH relativeFrom="margin">
              <wp:posOffset>4551680</wp:posOffset>
            </wp:positionH>
            <wp:positionV relativeFrom="margin">
              <wp:posOffset>-756920</wp:posOffset>
            </wp:positionV>
            <wp:extent cx="409575" cy="409575"/>
            <wp:effectExtent l="0" t="0" r="9525" b="9525"/>
            <wp:wrapNone/>
            <wp:docPr id="19" name="Picture 19"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4C634498" wp14:editId="416A0960">
            <wp:simplePos x="0" y="0"/>
            <wp:positionH relativeFrom="column">
              <wp:posOffset>4972050</wp:posOffset>
            </wp:positionH>
            <wp:positionV relativeFrom="paragraph">
              <wp:posOffset>-761712</wp:posOffset>
            </wp:positionV>
            <wp:extent cx="603012" cy="438150"/>
            <wp:effectExtent l="0" t="0" r="6985" b="0"/>
            <wp:wrapNone/>
            <wp:docPr id="20" name="Picture 20" descr="Who Made That Twitter Bird? - The New York Tim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o Made That Twitter Bird? - The New York Time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012"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831">
        <w:rPr>
          <w:rFonts w:ascii="Arial" w:hAnsi="Arial" w:cs="Arial"/>
          <w:b/>
          <w:sz w:val="32"/>
          <w:szCs w:val="32"/>
        </w:rPr>
        <w:t>Disability Connect Mentoring Scheme</w:t>
      </w:r>
    </w:p>
    <w:p w14:paraId="2D7DAF49" w14:textId="0C825DA9" w:rsidR="00445831" w:rsidRDefault="00445831" w:rsidP="00445831">
      <w:pPr>
        <w:rPr>
          <w:rFonts w:ascii="Arial" w:hAnsi="Arial" w:cs="Arial"/>
          <w:b/>
          <w:sz w:val="32"/>
          <w:szCs w:val="32"/>
        </w:rPr>
      </w:pPr>
      <w:r>
        <w:rPr>
          <w:rFonts w:ascii="Arial" w:hAnsi="Arial" w:cs="Arial"/>
          <w:b/>
          <w:sz w:val="32"/>
          <w:szCs w:val="32"/>
        </w:rPr>
        <w:t xml:space="preserve">Mentor Job Description </w:t>
      </w:r>
    </w:p>
    <w:tbl>
      <w:tblPr>
        <w:tblStyle w:val="TableGrid"/>
        <w:tblW w:w="0" w:type="auto"/>
        <w:tblLook w:val="04A0" w:firstRow="1" w:lastRow="0" w:firstColumn="1" w:lastColumn="0" w:noHBand="0" w:noVBand="1"/>
      </w:tblPr>
      <w:tblGrid>
        <w:gridCol w:w="1830"/>
        <w:gridCol w:w="7186"/>
      </w:tblGrid>
      <w:tr w:rsidR="00445831" w14:paraId="2D7DAF4C" w14:textId="77777777" w:rsidTr="00370281">
        <w:tc>
          <w:tcPr>
            <w:tcW w:w="1537" w:type="dxa"/>
          </w:tcPr>
          <w:p w14:paraId="2D7DAF4A" w14:textId="77777777" w:rsidR="00445831" w:rsidRPr="00790B49" w:rsidRDefault="00445831" w:rsidP="00370281">
            <w:pPr>
              <w:widowControl w:val="0"/>
              <w:spacing w:line="276" w:lineRule="auto"/>
              <w:rPr>
                <w:rFonts w:ascii="Arial" w:hAnsi="Arial" w:cs="Arial"/>
                <w:b/>
                <w:sz w:val="24"/>
                <w:szCs w:val="24"/>
              </w:rPr>
            </w:pPr>
            <w:r>
              <w:rPr>
                <w:rFonts w:ascii="Arial" w:hAnsi="Arial" w:cs="Arial"/>
                <w:b/>
                <w:sz w:val="24"/>
                <w:szCs w:val="24"/>
              </w:rPr>
              <w:t xml:space="preserve">Job </w:t>
            </w:r>
            <w:r w:rsidRPr="00790B49">
              <w:rPr>
                <w:rFonts w:ascii="Arial" w:hAnsi="Arial" w:cs="Arial"/>
                <w:b/>
                <w:sz w:val="24"/>
                <w:szCs w:val="24"/>
              </w:rPr>
              <w:t xml:space="preserve">Title </w:t>
            </w:r>
          </w:p>
        </w:tc>
        <w:tc>
          <w:tcPr>
            <w:tcW w:w="7705" w:type="dxa"/>
          </w:tcPr>
          <w:p w14:paraId="2D7DAF4B" w14:textId="61141E66" w:rsidR="00445831" w:rsidRPr="00790B49" w:rsidRDefault="00445831" w:rsidP="00370281">
            <w:pPr>
              <w:widowControl w:val="0"/>
              <w:spacing w:line="276" w:lineRule="auto"/>
              <w:rPr>
                <w:rFonts w:ascii="Arial" w:hAnsi="Arial" w:cs="Arial"/>
                <w:sz w:val="24"/>
                <w:szCs w:val="24"/>
              </w:rPr>
            </w:pPr>
            <w:r>
              <w:rPr>
                <w:rFonts w:ascii="Arial" w:hAnsi="Arial" w:cs="Arial"/>
                <w:sz w:val="24"/>
                <w:szCs w:val="24"/>
              </w:rPr>
              <w:t xml:space="preserve">Disabled Mentor </w:t>
            </w:r>
          </w:p>
        </w:tc>
      </w:tr>
      <w:tr w:rsidR="00445831" w14:paraId="2D7DAF50" w14:textId="77777777" w:rsidTr="00370281">
        <w:tc>
          <w:tcPr>
            <w:tcW w:w="1537" w:type="dxa"/>
          </w:tcPr>
          <w:p w14:paraId="2D7DAF4D" w14:textId="77777777" w:rsidR="00445831" w:rsidRPr="00790B49" w:rsidRDefault="00445831" w:rsidP="00370281">
            <w:pPr>
              <w:widowControl w:val="0"/>
              <w:spacing w:line="276" w:lineRule="auto"/>
              <w:rPr>
                <w:rFonts w:ascii="Arial" w:hAnsi="Arial" w:cs="Arial"/>
                <w:b/>
                <w:sz w:val="24"/>
                <w:szCs w:val="24"/>
              </w:rPr>
            </w:pPr>
            <w:r w:rsidRPr="00790B49">
              <w:rPr>
                <w:rFonts w:ascii="Arial" w:hAnsi="Arial" w:cs="Arial"/>
                <w:b/>
                <w:sz w:val="24"/>
                <w:szCs w:val="24"/>
              </w:rPr>
              <w:t xml:space="preserve">Contact Details </w:t>
            </w:r>
          </w:p>
        </w:tc>
        <w:tc>
          <w:tcPr>
            <w:tcW w:w="7705" w:type="dxa"/>
          </w:tcPr>
          <w:p w14:paraId="2D7DAF4E" w14:textId="77777777" w:rsidR="00445831" w:rsidRDefault="00445831" w:rsidP="00370281">
            <w:pPr>
              <w:widowControl w:val="0"/>
              <w:spacing w:line="276" w:lineRule="auto"/>
              <w:rPr>
                <w:rFonts w:ascii="Arial" w:hAnsi="Arial" w:cs="Arial"/>
                <w:sz w:val="24"/>
                <w:szCs w:val="24"/>
              </w:rPr>
            </w:pPr>
            <w:r>
              <w:rPr>
                <w:rFonts w:ascii="Arial" w:hAnsi="Arial" w:cs="Arial"/>
                <w:sz w:val="24"/>
                <w:szCs w:val="24"/>
              </w:rPr>
              <w:t xml:space="preserve">Steven Jones </w:t>
            </w:r>
          </w:p>
          <w:p w14:paraId="2D7DAF4F" w14:textId="77777777" w:rsidR="00445831" w:rsidRPr="00790B49" w:rsidRDefault="00587BB1" w:rsidP="00370281">
            <w:pPr>
              <w:widowControl w:val="0"/>
              <w:spacing w:line="276" w:lineRule="auto"/>
              <w:rPr>
                <w:rFonts w:ascii="Arial" w:hAnsi="Arial" w:cs="Arial"/>
                <w:sz w:val="24"/>
                <w:szCs w:val="24"/>
              </w:rPr>
            </w:pPr>
            <w:hyperlink r:id="rId16" w:history="1">
              <w:r w:rsidR="00445831" w:rsidRPr="00415A4F">
                <w:rPr>
                  <w:rStyle w:val="Hyperlink"/>
                  <w:rFonts w:ascii="Arial" w:hAnsi="Arial" w:cs="Arial"/>
                  <w:sz w:val="24"/>
                  <w:szCs w:val="24"/>
                </w:rPr>
                <w:t>info@disabilityconnect.org.uk</w:t>
              </w:r>
            </w:hyperlink>
            <w:r w:rsidR="00445831">
              <w:rPr>
                <w:rFonts w:ascii="Arial" w:hAnsi="Arial" w:cs="Arial"/>
                <w:sz w:val="24"/>
                <w:szCs w:val="24"/>
              </w:rPr>
              <w:t xml:space="preserve"> 07599115615</w:t>
            </w:r>
          </w:p>
        </w:tc>
      </w:tr>
      <w:tr w:rsidR="00445831" w14:paraId="2D7DAF53" w14:textId="77777777" w:rsidTr="00370281">
        <w:tc>
          <w:tcPr>
            <w:tcW w:w="1537" w:type="dxa"/>
          </w:tcPr>
          <w:p w14:paraId="2D7DAF51" w14:textId="77777777" w:rsidR="00445831" w:rsidRPr="00790B49" w:rsidRDefault="00445831" w:rsidP="00370281">
            <w:pPr>
              <w:widowControl w:val="0"/>
              <w:spacing w:line="276" w:lineRule="auto"/>
              <w:rPr>
                <w:rFonts w:ascii="Arial" w:hAnsi="Arial" w:cs="Arial"/>
                <w:b/>
                <w:sz w:val="24"/>
                <w:szCs w:val="24"/>
              </w:rPr>
            </w:pPr>
            <w:r w:rsidRPr="00790B49">
              <w:rPr>
                <w:rFonts w:ascii="Arial" w:hAnsi="Arial" w:cs="Arial"/>
                <w:b/>
                <w:sz w:val="24"/>
                <w:szCs w:val="24"/>
              </w:rPr>
              <w:t xml:space="preserve">Duration </w:t>
            </w:r>
          </w:p>
        </w:tc>
        <w:tc>
          <w:tcPr>
            <w:tcW w:w="7705" w:type="dxa"/>
          </w:tcPr>
          <w:p w14:paraId="2D7DAF52" w14:textId="1490C568" w:rsidR="00445831" w:rsidRPr="00790B49" w:rsidRDefault="00195BCA" w:rsidP="00370281">
            <w:pPr>
              <w:widowControl w:val="0"/>
              <w:spacing w:line="276" w:lineRule="auto"/>
              <w:rPr>
                <w:rFonts w:ascii="Arial" w:hAnsi="Arial" w:cs="Arial"/>
                <w:sz w:val="24"/>
                <w:szCs w:val="24"/>
              </w:rPr>
            </w:pPr>
            <w:r>
              <w:rPr>
                <w:rFonts w:ascii="Arial" w:hAnsi="Arial" w:cs="Arial"/>
                <w:sz w:val="24"/>
                <w:szCs w:val="24"/>
              </w:rPr>
              <w:t xml:space="preserve">Minimum </w:t>
            </w:r>
            <w:r w:rsidR="00445831">
              <w:rPr>
                <w:rFonts w:ascii="Arial" w:hAnsi="Arial" w:cs="Arial"/>
                <w:sz w:val="24"/>
                <w:szCs w:val="24"/>
              </w:rPr>
              <w:t>6 months (</w:t>
            </w:r>
            <w:r>
              <w:rPr>
                <w:rFonts w:ascii="Arial" w:hAnsi="Arial" w:cs="Arial"/>
                <w:sz w:val="24"/>
                <w:szCs w:val="24"/>
              </w:rPr>
              <w:t xml:space="preserve">approximately </w:t>
            </w:r>
            <w:r w:rsidR="00445831">
              <w:rPr>
                <w:rFonts w:ascii="Arial" w:hAnsi="Arial" w:cs="Arial"/>
                <w:sz w:val="24"/>
                <w:szCs w:val="24"/>
              </w:rPr>
              <w:t>1 mentoring session per month)</w:t>
            </w:r>
          </w:p>
        </w:tc>
      </w:tr>
      <w:tr w:rsidR="00445831" w14:paraId="2D7DAF56" w14:textId="77777777" w:rsidTr="00370281">
        <w:tc>
          <w:tcPr>
            <w:tcW w:w="1537" w:type="dxa"/>
          </w:tcPr>
          <w:p w14:paraId="2D7DAF54" w14:textId="77777777" w:rsidR="00445831" w:rsidRPr="00790B49" w:rsidRDefault="00445831" w:rsidP="00370281">
            <w:pPr>
              <w:widowControl w:val="0"/>
              <w:rPr>
                <w:rFonts w:ascii="Arial" w:hAnsi="Arial" w:cs="Arial"/>
                <w:b/>
                <w:sz w:val="24"/>
                <w:szCs w:val="24"/>
              </w:rPr>
            </w:pPr>
            <w:r>
              <w:rPr>
                <w:rFonts w:ascii="Arial" w:hAnsi="Arial" w:cs="Arial"/>
                <w:b/>
                <w:sz w:val="24"/>
                <w:szCs w:val="24"/>
              </w:rPr>
              <w:t xml:space="preserve">Location </w:t>
            </w:r>
          </w:p>
        </w:tc>
        <w:tc>
          <w:tcPr>
            <w:tcW w:w="7705" w:type="dxa"/>
          </w:tcPr>
          <w:p w14:paraId="2D7DAF55" w14:textId="0AC61765" w:rsidR="00445831" w:rsidRDefault="00445831" w:rsidP="00370281">
            <w:pPr>
              <w:widowControl w:val="0"/>
              <w:rPr>
                <w:rFonts w:ascii="Arial" w:hAnsi="Arial" w:cs="Arial"/>
                <w:sz w:val="24"/>
                <w:szCs w:val="24"/>
              </w:rPr>
            </w:pPr>
            <w:r>
              <w:rPr>
                <w:rFonts w:ascii="Arial" w:hAnsi="Arial" w:cs="Arial"/>
                <w:sz w:val="24"/>
                <w:szCs w:val="24"/>
              </w:rPr>
              <w:t>Remote (all mentoring sessions will take place virtually)</w:t>
            </w:r>
          </w:p>
        </w:tc>
      </w:tr>
      <w:tr w:rsidR="00445831" w14:paraId="2D7DAF59" w14:textId="77777777" w:rsidTr="00370281">
        <w:tc>
          <w:tcPr>
            <w:tcW w:w="1537" w:type="dxa"/>
          </w:tcPr>
          <w:p w14:paraId="2D7DAF57" w14:textId="0658880C" w:rsidR="00445831" w:rsidRDefault="0009749F" w:rsidP="00370281">
            <w:pPr>
              <w:widowControl w:val="0"/>
              <w:rPr>
                <w:rFonts w:ascii="Arial" w:hAnsi="Arial" w:cs="Arial"/>
                <w:b/>
                <w:sz w:val="24"/>
                <w:szCs w:val="24"/>
              </w:rPr>
            </w:pPr>
            <w:r w:rsidRPr="0009749F">
              <w:rPr>
                <w:rFonts w:ascii="Arial" w:hAnsi="Arial" w:cs="Arial"/>
                <w:b/>
                <w:sz w:val="24"/>
                <w:szCs w:val="24"/>
              </w:rPr>
              <w:t>Remuneration</w:t>
            </w:r>
          </w:p>
        </w:tc>
        <w:tc>
          <w:tcPr>
            <w:tcW w:w="7705" w:type="dxa"/>
          </w:tcPr>
          <w:p w14:paraId="2D7DAF58" w14:textId="0392558F" w:rsidR="00445831" w:rsidRDefault="00445831" w:rsidP="00370281">
            <w:pPr>
              <w:widowControl w:val="0"/>
              <w:rPr>
                <w:rFonts w:ascii="Arial" w:hAnsi="Arial" w:cs="Arial"/>
                <w:sz w:val="24"/>
                <w:szCs w:val="24"/>
              </w:rPr>
            </w:pPr>
            <w:r>
              <w:rPr>
                <w:rFonts w:ascii="Arial" w:hAnsi="Arial" w:cs="Arial"/>
                <w:sz w:val="24"/>
                <w:szCs w:val="24"/>
              </w:rPr>
              <w:t xml:space="preserve">£25.00 per </w:t>
            </w:r>
            <w:r w:rsidR="00BA2520">
              <w:rPr>
                <w:rFonts w:ascii="Arial" w:hAnsi="Arial" w:cs="Arial"/>
                <w:sz w:val="24"/>
                <w:szCs w:val="24"/>
              </w:rPr>
              <w:t xml:space="preserve">1 hour </w:t>
            </w:r>
            <w:r>
              <w:rPr>
                <w:rFonts w:ascii="Arial" w:hAnsi="Arial" w:cs="Arial"/>
                <w:sz w:val="24"/>
                <w:szCs w:val="24"/>
              </w:rPr>
              <w:t xml:space="preserve">mentoring session  </w:t>
            </w:r>
          </w:p>
        </w:tc>
      </w:tr>
      <w:tr w:rsidR="00445831" w14:paraId="2D7DAF65" w14:textId="77777777" w:rsidTr="00370281">
        <w:tc>
          <w:tcPr>
            <w:tcW w:w="1537" w:type="dxa"/>
          </w:tcPr>
          <w:p w14:paraId="2D7DAF5A" w14:textId="77777777" w:rsidR="00445831" w:rsidRPr="00790B49" w:rsidRDefault="00445831" w:rsidP="00370281">
            <w:pPr>
              <w:widowControl w:val="0"/>
              <w:rPr>
                <w:rFonts w:ascii="Arial" w:hAnsi="Arial" w:cs="Arial"/>
                <w:b/>
                <w:sz w:val="24"/>
                <w:szCs w:val="24"/>
              </w:rPr>
            </w:pPr>
            <w:r>
              <w:rPr>
                <w:rFonts w:ascii="Arial" w:hAnsi="Arial" w:cs="Arial"/>
                <w:b/>
                <w:sz w:val="24"/>
                <w:szCs w:val="24"/>
              </w:rPr>
              <w:t>Above the scheme</w:t>
            </w:r>
          </w:p>
        </w:tc>
        <w:tc>
          <w:tcPr>
            <w:tcW w:w="7705" w:type="dxa"/>
          </w:tcPr>
          <w:p w14:paraId="2D7DAF5B" w14:textId="1FE8F2C4" w:rsidR="00445831" w:rsidRDefault="00445831" w:rsidP="00445831">
            <w:pPr>
              <w:widowControl w:val="0"/>
              <w:jc w:val="both"/>
              <w:rPr>
                <w:rFonts w:ascii="Arial" w:hAnsi="Arial" w:cs="Arial"/>
                <w:sz w:val="24"/>
                <w:szCs w:val="24"/>
              </w:rPr>
            </w:pPr>
            <w:r w:rsidRPr="00445831">
              <w:rPr>
                <w:rFonts w:ascii="Arial" w:hAnsi="Arial" w:cs="Arial"/>
                <w:sz w:val="24"/>
                <w:szCs w:val="24"/>
              </w:rPr>
              <w:t xml:space="preserve">The Disability Connect Reverse Mentoring scheme provides business leaders and managers with a disabled mentor to help them improve their awareness and knowledge of disability and put in place disability best practice. </w:t>
            </w:r>
          </w:p>
          <w:p w14:paraId="2D7DAF5C" w14:textId="77777777" w:rsidR="00445831" w:rsidRPr="00445831" w:rsidRDefault="00445831" w:rsidP="00445831">
            <w:pPr>
              <w:widowControl w:val="0"/>
              <w:jc w:val="both"/>
              <w:rPr>
                <w:rFonts w:ascii="Arial" w:hAnsi="Arial" w:cs="Arial"/>
                <w:sz w:val="24"/>
                <w:szCs w:val="24"/>
              </w:rPr>
            </w:pPr>
          </w:p>
          <w:p w14:paraId="2D7DAF5D" w14:textId="77777777" w:rsidR="00445831" w:rsidRDefault="00445831" w:rsidP="00445831">
            <w:pPr>
              <w:widowControl w:val="0"/>
              <w:rPr>
                <w:rFonts w:ascii="Arial" w:hAnsi="Arial" w:cs="Arial"/>
                <w:sz w:val="24"/>
                <w:szCs w:val="24"/>
              </w:rPr>
            </w:pPr>
            <w:r w:rsidRPr="00445831">
              <w:rPr>
                <w:rFonts w:ascii="Arial" w:hAnsi="Arial" w:cs="Arial"/>
                <w:sz w:val="24"/>
                <w:szCs w:val="24"/>
              </w:rPr>
              <w:t xml:space="preserve">The scheme objectives are: </w:t>
            </w:r>
          </w:p>
          <w:p w14:paraId="2D7DAF5E" w14:textId="77777777" w:rsidR="00445831" w:rsidRPr="00445831" w:rsidRDefault="00445831" w:rsidP="00445831">
            <w:pPr>
              <w:pStyle w:val="ListParagraph"/>
              <w:widowControl w:val="0"/>
              <w:numPr>
                <w:ilvl w:val="0"/>
                <w:numId w:val="4"/>
              </w:numPr>
              <w:rPr>
                <w:rFonts w:ascii="Arial" w:hAnsi="Arial" w:cs="Arial"/>
                <w:sz w:val="24"/>
                <w:szCs w:val="24"/>
              </w:rPr>
            </w:pPr>
            <w:r w:rsidRPr="00445831">
              <w:rPr>
                <w:rFonts w:ascii="Arial" w:hAnsi="Arial" w:cs="Arial"/>
                <w:sz w:val="24"/>
                <w:szCs w:val="24"/>
              </w:rPr>
              <w:t xml:space="preserve">to increase the mentees awareness of disability challenges in the workplace; </w:t>
            </w:r>
          </w:p>
          <w:p w14:paraId="2D7DAF5F" w14:textId="77777777" w:rsidR="00445831" w:rsidRPr="00445831" w:rsidRDefault="00445831" w:rsidP="00445831">
            <w:pPr>
              <w:pStyle w:val="ListParagraph"/>
              <w:widowControl w:val="0"/>
              <w:numPr>
                <w:ilvl w:val="0"/>
                <w:numId w:val="4"/>
              </w:numPr>
              <w:rPr>
                <w:rFonts w:ascii="Arial" w:hAnsi="Arial" w:cs="Arial"/>
                <w:sz w:val="24"/>
                <w:szCs w:val="24"/>
              </w:rPr>
            </w:pPr>
            <w:r w:rsidRPr="00445831">
              <w:rPr>
                <w:rFonts w:ascii="Arial" w:hAnsi="Arial" w:cs="Arial"/>
                <w:sz w:val="24"/>
                <w:szCs w:val="24"/>
              </w:rPr>
              <w:t xml:space="preserve">to increase skills, knowledge and confidence of the mentee in handling disability issues and putting into place best practice; </w:t>
            </w:r>
          </w:p>
          <w:p w14:paraId="2D7DAF60" w14:textId="77777777" w:rsidR="00445831" w:rsidRPr="00445831" w:rsidRDefault="00445831" w:rsidP="00445831">
            <w:pPr>
              <w:pStyle w:val="ListParagraph"/>
              <w:widowControl w:val="0"/>
              <w:numPr>
                <w:ilvl w:val="0"/>
                <w:numId w:val="4"/>
              </w:numPr>
              <w:rPr>
                <w:rFonts w:ascii="Arial" w:hAnsi="Arial" w:cs="Arial"/>
                <w:sz w:val="24"/>
                <w:szCs w:val="24"/>
              </w:rPr>
            </w:pPr>
            <w:r w:rsidRPr="00445831">
              <w:rPr>
                <w:rFonts w:ascii="Arial" w:hAnsi="Arial" w:cs="Arial"/>
                <w:sz w:val="24"/>
                <w:szCs w:val="24"/>
              </w:rPr>
              <w:t xml:space="preserve">to provide the mentee with a package of options and insight into how to make their organisation disability positive; and </w:t>
            </w:r>
          </w:p>
          <w:p w14:paraId="2D7DAF61" w14:textId="77777777" w:rsidR="00445831" w:rsidRDefault="00445831" w:rsidP="00445831">
            <w:pPr>
              <w:pStyle w:val="ListParagraph"/>
              <w:widowControl w:val="0"/>
              <w:numPr>
                <w:ilvl w:val="0"/>
                <w:numId w:val="4"/>
              </w:numPr>
              <w:rPr>
                <w:rFonts w:ascii="Arial" w:hAnsi="Arial" w:cs="Arial"/>
                <w:sz w:val="24"/>
                <w:szCs w:val="24"/>
              </w:rPr>
            </w:pPr>
            <w:r w:rsidRPr="00445831">
              <w:rPr>
                <w:rFonts w:ascii="Arial" w:hAnsi="Arial" w:cs="Arial"/>
                <w:sz w:val="24"/>
                <w:szCs w:val="24"/>
              </w:rPr>
              <w:t>to provide the mentor with a platform to up skill and educate business leaders whilst building confidence, experience and employability.</w:t>
            </w:r>
          </w:p>
          <w:p w14:paraId="2D7DAF62" w14:textId="77777777" w:rsidR="00445831" w:rsidRPr="00445831" w:rsidRDefault="00445831" w:rsidP="00445831">
            <w:pPr>
              <w:pStyle w:val="ListParagraph"/>
              <w:widowControl w:val="0"/>
              <w:rPr>
                <w:rFonts w:ascii="Arial" w:hAnsi="Arial" w:cs="Arial"/>
                <w:sz w:val="24"/>
                <w:szCs w:val="24"/>
              </w:rPr>
            </w:pPr>
          </w:p>
          <w:p w14:paraId="2D7DAF63" w14:textId="77777777" w:rsidR="00445831" w:rsidRPr="00445831" w:rsidRDefault="00445831" w:rsidP="00445831">
            <w:pPr>
              <w:widowControl w:val="0"/>
              <w:rPr>
                <w:rFonts w:ascii="Arial" w:hAnsi="Arial" w:cs="Arial"/>
                <w:sz w:val="24"/>
                <w:szCs w:val="24"/>
              </w:rPr>
            </w:pPr>
            <w:r w:rsidRPr="00445831">
              <w:rPr>
                <w:rFonts w:ascii="Arial" w:hAnsi="Arial" w:cs="Arial"/>
                <w:sz w:val="24"/>
                <w:szCs w:val="24"/>
              </w:rPr>
              <w:t xml:space="preserve">Further details can be found on the Disability Connect website </w:t>
            </w:r>
            <w:hyperlink r:id="rId17" w:history="1">
              <w:r w:rsidRPr="00445831">
                <w:rPr>
                  <w:rStyle w:val="Hyperlink"/>
                  <w:rFonts w:ascii="Arial" w:hAnsi="Arial" w:cs="Arial"/>
                  <w:sz w:val="24"/>
                  <w:szCs w:val="24"/>
                </w:rPr>
                <w:t>disabilityconnect.org.uk</w:t>
              </w:r>
            </w:hyperlink>
            <w:r w:rsidRPr="00445831">
              <w:rPr>
                <w:rFonts w:ascii="Arial" w:hAnsi="Arial" w:cs="Arial"/>
                <w:sz w:val="24"/>
                <w:szCs w:val="24"/>
              </w:rPr>
              <w:t xml:space="preserve">. </w:t>
            </w:r>
          </w:p>
          <w:p w14:paraId="2D7DAF64" w14:textId="77777777" w:rsidR="00445831" w:rsidRDefault="00445831" w:rsidP="00370281">
            <w:pPr>
              <w:widowControl w:val="0"/>
              <w:jc w:val="both"/>
              <w:rPr>
                <w:rFonts w:ascii="Arial" w:hAnsi="Arial" w:cs="Arial"/>
                <w:sz w:val="24"/>
                <w:szCs w:val="24"/>
              </w:rPr>
            </w:pPr>
          </w:p>
        </w:tc>
      </w:tr>
      <w:tr w:rsidR="00445831" w14:paraId="2D7DAF74" w14:textId="77777777" w:rsidTr="00370281">
        <w:tc>
          <w:tcPr>
            <w:tcW w:w="1537" w:type="dxa"/>
          </w:tcPr>
          <w:p w14:paraId="2D7DAF66" w14:textId="77777777" w:rsidR="00445831" w:rsidRPr="00790B49" w:rsidRDefault="00445831" w:rsidP="00370281">
            <w:pPr>
              <w:widowControl w:val="0"/>
              <w:spacing w:line="276" w:lineRule="auto"/>
              <w:rPr>
                <w:rFonts w:ascii="Arial" w:hAnsi="Arial" w:cs="Arial"/>
                <w:b/>
                <w:sz w:val="24"/>
                <w:szCs w:val="24"/>
              </w:rPr>
            </w:pPr>
            <w:r w:rsidRPr="00790B49">
              <w:rPr>
                <w:rFonts w:ascii="Arial" w:hAnsi="Arial" w:cs="Arial"/>
                <w:b/>
                <w:sz w:val="24"/>
                <w:szCs w:val="24"/>
              </w:rPr>
              <w:t xml:space="preserve">Job Description </w:t>
            </w:r>
          </w:p>
        </w:tc>
        <w:tc>
          <w:tcPr>
            <w:tcW w:w="7705" w:type="dxa"/>
          </w:tcPr>
          <w:p w14:paraId="2D7DAF67" w14:textId="3D74A078" w:rsidR="00445831" w:rsidRDefault="00445831" w:rsidP="00370281">
            <w:pPr>
              <w:widowControl w:val="0"/>
              <w:spacing w:line="276" w:lineRule="auto"/>
              <w:jc w:val="both"/>
              <w:rPr>
                <w:rFonts w:ascii="Arial" w:hAnsi="Arial" w:cs="Arial"/>
                <w:sz w:val="24"/>
                <w:szCs w:val="24"/>
              </w:rPr>
            </w:pPr>
            <w:r>
              <w:rPr>
                <w:rFonts w:ascii="Arial" w:hAnsi="Arial" w:cs="Arial"/>
                <w:sz w:val="24"/>
                <w:szCs w:val="24"/>
              </w:rPr>
              <w:t xml:space="preserve">As a disabled mentor you will have unique insights and knowledge of disability during education, employment </w:t>
            </w:r>
            <w:r w:rsidR="00BA2520">
              <w:rPr>
                <w:rFonts w:ascii="Arial" w:hAnsi="Arial" w:cs="Arial"/>
                <w:sz w:val="24"/>
                <w:szCs w:val="24"/>
              </w:rPr>
              <w:t>and/</w:t>
            </w:r>
            <w:r>
              <w:rPr>
                <w:rFonts w:ascii="Arial" w:hAnsi="Arial" w:cs="Arial"/>
                <w:sz w:val="24"/>
                <w:szCs w:val="24"/>
              </w:rPr>
              <w:t>or recruitment processes. Your role will be to share these with your mentee and work with them to discover and implement positive change. Some of the topics you may discuss with your mentee may include: your disability and how it impacts you in a positive and negative way; your experiences in the workplace or during recruitment processes; reasonable adjustments, the perception of disability and more.</w:t>
            </w:r>
          </w:p>
          <w:p w14:paraId="2D7DAF68" w14:textId="77777777" w:rsidR="00445831" w:rsidRDefault="00445831" w:rsidP="00370281">
            <w:pPr>
              <w:widowControl w:val="0"/>
              <w:spacing w:line="276" w:lineRule="auto"/>
              <w:rPr>
                <w:rFonts w:ascii="Arial" w:hAnsi="Arial" w:cs="Arial"/>
                <w:sz w:val="24"/>
                <w:szCs w:val="24"/>
              </w:rPr>
            </w:pPr>
          </w:p>
          <w:p w14:paraId="2D7DAF69" w14:textId="0CE166E3" w:rsidR="00445831" w:rsidRDefault="00445831" w:rsidP="00370281">
            <w:pPr>
              <w:widowControl w:val="0"/>
              <w:jc w:val="both"/>
              <w:rPr>
                <w:rFonts w:ascii="Arial" w:hAnsi="Arial" w:cs="Arial"/>
                <w:sz w:val="24"/>
                <w:szCs w:val="24"/>
              </w:rPr>
            </w:pPr>
            <w:r>
              <w:rPr>
                <w:rFonts w:ascii="Arial" w:hAnsi="Arial" w:cs="Arial"/>
                <w:sz w:val="24"/>
                <w:szCs w:val="24"/>
              </w:rPr>
              <w:t xml:space="preserve">You will need to be </w:t>
            </w:r>
            <w:r w:rsidR="00BA2520">
              <w:rPr>
                <w:rFonts w:ascii="Arial" w:hAnsi="Arial" w:cs="Arial"/>
                <w:sz w:val="24"/>
                <w:szCs w:val="24"/>
              </w:rPr>
              <w:t>organised</w:t>
            </w:r>
            <w:r w:rsidR="00BA2520">
              <w:rPr>
                <w:rFonts w:ascii="Arial" w:hAnsi="Arial" w:cs="Arial"/>
                <w:sz w:val="24"/>
                <w:szCs w:val="24"/>
              </w:rPr>
              <w:t xml:space="preserve"> and </w:t>
            </w:r>
            <w:r>
              <w:rPr>
                <w:rFonts w:ascii="Arial" w:hAnsi="Arial" w:cs="Arial"/>
                <w:sz w:val="24"/>
                <w:szCs w:val="24"/>
              </w:rPr>
              <w:t xml:space="preserve">a good listener. You will need to help your mentee </w:t>
            </w:r>
            <w:r w:rsidR="00BA2520">
              <w:rPr>
                <w:rFonts w:ascii="Arial" w:hAnsi="Arial" w:cs="Arial"/>
                <w:sz w:val="24"/>
                <w:szCs w:val="24"/>
              </w:rPr>
              <w:t>stay</w:t>
            </w:r>
            <w:r>
              <w:rPr>
                <w:rFonts w:ascii="Arial" w:hAnsi="Arial" w:cs="Arial"/>
                <w:sz w:val="24"/>
                <w:szCs w:val="24"/>
              </w:rPr>
              <w:t xml:space="preserve"> focused on their goals and objectives</w:t>
            </w:r>
            <w:r w:rsidR="00BA2520">
              <w:rPr>
                <w:rFonts w:ascii="Arial" w:hAnsi="Arial" w:cs="Arial"/>
                <w:sz w:val="24"/>
                <w:szCs w:val="24"/>
              </w:rPr>
              <w:t xml:space="preserve"> by using encouragement and guidance</w:t>
            </w:r>
            <w:r>
              <w:rPr>
                <w:rFonts w:ascii="Arial" w:hAnsi="Arial" w:cs="Arial"/>
                <w:sz w:val="24"/>
                <w:szCs w:val="24"/>
              </w:rPr>
              <w:t>. No previous mentoring experience is required</w:t>
            </w:r>
            <w:r w:rsidR="00BA2520">
              <w:rPr>
                <w:rFonts w:ascii="Arial" w:hAnsi="Arial" w:cs="Arial"/>
                <w:sz w:val="24"/>
                <w:szCs w:val="24"/>
              </w:rPr>
              <w:t xml:space="preserve"> and y</w:t>
            </w:r>
            <w:r w:rsidRPr="00790B49">
              <w:rPr>
                <w:rFonts w:ascii="Arial" w:hAnsi="Arial" w:cs="Arial"/>
                <w:sz w:val="24"/>
                <w:szCs w:val="24"/>
              </w:rPr>
              <w:t>ou will be provided with a facilitated, virtual training package that covers what mentoring is and how it works, mentee case studies, goal setting, hints and tips and more.</w:t>
            </w:r>
          </w:p>
          <w:p w14:paraId="2D7DAF6A" w14:textId="77777777" w:rsidR="00445831" w:rsidRDefault="00445831" w:rsidP="00370281">
            <w:pPr>
              <w:widowControl w:val="0"/>
              <w:spacing w:line="276" w:lineRule="auto"/>
              <w:rPr>
                <w:rFonts w:ascii="Arial" w:hAnsi="Arial" w:cs="Arial"/>
                <w:sz w:val="24"/>
                <w:szCs w:val="24"/>
              </w:rPr>
            </w:pPr>
          </w:p>
          <w:p w14:paraId="2D7DAF6B" w14:textId="77777777" w:rsidR="00445831" w:rsidRPr="003C518E" w:rsidRDefault="00445831" w:rsidP="00370281">
            <w:pPr>
              <w:widowControl w:val="0"/>
              <w:rPr>
                <w:rFonts w:ascii="Arial" w:hAnsi="Arial" w:cs="Arial"/>
                <w:sz w:val="24"/>
                <w:szCs w:val="24"/>
              </w:rPr>
            </w:pPr>
            <w:r w:rsidRPr="003C518E">
              <w:rPr>
                <w:rFonts w:ascii="Arial" w:hAnsi="Arial" w:cs="Arial"/>
                <w:sz w:val="24"/>
                <w:szCs w:val="24"/>
              </w:rPr>
              <w:t xml:space="preserve">The benefits of joining the scheme include - </w:t>
            </w:r>
          </w:p>
          <w:p w14:paraId="2D7DAF6C" w14:textId="77777777" w:rsidR="00445831" w:rsidRPr="003C518E" w:rsidRDefault="00445831" w:rsidP="00370281">
            <w:pPr>
              <w:widowControl w:val="0"/>
              <w:rPr>
                <w:rFonts w:ascii="Arial" w:hAnsi="Arial" w:cs="Arial"/>
                <w:sz w:val="24"/>
                <w:szCs w:val="24"/>
              </w:rPr>
            </w:pPr>
          </w:p>
          <w:p w14:paraId="2D7DAF6D" w14:textId="77777777" w:rsidR="00445831" w:rsidRDefault="00445831" w:rsidP="00370281">
            <w:pPr>
              <w:pStyle w:val="ListParagraph"/>
              <w:widowControl w:val="0"/>
              <w:numPr>
                <w:ilvl w:val="0"/>
                <w:numId w:val="1"/>
              </w:numPr>
              <w:rPr>
                <w:rFonts w:ascii="Arial" w:hAnsi="Arial" w:cs="Arial"/>
                <w:sz w:val="24"/>
                <w:szCs w:val="24"/>
              </w:rPr>
            </w:pPr>
            <w:r w:rsidRPr="003C518E">
              <w:rPr>
                <w:rFonts w:ascii="Arial" w:hAnsi="Arial" w:cs="Arial"/>
                <w:sz w:val="24"/>
                <w:szCs w:val="24"/>
              </w:rPr>
              <w:t xml:space="preserve">a platform for you to up skill and education business leaders and raise awareness of disability issues; </w:t>
            </w:r>
          </w:p>
          <w:p w14:paraId="2D7DAF6E" w14:textId="77777777" w:rsidR="00445831" w:rsidRDefault="00445831" w:rsidP="00370281">
            <w:pPr>
              <w:pStyle w:val="ListParagraph"/>
              <w:widowControl w:val="0"/>
              <w:numPr>
                <w:ilvl w:val="0"/>
                <w:numId w:val="1"/>
              </w:numPr>
              <w:rPr>
                <w:rFonts w:ascii="Arial" w:hAnsi="Arial" w:cs="Arial"/>
                <w:sz w:val="24"/>
                <w:szCs w:val="24"/>
              </w:rPr>
            </w:pPr>
            <w:r w:rsidRPr="003C518E">
              <w:rPr>
                <w:rFonts w:ascii="Arial" w:hAnsi="Arial" w:cs="Arial"/>
                <w:sz w:val="24"/>
                <w:szCs w:val="24"/>
              </w:rPr>
              <w:t>the opportunity to build your skills, experience and employability;</w:t>
            </w:r>
          </w:p>
          <w:p w14:paraId="2D7DAF6F" w14:textId="77777777" w:rsidR="00445831" w:rsidRDefault="00445831" w:rsidP="00370281">
            <w:pPr>
              <w:pStyle w:val="ListParagraph"/>
              <w:widowControl w:val="0"/>
              <w:numPr>
                <w:ilvl w:val="0"/>
                <w:numId w:val="1"/>
              </w:numPr>
              <w:rPr>
                <w:rFonts w:ascii="Arial" w:hAnsi="Arial" w:cs="Arial"/>
                <w:sz w:val="24"/>
                <w:szCs w:val="24"/>
              </w:rPr>
            </w:pPr>
            <w:r w:rsidRPr="003C518E">
              <w:rPr>
                <w:rFonts w:ascii="Arial" w:hAnsi="Arial" w:cs="Arial"/>
                <w:sz w:val="24"/>
                <w:szCs w:val="24"/>
              </w:rPr>
              <w:t>comprehensive training and guidance on mentoring;</w:t>
            </w:r>
          </w:p>
          <w:p w14:paraId="2D7DAF70" w14:textId="77777777" w:rsidR="00445831" w:rsidRDefault="00445831" w:rsidP="00370281">
            <w:pPr>
              <w:pStyle w:val="ListParagraph"/>
              <w:widowControl w:val="0"/>
              <w:numPr>
                <w:ilvl w:val="0"/>
                <w:numId w:val="1"/>
              </w:numPr>
              <w:rPr>
                <w:rFonts w:ascii="Arial" w:hAnsi="Arial" w:cs="Arial"/>
                <w:sz w:val="24"/>
                <w:szCs w:val="24"/>
              </w:rPr>
            </w:pPr>
            <w:r w:rsidRPr="003C518E">
              <w:rPr>
                <w:rFonts w:ascii="Arial" w:hAnsi="Arial" w:cs="Arial"/>
                <w:sz w:val="24"/>
                <w:szCs w:val="24"/>
              </w:rPr>
              <w:t>the opportunity to network with business leaders and other disabled mentors; and</w:t>
            </w:r>
          </w:p>
          <w:p w14:paraId="2D7DAF71" w14:textId="77777777" w:rsidR="00445831" w:rsidRPr="003C518E" w:rsidRDefault="00445831" w:rsidP="00370281">
            <w:pPr>
              <w:pStyle w:val="ListParagraph"/>
              <w:widowControl w:val="0"/>
              <w:numPr>
                <w:ilvl w:val="0"/>
                <w:numId w:val="1"/>
              </w:numPr>
              <w:rPr>
                <w:rFonts w:ascii="Arial" w:hAnsi="Arial" w:cs="Arial"/>
                <w:sz w:val="24"/>
                <w:szCs w:val="24"/>
              </w:rPr>
            </w:pPr>
            <w:r w:rsidRPr="003C518E">
              <w:rPr>
                <w:rFonts w:ascii="Arial" w:hAnsi="Arial" w:cs="Arial"/>
                <w:sz w:val="24"/>
                <w:szCs w:val="24"/>
              </w:rPr>
              <w:t>£25</w:t>
            </w:r>
            <w:r>
              <w:rPr>
                <w:rFonts w:ascii="Arial" w:hAnsi="Arial" w:cs="Arial"/>
                <w:sz w:val="24"/>
                <w:szCs w:val="24"/>
              </w:rPr>
              <w:t>.00</w:t>
            </w:r>
            <w:r w:rsidRPr="003C518E">
              <w:rPr>
                <w:rFonts w:ascii="Arial" w:hAnsi="Arial" w:cs="Arial"/>
                <w:sz w:val="24"/>
                <w:szCs w:val="24"/>
              </w:rPr>
              <w:t xml:space="preserve"> </w:t>
            </w:r>
            <w:r>
              <w:rPr>
                <w:rFonts w:ascii="Arial" w:hAnsi="Arial" w:cs="Arial"/>
                <w:sz w:val="24"/>
                <w:szCs w:val="24"/>
              </w:rPr>
              <w:t>per</w:t>
            </w:r>
            <w:r w:rsidRPr="003C518E">
              <w:rPr>
                <w:rFonts w:ascii="Arial" w:hAnsi="Arial" w:cs="Arial"/>
                <w:sz w:val="24"/>
                <w:szCs w:val="24"/>
              </w:rPr>
              <w:t xml:space="preserve"> mentoring session.</w:t>
            </w:r>
          </w:p>
          <w:p w14:paraId="2D7DAF72" w14:textId="77777777" w:rsidR="00445831" w:rsidRDefault="00445831" w:rsidP="00370281">
            <w:pPr>
              <w:widowControl w:val="0"/>
              <w:spacing w:line="276" w:lineRule="auto"/>
              <w:rPr>
                <w:rFonts w:ascii="Arial" w:hAnsi="Arial" w:cs="Arial"/>
                <w:sz w:val="24"/>
                <w:szCs w:val="24"/>
              </w:rPr>
            </w:pPr>
          </w:p>
          <w:p w14:paraId="2D7DAF73" w14:textId="77777777" w:rsidR="00445831" w:rsidRPr="00790B49" w:rsidRDefault="00445831" w:rsidP="00370281">
            <w:pPr>
              <w:widowControl w:val="0"/>
              <w:spacing w:line="276" w:lineRule="auto"/>
              <w:rPr>
                <w:rFonts w:ascii="Arial" w:hAnsi="Arial" w:cs="Arial"/>
                <w:sz w:val="24"/>
                <w:szCs w:val="24"/>
              </w:rPr>
            </w:pPr>
            <w:r>
              <w:rPr>
                <w:rFonts w:ascii="Arial" w:hAnsi="Arial" w:cs="Arial"/>
                <w:sz w:val="24"/>
                <w:szCs w:val="24"/>
              </w:rPr>
              <w:t>To be eligible to apply you must have a disability or a long term health condition and be</w:t>
            </w:r>
            <w:r w:rsidRPr="00CF6B4D">
              <w:rPr>
                <w:rFonts w:ascii="Arial" w:hAnsi="Arial" w:cs="Arial"/>
                <w:sz w:val="24"/>
                <w:szCs w:val="24"/>
              </w:rPr>
              <w:t xml:space="preserve"> seeking or currently in employment or education.</w:t>
            </w:r>
          </w:p>
        </w:tc>
      </w:tr>
      <w:tr w:rsidR="00445831" w14:paraId="2D7DAF79" w14:textId="77777777" w:rsidTr="00370281">
        <w:tc>
          <w:tcPr>
            <w:tcW w:w="1537" w:type="dxa"/>
          </w:tcPr>
          <w:p w14:paraId="2D7DAF75" w14:textId="77777777" w:rsidR="00445831" w:rsidRPr="00790B49" w:rsidRDefault="00445831" w:rsidP="00370281">
            <w:pPr>
              <w:widowControl w:val="0"/>
              <w:spacing w:line="276" w:lineRule="auto"/>
              <w:rPr>
                <w:rFonts w:ascii="Arial" w:hAnsi="Arial" w:cs="Arial"/>
                <w:b/>
                <w:sz w:val="24"/>
                <w:szCs w:val="24"/>
              </w:rPr>
            </w:pPr>
            <w:r>
              <w:rPr>
                <w:rFonts w:ascii="Arial" w:hAnsi="Arial" w:cs="Arial"/>
                <w:b/>
                <w:sz w:val="24"/>
                <w:szCs w:val="24"/>
              </w:rPr>
              <w:lastRenderedPageBreak/>
              <w:t xml:space="preserve">Essential Criteria  </w:t>
            </w:r>
          </w:p>
        </w:tc>
        <w:tc>
          <w:tcPr>
            <w:tcW w:w="7705" w:type="dxa"/>
          </w:tcPr>
          <w:p w14:paraId="2D7DAF76" w14:textId="0D67ED62" w:rsidR="00445831" w:rsidRDefault="00445831" w:rsidP="00370281">
            <w:pPr>
              <w:pStyle w:val="ListParagraph"/>
              <w:widowControl w:val="0"/>
              <w:numPr>
                <w:ilvl w:val="0"/>
                <w:numId w:val="2"/>
              </w:numPr>
              <w:rPr>
                <w:rFonts w:ascii="Arial" w:hAnsi="Arial" w:cs="Arial"/>
                <w:sz w:val="24"/>
                <w:szCs w:val="24"/>
              </w:rPr>
            </w:pPr>
            <w:r w:rsidRPr="001212A3">
              <w:rPr>
                <w:rFonts w:ascii="Arial" w:hAnsi="Arial" w:cs="Arial"/>
                <w:sz w:val="24"/>
                <w:szCs w:val="24"/>
              </w:rPr>
              <w:t xml:space="preserve">Good communication, with the ability to </w:t>
            </w:r>
            <w:r>
              <w:rPr>
                <w:rFonts w:ascii="Arial" w:hAnsi="Arial" w:cs="Arial"/>
                <w:sz w:val="24"/>
                <w:szCs w:val="24"/>
              </w:rPr>
              <w:t xml:space="preserve">flex your communication approach to various stakeholders. </w:t>
            </w:r>
          </w:p>
          <w:p w14:paraId="2D7DAF77" w14:textId="77777777" w:rsidR="00445831" w:rsidRDefault="00445831" w:rsidP="00370281">
            <w:pPr>
              <w:pStyle w:val="ListParagraph"/>
              <w:widowControl w:val="0"/>
              <w:numPr>
                <w:ilvl w:val="0"/>
                <w:numId w:val="2"/>
              </w:numPr>
              <w:rPr>
                <w:rFonts w:ascii="Arial" w:hAnsi="Arial" w:cs="Arial"/>
                <w:sz w:val="24"/>
                <w:szCs w:val="24"/>
              </w:rPr>
            </w:pPr>
            <w:r>
              <w:rPr>
                <w:rFonts w:ascii="Arial" w:hAnsi="Arial" w:cs="Arial"/>
                <w:sz w:val="24"/>
                <w:szCs w:val="24"/>
              </w:rPr>
              <w:t xml:space="preserve">Strong organiser with the ability to plan the logistics and focus of mentoring session. </w:t>
            </w:r>
          </w:p>
          <w:p w14:paraId="2D7DAF78" w14:textId="67893858" w:rsidR="00445831" w:rsidRPr="001212A3" w:rsidRDefault="00445831" w:rsidP="00370281">
            <w:pPr>
              <w:pStyle w:val="ListParagraph"/>
              <w:widowControl w:val="0"/>
              <w:numPr>
                <w:ilvl w:val="0"/>
                <w:numId w:val="2"/>
              </w:numPr>
              <w:rPr>
                <w:rFonts w:ascii="Arial" w:hAnsi="Arial" w:cs="Arial"/>
                <w:sz w:val="24"/>
                <w:szCs w:val="24"/>
              </w:rPr>
            </w:pPr>
            <w:r>
              <w:rPr>
                <w:rFonts w:ascii="Arial" w:hAnsi="Arial" w:cs="Arial"/>
                <w:sz w:val="24"/>
                <w:szCs w:val="24"/>
              </w:rPr>
              <w:t>Ability to reflect on scenarios, problems and disability</w:t>
            </w:r>
            <w:r w:rsidR="0009749F">
              <w:rPr>
                <w:rFonts w:ascii="Arial" w:hAnsi="Arial" w:cs="Arial"/>
                <w:sz w:val="24"/>
                <w:szCs w:val="24"/>
              </w:rPr>
              <w:t xml:space="preserve"> issues</w:t>
            </w:r>
            <w:r>
              <w:rPr>
                <w:rFonts w:ascii="Arial" w:hAnsi="Arial" w:cs="Arial"/>
                <w:sz w:val="24"/>
                <w:szCs w:val="24"/>
              </w:rPr>
              <w:t xml:space="preserve">. </w:t>
            </w:r>
          </w:p>
        </w:tc>
      </w:tr>
      <w:tr w:rsidR="00445831" w14:paraId="2D7DAF7E" w14:textId="77777777" w:rsidTr="00370281">
        <w:tc>
          <w:tcPr>
            <w:tcW w:w="1537" w:type="dxa"/>
          </w:tcPr>
          <w:p w14:paraId="2D7DAF7A" w14:textId="77777777" w:rsidR="00445831" w:rsidRPr="00790B49" w:rsidRDefault="00445831" w:rsidP="00370281">
            <w:pPr>
              <w:widowControl w:val="0"/>
              <w:spacing w:line="276" w:lineRule="auto"/>
              <w:rPr>
                <w:rFonts w:ascii="Arial" w:hAnsi="Arial" w:cs="Arial"/>
                <w:b/>
                <w:sz w:val="24"/>
                <w:szCs w:val="24"/>
              </w:rPr>
            </w:pPr>
            <w:r>
              <w:rPr>
                <w:rFonts w:ascii="Arial" w:hAnsi="Arial" w:cs="Arial"/>
                <w:b/>
                <w:sz w:val="24"/>
                <w:szCs w:val="24"/>
              </w:rPr>
              <w:t xml:space="preserve">Desirable Criteria </w:t>
            </w:r>
          </w:p>
        </w:tc>
        <w:tc>
          <w:tcPr>
            <w:tcW w:w="7705" w:type="dxa"/>
          </w:tcPr>
          <w:p w14:paraId="2D7DAF7B" w14:textId="77777777" w:rsidR="00445831" w:rsidRPr="001212A3" w:rsidRDefault="00445831" w:rsidP="00370281">
            <w:pPr>
              <w:pStyle w:val="ListParagraph"/>
              <w:widowControl w:val="0"/>
              <w:numPr>
                <w:ilvl w:val="0"/>
                <w:numId w:val="3"/>
              </w:numPr>
              <w:rPr>
                <w:rFonts w:ascii="Arial" w:hAnsi="Arial" w:cs="Arial"/>
                <w:sz w:val="24"/>
                <w:szCs w:val="24"/>
              </w:rPr>
            </w:pPr>
            <w:r w:rsidRPr="001212A3">
              <w:rPr>
                <w:rFonts w:ascii="Arial" w:hAnsi="Arial" w:cs="Arial"/>
                <w:sz w:val="24"/>
                <w:szCs w:val="24"/>
              </w:rPr>
              <w:t>Previous mentoring/management experience and/or experience of disability campaigning/awareness</w:t>
            </w:r>
            <w:r>
              <w:rPr>
                <w:rFonts w:ascii="Arial" w:hAnsi="Arial" w:cs="Arial"/>
                <w:sz w:val="24"/>
                <w:szCs w:val="24"/>
              </w:rPr>
              <w:t>.</w:t>
            </w:r>
            <w:r w:rsidRPr="001212A3">
              <w:rPr>
                <w:rFonts w:ascii="Arial" w:hAnsi="Arial" w:cs="Arial"/>
                <w:sz w:val="24"/>
                <w:szCs w:val="24"/>
              </w:rPr>
              <w:t xml:space="preserve"> </w:t>
            </w:r>
          </w:p>
          <w:p w14:paraId="2D7DAF7C" w14:textId="77777777" w:rsidR="00445831" w:rsidRDefault="00445831" w:rsidP="00370281">
            <w:pPr>
              <w:pStyle w:val="ListParagraph"/>
              <w:widowControl w:val="0"/>
              <w:numPr>
                <w:ilvl w:val="0"/>
                <w:numId w:val="3"/>
              </w:numPr>
              <w:rPr>
                <w:rFonts w:ascii="Arial" w:hAnsi="Arial" w:cs="Arial"/>
                <w:sz w:val="24"/>
                <w:szCs w:val="24"/>
              </w:rPr>
            </w:pPr>
            <w:r w:rsidRPr="001212A3">
              <w:rPr>
                <w:rFonts w:ascii="Arial" w:hAnsi="Arial" w:cs="Arial"/>
                <w:sz w:val="24"/>
                <w:szCs w:val="24"/>
              </w:rPr>
              <w:t>A passion for diversity and inclusion and disability awareness</w:t>
            </w:r>
            <w:r>
              <w:rPr>
                <w:rFonts w:ascii="Arial" w:hAnsi="Arial" w:cs="Arial"/>
                <w:sz w:val="24"/>
                <w:szCs w:val="24"/>
              </w:rPr>
              <w:t>.</w:t>
            </w:r>
          </w:p>
          <w:p w14:paraId="2D7DAF7D" w14:textId="77777777" w:rsidR="00445831" w:rsidRPr="001212A3" w:rsidRDefault="00445831" w:rsidP="00370281">
            <w:pPr>
              <w:pStyle w:val="ListParagraph"/>
              <w:widowControl w:val="0"/>
              <w:numPr>
                <w:ilvl w:val="0"/>
                <w:numId w:val="3"/>
              </w:numPr>
              <w:rPr>
                <w:rFonts w:ascii="Arial" w:hAnsi="Arial" w:cs="Arial"/>
                <w:sz w:val="24"/>
                <w:szCs w:val="24"/>
              </w:rPr>
            </w:pPr>
            <w:r>
              <w:rPr>
                <w:rFonts w:ascii="Arial" w:hAnsi="Arial" w:cs="Arial"/>
                <w:sz w:val="24"/>
                <w:szCs w:val="24"/>
              </w:rPr>
              <w:t xml:space="preserve">Knowledge of disability best practice and workplace reasonable adjustments.  </w:t>
            </w:r>
            <w:r w:rsidRPr="001212A3">
              <w:rPr>
                <w:rFonts w:ascii="Arial" w:hAnsi="Arial" w:cs="Arial"/>
                <w:sz w:val="24"/>
                <w:szCs w:val="24"/>
              </w:rPr>
              <w:t xml:space="preserve"> </w:t>
            </w:r>
          </w:p>
        </w:tc>
      </w:tr>
      <w:tr w:rsidR="00445831" w14:paraId="2D7DAF87" w14:textId="77777777" w:rsidTr="00370281">
        <w:tc>
          <w:tcPr>
            <w:tcW w:w="1537" w:type="dxa"/>
          </w:tcPr>
          <w:p w14:paraId="2D7DAF7F" w14:textId="77777777" w:rsidR="00445831" w:rsidRPr="00790B49" w:rsidRDefault="00445831" w:rsidP="00370281">
            <w:pPr>
              <w:widowControl w:val="0"/>
              <w:spacing w:line="276" w:lineRule="auto"/>
              <w:rPr>
                <w:rFonts w:ascii="Arial" w:hAnsi="Arial" w:cs="Arial"/>
                <w:b/>
                <w:sz w:val="24"/>
                <w:szCs w:val="24"/>
              </w:rPr>
            </w:pPr>
            <w:r>
              <w:rPr>
                <w:rFonts w:ascii="Arial" w:hAnsi="Arial" w:cs="Arial"/>
                <w:b/>
                <w:sz w:val="24"/>
                <w:szCs w:val="24"/>
              </w:rPr>
              <w:t>How to apply</w:t>
            </w:r>
          </w:p>
        </w:tc>
        <w:tc>
          <w:tcPr>
            <w:tcW w:w="7705" w:type="dxa"/>
          </w:tcPr>
          <w:p w14:paraId="2D7DAF80" w14:textId="77777777" w:rsidR="00445831" w:rsidRDefault="00445831" w:rsidP="00370281">
            <w:pPr>
              <w:widowControl w:val="0"/>
              <w:rPr>
                <w:rFonts w:ascii="Arial" w:hAnsi="Arial" w:cs="Arial"/>
                <w:sz w:val="24"/>
                <w:szCs w:val="24"/>
              </w:rPr>
            </w:pPr>
            <w:r w:rsidRPr="005A6060">
              <w:rPr>
                <w:rFonts w:ascii="Arial" w:hAnsi="Arial" w:cs="Arial"/>
                <w:sz w:val="24"/>
                <w:szCs w:val="24"/>
              </w:rPr>
              <w:t xml:space="preserve">To apply please complete the mentor application form found on the Disability Connect website (https://disabilityconnect.org.uk/how-to-apply). </w:t>
            </w:r>
          </w:p>
          <w:p w14:paraId="2D7DAF81" w14:textId="77777777" w:rsidR="00445831" w:rsidRDefault="00445831" w:rsidP="00370281">
            <w:pPr>
              <w:widowControl w:val="0"/>
              <w:rPr>
                <w:rFonts w:ascii="Arial" w:hAnsi="Arial" w:cs="Arial"/>
                <w:sz w:val="24"/>
                <w:szCs w:val="24"/>
              </w:rPr>
            </w:pPr>
          </w:p>
          <w:p w14:paraId="2D7DAF82" w14:textId="77777777" w:rsidR="00445831" w:rsidRDefault="00445831" w:rsidP="00370281">
            <w:pPr>
              <w:widowControl w:val="0"/>
              <w:rPr>
                <w:rFonts w:ascii="Arial" w:hAnsi="Arial" w:cs="Arial"/>
                <w:sz w:val="24"/>
                <w:szCs w:val="24"/>
              </w:rPr>
            </w:pPr>
            <w:r w:rsidRPr="005A6060">
              <w:rPr>
                <w:rFonts w:ascii="Arial" w:hAnsi="Arial" w:cs="Arial"/>
                <w:sz w:val="24"/>
                <w:szCs w:val="24"/>
              </w:rPr>
              <w:t>Please contact Disability Connect if you require any reasonable adjustments during the application and on boarding process.</w:t>
            </w:r>
          </w:p>
          <w:p w14:paraId="2D7DAF83" w14:textId="77777777" w:rsidR="00445831" w:rsidRPr="005A6060" w:rsidRDefault="00445831" w:rsidP="00370281">
            <w:pPr>
              <w:widowControl w:val="0"/>
              <w:rPr>
                <w:rFonts w:ascii="Arial" w:hAnsi="Arial" w:cs="Arial"/>
                <w:sz w:val="24"/>
                <w:szCs w:val="24"/>
              </w:rPr>
            </w:pPr>
          </w:p>
          <w:p w14:paraId="2D7DAF84" w14:textId="51C43873" w:rsidR="00445831" w:rsidRDefault="00445831" w:rsidP="00370281">
            <w:pPr>
              <w:widowControl w:val="0"/>
              <w:rPr>
                <w:rFonts w:ascii="Arial" w:hAnsi="Arial" w:cs="Arial"/>
                <w:sz w:val="24"/>
                <w:szCs w:val="24"/>
              </w:rPr>
            </w:pPr>
            <w:r w:rsidRPr="005A6060">
              <w:rPr>
                <w:rFonts w:ascii="Arial" w:hAnsi="Arial" w:cs="Arial"/>
                <w:sz w:val="24"/>
                <w:szCs w:val="24"/>
              </w:rPr>
              <w:t xml:space="preserve">The Disability Connect team will sift all applications against the essential criteria. </w:t>
            </w:r>
            <w:r w:rsidR="0009749F">
              <w:rPr>
                <w:rFonts w:ascii="Arial" w:hAnsi="Arial" w:cs="Arial"/>
                <w:sz w:val="24"/>
                <w:szCs w:val="24"/>
              </w:rPr>
              <w:t>If successful, a</w:t>
            </w:r>
            <w:r w:rsidRPr="005A6060">
              <w:rPr>
                <w:rFonts w:ascii="Arial" w:hAnsi="Arial" w:cs="Arial"/>
                <w:sz w:val="24"/>
                <w:szCs w:val="24"/>
              </w:rPr>
              <w:t xml:space="preserve">pplicants </w:t>
            </w:r>
            <w:r w:rsidR="0009749F">
              <w:rPr>
                <w:rFonts w:ascii="Arial" w:hAnsi="Arial" w:cs="Arial"/>
                <w:sz w:val="24"/>
                <w:szCs w:val="24"/>
              </w:rPr>
              <w:t>will be</w:t>
            </w:r>
            <w:r w:rsidRPr="005A6060">
              <w:rPr>
                <w:rFonts w:ascii="Arial" w:hAnsi="Arial" w:cs="Arial"/>
                <w:sz w:val="24"/>
                <w:szCs w:val="24"/>
              </w:rPr>
              <w:t xml:space="preserve"> asked to attend a </w:t>
            </w:r>
            <w:r w:rsidR="0009749F">
              <w:rPr>
                <w:rFonts w:ascii="Arial" w:hAnsi="Arial" w:cs="Arial"/>
                <w:sz w:val="24"/>
                <w:szCs w:val="24"/>
              </w:rPr>
              <w:t>20-30</w:t>
            </w:r>
            <w:r w:rsidRPr="005A6060">
              <w:rPr>
                <w:rFonts w:ascii="Arial" w:hAnsi="Arial" w:cs="Arial"/>
                <w:sz w:val="24"/>
                <w:szCs w:val="24"/>
              </w:rPr>
              <w:t xml:space="preserve"> minute informal chat to discuss their application.</w:t>
            </w:r>
            <w:r w:rsidR="00587BB1">
              <w:rPr>
                <w:rFonts w:ascii="Arial" w:hAnsi="Arial" w:cs="Arial"/>
                <w:sz w:val="24"/>
                <w:szCs w:val="24"/>
              </w:rPr>
              <w:t xml:space="preserve"> </w:t>
            </w:r>
            <w:r w:rsidR="00587BB1" w:rsidRPr="00587BB1">
              <w:rPr>
                <w:rFonts w:ascii="Arial" w:hAnsi="Arial" w:cs="Arial"/>
                <w:sz w:val="24"/>
                <w:szCs w:val="24"/>
              </w:rPr>
              <w:t>Due to a high level of applications, individual feedback will not be provided.</w:t>
            </w:r>
          </w:p>
          <w:p w14:paraId="2D7DAF85" w14:textId="77777777" w:rsidR="00445831" w:rsidRPr="005A6060" w:rsidRDefault="00445831" w:rsidP="00370281">
            <w:pPr>
              <w:widowControl w:val="0"/>
              <w:rPr>
                <w:rFonts w:ascii="Arial" w:hAnsi="Arial" w:cs="Arial"/>
                <w:sz w:val="24"/>
                <w:szCs w:val="24"/>
              </w:rPr>
            </w:pPr>
            <w:r w:rsidRPr="005A6060">
              <w:rPr>
                <w:rFonts w:ascii="Arial" w:hAnsi="Arial" w:cs="Arial"/>
                <w:sz w:val="24"/>
                <w:szCs w:val="24"/>
              </w:rPr>
              <w:t xml:space="preserve"> </w:t>
            </w:r>
          </w:p>
          <w:p w14:paraId="2D7DAF86" w14:textId="464E2B28" w:rsidR="00445831" w:rsidRPr="00790B49" w:rsidRDefault="00445831" w:rsidP="00370281">
            <w:pPr>
              <w:widowControl w:val="0"/>
              <w:rPr>
                <w:rFonts w:ascii="Arial" w:hAnsi="Arial" w:cs="Arial"/>
                <w:sz w:val="24"/>
                <w:szCs w:val="24"/>
              </w:rPr>
            </w:pPr>
            <w:r w:rsidRPr="005A6060">
              <w:rPr>
                <w:rFonts w:ascii="Arial" w:hAnsi="Arial" w:cs="Arial"/>
                <w:sz w:val="24"/>
                <w:szCs w:val="24"/>
              </w:rPr>
              <w:t xml:space="preserve">If successful you will be onboarded onto the scheme and will be invited to a virtual training session. Following this you will be paired with your mentee and introduced via e-mail. Further details of how the scheme works can be found on the Disability Connect website.  </w:t>
            </w:r>
          </w:p>
        </w:tc>
      </w:tr>
    </w:tbl>
    <w:p w14:paraId="2D7DAF88" w14:textId="77777777" w:rsidR="00003ED8" w:rsidRDefault="00587BB1"/>
    <w:sectPr w:rsidR="00003ED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AF8B" w14:textId="77777777" w:rsidR="000D1EA3" w:rsidRDefault="000D1EA3" w:rsidP="00445831">
      <w:pPr>
        <w:spacing w:after="0" w:line="240" w:lineRule="auto"/>
      </w:pPr>
      <w:r>
        <w:separator/>
      </w:r>
    </w:p>
  </w:endnote>
  <w:endnote w:type="continuationSeparator" w:id="0">
    <w:p w14:paraId="2D7DAF8C" w14:textId="77777777" w:rsidR="000D1EA3" w:rsidRDefault="000D1EA3" w:rsidP="0044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AF89" w14:textId="77777777" w:rsidR="000D1EA3" w:rsidRDefault="000D1EA3" w:rsidP="00445831">
      <w:pPr>
        <w:spacing w:after="0" w:line="240" w:lineRule="auto"/>
      </w:pPr>
      <w:r>
        <w:separator/>
      </w:r>
    </w:p>
  </w:footnote>
  <w:footnote w:type="continuationSeparator" w:id="0">
    <w:p w14:paraId="2D7DAF8A" w14:textId="77777777" w:rsidR="000D1EA3" w:rsidRDefault="000D1EA3" w:rsidP="0044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869B" w14:textId="386EA5F8" w:rsidR="00BA2520" w:rsidRDefault="00BA2520">
    <w:pPr>
      <w:pStyle w:val="Header"/>
    </w:pPr>
    <w:r>
      <w:rPr>
        <w:noProof/>
        <w:lang w:eastAsia="en-GB"/>
      </w:rPr>
      <w:drawing>
        <wp:anchor distT="0" distB="0" distL="114300" distR="114300" simplePos="0" relativeHeight="251642880" behindDoc="0" locked="0" layoutInCell="1" allowOverlap="1" wp14:anchorId="07E1FDB4" wp14:editId="004B4240">
          <wp:simplePos x="0" y="0"/>
          <wp:positionH relativeFrom="margin">
            <wp:posOffset>5562600</wp:posOffset>
          </wp:positionH>
          <wp:positionV relativeFrom="paragraph">
            <wp:posOffset>-305435</wp:posOffset>
          </wp:positionV>
          <wp:extent cx="793771" cy="781050"/>
          <wp:effectExtent l="0" t="0" r="635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71"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54A6"/>
    <w:multiLevelType w:val="hybridMultilevel"/>
    <w:tmpl w:val="6E7C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340D7"/>
    <w:multiLevelType w:val="hybridMultilevel"/>
    <w:tmpl w:val="28CE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03307"/>
    <w:multiLevelType w:val="hybridMultilevel"/>
    <w:tmpl w:val="A830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E2A76"/>
    <w:multiLevelType w:val="hybridMultilevel"/>
    <w:tmpl w:val="410A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71120">
    <w:abstractNumId w:val="0"/>
  </w:num>
  <w:num w:numId="2" w16cid:durableId="1945990141">
    <w:abstractNumId w:val="1"/>
  </w:num>
  <w:num w:numId="3" w16cid:durableId="1639725463">
    <w:abstractNumId w:val="2"/>
  </w:num>
  <w:num w:numId="4" w16cid:durableId="1920559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31"/>
    <w:rsid w:val="0009749F"/>
    <w:rsid w:val="000D1EA3"/>
    <w:rsid w:val="0014411E"/>
    <w:rsid w:val="00195BCA"/>
    <w:rsid w:val="00445831"/>
    <w:rsid w:val="00587BB1"/>
    <w:rsid w:val="00B078E4"/>
    <w:rsid w:val="00BA2520"/>
    <w:rsid w:val="00D2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AF48"/>
  <w15:docId w15:val="{6C791936-A78F-412C-8CAE-49FF831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831"/>
    <w:rPr>
      <w:color w:val="0000FF"/>
      <w:u w:val="single"/>
    </w:rPr>
  </w:style>
  <w:style w:type="paragraph" w:styleId="ListParagraph">
    <w:name w:val="List Paragraph"/>
    <w:basedOn w:val="Normal"/>
    <w:uiPriority w:val="34"/>
    <w:qFormat/>
    <w:rsid w:val="00445831"/>
    <w:pPr>
      <w:ind w:left="720"/>
      <w:contextualSpacing/>
    </w:pPr>
  </w:style>
  <w:style w:type="table" w:styleId="TableGrid">
    <w:name w:val="Table Grid"/>
    <w:basedOn w:val="TableNormal"/>
    <w:uiPriority w:val="59"/>
    <w:rsid w:val="0044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831"/>
  </w:style>
  <w:style w:type="paragraph" w:styleId="Footer">
    <w:name w:val="footer"/>
    <w:basedOn w:val="Normal"/>
    <w:link w:val="FooterChar"/>
    <w:uiPriority w:val="99"/>
    <w:unhideWhenUsed/>
    <w:rsid w:val="00445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disability-connect-mentoring-scheme" TargetMode="External"/><Relationship Id="rId17" Type="http://schemas.openxmlformats.org/officeDocument/2006/relationships/hyperlink" Target="https://disabilityconnect.org.uk/" TargetMode="External"/><Relationship Id="rId2" Type="http://schemas.openxmlformats.org/officeDocument/2006/relationships/customXml" Target="../customXml/item2.xml"/><Relationship Id="rId16" Type="http://schemas.openxmlformats.org/officeDocument/2006/relationships/hyperlink" Target="mailto:info@disabilityconnec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disabilityconnec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DCMS_Men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275E62035E04EB1C0070DAB08A4AD" ma:contentTypeVersion="9" ma:contentTypeDescription="Create a new document." ma:contentTypeScope="" ma:versionID="180aa0beb13d8c86b3c858085a46e103">
  <xsd:schema xmlns:xsd="http://www.w3.org/2001/XMLSchema" xmlns:xs="http://www.w3.org/2001/XMLSchema" xmlns:p="http://schemas.microsoft.com/office/2006/metadata/properties" xmlns:ns2="3761dd2f-e30b-42b7-9c93-8915c763ab37" targetNamespace="http://schemas.microsoft.com/office/2006/metadata/properties" ma:root="true" ma:fieldsID="02795a30f5d845339ac8985feabace8b" ns2:_="">
    <xsd:import namespace="3761dd2f-e30b-42b7-9c93-8915c763ab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dd2f-e30b-42b7-9c93-8915c763a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C627B-C6C6-4C87-A24D-25C868E76B24}">
  <ds:schemaRefs>
    <ds:schemaRef ds:uri="http://schemas.microsoft.com/sharepoint/v3/contenttype/forms"/>
  </ds:schemaRefs>
</ds:datastoreItem>
</file>

<file path=customXml/itemProps2.xml><?xml version="1.0" encoding="utf-8"?>
<ds:datastoreItem xmlns:ds="http://schemas.openxmlformats.org/officeDocument/2006/customXml" ds:itemID="{60216BCD-5028-4E05-B6E0-DA381B157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A291C-8291-45F0-96AD-EC4348A4A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dd2f-e30b-42b7-9c93-8915c763a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 Jones</cp:lastModifiedBy>
  <cp:revision>2</cp:revision>
  <dcterms:created xsi:type="dcterms:W3CDTF">2022-05-04T10:15:00Z</dcterms:created>
  <dcterms:modified xsi:type="dcterms:W3CDTF">2022-05-04T10:15:00Z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0x01010073C275E62035E04EB1C0070DAB08A4AD</vt:lpwstr>
  </property>
</Properties>
</file>