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3491D" w14:textId="3B231EA9" w:rsidR="00A34C9A" w:rsidRDefault="007E3CFD">
      <w:r>
        <w:t>Regular Meeting of the Board</w:t>
      </w:r>
    </w:p>
    <w:p w14:paraId="4D5BFA6F" w14:textId="065E26F4" w:rsidR="007E3CFD" w:rsidRDefault="007E3CFD">
      <w:r>
        <w:t>January 21</w:t>
      </w:r>
      <w:r w:rsidRPr="007E3CFD">
        <w:rPr>
          <w:vertAlign w:val="superscript"/>
        </w:rPr>
        <w:t>st</w:t>
      </w:r>
      <w:r>
        <w:t>, 2020 – 7pm</w:t>
      </w:r>
    </w:p>
    <w:p w14:paraId="65090C45" w14:textId="2A1A503C" w:rsidR="007E3CFD" w:rsidRDefault="007E3CFD" w:rsidP="007E3CFD">
      <w:r>
        <w:t xml:space="preserve">I. Call to Order 7:04pm /Roll Call Kelly Moffatt, JC Cook, Doug Severinsen, </w:t>
      </w:r>
      <w:proofErr w:type="spellStart"/>
      <w:r w:rsidR="0022251D">
        <w:t>Dondi</w:t>
      </w:r>
      <w:proofErr w:type="spellEnd"/>
      <w:r w:rsidR="0022251D">
        <w:t xml:space="preserve"> </w:t>
      </w:r>
      <w:proofErr w:type="spellStart"/>
      <w:r w:rsidR="0022251D">
        <w:t>Connelley</w:t>
      </w:r>
      <w:proofErr w:type="spellEnd"/>
      <w:r w:rsidR="0022251D">
        <w:t xml:space="preserve">, </w:t>
      </w:r>
      <w:bookmarkStart w:id="0" w:name="_GoBack"/>
      <w:bookmarkEnd w:id="0"/>
      <w:r>
        <w:t>others: Mike Barney/Pledge of Allegiance</w:t>
      </w:r>
    </w:p>
    <w:p w14:paraId="1059627D" w14:textId="45273EA2" w:rsidR="007E3CFD" w:rsidRDefault="007E3CFD" w:rsidP="007E3CFD">
      <w:r>
        <w:t>II. Approval of Minutes – Regular Meeting on December 10, 2019 – Kelly makes a motion to approve the minutes, Doug 2nds, all in favor.</w:t>
      </w:r>
    </w:p>
    <w:p w14:paraId="3BE6DFC4" w14:textId="4F5EB2BD" w:rsidR="007E3CFD" w:rsidRDefault="007E3CFD" w:rsidP="007E3CFD">
      <w:r>
        <w:t>III. Approval of Agenda – Mike wants to add to other matters, restroom renovation at CJ and Kelly wants to add potential ballot question, Kelly makes a motion to approve the agenda with the additional items, Doug 2nds all in favor.</w:t>
      </w:r>
    </w:p>
    <w:p w14:paraId="034CAB35" w14:textId="042CFF22" w:rsidR="007E3CFD" w:rsidRDefault="007E3CFD" w:rsidP="007E3CFD">
      <w:r>
        <w:t>IV.  Communications to the Board – Tammy Krueger asked to reschedule for February meeting.</w:t>
      </w:r>
    </w:p>
    <w:p w14:paraId="7B3CE2BB" w14:textId="16A4F232" w:rsidR="007E3CFD" w:rsidRDefault="007E3CFD" w:rsidP="007E3CFD">
      <w:r>
        <w:t>V.  Continued Business</w:t>
      </w:r>
      <w:r>
        <w:tab/>
      </w:r>
    </w:p>
    <w:p w14:paraId="50EC265B" w14:textId="4F8FC449" w:rsidR="007E3CFD" w:rsidRDefault="007E3CFD" w:rsidP="007E3CFD">
      <w:r>
        <w:tab/>
        <w:t xml:space="preserve">-Update of Potential Acquisition of </w:t>
      </w:r>
      <w:proofErr w:type="gramStart"/>
      <w:r>
        <w:t>151 acre</w:t>
      </w:r>
      <w:proofErr w:type="gramEnd"/>
      <w:r>
        <w:t xml:space="preserve"> county owned property</w:t>
      </w:r>
      <w:r w:rsidR="00FA6CF4">
        <w:t xml:space="preserve">.  There are currently some use restrictions, to prohibit some actions to private developers, not to public infrastructure such as park and rec improvements.  Legal doesn’t think there should be any issues to remove the restrictions.  If we can get these removed, what do we want to do with it?  Board wants to pursue acquiring the land and slowly continue researching the lake opportunities.  There is a </w:t>
      </w:r>
      <w:proofErr w:type="gramStart"/>
      <w:r w:rsidR="00FA6CF4">
        <w:t>13 acre</w:t>
      </w:r>
      <w:proofErr w:type="gramEnd"/>
      <w:r w:rsidR="00FA6CF4">
        <w:t xml:space="preserve"> parcel south of CJ that is open space and they are willing to give it to us as well.</w:t>
      </w:r>
      <w:r w:rsidR="0071728C">
        <w:t xml:space="preserve">  Frontier has also talked about down sizing their building, Mike has let them know that we would have some interest to make it some sort of community center/classroom capabilities.  </w:t>
      </w:r>
    </w:p>
    <w:p w14:paraId="10421072" w14:textId="6A6F49A9" w:rsidR="007E3CFD" w:rsidRDefault="007E3CFD" w:rsidP="007E3CFD">
      <w:r>
        <w:t>VI.  New Business</w:t>
      </w:r>
    </w:p>
    <w:p w14:paraId="4A69D41A" w14:textId="2D383FC2" w:rsidR="007E3CFD" w:rsidRDefault="007E3CFD" w:rsidP="007E3CFD">
      <w:r>
        <w:tab/>
        <w:t>-Review New District Logo Designs</w:t>
      </w:r>
      <w:r w:rsidR="007229BD">
        <w:t xml:space="preserve"> – Mike paid for some artwork designs.  They came up with about 10 designs.  Board liked the circle with trees best.</w:t>
      </w:r>
    </w:p>
    <w:p w14:paraId="31484BEA" w14:textId="3D17C522" w:rsidR="007E3CFD" w:rsidRDefault="007E3CFD" w:rsidP="007E3CFD">
      <w:r>
        <w:tab/>
        <w:t>-Establish Discussion Points for Upcoming Meeting with Town Trustees</w:t>
      </w:r>
      <w:r w:rsidR="007229BD">
        <w:t xml:space="preserve"> – 6pm at Town Hall.  Mike met with the Mayor and said she is excited to work with us and get some ideas on what we can do together.  The town is very focused on trails and establish a community gathering place.  Mike mentioned that the board was interested in a community pool and recreation/community center.  We can discuss partnering with them on some of these.  </w:t>
      </w:r>
    </w:p>
    <w:p w14:paraId="3E0BFEF3" w14:textId="27F676CE" w:rsidR="007E3CFD" w:rsidRDefault="007E3CFD" w:rsidP="007E3CFD">
      <w:r>
        <w:tab/>
        <w:t>-Review 2020 GOCO</w:t>
      </w:r>
      <w:r w:rsidR="007229BD">
        <w:t xml:space="preserve"> Grant Programs </w:t>
      </w:r>
      <w:r w:rsidR="0025101B">
        <w:t>–</w:t>
      </w:r>
      <w:r w:rsidR="007229BD">
        <w:t xml:space="preserve"> </w:t>
      </w:r>
      <w:r w:rsidR="0025101B">
        <w:t>this year they are changing some of their programs.  There is a meeting February 12</w:t>
      </w:r>
      <w:r w:rsidR="0025101B" w:rsidRPr="0025101B">
        <w:rPr>
          <w:vertAlign w:val="superscript"/>
        </w:rPr>
        <w:t>th</w:t>
      </w:r>
      <w:r w:rsidR="0025101B">
        <w:t xml:space="preserve"> at 4:30pm.  Connect Initiative Grant – funding trail projects up to $2 million dollars.  Minimum match is 25% of the funding.  We can always say we want to match more and that could boost our chances of getting the grant.  10% has to be cash match.  Usually due in April and funds available in November.  Local Park Outdoor Recreation (LPOR)$350,000 grant – park development, golf course, bike park, turf, etc.  Applications due in October, funds available in March.  Usually need community support, send out surveys, open houses, etc.  Open Space Grant – use to purchase property and fund conservation projects.  No amount – but restrictions are in place, cannot be developed, only trails.  </w:t>
      </w:r>
      <w:r w:rsidR="00360412">
        <w:t xml:space="preserve">The USDA provides grants for recreation centers, the county grant writer would need to assist in this type of project.  Mini grants up to $60,000, due in October.  School Yard Initiative Grant – partner with a school to get a playground, greenhouse, education centers, etc.  </w:t>
      </w:r>
    </w:p>
    <w:p w14:paraId="35388ECF" w14:textId="1562AB55" w:rsidR="00360412" w:rsidRDefault="00360412" w:rsidP="007E3CFD">
      <w:r>
        <w:lastRenderedPageBreak/>
        <w:tab/>
        <w:t xml:space="preserve">-Review 2019 Audit Proposals – Firm – Fiscal Focus Partners, proposed cost $9,000 + out of pocket costs.  The Adams Group $9,750, do the audits for Elbert County.  Clifton Larson Allen $18,375 – seems a bit high.  </w:t>
      </w:r>
    </w:p>
    <w:p w14:paraId="05539B0C" w14:textId="7D57DCB9" w:rsidR="00306FED" w:rsidRDefault="00306FED" w:rsidP="007E3CFD">
      <w:r>
        <w:t>VI.  Legislative Matters</w:t>
      </w:r>
    </w:p>
    <w:p w14:paraId="2EBB8EB5" w14:textId="4F6E3843" w:rsidR="00306FED" w:rsidRDefault="00306FED" w:rsidP="007E3CFD">
      <w:r>
        <w:tab/>
        <w:t>-Development Fee Agreement with E-86 Metropolitan District – just need to sign the agreement.</w:t>
      </w:r>
    </w:p>
    <w:p w14:paraId="52714279" w14:textId="2EA48D15" w:rsidR="00306FED" w:rsidRDefault="00306FED" w:rsidP="007E3CFD">
      <w:r>
        <w:t>VII.  Report of Administrator and Staff</w:t>
      </w:r>
    </w:p>
    <w:p w14:paraId="79C53D43" w14:textId="0CC3A4A2" w:rsidR="00306FED" w:rsidRDefault="00306FED" w:rsidP="007E3CFD">
      <w:r>
        <w:tab/>
        <w:t xml:space="preserve">-2019 End of Year Budget Report – some bigger purchases, workers comp insurance and </w:t>
      </w:r>
      <w:r w:rsidR="00F12A43">
        <w:t xml:space="preserve">liability insurance.  Revenues were budgeted $1,032,885, actual was $1,072,798.  Expenses were budgeted $1,235,731, actual was $1,193,971.  Campground revenue ended up only being $7,000 less, not the $25,000 stated last month.  Some reports that transferred from Max Galaxy to </w:t>
      </w:r>
      <w:proofErr w:type="spellStart"/>
      <w:r w:rsidR="00F12A43">
        <w:t>Quickbooks</w:t>
      </w:r>
      <w:proofErr w:type="spellEnd"/>
      <w:r w:rsidR="00F12A43">
        <w:t xml:space="preserve"> went to programs instead of attaching to the campground.</w:t>
      </w:r>
    </w:p>
    <w:p w14:paraId="33404EA5" w14:textId="344B9B2D" w:rsidR="00306FED" w:rsidRDefault="00306FED" w:rsidP="007E3CFD">
      <w:r>
        <w:tab/>
        <w:t xml:space="preserve">-Maintenance Report </w:t>
      </w:r>
      <w:r w:rsidR="00F12A43">
        <w:t>–</w:t>
      </w:r>
      <w:r>
        <w:t xml:space="preserve"> </w:t>
      </w:r>
      <w:r w:rsidR="00F12A43">
        <w:t xml:space="preserve">got parking lot lights fixed – 4 poles.  </w:t>
      </w:r>
      <w:r w:rsidR="00393FCA">
        <w:t>Normal maintenance activities.</w:t>
      </w:r>
    </w:p>
    <w:p w14:paraId="7F31788C" w14:textId="5417347F" w:rsidR="00306FED" w:rsidRDefault="00306FED" w:rsidP="007E3CFD">
      <w:r>
        <w:tab/>
        <w:t xml:space="preserve">-Programs Report </w:t>
      </w:r>
      <w:r w:rsidR="00393FCA">
        <w:t>–</w:t>
      </w:r>
      <w:r>
        <w:t xml:space="preserve"> </w:t>
      </w:r>
      <w:r w:rsidR="00393FCA">
        <w:t>Youth basketball 148 kids signed up, 17 more kids than last year.  Officials training had 12 people show up, very engaging and they learned a lot.  Adult sports – volleyball starts January 31</w:t>
      </w:r>
      <w:r w:rsidR="00393FCA" w:rsidRPr="00393FCA">
        <w:rPr>
          <w:vertAlign w:val="superscript"/>
        </w:rPr>
        <w:t>st</w:t>
      </w:r>
      <w:r w:rsidR="00393FCA">
        <w:t>.  Trying to get some actual referees this year.  Big game day 5k is February 2</w:t>
      </w:r>
      <w:r w:rsidR="00393FCA" w:rsidRPr="00393FCA">
        <w:rPr>
          <w:vertAlign w:val="superscript"/>
        </w:rPr>
        <w:t>nd</w:t>
      </w:r>
      <w:r w:rsidR="00393FCA">
        <w:t>, starts at 10am.</w:t>
      </w:r>
    </w:p>
    <w:p w14:paraId="1945BFE9" w14:textId="3E0ED2CA" w:rsidR="00393FCA" w:rsidRDefault="00393FCA" w:rsidP="007E3CFD">
      <w:r>
        <w:t>IX.  Other matters – CJ restroom renovation – All Around Help &amp; Consulting submitted a proposal, a little more that we are looking for.  Mike is working with an architect and looking at a stick building which would be a much lower cost.</w:t>
      </w:r>
      <w:r w:rsidR="00E67AE0">
        <w:t xml:space="preserve">  Ballot question – Kelly was wanting to maybe get something on the November ballot for a recreation center.  Could read, would you support a tax increase of “x” to fund property purchase and recreation center?  Our deadline is March 6</w:t>
      </w:r>
      <w:r w:rsidR="00E67AE0" w:rsidRPr="00E67AE0">
        <w:rPr>
          <w:vertAlign w:val="superscript"/>
        </w:rPr>
        <w:t>th</w:t>
      </w:r>
      <w:r w:rsidR="00E67AE0">
        <w:t xml:space="preserve"> to get it on the May ballot, August for the November ballot.  </w:t>
      </w:r>
    </w:p>
    <w:p w14:paraId="59B954C4" w14:textId="278EE8B3" w:rsidR="00DF4481" w:rsidRDefault="00DF4481" w:rsidP="007E3CFD">
      <w:r>
        <w:t>X. Adjournment – Kelly makes a motion to adjourn at 8:46pm, Doug 2nds.  All in favor.</w:t>
      </w:r>
    </w:p>
    <w:sectPr w:rsidR="00DF4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D5A4E"/>
    <w:multiLevelType w:val="hybridMultilevel"/>
    <w:tmpl w:val="B4303008"/>
    <w:lvl w:ilvl="0" w:tplc="0972C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17C99"/>
    <w:multiLevelType w:val="hybridMultilevel"/>
    <w:tmpl w:val="0BCE4454"/>
    <w:lvl w:ilvl="0" w:tplc="A3A2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FD"/>
    <w:rsid w:val="0022251D"/>
    <w:rsid w:val="0025101B"/>
    <w:rsid w:val="00306FED"/>
    <w:rsid w:val="00332214"/>
    <w:rsid w:val="00360412"/>
    <w:rsid w:val="00393FCA"/>
    <w:rsid w:val="0071728C"/>
    <w:rsid w:val="007229BD"/>
    <w:rsid w:val="007E3CFD"/>
    <w:rsid w:val="008029AA"/>
    <w:rsid w:val="00A34C9A"/>
    <w:rsid w:val="00DF4481"/>
    <w:rsid w:val="00E67AE0"/>
    <w:rsid w:val="00E8564C"/>
    <w:rsid w:val="00F12A43"/>
    <w:rsid w:val="00FA6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AAF68"/>
  <w15:docId w15:val="{0C5EFFA9-4946-4338-A9AA-9939C84F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Michael Barney</cp:lastModifiedBy>
  <cp:revision>2</cp:revision>
  <dcterms:created xsi:type="dcterms:W3CDTF">2020-02-18T18:56:00Z</dcterms:created>
  <dcterms:modified xsi:type="dcterms:W3CDTF">2020-02-18T18:56:00Z</dcterms:modified>
</cp:coreProperties>
</file>