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A554" w14:textId="77777777" w:rsidR="001B1064" w:rsidRDefault="00DA42C9" w:rsidP="00DA42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QME Report Quality Checklist</w:t>
      </w:r>
    </w:p>
    <w:p w14:paraId="640D4D59" w14:textId="77777777" w:rsidR="009D5ABE" w:rsidRPr="009D5ABE" w:rsidRDefault="009D5ABE" w:rsidP="009D5ABE">
      <w:pPr>
        <w:rPr>
          <w:rFonts w:ascii="Arial" w:hAnsi="Arial" w:cs="Arial"/>
          <w:color w:val="7F7F7F" w:themeColor="text1" w:themeTint="8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Report Name: </w:t>
      </w:r>
      <w:r w:rsidRPr="009D5ABE">
        <w:rPr>
          <w:rFonts w:ascii="Arial" w:hAnsi="Arial" w:cs="Arial"/>
          <w:color w:val="7F7F7F" w:themeColor="text1" w:themeTint="80"/>
          <w:sz w:val="24"/>
          <w:szCs w:val="24"/>
          <w:u w:val="single"/>
        </w:rPr>
        <w:t>Example: AAA</w:t>
      </w:r>
    </w:p>
    <w:p w14:paraId="6D5D3442" w14:textId="77777777" w:rsidR="001B1064" w:rsidRPr="009D5ABE" w:rsidRDefault="009D5A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complete this checklist for every medical-legal report received</w:t>
      </w:r>
      <w:proofErr w:type="gramStart"/>
      <w:r>
        <w:rPr>
          <w:rFonts w:ascii="Arial" w:hAnsi="Arial" w:cs="Arial"/>
          <w:sz w:val="20"/>
          <w:szCs w:val="20"/>
        </w:rPr>
        <w:t xml:space="preserve">. </w:t>
      </w:r>
      <w:proofErr w:type="gramEnd"/>
      <w:r>
        <w:rPr>
          <w:rFonts w:ascii="Arial" w:hAnsi="Arial" w:cs="Arial"/>
          <w:sz w:val="20"/>
          <w:szCs w:val="20"/>
        </w:rPr>
        <w:t>Please return the checklist to the DWC at QMEquality@dir.ca.gov.</w:t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5000"/>
        <w:gridCol w:w="900"/>
        <w:gridCol w:w="900"/>
        <w:gridCol w:w="3580"/>
      </w:tblGrid>
      <w:tr w:rsidR="006A58D5" w:rsidRPr="006A58D5" w14:paraId="1076B14D" w14:textId="77777777" w:rsidTr="006A58D5">
        <w:trPr>
          <w:trHeight w:val="31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BB8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Included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463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736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602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b/>
                <w:bCs/>
                <w:color w:val="757171"/>
                <w:sz w:val="24"/>
                <w:szCs w:val="24"/>
              </w:rPr>
              <w:t>Comment</w:t>
            </w:r>
          </w:p>
        </w:tc>
      </w:tr>
      <w:tr w:rsidR="006A58D5" w:rsidRPr="006A58D5" w14:paraId="66773263" w14:textId="77777777" w:rsidTr="006A58D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32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 history of injury taken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073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37D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F5E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1CB6D905" w14:textId="77777777" w:rsidTr="006A58D5">
        <w:trPr>
          <w:trHeight w:val="70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21F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Were the disclosure requirements met per </w:t>
            </w:r>
            <w:r w:rsidRPr="00154187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Regulation </w:t>
            </w:r>
            <w:r w:rsidRPr="00154187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§</w:t>
            </w:r>
            <w:r w:rsidRPr="00154187">
              <w:rPr>
                <w:rFonts w:ascii="Arial" w:eastAsia="Times New Roman" w:hAnsi="Arial" w:cs="Arial"/>
                <w:color w:val="000000"/>
                <w:sz w:val="31"/>
                <w:szCs w:val="31"/>
                <w:highlight w:val="yellow"/>
              </w:rPr>
              <w:t xml:space="preserve"> </w:t>
            </w:r>
            <w:r w:rsidRPr="00154187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40</w:t>
            </w: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B81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F33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17A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24A73BA3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42C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Does it contain a history of injury as described in medical records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E08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EC7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1E9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7A5E3B25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696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Does it contain a history of injury as described by injured worker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BF13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19CB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4B6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0731B240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34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Does it set forth the medical history (including injuries and conditions and residuals thereof)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EE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A97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3EC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3A40E3" w:rsidRPr="006A58D5" w14:paraId="590B5582" w14:textId="77777777" w:rsidTr="006A58D5">
        <w:trPr>
          <w:trHeight w:val="70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E8BD" w14:textId="77777777" w:rsidR="003A40E3" w:rsidRPr="006A58D5" w:rsidRDefault="003A40E3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Does it state the job duties and occupational history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69EF" w14:textId="77777777" w:rsidR="003A40E3" w:rsidRPr="006A58D5" w:rsidRDefault="003A40E3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D668" w14:textId="77777777" w:rsidR="003A40E3" w:rsidRPr="006A58D5" w:rsidRDefault="003A40E3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32CB" w14:textId="77777777" w:rsidR="003A40E3" w:rsidRPr="006A58D5" w:rsidRDefault="003A40E3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</w:p>
        </w:tc>
      </w:tr>
      <w:tr w:rsidR="006A58D5" w:rsidRPr="006A58D5" w14:paraId="35D5776E" w14:textId="77777777" w:rsidTr="006A58D5">
        <w:trPr>
          <w:trHeight w:val="70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C2C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Does it summarize all medical records reviewed per Regulation </w:t>
            </w:r>
            <w:r w:rsidRPr="006A58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§</w:t>
            </w:r>
            <w:r w:rsidRPr="006A58D5">
              <w:rPr>
                <w:rFonts w:ascii="Arial" w:eastAsia="Times New Roman" w:hAnsi="Arial" w:cs="Arial"/>
                <w:color w:val="000000"/>
                <w:sz w:val="31"/>
                <w:szCs w:val="31"/>
              </w:rPr>
              <w:t xml:space="preserve"> </w:t>
            </w:r>
            <w:r w:rsidRPr="00154187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41(c)(2)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F5B2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92F9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DC0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6E85532A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982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Does it appropriately describe the examination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D78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01D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EB8E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65B26AA5" w14:textId="77777777" w:rsidTr="006A58D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563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 the diagnostic testing appropriate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05A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AFF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B3BE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0827FDB9" w14:textId="77777777" w:rsidTr="006A58D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7FE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physician provide a diagnosis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BE7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255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9C8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4B5C4DE9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14D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Does the diagnosis appear consistent with examination and medical history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783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355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AF3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6162409F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CBC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Were periods of temporary disability addressed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570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BEC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53B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46C8F7DE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BF3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Does it contain a statement about causation of injury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A3E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282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1BB" w14:textId="77777777" w:rsidR="006A58D5" w:rsidRPr="006A58D5" w:rsidRDefault="003A40E3" w:rsidP="003A4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Mechanism of injury is consistent with injury</w:t>
            </w:r>
          </w:p>
        </w:tc>
      </w:tr>
      <w:tr w:rsidR="006A58D5" w:rsidRPr="006A58D5" w14:paraId="17FF456B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DAF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the physician comment on future medical treatment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AD8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2E6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E66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5367DF3E" w14:textId="77777777" w:rsidTr="006A58D5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7FE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 there a finding of MMI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A41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E99C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FC6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1E0926E6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CF1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no finding of MMI, does this finding appear reasonable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736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3E68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2CF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2C72A560" w14:textId="77777777" w:rsidTr="006A58D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73B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 there a finding of permanent disability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CAF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EC7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D3E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1142822D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BA8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Does the report appear ratable under the AMA Guides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652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CE9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74F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If not, what are the problems with the disability finding</w:t>
            </w:r>
            <w:proofErr w:type="gramStart"/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6A58D5" w:rsidRPr="006A58D5" w14:paraId="3E50B054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EF9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the report provide an alternative rating under Almaraz Guzman Analysis?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9E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BF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74F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7254CED2" w14:textId="77777777" w:rsidTr="006A58D5">
        <w:trPr>
          <w:trHeight w:val="100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F4E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Is causation of disability addressed (apportionment determination per </w:t>
            </w:r>
            <w:r w:rsidRPr="00154187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LC </w:t>
            </w:r>
            <w:r w:rsidRPr="00154187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§§</w:t>
            </w:r>
            <w:r w:rsidRPr="00154187">
              <w:rPr>
                <w:rFonts w:ascii="Arial" w:eastAsia="Times New Roman" w:hAnsi="Arial" w:cs="Arial"/>
                <w:color w:val="000000"/>
                <w:sz w:val="31"/>
                <w:szCs w:val="31"/>
                <w:highlight w:val="yellow"/>
              </w:rPr>
              <w:t xml:space="preserve"> </w:t>
            </w:r>
            <w:r w:rsidRPr="00154187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4663 &amp; 4664)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168B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8DB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D28A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0F8C3A75" w14:textId="77777777" w:rsidTr="006A58D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490" w14:textId="77777777" w:rsidR="006A58D5" w:rsidRPr="004317F9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4317F9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lastRenderedPageBreak/>
              <w:t>Did the physician address ADLs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DEF9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4F3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47D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012B0A95" w14:textId="77777777" w:rsidTr="006A58D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31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the physician address work restrictions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F0F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68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75D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15EC33E2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9E7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Did the physician provide a "Physician's Return to Work Report"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077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9AD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085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41A8656B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85B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17F9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Did physician appropriately describe how and why they came to their determination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17D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DF68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5E1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69ED832A" w14:textId="77777777" w:rsidTr="006A58D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D4C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physician use medical research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E3B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6ED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7EC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28738A23" w14:textId="77777777" w:rsidTr="006A58D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DAF7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Did the physician do </w:t>
            </w:r>
            <w:proofErr w:type="gramStart"/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</w:t>
            </w:r>
            <w:proofErr w:type="gramEnd"/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research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77A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1C7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3A1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Why</w:t>
            </w:r>
          </w:p>
        </w:tc>
      </w:tr>
      <w:tr w:rsidR="006A58D5" w:rsidRPr="006A58D5" w14:paraId="121882A5" w14:textId="77777777" w:rsidTr="006A58D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219A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 the research reasonable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653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ED9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DCB9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14AAEEA0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AD3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anyone help the physician with the examination (other than an interpreter)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40C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091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D36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66087B0D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7D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anyone help in the preparation of the medical-legal 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B9B2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145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45B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73563945" w14:textId="77777777" w:rsidTr="006A58D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350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 there any sign of bias in the 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BFD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059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58F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Explain - what type of bias</w:t>
            </w:r>
          </w:p>
        </w:tc>
      </w:tr>
      <w:tr w:rsidR="006A58D5" w:rsidRPr="006A58D5" w14:paraId="2F2EB701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2AD" w14:textId="422A5204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17F9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</w:rPr>
              <w:t xml:space="preserve">Were </w:t>
            </w:r>
            <w:r w:rsidR="00071914" w:rsidRPr="004317F9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</w:rPr>
              <w:t>C</w:t>
            </w:r>
            <w:r w:rsidRPr="004317F9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</w:rPr>
              <w:t>over</w:t>
            </w:r>
            <w:r w:rsidR="00071914" w:rsidRPr="004317F9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</w:rPr>
              <w:t xml:space="preserve"> L</w:t>
            </w:r>
            <w:r w:rsidRPr="004317F9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</w:rPr>
              <w:t>etters from parties received prior to evaluation</w:t>
            </w:r>
            <w:proofErr w:type="gramStart"/>
            <w:r w:rsidRPr="004317F9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</w:rPr>
              <w:t>?</w:t>
            </w: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955E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DEA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0E3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7DFAF34F" w14:textId="77777777" w:rsidTr="006A58D5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03B" w14:textId="7CC9D9FD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1914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Were all questions in </w:t>
            </w:r>
            <w:r w:rsidR="004317F9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C</w:t>
            </w:r>
            <w:r w:rsidRPr="00071914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over </w:t>
            </w:r>
            <w:r w:rsidR="004317F9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L</w:t>
            </w:r>
            <w:r w:rsidRPr="00071914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etter(s) answered in the report</w:t>
            </w:r>
            <w:r w:rsidR="00071914" w:rsidRPr="00071914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per CCR 35.5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A1E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411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A9F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  <w:tr w:rsidR="006A58D5" w:rsidRPr="006A58D5" w14:paraId="4C317253" w14:textId="77777777" w:rsidTr="006A58D5">
        <w:trPr>
          <w:trHeight w:val="15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1DD4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Overall rating of Report 1-10 (1 being very poor report - not substantial medical evidence, and 10 being report is substantial medical evidence, well-reasoned and should be used as an example in training QMEs)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8DF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E819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CCB1" w14:textId="77777777" w:rsidR="006A58D5" w:rsidRPr="006A58D5" w:rsidRDefault="006A58D5" w:rsidP="006A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sz w:val="24"/>
                <w:szCs w:val="24"/>
              </w:rPr>
            </w:pPr>
            <w:r w:rsidRPr="006A58D5">
              <w:rPr>
                <w:rFonts w:ascii="Arial" w:eastAsia="Times New Roman" w:hAnsi="Arial" w:cs="Arial"/>
                <w:color w:val="757171"/>
                <w:sz w:val="24"/>
                <w:szCs w:val="24"/>
              </w:rPr>
              <w:t> </w:t>
            </w:r>
          </w:p>
        </w:tc>
      </w:tr>
    </w:tbl>
    <w:p w14:paraId="1FFBB3B2" w14:textId="77777777" w:rsidR="001B1064" w:rsidRDefault="001B1064">
      <w:pPr>
        <w:rPr>
          <w:rFonts w:ascii="Arial" w:hAnsi="Arial" w:cs="Arial"/>
          <w:sz w:val="24"/>
          <w:szCs w:val="24"/>
        </w:rPr>
      </w:pPr>
    </w:p>
    <w:p w14:paraId="16296977" w14:textId="77777777" w:rsidR="003B7E4C" w:rsidRDefault="003B7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feedback:</w:t>
      </w:r>
    </w:p>
    <w:tbl>
      <w:tblPr>
        <w:tblStyle w:val="TableGrid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3B7E4C" w14:paraId="4FDEEEC0" w14:textId="77777777" w:rsidTr="003B7E4C">
        <w:trPr>
          <w:trHeight w:val="915"/>
        </w:trPr>
        <w:tc>
          <w:tcPr>
            <w:tcW w:w="10808" w:type="dxa"/>
          </w:tcPr>
          <w:p w14:paraId="4DBFBDBE" w14:textId="77777777" w:rsidR="003B7E4C" w:rsidRDefault="003B7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E4C" w14:paraId="049B1388" w14:textId="77777777" w:rsidTr="003B7E4C">
        <w:trPr>
          <w:trHeight w:val="915"/>
        </w:trPr>
        <w:tc>
          <w:tcPr>
            <w:tcW w:w="10808" w:type="dxa"/>
          </w:tcPr>
          <w:p w14:paraId="367A1597" w14:textId="77777777" w:rsidR="003B7E4C" w:rsidRDefault="003B7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E4C" w14:paraId="26E29F8D" w14:textId="77777777" w:rsidTr="003B7E4C">
        <w:trPr>
          <w:trHeight w:val="915"/>
        </w:trPr>
        <w:tc>
          <w:tcPr>
            <w:tcW w:w="10808" w:type="dxa"/>
          </w:tcPr>
          <w:p w14:paraId="4C48FB6F" w14:textId="77777777" w:rsidR="003B7E4C" w:rsidRDefault="003B7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E4C" w14:paraId="77DED5CB" w14:textId="77777777" w:rsidTr="003B7E4C">
        <w:trPr>
          <w:trHeight w:val="915"/>
        </w:trPr>
        <w:tc>
          <w:tcPr>
            <w:tcW w:w="10808" w:type="dxa"/>
          </w:tcPr>
          <w:p w14:paraId="5F0FAFF9" w14:textId="77777777" w:rsidR="003B7E4C" w:rsidRDefault="003B7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E4C" w14:paraId="791D8BDD" w14:textId="77777777" w:rsidTr="003B7E4C">
        <w:trPr>
          <w:trHeight w:val="915"/>
        </w:trPr>
        <w:tc>
          <w:tcPr>
            <w:tcW w:w="10808" w:type="dxa"/>
          </w:tcPr>
          <w:p w14:paraId="3ABCD3FE" w14:textId="77777777" w:rsidR="003B7E4C" w:rsidRDefault="003B7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E4C" w14:paraId="708FF14B" w14:textId="77777777" w:rsidTr="003B7E4C">
        <w:trPr>
          <w:trHeight w:val="915"/>
        </w:trPr>
        <w:tc>
          <w:tcPr>
            <w:tcW w:w="10808" w:type="dxa"/>
          </w:tcPr>
          <w:p w14:paraId="7D8BA042" w14:textId="77777777" w:rsidR="003B7E4C" w:rsidRDefault="003B7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E4C" w14:paraId="01026E7E" w14:textId="77777777" w:rsidTr="003B7E4C">
        <w:trPr>
          <w:trHeight w:val="915"/>
        </w:trPr>
        <w:tc>
          <w:tcPr>
            <w:tcW w:w="10808" w:type="dxa"/>
          </w:tcPr>
          <w:p w14:paraId="5D28CB0C" w14:textId="77777777" w:rsidR="003B7E4C" w:rsidRDefault="003B7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559729" w14:textId="77777777" w:rsidR="003B7E4C" w:rsidRPr="001B1064" w:rsidRDefault="003B7E4C" w:rsidP="006A58D5">
      <w:pPr>
        <w:rPr>
          <w:rFonts w:ascii="Arial" w:hAnsi="Arial" w:cs="Arial"/>
          <w:sz w:val="24"/>
          <w:szCs w:val="24"/>
        </w:rPr>
      </w:pPr>
    </w:p>
    <w:sectPr w:rsidR="003B7E4C" w:rsidRPr="001B1064" w:rsidSect="00DA42C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F14C" w14:textId="77777777" w:rsidR="009C1768" w:rsidRDefault="009C1768" w:rsidP="003B7E4C">
      <w:pPr>
        <w:spacing w:after="0" w:line="240" w:lineRule="auto"/>
      </w:pPr>
      <w:r>
        <w:separator/>
      </w:r>
    </w:p>
  </w:endnote>
  <w:endnote w:type="continuationSeparator" w:id="0">
    <w:p w14:paraId="0BA6D3FB" w14:textId="77777777" w:rsidR="009C1768" w:rsidRDefault="009C1768" w:rsidP="003B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633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3ABC0" w14:textId="77777777" w:rsidR="003B7E4C" w:rsidRDefault="003B7E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0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50C721" w14:textId="77777777" w:rsidR="003B7E4C" w:rsidRDefault="003B7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8113" w14:textId="77777777" w:rsidR="009C1768" w:rsidRDefault="009C1768" w:rsidP="003B7E4C">
      <w:pPr>
        <w:spacing w:after="0" w:line="240" w:lineRule="auto"/>
      </w:pPr>
      <w:r>
        <w:separator/>
      </w:r>
    </w:p>
  </w:footnote>
  <w:footnote w:type="continuationSeparator" w:id="0">
    <w:p w14:paraId="39E85678" w14:textId="77777777" w:rsidR="009C1768" w:rsidRDefault="009C1768" w:rsidP="003B7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9AFC6EA-9789-4C72-9B77-0154CB25CB56}"/>
    <w:docVar w:name="dgnword-eventsink" w:val="344842632"/>
  </w:docVars>
  <w:rsids>
    <w:rsidRoot w:val="001B1064"/>
    <w:rsid w:val="00071914"/>
    <w:rsid w:val="00154187"/>
    <w:rsid w:val="001B1064"/>
    <w:rsid w:val="00325861"/>
    <w:rsid w:val="003629A0"/>
    <w:rsid w:val="003A40E3"/>
    <w:rsid w:val="003B7E4C"/>
    <w:rsid w:val="004317F9"/>
    <w:rsid w:val="005944CE"/>
    <w:rsid w:val="005C4382"/>
    <w:rsid w:val="006A58D5"/>
    <w:rsid w:val="00827013"/>
    <w:rsid w:val="0092254F"/>
    <w:rsid w:val="009C1768"/>
    <w:rsid w:val="009D5ABE"/>
    <w:rsid w:val="00A01CAC"/>
    <w:rsid w:val="00AC0043"/>
    <w:rsid w:val="00B6064A"/>
    <w:rsid w:val="00DA42C9"/>
    <w:rsid w:val="00E2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E13E"/>
  <w15:chartTrackingRefBased/>
  <w15:docId w15:val="{84170241-05B1-4852-B52B-3555D207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E4C"/>
  </w:style>
  <w:style w:type="paragraph" w:styleId="Footer">
    <w:name w:val="footer"/>
    <w:basedOn w:val="Normal"/>
    <w:link w:val="FooterChar"/>
    <w:uiPriority w:val="99"/>
    <w:unhideWhenUsed/>
    <w:rsid w:val="003B7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E4C"/>
  </w:style>
  <w:style w:type="table" w:styleId="TableGrid">
    <w:name w:val="Table Grid"/>
    <w:basedOn w:val="TableNormal"/>
    <w:uiPriority w:val="39"/>
    <w:rsid w:val="003B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48045221C94A9894F1BBF83BA1C3" ma:contentTypeVersion="0" ma:contentTypeDescription="Create a new document." ma:contentTypeScope="" ma:versionID="ea4aa1a622c5280d7be4498f4ddd71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415C9-049E-4D67-9F7F-142541F59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46A3B3-7E69-4BFE-BAD0-3782F4C47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3C8AB-E767-4337-BCE8-7C87DE922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Nicole@DIR</dc:creator>
  <cp:keywords/>
  <dc:description/>
  <cp:lastModifiedBy>Perry Carpenter D.C.</cp:lastModifiedBy>
  <cp:revision>7</cp:revision>
  <dcterms:created xsi:type="dcterms:W3CDTF">2021-03-15T17:32:00Z</dcterms:created>
  <dcterms:modified xsi:type="dcterms:W3CDTF">2021-10-14T18:34:00Z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0x0101004B8C48045221C94A9894F1BBF83BA1C3</vt:lpwstr>
  </property>
  <property fmtid="{D5CDD505-2E9C-101B-9397-08002B2CF9AE}" pid="3" name="Order">
    <vt:r8>100</vt:r8>
  </property>
</Properties>
</file>