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36D4" w14:textId="71E93B1E" w:rsidR="0078369B" w:rsidRPr="00343925" w:rsidRDefault="00343925" w:rsidP="00343925">
      <w:pPr>
        <w:jc w:val="center"/>
        <w:rPr>
          <w:b/>
          <w:bCs/>
          <w:sz w:val="32"/>
          <w:szCs w:val="32"/>
        </w:rPr>
      </w:pPr>
      <w:r w:rsidRPr="00343925">
        <w:rPr>
          <w:b/>
          <w:bCs/>
          <w:sz w:val="32"/>
          <w:szCs w:val="32"/>
        </w:rPr>
        <w:t xml:space="preserve">FALL ZOOMINAR SERIES </w:t>
      </w:r>
    </w:p>
    <w:p w14:paraId="1B8DE111" w14:textId="40BAD757" w:rsidR="00343925" w:rsidRPr="00343925" w:rsidRDefault="00343925" w:rsidP="00343925">
      <w:pPr>
        <w:jc w:val="center"/>
        <w:rPr>
          <w:b/>
          <w:bCs/>
          <w:sz w:val="32"/>
          <w:szCs w:val="32"/>
        </w:rPr>
      </w:pPr>
      <w:r w:rsidRPr="00343925">
        <w:rPr>
          <w:b/>
          <w:bCs/>
          <w:sz w:val="32"/>
          <w:szCs w:val="32"/>
        </w:rPr>
        <w:t>QME UPDATE 2021</w:t>
      </w:r>
    </w:p>
    <w:p w14:paraId="5AE3F6A7" w14:textId="119593AA" w:rsidR="00343925" w:rsidRPr="00343925" w:rsidRDefault="00343925" w:rsidP="00343925">
      <w:pPr>
        <w:jc w:val="center"/>
        <w:rPr>
          <w:b/>
          <w:bCs/>
          <w:sz w:val="32"/>
          <w:szCs w:val="32"/>
        </w:rPr>
      </w:pPr>
      <w:r w:rsidRPr="00343925">
        <w:rPr>
          <w:b/>
          <w:bCs/>
          <w:sz w:val="32"/>
          <w:szCs w:val="32"/>
        </w:rPr>
        <w:t>“</w:t>
      </w:r>
      <w:r w:rsidR="00753FD4">
        <w:rPr>
          <w:b/>
          <w:bCs/>
          <w:sz w:val="32"/>
          <w:szCs w:val="32"/>
        </w:rPr>
        <w:t>HOW TO ELIMINATE BIAS IN THE MEDICAL LEGAL EVALUATION</w:t>
      </w:r>
      <w:r w:rsidRPr="00343925">
        <w:rPr>
          <w:b/>
          <w:bCs/>
          <w:sz w:val="32"/>
          <w:szCs w:val="32"/>
        </w:rPr>
        <w:t>”</w:t>
      </w:r>
    </w:p>
    <w:p w14:paraId="063EACDD" w14:textId="2D7A58B4" w:rsidR="00343925" w:rsidRDefault="00343925" w:rsidP="00343925"/>
    <w:p w14:paraId="49A9B0A1" w14:textId="7A9E415B" w:rsidR="00343925" w:rsidRDefault="00AB4D1B" w:rsidP="00343925">
      <w:r>
        <w:t xml:space="preserve">Thank you for your attendance at the Wednesday October </w:t>
      </w:r>
      <w:r w:rsidR="00753FD4">
        <w:t>13</w:t>
      </w:r>
      <w:r>
        <w:t xml:space="preserve">, </w:t>
      </w:r>
      <w:proofErr w:type="gramStart"/>
      <w:r>
        <w:t>2021</w:t>
      </w:r>
      <w:proofErr w:type="gramEnd"/>
      <w:r>
        <w:t xml:space="preserve"> </w:t>
      </w:r>
      <w:proofErr w:type="spellStart"/>
      <w:r>
        <w:t>ZOOMinar</w:t>
      </w:r>
      <w:proofErr w:type="spellEnd"/>
      <w:r>
        <w:t xml:space="preserve"> “</w:t>
      </w:r>
      <w:r w:rsidR="00753FD4">
        <w:t>How to Eliminate Bias in the Medical Legal Evaluation</w:t>
      </w:r>
      <w:r>
        <w:t xml:space="preserve">.”  </w:t>
      </w:r>
      <w:r w:rsidR="00343925">
        <w:t>See below for your Course Materials t</w:t>
      </w:r>
      <w:r>
        <w:t>hat</w:t>
      </w:r>
      <w:r w:rsidR="00343925">
        <w:t xml:space="preserve"> support the </w:t>
      </w:r>
      <w:proofErr w:type="spellStart"/>
      <w:r w:rsidR="00343925">
        <w:t>ZOOMinar</w:t>
      </w:r>
      <w:proofErr w:type="spellEnd"/>
      <w:r w:rsidR="00343925">
        <w:t xml:space="preserve"> discussion:</w:t>
      </w:r>
    </w:p>
    <w:p w14:paraId="3FA1EF64" w14:textId="4269A712" w:rsidR="00343925" w:rsidRDefault="00343925" w:rsidP="00343925"/>
    <w:p w14:paraId="6A3B2BE9" w14:textId="4D6F028B" w:rsidR="00343925" w:rsidRDefault="00646FD5" w:rsidP="00343925">
      <w:pPr>
        <w:pStyle w:val="ListParagraph"/>
        <w:numPr>
          <w:ilvl w:val="0"/>
          <w:numId w:val="1"/>
        </w:numPr>
      </w:pPr>
      <w:hyperlink r:id="rId7" w:history="1">
        <w:hyperlink r:id="rId8" w:history="1">
          <w:hyperlink r:id="rId9" w:history="1">
            <w:r w:rsidR="00343925" w:rsidRPr="002C15F4">
              <w:rPr>
                <w:rStyle w:val="Hyperlink"/>
              </w:rPr>
              <w:t>Copies of PowerPoint Slides</w:t>
            </w:r>
          </w:hyperlink>
        </w:hyperlink>
      </w:hyperlink>
    </w:p>
    <w:p w14:paraId="1D218D64" w14:textId="26B17EC1" w:rsidR="00343925" w:rsidRPr="004F06E0" w:rsidRDefault="004F06E0" w:rsidP="00343925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"https://ezcontinuingeducation.org/how-to-eliminate-bias" </w:instrText>
      </w:r>
      <w:r>
        <w:fldChar w:fldCharType="separate"/>
      </w:r>
      <w:r w:rsidRPr="004F06E0">
        <w:rPr>
          <w:rStyle w:val="Hyperlink"/>
        </w:rPr>
        <w:t xml:space="preserve">Page vs. </w:t>
      </w:r>
      <w:proofErr w:type="spellStart"/>
      <w:r w:rsidRPr="004F06E0">
        <w:rPr>
          <w:rStyle w:val="Hyperlink"/>
        </w:rPr>
        <w:t>Parisotto</w:t>
      </w:r>
      <w:proofErr w:type="spellEnd"/>
    </w:p>
    <w:p w14:paraId="776754B0" w14:textId="2C422533" w:rsidR="004F06E0" w:rsidRDefault="004F06E0" w:rsidP="00343925">
      <w:pPr>
        <w:pStyle w:val="ListParagraph"/>
        <w:numPr>
          <w:ilvl w:val="0"/>
          <w:numId w:val="1"/>
        </w:numPr>
      </w:pPr>
      <w:r>
        <w:fldChar w:fldCharType="end"/>
      </w:r>
      <w:hyperlink r:id="rId10" w:history="1">
        <w:r w:rsidRPr="004F06E0">
          <w:rPr>
            <w:rStyle w:val="Hyperlink"/>
          </w:rPr>
          <w:t>Beecham vs. Swift Transportation</w:t>
        </w:r>
      </w:hyperlink>
    </w:p>
    <w:p w14:paraId="0099D4FF" w14:textId="41AF35A6" w:rsidR="004F06E0" w:rsidRDefault="00646FD5" w:rsidP="00343925">
      <w:pPr>
        <w:pStyle w:val="ListParagraph"/>
        <w:numPr>
          <w:ilvl w:val="0"/>
          <w:numId w:val="1"/>
        </w:numPr>
      </w:pPr>
      <w:hyperlink r:id="rId11" w:history="1">
        <w:r w:rsidR="004F06E0" w:rsidRPr="004F06E0">
          <w:rPr>
            <w:rStyle w:val="Hyperlink"/>
          </w:rPr>
          <w:t>Evidence of Bias in Workers Compensation</w:t>
        </w:r>
      </w:hyperlink>
    </w:p>
    <w:p w14:paraId="3F965CDC" w14:textId="546D19A8" w:rsidR="004F06E0" w:rsidRDefault="00646FD5" w:rsidP="00343925">
      <w:pPr>
        <w:pStyle w:val="ListParagraph"/>
        <w:numPr>
          <w:ilvl w:val="0"/>
          <w:numId w:val="1"/>
        </w:numPr>
      </w:pPr>
      <w:hyperlink r:id="rId12" w:history="1">
        <w:r w:rsidR="004F06E0" w:rsidRPr="004F06E0">
          <w:rPr>
            <w:rStyle w:val="Hyperlink"/>
          </w:rPr>
          <w:t>QME Replaced due to Racial/National Origin Discrimination</w:t>
        </w:r>
      </w:hyperlink>
    </w:p>
    <w:p w14:paraId="1BE7234C" w14:textId="57CF93A6" w:rsidR="00343925" w:rsidRDefault="00646FD5" w:rsidP="00343925">
      <w:pPr>
        <w:pStyle w:val="ListParagraph"/>
        <w:numPr>
          <w:ilvl w:val="0"/>
          <w:numId w:val="1"/>
        </w:numPr>
      </w:pPr>
      <w:hyperlink r:id="rId13" w:history="1">
        <w:hyperlink r:id="rId14" w:history="1">
          <w:r w:rsidR="004F06E0" w:rsidRPr="002C15F4">
            <w:rPr>
              <w:rStyle w:val="Hyperlink"/>
            </w:rPr>
            <w:t>Link</w:t>
          </w:r>
        </w:hyperlink>
        <w:r w:rsidR="004F06E0" w:rsidRPr="002C15F4">
          <w:rPr>
            <w:rStyle w:val="Hyperlink"/>
          </w:rPr>
          <w:t xml:space="preserve"> to Wikipedia Definition of “Bias”</w:t>
        </w:r>
      </w:hyperlink>
    </w:p>
    <w:p w14:paraId="0DA1BBBF" w14:textId="4BA020A9" w:rsidR="00343925" w:rsidRDefault="007C03DC" w:rsidP="00343925">
      <w:pPr>
        <w:pStyle w:val="ListParagraph"/>
        <w:numPr>
          <w:ilvl w:val="0"/>
          <w:numId w:val="1"/>
        </w:numPr>
      </w:pPr>
      <w:hyperlink r:id="rId15" w:history="1">
        <w:hyperlink r:id="rId16" w:history="1">
          <w:r w:rsidR="00343925" w:rsidRPr="007C03DC">
            <w:rPr>
              <w:rStyle w:val="Hyperlink"/>
            </w:rPr>
            <w:t>Course Examination (for those desiring 1 hour QME Continuing Education Credits).</w:t>
          </w:r>
        </w:hyperlink>
      </w:hyperlink>
    </w:p>
    <w:p w14:paraId="2066C392" w14:textId="44C89B8B" w:rsidR="00343925" w:rsidRDefault="00343925" w:rsidP="00343925"/>
    <w:p w14:paraId="5F040E91" w14:textId="222AE9CB" w:rsidR="00343925" w:rsidRDefault="00343925" w:rsidP="00343925">
      <w:r>
        <w:t>These materials are yours to keep</w:t>
      </w:r>
      <w:r w:rsidR="00F71091">
        <w:t xml:space="preserve">.  The Course Examination is taken in an online format that allows you to print your Certificate of Completion upon completion of the </w:t>
      </w:r>
      <w:proofErr w:type="gramStart"/>
      <w:r w:rsidR="00F71091">
        <w:t>3 question</w:t>
      </w:r>
      <w:proofErr w:type="gramEnd"/>
      <w:r w:rsidR="00F71091">
        <w:t xml:space="preserve"> examination.</w:t>
      </w:r>
    </w:p>
    <w:p w14:paraId="6357D89A" w14:textId="3C1D6D34" w:rsidR="00F71091" w:rsidRDefault="00F71091" w:rsidP="00343925"/>
    <w:p w14:paraId="4FF334E3" w14:textId="4BAE05E3" w:rsidR="00F71091" w:rsidRDefault="00AB4D1B" w:rsidP="00343925">
      <w:r>
        <w:t xml:space="preserve">We look forward to seeing at our next </w:t>
      </w:r>
      <w:proofErr w:type="spellStart"/>
      <w:r>
        <w:t>ZOOMinar</w:t>
      </w:r>
      <w:proofErr w:type="spellEnd"/>
      <w:r w:rsidR="00D36E19">
        <w:t xml:space="preserve"> – “AOE/COE In the Denied Post Employment Cumulative Trauma Claim” - Wednesday</w:t>
      </w:r>
      <w:r>
        <w:t xml:space="preserve"> 10/</w:t>
      </w:r>
      <w:r w:rsidR="004F06E0">
        <w:t>20</w:t>
      </w:r>
      <w:r>
        <w:t>/21</w:t>
      </w:r>
      <w:r w:rsidR="00D36E19">
        <w:t xml:space="preserve"> at 1:00 p.m.</w:t>
      </w:r>
      <w:r>
        <w:t xml:space="preserve">.  </w:t>
      </w:r>
      <w:r w:rsidR="00F71091">
        <w:t xml:space="preserve">If you have any questions, please email at </w:t>
      </w:r>
      <w:hyperlink r:id="rId17" w:history="1">
        <w:r w:rsidR="00F71091" w:rsidRPr="00D12670">
          <w:rPr>
            <w:rStyle w:val="Hyperlink"/>
          </w:rPr>
          <w:t>admin@ezcontinuingeducation.org</w:t>
        </w:r>
      </w:hyperlink>
    </w:p>
    <w:p w14:paraId="674896E8" w14:textId="21149C0A" w:rsidR="00F71091" w:rsidRDefault="00F71091" w:rsidP="00343925"/>
    <w:p w14:paraId="2EB2FDAE" w14:textId="6BEA6755" w:rsidR="00F71091" w:rsidRDefault="00F71091" w:rsidP="00343925">
      <w:r>
        <w:t>Perry J. Carpenter DC QME</w:t>
      </w:r>
    </w:p>
    <w:p w14:paraId="1A8B07A4" w14:textId="77777777" w:rsidR="00F71091" w:rsidRDefault="00F71091" w:rsidP="00343925"/>
    <w:p w14:paraId="50AE51B0" w14:textId="4A809B9D" w:rsidR="00343925" w:rsidRDefault="00343925" w:rsidP="00343925"/>
    <w:p w14:paraId="42DEA53C" w14:textId="77777777" w:rsidR="00343925" w:rsidRDefault="00343925" w:rsidP="00343925"/>
    <w:sectPr w:rsidR="0034392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983C" w14:textId="77777777" w:rsidR="00646FD5" w:rsidRDefault="00646FD5" w:rsidP="00343925">
      <w:pPr>
        <w:spacing w:after="0" w:line="240" w:lineRule="auto"/>
      </w:pPr>
      <w:r>
        <w:separator/>
      </w:r>
    </w:p>
  </w:endnote>
  <w:endnote w:type="continuationSeparator" w:id="0">
    <w:p w14:paraId="7738168B" w14:textId="77777777" w:rsidR="00646FD5" w:rsidRDefault="00646FD5" w:rsidP="0034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7A53" w14:textId="77777777" w:rsidR="00343925" w:rsidRDefault="00343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5112" w14:textId="77777777" w:rsidR="00343925" w:rsidRDefault="00343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A440" w14:textId="77777777" w:rsidR="00343925" w:rsidRDefault="00343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0047" w14:textId="77777777" w:rsidR="00646FD5" w:rsidRDefault="00646FD5" w:rsidP="00343925">
      <w:pPr>
        <w:spacing w:after="0" w:line="240" w:lineRule="auto"/>
      </w:pPr>
      <w:r>
        <w:separator/>
      </w:r>
    </w:p>
  </w:footnote>
  <w:footnote w:type="continuationSeparator" w:id="0">
    <w:p w14:paraId="5832FAFC" w14:textId="77777777" w:rsidR="00646FD5" w:rsidRDefault="00646FD5" w:rsidP="0034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09EB" w14:textId="77777777" w:rsidR="00343925" w:rsidRDefault="00343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B342" w14:textId="2E4DFF2C" w:rsidR="00343925" w:rsidRDefault="00343925">
    <w:pPr>
      <w:pStyle w:val="Header"/>
    </w:pPr>
    <w:r>
      <w:rPr>
        <w:noProof/>
      </w:rPr>
      <w:drawing>
        <wp:inline distT="0" distB="0" distL="0" distR="0" wp14:anchorId="51FE34C1" wp14:editId="04AB1E07">
          <wp:extent cx="5943600" cy="2015490"/>
          <wp:effectExtent l="0" t="0" r="0" b="3810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01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9D678B" w14:textId="77777777" w:rsidR="00343925" w:rsidRDefault="00343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675C" w14:textId="77777777" w:rsidR="00343925" w:rsidRDefault="00343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F6C72"/>
    <w:multiLevelType w:val="hybridMultilevel"/>
    <w:tmpl w:val="65525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25"/>
    <w:rsid w:val="002C15F4"/>
    <w:rsid w:val="002D6CF0"/>
    <w:rsid w:val="00343925"/>
    <w:rsid w:val="00497800"/>
    <w:rsid w:val="004B3CBB"/>
    <w:rsid w:val="004F06E0"/>
    <w:rsid w:val="00646FD5"/>
    <w:rsid w:val="00753FD4"/>
    <w:rsid w:val="0078369B"/>
    <w:rsid w:val="007C03DC"/>
    <w:rsid w:val="00A415EF"/>
    <w:rsid w:val="00AB4D1B"/>
    <w:rsid w:val="00B70B23"/>
    <w:rsid w:val="00CB6AC7"/>
    <w:rsid w:val="00D36E19"/>
    <w:rsid w:val="00F7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DE661"/>
  <w15:chartTrackingRefBased/>
  <w15:docId w15:val="{F92F9AA2-6B5B-4E76-9D7A-218AA347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0B23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B23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4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25"/>
  </w:style>
  <w:style w:type="paragraph" w:styleId="Footer">
    <w:name w:val="footer"/>
    <w:basedOn w:val="Normal"/>
    <w:link w:val="FooterChar"/>
    <w:uiPriority w:val="99"/>
    <w:unhideWhenUsed/>
    <w:rsid w:val="0034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25"/>
  </w:style>
  <w:style w:type="paragraph" w:styleId="ListParagraph">
    <w:name w:val="List Paragraph"/>
    <w:basedOn w:val="Normal"/>
    <w:uiPriority w:val="34"/>
    <w:qFormat/>
    <w:rsid w:val="00343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0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5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continuingeducation.org/how-to-eliminate-bias" TargetMode="External"/><Relationship Id="rId13" Type="http://schemas.openxmlformats.org/officeDocument/2006/relationships/hyperlink" Target="https://en.wikipedia.org/wiki/Implicit_stereotyp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ezcontinuingeducation.org/how-to-eliminate-bias" TargetMode="External"/><Relationship Id="rId12" Type="http://schemas.openxmlformats.org/officeDocument/2006/relationships/hyperlink" Target="https://ezcontinuingeducation.org/how-to-eliminate-bias" TargetMode="External"/><Relationship Id="rId17" Type="http://schemas.openxmlformats.org/officeDocument/2006/relationships/hyperlink" Target="mailto:admin@ezcontinuingeducation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lassmarker.com/online-test/start/?quiz=eqk6164a7da82cd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continuingeducation.org/how-to-eliminate-bia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lassmarker.com/online-test/start/?quiz=eqk6164a7da82cd5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ezcontinuingeducation.org/how-to-eliminate-bia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zcontinuingeducation.org/update-on-the-qme-regulat" TargetMode="External"/><Relationship Id="rId14" Type="http://schemas.openxmlformats.org/officeDocument/2006/relationships/hyperlink" Target="https://www.dir.ca.gov/dwc/DWCPropRegs/2020/QME-Regulations/QME_Regs.htm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Carpenter D.C.</dc:creator>
  <cp:keywords/>
  <dc:description/>
  <cp:lastModifiedBy>Perry Carpenter D.C.</cp:lastModifiedBy>
  <cp:revision>5</cp:revision>
  <dcterms:created xsi:type="dcterms:W3CDTF">2021-10-11T21:24:00Z</dcterms:created>
  <dcterms:modified xsi:type="dcterms:W3CDTF">2021-10-13T17:36:00Z</dcterms:modified>
</cp:coreProperties>
</file>