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33C90" w14:textId="77777777" w:rsidR="00605D7D" w:rsidRPr="00DD2C2F" w:rsidRDefault="00D432D5" w:rsidP="00DD2C2F">
      <w:pPr>
        <w:jc w:val="center"/>
        <w:rPr>
          <w:b/>
          <w:sz w:val="32"/>
          <w:szCs w:val="32"/>
        </w:rPr>
      </w:pPr>
      <w:r w:rsidRPr="00DD2C2F">
        <w:rPr>
          <w:b/>
          <w:sz w:val="32"/>
          <w:szCs w:val="32"/>
        </w:rPr>
        <w:t>Local Offer</w:t>
      </w:r>
    </w:p>
    <w:p w14:paraId="4EC76E27" w14:textId="77777777" w:rsidR="00D432D5" w:rsidRPr="0063390A" w:rsidRDefault="00D432D5" w:rsidP="00D432D5">
      <w:pPr>
        <w:pStyle w:val="ListParagraph"/>
        <w:numPr>
          <w:ilvl w:val="0"/>
          <w:numId w:val="1"/>
        </w:numPr>
        <w:rPr>
          <w:b/>
          <w:i/>
        </w:rPr>
      </w:pPr>
      <w:r w:rsidRPr="0063390A">
        <w:rPr>
          <w:b/>
          <w:i/>
        </w:rPr>
        <w:t>How does the setting identity children with additional needs or SEND</w:t>
      </w:r>
      <w:r w:rsidR="0063390A">
        <w:rPr>
          <w:b/>
          <w:i/>
        </w:rPr>
        <w:t>?</w:t>
      </w:r>
      <w:bookmarkStart w:id="0" w:name="_GoBack"/>
      <w:bookmarkEnd w:id="0"/>
    </w:p>
    <w:p w14:paraId="53D9A229" w14:textId="3FFBD3B3" w:rsidR="00D432D5" w:rsidRDefault="00D432D5" w:rsidP="00D432D5">
      <w:pPr>
        <w:pStyle w:val="ListParagraph"/>
      </w:pPr>
      <w:r>
        <w:t>Prior to a child joining us a lengthy discussion between keyworkers and parents will be carried out to learn more about your child and their particular strengths, interests or areas where they may need extra</w:t>
      </w:r>
      <w:r w:rsidR="0063390A">
        <w:t xml:space="preserve"> support.  We will complete an ‘A</w:t>
      </w:r>
      <w:r>
        <w:t xml:space="preserve">ll </w:t>
      </w:r>
      <w:r w:rsidR="007C7EED">
        <w:t>A</w:t>
      </w:r>
      <w:r>
        <w:t xml:space="preserve">bout </w:t>
      </w:r>
      <w:r w:rsidR="007C7EED">
        <w:t>M</w:t>
      </w:r>
      <w:r>
        <w:t>e</w:t>
      </w:r>
      <w:r w:rsidR="0063390A">
        <w:t>’</w:t>
      </w:r>
      <w:r>
        <w:t xml:space="preserve"> </w:t>
      </w:r>
      <w:r w:rsidR="00D64454">
        <w:t xml:space="preserve">form to gain a better insight into your child's life. Once your child has joined us we will complete starting points in line with Development Matters, this will give us a better understanding of where your </w:t>
      </w:r>
      <w:r w:rsidR="0063390A">
        <w:t>child</w:t>
      </w:r>
      <w:r w:rsidR="00D64454">
        <w:t xml:space="preserve"> sits with regards to progress.  We will </w:t>
      </w:r>
      <w:r w:rsidR="0063390A">
        <w:t>then work on building keyworker</w:t>
      </w:r>
      <w:r w:rsidR="00D64454">
        <w:t xml:space="preserve"> relationships and getting to know your child better.  We work closely with parents to discuss any concerns or gaps in your child's progress.  Our SENCo works closely with families to ensure you have the best support to help</w:t>
      </w:r>
      <w:r w:rsidR="007C7EED">
        <w:t xml:space="preserve"> with</w:t>
      </w:r>
      <w:r w:rsidR="00D64454">
        <w:t xml:space="preserve"> the development of your child.  We will support with any behavioural, developmental, physical and emotional issues should they arise.</w:t>
      </w:r>
    </w:p>
    <w:p w14:paraId="5F2EF07C" w14:textId="77777777" w:rsidR="00D432D5" w:rsidRPr="0063390A" w:rsidRDefault="00D432D5" w:rsidP="00D432D5">
      <w:pPr>
        <w:pStyle w:val="ListParagraph"/>
        <w:numPr>
          <w:ilvl w:val="0"/>
          <w:numId w:val="1"/>
        </w:numPr>
        <w:rPr>
          <w:b/>
          <w:i/>
        </w:rPr>
      </w:pPr>
      <w:r w:rsidRPr="0063390A">
        <w:rPr>
          <w:b/>
          <w:i/>
        </w:rPr>
        <w:t>How will I be informed/consulted about the ways in which my child is being supported?</w:t>
      </w:r>
    </w:p>
    <w:p w14:paraId="26CCACF9" w14:textId="77777777" w:rsidR="00933966" w:rsidRDefault="00933966" w:rsidP="00933966">
      <w:pPr>
        <w:pStyle w:val="ListParagraph"/>
      </w:pPr>
      <w:r>
        <w:t xml:space="preserve">We use an online system called </w:t>
      </w:r>
      <w:proofErr w:type="spellStart"/>
      <w:r w:rsidR="002132CA">
        <w:t>Babys</w:t>
      </w:r>
      <w:proofErr w:type="spellEnd"/>
      <w:r w:rsidR="002132CA">
        <w:t xml:space="preserve"> Days</w:t>
      </w:r>
      <w:r>
        <w:t xml:space="preserve"> which allows full transparency between the setting and home.  Keyworkers and parents can communicate freely via </w:t>
      </w:r>
      <w:proofErr w:type="spellStart"/>
      <w:r w:rsidR="002132CA">
        <w:t>Babys</w:t>
      </w:r>
      <w:proofErr w:type="spellEnd"/>
      <w:r w:rsidR="002132CA">
        <w:t xml:space="preserve"> Days</w:t>
      </w:r>
      <w:r>
        <w:t xml:space="preserve">. Daily notes are uploaded at the end of each day giving the parents a full insight into preschool life. If your child requires extra support whilst at preschool we will endeavour to have daily informal conversations so that you can feel involved in how your child is being supported.  </w:t>
      </w:r>
      <w:proofErr w:type="spellStart"/>
      <w:r w:rsidR="002132CA">
        <w:t>Babys</w:t>
      </w:r>
      <w:proofErr w:type="spellEnd"/>
      <w:r w:rsidR="002132CA">
        <w:t xml:space="preserve"> Days</w:t>
      </w:r>
      <w:r>
        <w:t xml:space="preserve"> is used daily to upload photos, observations and </w:t>
      </w:r>
      <w:proofErr w:type="gramStart"/>
      <w:r>
        <w:t>progress,</w:t>
      </w:r>
      <w:proofErr w:type="gramEnd"/>
      <w:r>
        <w:t xml:space="preserve"> this will give you a detailed overview.</w:t>
      </w:r>
    </w:p>
    <w:p w14:paraId="1514A3D4" w14:textId="77777777" w:rsidR="00D432D5" w:rsidRPr="002132CA" w:rsidRDefault="00D432D5" w:rsidP="00D432D5">
      <w:pPr>
        <w:pStyle w:val="ListParagraph"/>
        <w:numPr>
          <w:ilvl w:val="0"/>
          <w:numId w:val="1"/>
        </w:numPr>
        <w:rPr>
          <w:b/>
          <w:i/>
        </w:rPr>
      </w:pPr>
      <w:r w:rsidRPr="002132CA">
        <w:rPr>
          <w:b/>
          <w:i/>
        </w:rPr>
        <w:t>How will the setting adapt the EYFS framework for my child's needs</w:t>
      </w:r>
      <w:r w:rsidR="002132CA" w:rsidRPr="002132CA">
        <w:rPr>
          <w:b/>
          <w:i/>
        </w:rPr>
        <w:t>?</w:t>
      </w:r>
    </w:p>
    <w:p w14:paraId="53DDA78C" w14:textId="77777777" w:rsidR="00933966" w:rsidRDefault="00933966" w:rsidP="00933966">
      <w:pPr>
        <w:pStyle w:val="ListParagraph"/>
      </w:pPr>
      <w:r>
        <w:t xml:space="preserve">At </w:t>
      </w:r>
      <w:proofErr w:type="spellStart"/>
      <w:r>
        <w:t>Twinkletoes</w:t>
      </w:r>
      <w:proofErr w:type="spellEnd"/>
      <w:r>
        <w:t xml:space="preserve"> every child's needs, development and emotional wellbeing is individual to them.  We see every child as an individual who needs the EYFS framework adapted, differentiated and tailored to them.  Key workers use the EYFS framework to plan for your ‘Unique Child’.  We provide daily activities which are led by the children</w:t>
      </w:r>
      <w:r w:rsidR="007C683B">
        <w:t>,</w:t>
      </w:r>
      <w:r>
        <w:t xml:space="preserve"> resources and the environment are regularly updated and adapted according to the children’s </w:t>
      </w:r>
      <w:r w:rsidR="007C683B">
        <w:t>interests.</w:t>
      </w:r>
    </w:p>
    <w:p w14:paraId="79719427" w14:textId="6CDE9F16" w:rsidR="00D432D5" w:rsidRPr="002132CA" w:rsidRDefault="00D432D5" w:rsidP="00D432D5">
      <w:pPr>
        <w:pStyle w:val="ListParagraph"/>
        <w:numPr>
          <w:ilvl w:val="0"/>
          <w:numId w:val="1"/>
        </w:numPr>
        <w:rPr>
          <w:b/>
          <w:i/>
        </w:rPr>
      </w:pPr>
      <w:r w:rsidRPr="002132CA">
        <w:rPr>
          <w:b/>
          <w:i/>
        </w:rPr>
        <w:t>What teaching strategies</w:t>
      </w:r>
      <w:r w:rsidR="007C683B" w:rsidRPr="002132CA">
        <w:rPr>
          <w:b/>
          <w:i/>
        </w:rPr>
        <w:t xml:space="preserve"> does the setting use</w:t>
      </w:r>
      <w:r w:rsidRPr="002132CA">
        <w:rPr>
          <w:b/>
          <w:i/>
        </w:rPr>
        <w:t xml:space="preserve"> for children with additiona</w:t>
      </w:r>
      <w:r w:rsidR="002132CA">
        <w:rPr>
          <w:b/>
          <w:i/>
        </w:rPr>
        <w:t>l needs or learning difficultie</w:t>
      </w:r>
      <w:r w:rsidR="007C7EED">
        <w:rPr>
          <w:b/>
          <w:i/>
        </w:rPr>
        <w:t>s</w:t>
      </w:r>
      <w:r w:rsidR="002132CA">
        <w:rPr>
          <w:b/>
          <w:i/>
        </w:rPr>
        <w:t>?</w:t>
      </w:r>
    </w:p>
    <w:p w14:paraId="154D8465" w14:textId="10504F99" w:rsidR="007C683B" w:rsidRDefault="007C683B" w:rsidP="007C683B">
      <w:pPr>
        <w:pStyle w:val="ListParagraph"/>
      </w:pPr>
      <w:r>
        <w:t xml:space="preserve">Teaching strategies are specific to each child, we value and promote the importance of speech and </w:t>
      </w:r>
      <w:r w:rsidR="007C7EED">
        <w:t>l</w:t>
      </w:r>
      <w:r>
        <w:t xml:space="preserve">anguage.  All our staff will take the time to get to know every child and the best ways to support their communication and </w:t>
      </w:r>
      <w:r w:rsidR="007C7EED">
        <w:t>l</w:t>
      </w:r>
      <w:r>
        <w:t>anguage skills as we believe this is at the heart of the EYFS. To support children</w:t>
      </w:r>
      <w:r w:rsidR="00E62CD0">
        <w:t>’</w:t>
      </w:r>
      <w:r>
        <w:t>s understanding and independence we use visual aids and prompt cards.  We have a vis</w:t>
      </w:r>
      <w:r w:rsidR="00E62CD0">
        <w:t>ual timetable, choices boards and other instruction sequences to help with daily routines.</w:t>
      </w:r>
      <w:r w:rsidR="007C7EED">
        <w:t xml:space="preserve"> We aim to teach and promote independence in all aspects of life. </w:t>
      </w:r>
    </w:p>
    <w:p w14:paraId="59DCE3A4" w14:textId="77777777" w:rsidR="00D432D5" w:rsidRPr="002132CA" w:rsidRDefault="00D432D5" w:rsidP="00D432D5">
      <w:pPr>
        <w:pStyle w:val="ListParagraph"/>
        <w:numPr>
          <w:ilvl w:val="0"/>
          <w:numId w:val="1"/>
        </w:numPr>
        <w:rPr>
          <w:b/>
          <w:i/>
        </w:rPr>
      </w:pPr>
      <w:r w:rsidRPr="002132CA">
        <w:rPr>
          <w:b/>
          <w:i/>
        </w:rPr>
        <w:t>What additional support does the setting provide for children with additional needs or SEND</w:t>
      </w:r>
      <w:r w:rsidR="002132CA" w:rsidRPr="002132CA">
        <w:rPr>
          <w:b/>
          <w:i/>
        </w:rPr>
        <w:t>?</w:t>
      </w:r>
    </w:p>
    <w:p w14:paraId="0A15F953" w14:textId="1C8E3039" w:rsidR="00E62CD0" w:rsidRDefault="00E62CD0" w:rsidP="00E62CD0">
      <w:pPr>
        <w:pStyle w:val="ListParagraph"/>
      </w:pPr>
      <w:r>
        <w:t>If your child has additional needs or SEND we will follow our SEND policy to ensure that children and parents are supported throughout the process.  If you</w:t>
      </w:r>
      <w:r w:rsidR="007C7EED">
        <w:t>r</w:t>
      </w:r>
      <w:r>
        <w:t xml:space="preserve"> child is making </w:t>
      </w:r>
      <w:r w:rsidR="002132CA">
        <w:t>insufficient</w:t>
      </w:r>
      <w:r>
        <w:t xml:space="preserve"> progress we</w:t>
      </w:r>
      <w:r w:rsidR="00A10EB8">
        <w:t xml:space="preserve"> will implement a targeted plan, </w:t>
      </w:r>
      <w:r w:rsidR="007C7EED">
        <w:t>our</w:t>
      </w:r>
      <w:r w:rsidR="00A10EB8">
        <w:t xml:space="preserve"> SENCo and Key person will discuss this with you and we will continue to work closely in partnership with you. If your child needs to be referred to other services this is something that will be discussed with you and your consent is always required.  All staff complete regular training to assist with the additional support for children with SEND.</w:t>
      </w:r>
    </w:p>
    <w:p w14:paraId="080AAA77" w14:textId="77777777" w:rsidR="00D432D5" w:rsidRPr="002132CA" w:rsidRDefault="00D432D5" w:rsidP="00D432D5">
      <w:pPr>
        <w:pStyle w:val="ListParagraph"/>
        <w:numPr>
          <w:ilvl w:val="0"/>
          <w:numId w:val="1"/>
        </w:numPr>
        <w:rPr>
          <w:b/>
          <w:i/>
        </w:rPr>
      </w:pPr>
      <w:r w:rsidRPr="002132CA">
        <w:rPr>
          <w:b/>
          <w:i/>
        </w:rPr>
        <w:lastRenderedPageBreak/>
        <w:t>How will the setting monitor my child's progress and how will I be involved in this</w:t>
      </w:r>
      <w:r w:rsidR="002132CA" w:rsidRPr="002132CA">
        <w:rPr>
          <w:b/>
          <w:i/>
        </w:rPr>
        <w:t>?</w:t>
      </w:r>
    </w:p>
    <w:p w14:paraId="1C3A4B62" w14:textId="15DCAF9C" w:rsidR="00A10EB8" w:rsidRDefault="00A10EB8" w:rsidP="00A10EB8">
      <w:pPr>
        <w:pStyle w:val="ListParagraph"/>
      </w:pPr>
      <w:r>
        <w:t xml:space="preserve">Progress is monitored by Key workers and the assessment manager on a weekly basis.  The key person is responsible for monitoring child's progress, you will be able to track and understand your child's progress using </w:t>
      </w:r>
      <w:proofErr w:type="spellStart"/>
      <w:r w:rsidR="002132CA">
        <w:t>Babys</w:t>
      </w:r>
      <w:proofErr w:type="spellEnd"/>
      <w:r w:rsidR="002132CA">
        <w:t xml:space="preserve"> Days</w:t>
      </w:r>
      <w:r>
        <w:t xml:space="preserve">.  Weekly observations will demonstrate how your child is progressing.  We make overall assessments of your child's progress three times a year where you will be provided with an end of term report explaining your child's progress and their next steps.  We pride ourselves on our close partnerships with parents and carers and </w:t>
      </w:r>
      <w:proofErr w:type="spellStart"/>
      <w:r w:rsidR="002132CA">
        <w:t>Babys</w:t>
      </w:r>
      <w:proofErr w:type="spellEnd"/>
      <w:r w:rsidR="002132CA">
        <w:t xml:space="preserve"> Days</w:t>
      </w:r>
      <w:r>
        <w:t xml:space="preserve"> gives you the opportunity to contribute to their progress.</w:t>
      </w:r>
    </w:p>
    <w:p w14:paraId="036AB244" w14:textId="77777777" w:rsidR="00A10EB8" w:rsidRDefault="00A10EB8" w:rsidP="00A10EB8">
      <w:pPr>
        <w:pStyle w:val="ListParagraph"/>
      </w:pPr>
      <w:r>
        <w:t>It is a statutory requirement that we carry out a 2 year progress check for all children</w:t>
      </w:r>
      <w:r w:rsidR="00A0262E">
        <w:t>, this will be completed between 24- 35 months which will require your feedback.</w:t>
      </w:r>
    </w:p>
    <w:p w14:paraId="2F458F01" w14:textId="77777777" w:rsidR="00D432D5" w:rsidRPr="002132CA" w:rsidRDefault="00D432D5" w:rsidP="00D432D5">
      <w:pPr>
        <w:pStyle w:val="ListParagraph"/>
        <w:numPr>
          <w:ilvl w:val="0"/>
          <w:numId w:val="1"/>
        </w:numPr>
        <w:rPr>
          <w:b/>
          <w:i/>
        </w:rPr>
      </w:pPr>
      <w:r w:rsidRPr="002132CA">
        <w:rPr>
          <w:b/>
          <w:i/>
        </w:rPr>
        <w:t>How do you ensure children with additional needs or SEND can be included in the same activities as other children, including trips</w:t>
      </w:r>
      <w:r w:rsidR="002132CA" w:rsidRPr="002132CA">
        <w:rPr>
          <w:b/>
          <w:i/>
        </w:rPr>
        <w:t>?</w:t>
      </w:r>
    </w:p>
    <w:p w14:paraId="1A8BEAF6" w14:textId="2EF84E5F" w:rsidR="00A0262E" w:rsidRDefault="00A0262E" w:rsidP="00A0262E">
      <w:pPr>
        <w:pStyle w:val="ListParagraph"/>
      </w:pPr>
      <w:r>
        <w:t xml:space="preserve">We are fully committed </w:t>
      </w:r>
      <w:r w:rsidR="007C7EED">
        <w:t xml:space="preserve">to </w:t>
      </w:r>
      <w:r>
        <w:t>an inclusive practice approach.  All children will be included and involved, activities will be adapted, differentiated and individualised to meet your child's needs.  Regular health and safety risk assessments are carried out to ensure that all children can access all activities, we then adapt according to additional needs or SEND.  We will never allow additional needs or SEND to inhibit a child's involvement.</w:t>
      </w:r>
    </w:p>
    <w:p w14:paraId="04C1B1CB" w14:textId="77777777" w:rsidR="00D432D5" w:rsidRPr="002132CA" w:rsidRDefault="00D432D5" w:rsidP="00D432D5">
      <w:pPr>
        <w:pStyle w:val="ListParagraph"/>
        <w:numPr>
          <w:ilvl w:val="0"/>
          <w:numId w:val="1"/>
        </w:numPr>
        <w:rPr>
          <w:b/>
          <w:i/>
        </w:rPr>
      </w:pPr>
      <w:r w:rsidRPr="002132CA">
        <w:rPr>
          <w:b/>
          <w:i/>
        </w:rPr>
        <w:t>How accessible is the building for children with mobility difficulties/wheelchair users</w:t>
      </w:r>
      <w:r w:rsidR="002132CA" w:rsidRPr="002132CA">
        <w:rPr>
          <w:b/>
          <w:i/>
        </w:rPr>
        <w:t>?</w:t>
      </w:r>
    </w:p>
    <w:p w14:paraId="15CE64BB" w14:textId="21CE43A9" w:rsidR="00A0262E" w:rsidRDefault="00A0262E" w:rsidP="00A0262E">
      <w:pPr>
        <w:pStyle w:val="ListParagraph"/>
      </w:pPr>
      <w:r>
        <w:t xml:space="preserve">The setting is on one </w:t>
      </w:r>
      <w:r w:rsidR="007C7EED">
        <w:t xml:space="preserve">level </w:t>
      </w:r>
      <w:r>
        <w:t xml:space="preserve">and we have wheelchair access to the front of the building.  All doors are double doors which allow free </w:t>
      </w:r>
      <w:r w:rsidR="005E43CC">
        <w:t xml:space="preserve">flow </w:t>
      </w:r>
      <w:r>
        <w:t>wheelchair access.  However, we do not have a disabled toilet.</w:t>
      </w:r>
      <w:r w:rsidR="005E43CC">
        <w:t xml:space="preserve"> Our large car park ensures that there is adequate space needed for wheelchair users</w:t>
      </w:r>
      <w:r w:rsidR="007C7EED">
        <w:t xml:space="preserve"> to</w:t>
      </w:r>
      <w:r w:rsidR="005E43CC">
        <w:t xml:space="preserve"> unload and prepare any equipment safely. The open plan environment ensures ease of movement with freedom of access.</w:t>
      </w:r>
    </w:p>
    <w:p w14:paraId="29FB2550" w14:textId="77777777" w:rsidR="00D432D5" w:rsidRPr="002132CA" w:rsidRDefault="00D432D5" w:rsidP="00D432D5">
      <w:pPr>
        <w:pStyle w:val="ListParagraph"/>
        <w:numPr>
          <w:ilvl w:val="0"/>
          <w:numId w:val="1"/>
        </w:numPr>
        <w:rPr>
          <w:b/>
          <w:i/>
        </w:rPr>
      </w:pPr>
      <w:r w:rsidRPr="002132CA">
        <w:rPr>
          <w:b/>
          <w:i/>
        </w:rPr>
        <w:t>How will you support my child's transition to a new setting or school</w:t>
      </w:r>
      <w:r w:rsidR="002132CA" w:rsidRPr="002132CA">
        <w:rPr>
          <w:b/>
          <w:i/>
        </w:rPr>
        <w:t>?</w:t>
      </w:r>
    </w:p>
    <w:p w14:paraId="22D33D90" w14:textId="77777777" w:rsidR="005E43CC" w:rsidRDefault="00BB6BEE" w:rsidP="005E43CC">
      <w:pPr>
        <w:pStyle w:val="ListParagraph"/>
      </w:pPr>
      <w:r>
        <w:t>We will pass on all relevant paperwork to any new setting or school to ensure a smooth transition.  During term six we will incorporate activities into the preschool to prepare children for their transition to primary school.  We work closely with local schools to provide accurate and detailed handovers.  Our SENCo will visit local schools to gauge a better insight to where our children are going, this helps with conversations and preparation for school transition.  If children attend another setting we will aspire to work closely together with regards to your child.</w:t>
      </w:r>
    </w:p>
    <w:p w14:paraId="1CED8C70" w14:textId="010661B2" w:rsidR="00D432D5" w:rsidRPr="002132CA" w:rsidRDefault="00D432D5" w:rsidP="00D432D5">
      <w:pPr>
        <w:pStyle w:val="ListParagraph"/>
        <w:numPr>
          <w:ilvl w:val="0"/>
          <w:numId w:val="1"/>
        </w:numPr>
        <w:rPr>
          <w:b/>
          <w:i/>
        </w:rPr>
      </w:pPr>
      <w:r w:rsidRPr="002132CA">
        <w:rPr>
          <w:b/>
          <w:i/>
        </w:rPr>
        <w:t>How does the setting assess the overall effectiveness of its SEN provision and how can parents/carers take part in this evaluation</w:t>
      </w:r>
      <w:r w:rsidR="002132CA" w:rsidRPr="002132CA">
        <w:rPr>
          <w:b/>
          <w:i/>
        </w:rPr>
        <w:t>?</w:t>
      </w:r>
    </w:p>
    <w:p w14:paraId="60317755" w14:textId="2C7DA7D9" w:rsidR="00BB6BEE" w:rsidRDefault="00BB6BEE" w:rsidP="00BB6BEE">
      <w:pPr>
        <w:pStyle w:val="ListParagraph"/>
      </w:pPr>
      <w:r>
        <w:t>Our SENCo attends regular lift meetings and SENCo forum meetings to discuss</w:t>
      </w:r>
      <w:r w:rsidR="00B61985">
        <w:t xml:space="preserve"> and evaluate</w:t>
      </w:r>
      <w:r>
        <w:t xml:space="preserve"> SEN provision</w:t>
      </w:r>
      <w:r w:rsidR="00B61985">
        <w:t>.  We hold regular staff meetings where time is allocat</w:t>
      </w:r>
      <w:r w:rsidR="005B3B22">
        <w:t xml:space="preserve">ed to discuss SEN provision, </w:t>
      </w:r>
      <w:r w:rsidR="00B61985">
        <w:t xml:space="preserve">staff are </w:t>
      </w:r>
      <w:r w:rsidR="005B3B22">
        <w:t xml:space="preserve">also </w:t>
      </w:r>
      <w:r w:rsidR="00B61985">
        <w:t xml:space="preserve">required to complete regular training.  Parents and carers regularly complete questionnaires to help us assess the </w:t>
      </w:r>
      <w:r w:rsidR="005B3B22">
        <w:t>effectiveness</w:t>
      </w:r>
      <w:r w:rsidR="00B61985">
        <w:t xml:space="preserve"> of our provision.</w:t>
      </w:r>
    </w:p>
    <w:p w14:paraId="64BBDF21" w14:textId="77777777" w:rsidR="00D432D5" w:rsidRPr="002132CA" w:rsidRDefault="00D432D5" w:rsidP="00D432D5">
      <w:pPr>
        <w:pStyle w:val="ListParagraph"/>
        <w:numPr>
          <w:ilvl w:val="0"/>
          <w:numId w:val="1"/>
        </w:numPr>
        <w:rPr>
          <w:b/>
          <w:i/>
        </w:rPr>
      </w:pPr>
      <w:r w:rsidRPr="002132CA">
        <w:rPr>
          <w:b/>
          <w:i/>
        </w:rPr>
        <w:t>Who should I contact if I am considering registering for a place at the setting</w:t>
      </w:r>
      <w:r w:rsidR="002132CA" w:rsidRPr="002132CA">
        <w:rPr>
          <w:b/>
          <w:i/>
        </w:rPr>
        <w:t>?</w:t>
      </w:r>
    </w:p>
    <w:p w14:paraId="166BDA5E" w14:textId="67515CE8" w:rsidR="005F538E" w:rsidRDefault="005F538E" w:rsidP="005F538E">
      <w:pPr>
        <w:pStyle w:val="ListParagraph"/>
      </w:pPr>
      <w:r>
        <w:t xml:space="preserve">Once you decide if </w:t>
      </w:r>
      <w:proofErr w:type="spellStart"/>
      <w:r>
        <w:t>Twinkletoes</w:t>
      </w:r>
      <w:proofErr w:type="spellEnd"/>
      <w:r>
        <w:t xml:space="preserve"> is the setting for your child, you would contact us by phone, email, our social media pages or our website. We then require you to complete a registration form.  Upon completion you will receive your log in to </w:t>
      </w:r>
      <w:proofErr w:type="spellStart"/>
      <w:r w:rsidR="002132CA">
        <w:t>Babys</w:t>
      </w:r>
      <w:proofErr w:type="spellEnd"/>
      <w:r w:rsidR="002132CA">
        <w:t xml:space="preserve"> Days</w:t>
      </w:r>
      <w:r>
        <w:t xml:space="preserve">. Our settling in process is 4 </w:t>
      </w:r>
      <w:r w:rsidR="007C7EED">
        <w:t>x</w:t>
      </w:r>
      <w:r>
        <w:t xml:space="preserve"> 1hr sessions, 2 x 1hr sessions with the parent present and 2 x 1hr without the parent.  We will complete </w:t>
      </w:r>
      <w:r w:rsidR="007C7EED">
        <w:t xml:space="preserve">an </w:t>
      </w:r>
      <w:r>
        <w:t xml:space="preserve">‘All </w:t>
      </w:r>
      <w:r w:rsidR="007C7EED">
        <w:t>A</w:t>
      </w:r>
      <w:r>
        <w:t xml:space="preserve">bout </w:t>
      </w:r>
      <w:r w:rsidR="007C7EED">
        <w:t>M</w:t>
      </w:r>
      <w:r>
        <w:t xml:space="preserve">e’ form, health questionnaire and any other requirements that the parent wants to discuss.  If the parent is aware of the child having any </w:t>
      </w:r>
      <w:r>
        <w:lastRenderedPageBreak/>
        <w:t>additional needs or SEND then they will meet with the SENCo and we can arrange for any extra support if necessary.</w:t>
      </w:r>
    </w:p>
    <w:p w14:paraId="42A518C5" w14:textId="77777777" w:rsidR="005B3B22" w:rsidRDefault="005B3B22" w:rsidP="005B3B22">
      <w:pPr>
        <w:pStyle w:val="ListParagraph"/>
      </w:pPr>
    </w:p>
    <w:p w14:paraId="52B4287D" w14:textId="37661609" w:rsidR="005F538E" w:rsidRPr="002132CA" w:rsidRDefault="00D432D5" w:rsidP="00FF2B3B">
      <w:pPr>
        <w:pStyle w:val="ListParagraph"/>
        <w:numPr>
          <w:ilvl w:val="0"/>
          <w:numId w:val="1"/>
        </w:numPr>
        <w:rPr>
          <w:b/>
          <w:i/>
        </w:rPr>
      </w:pPr>
      <w:r w:rsidRPr="002132CA">
        <w:rPr>
          <w:b/>
          <w:i/>
        </w:rPr>
        <w:t>What arrangements does the setting have for feedback from parents/carers, including compliments and complaints</w:t>
      </w:r>
      <w:r w:rsidR="002132CA" w:rsidRPr="002132CA">
        <w:rPr>
          <w:b/>
          <w:i/>
        </w:rPr>
        <w:t>?</w:t>
      </w:r>
    </w:p>
    <w:p w14:paraId="648224F7" w14:textId="41FACEAD" w:rsidR="00FF2B3B" w:rsidRDefault="005F538E" w:rsidP="005F538E">
      <w:r>
        <w:tab/>
      </w:r>
      <w:r w:rsidR="00FF2B3B">
        <w:t xml:space="preserve">Our SEND policy provides the context for supporting children through our approach.  We </w:t>
      </w:r>
      <w:r>
        <w:tab/>
      </w:r>
      <w:r w:rsidR="00FF2B3B">
        <w:t xml:space="preserve">have an open door policy, so if you wish to discuss anything with us we can do so or you can </w:t>
      </w:r>
      <w:r>
        <w:tab/>
      </w:r>
      <w:r w:rsidR="00FF2B3B">
        <w:t xml:space="preserve">add a complaint or compliment via </w:t>
      </w:r>
      <w:proofErr w:type="spellStart"/>
      <w:r w:rsidR="002132CA">
        <w:t>Babys</w:t>
      </w:r>
      <w:proofErr w:type="spellEnd"/>
      <w:r w:rsidR="002132CA">
        <w:t xml:space="preserve"> Days</w:t>
      </w:r>
      <w:r w:rsidR="00FF2B3B">
        <w:t xml:space="preserve">.  We send out questionnaires regularly to </w:t>
      </w:r>
      <w:r w:rsidR="002132CA">
        <w:tab/>
      </w:r>
      <w:r w:rsidR="00FF2B3B">
        <w:t xml:space="preserve">gain feedback so we can amend our practice if there is something that will benefit our </w:t>
      </w:r>
      <w:r w:rsidR="002132CA">
        <w:tab/>
      </w:r>
      <w:r w:rsidR="00FF2B3B">
        <w:t>setting, child</w:t>
      </w:r>
      <w:r w:rsidR="007C7EED">
        <w:t>ren</w:t>
      </w:r>
      <w:r w:rsidR="00FF2B3B">
        <w:t xml:space="preserve"> or parent</w:t>
      </w:r>
      <w:r w:rsidR="007C7EED">
        <w:t>s</w:t>
      </w:r>
      <w:r w:rsidR="00FF2B3B">
        <w:t>.</w:t>
      </w:r>
    </w:p>
    <w:sectPr w:rsidR="00FF2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9297C"/>
    <w:multiLevelType w:val="hybridMultilevel"/>
    <w:tmpl w:val="5E1CC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D5"/>
    <w:rsid w:val="002132CA"/>
    <w:rsid w:val="002B40E6"/>
    <w:rsid w:val="005B3B22"/>
    <w:rsid w:val="005E43CC"/>
    <w:rsid w:val="005F538E"/>
    <w:rsid w:val="00605D7D"/>
    <w:rsid w:val="0063390A"/>
    <w:rsid w:val="007C683B"/>
    <w:rsid w:val="007C7EED"/>
    <w:rsid w:val="00933966"/>
    <w:rsid w:val="00A0262E"/>
    <w:rsid w:val="00A10EB8"/>
    <w:rsid w:val="00B61985"/>
    <w:rsid w:val="00BB6BEE"/>
    <w:rsid w:val="00D432D5"/>
    <w:rsid w:val="00D64454"/>
    <w:rsid w:val="00DD2C2F"/>
    <w:rsid w:val="00E62CD0"/>
    <w:rsid w:val="00F8045F"/>
    <w:rsid w:val="00FF2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Stockwell</dc:creator>
  <cp:lastModifiedBy>Toni Stockwell</cp:lastModifiedBy>
  <cp:revision>2</cp:revision>
  <dcterms:created xsi:type="dcterms:W3CDTF">2020-11-12T09:33:00Z</dcterms:created>
  <dcterms:modified xsi:type="dcterms:W3CDTF">2020-11-12T09:33:00Z</dcterms:modified>
</cp:coreProperties>
</file>