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6C4E4" w14:textId="77777777" w:rsidR="008B752B" w:rsidRDefault="008B752B" w:rsidP="008B752B">
      <w:pPr>
        <w:contextualSpacing w:val="0"/>
        <w:jc w:val="center"/>
      </w:pPr>
      <w:r>
        <w:t xml:space="preserve">Financial Agreement </w:t>
      </w:r>
    </w:p>
    <w:p w14:paraId="31DC5477" w14:textId="77777777" w:rsidR="008B752B" w:rsidRDefault="008B752B" w:rsidP="008B752B">
      <w:pPr>
        <w:contextualSpacing w:val="0"/>
        <w:jc w:val="center"/>
      </w:pPr>
    </w:p>
    <w:p w14:paraId="6CA139F6" w14:textId="77777777" w:rsidR="008B752B" w:rsidRDefault="008B752B" w:rsidP="008B752B">
      <w:pPr>
        <w:contextualSpacing w:val="0"/>
      </w:pPr>
      <w:r>
        <w:t>_____ I will inform Hartman Pediatrics of all primary and secondary insurance coverage policies</w:t>
      </w:r>
      <w:r>
        <w:tab/>
        <w:t xml:space="preserve"> </w:t>
      </w:r>
    </w:p>
    <w:p w14:paraId="00397F51" w14:textId="77777777" w:rsidR="008B752B" w:rsidRDefault="008B752B" w:rsidP="008B752B">
      <w:pPr>
        <w:ind w:firstLine="720"/>
        <w:contextualSpacing w:val="0"/>
      </w:pPr>
      <w:r>
        <w:t xml:space="preserve">Including providing a current copy of all insurance cards at each visit. </w:t>
      </w:r>
    </w:p>
    <w:p w14:paraId="38D5FE19" w14:textId="77777777" w:rsidR="008B752B" w:rsidRDefault="008B752B" w:rsidP="008B752B">
      <w:pPr>
        <w:contextualSpacing w:val="0"/>
      </w:pPr>
    </w:p>
    <w:p w14:paraId="0481DD5A" w14:textId="77777777" w:rsidR="008B752B" w:rsidRDefault="008B752B" w:rsidP="008B752B">
      <w:pPr>
        <w:contextualSpacing w:val="0"/>
      </w:pPr>
      <w:r>
        <w:t xml:space="preserve">_____ I will notify the office promptly of any insurance changes. </w:t>
      </w:r>
    </w:p>
    <w:p w14:paraId="05158683" w14:textId="77777777" w:rsidR="008B752B" w:rsidRDefault="008B752B" w:rsidP="008B752B">
      <w:pPr>
        <w:contextualSpacing w:val="0"/>
      </w:pPr>
    </w:p>
    <w:p w14:paraId="25D607A3" w14:textId="77777777" w:rsidR="008B752B" w:rsidRDefault="008B752B" w:rsidP="008B752B">
      <w:pPr>
        <w:contextualSpacing w:val="0"/>
      </w:pPr>
      <w:r>
        <w:t>_____ Any balance not paid by the insurance will be the responsibility of the family.</w:t>
      </w:r>
    </w:p>
    <w:p w14:paraId="1EEFCCF6" w14:textId="77777777" w:rsidR="008B752B" w:rsidRDefault="008B752B" w:rsidP="008B752B">
      <w:pPr>
        <w:contextualSpacing w:val="0"/>
      </w:pPr>
    </w:p>
    <w:p w14:paraId="7096BD8D" w14:textId="77777777" w:rsidR="008B752B" w:rsidRDefault="008B752B" w:rsidP="008B752B">
      <w:pPr>
        <w:contextualSpacing w:val="0"/>
      </w:pPr>
      <w:r>
        <w:t>_____ Copays and balances due must be paid at time of visit.</w:t>
      </w:r>
    </w:p>
    <w:p w14:paraId="61F2AF4D" w14:textId="77777777" w:rsidR="008B752B" w:rsidRDefault="008B752B" w:rsidP="008B752B">
      <w:pPr>
        <w:contextualSpacing w:val="0"/>
      </w:pPr>
    </w:p>
    <w:p w14:paraId="363BF829" w14:textId="77777777" w:rsidR="008B752B" w:rsidRDefault="008B752B" w:rsidP="008B752B">
      <w:pPr>
        <w:contextualSpacing w:val="0"/>
      </w:pPr>
      <w:r>
        <w:t xml:space="preserve">_____ Balances billed are due within 30 days. Balances can be paid by phone, on the patient </w:t>
      </w:r>
    </w:p>
    <w:p w14:paraId="35AC18E8" w14:textId="77777777" w:rsidR="008B752B" w:rsidRDefault="008B752B" w:rsidP="008B752B">
      <w:pPr>
        <w:ind w:firstLine="720"/>
        <w:contextualSpacing w:val="0"/>
      </w:pPr>
      <w:r>
        <w:t xml:space="preserve">portal or in person by cash, check or credit card. </w:t>
      </w:r>
    </w:p>
    <w:p w14:paraId="26445838" w14:textId="77777777" w:rsidR="008B752B" w:rsidRDefault="008B752B" w:rsidP="008B752B">
      <w:pPr>
        <w:contextualSpacing w:val="0"/>
      </w:pPr>
    </w:p>
    <w:p w14:paraId="26F93150" w14:textId="77777777" w:rsidR="008B752B" w:rsidRDefault="008B752B" w:rsidP="008B752B">
      <w:pPr>
        <w:contextualSpacing w:val="0"/>
      </w:pPr>
      <w:r>
        <w:t xml:space="preserve">_____ Any outstanding balance past 30 days will have a late fee in the amount of $20 added </w:t>
      </w:r>
    </w:p>
    <w:p w14:paraId="40E5A327" w14:textId="77777777" w:rsidR="008B752B" w:rsidRDefault="008B752B" w:rsidP="008B752B">
      <w:pPr>
        <w:ind w:firstLine="720"/>
      </w:pPr>
      <w:r>
        <w:t xml:space="preserve">every 30 days. After 90 days, the account will be sent to collections and the family will be </w:t>
      </w:r>
    </w:p>
    <w:p w14:paraId="44B0E7E2" w14:textId="77777777" w:rsidR="008B752B" w:rsidRDefault="008B752B" w:rsidP="008B752B">
      <w:pPr>
        <w:ind w:left="720"/>
        <w:contextualSpacing w:val="0"/>
      </w:pPr>
      <w:r>
        <w:t xml:space="preserve">asked to transfer care to another office. Collections fees will be added to the account in the amount of 50% of the balance. </w:t>
      </w:r>
    </w:p>
    <w:p w14:paraId="51BCA556" w14:textId="77777777" w:rsidR="008B752B" w:rsidRDefault="008B752B" w:rsidP="008B752B">
      <w:pPr>
        <w:contextualSpacing w:val="0"/>
      </w:pPr>
    </w:p>
    <w:p w14:paraId="4D1FC515" w14:textId="77777777" w:rsidR="008B752B" w:rsidRDefault="008B752B" w:rsidP="008B752B">
      <w:pPr>
        <w:contextualSpacing w:val="0"/>
      </w:pPr>
      <w:r>
        <w:t xml:space="preserve">_____ In order to simplify payments and avoid late fees, families do have the option to keep a </w:t>
      </w:r>
    </w:p>
    <w:p w14:paraId="56D8A599" w14:textId="77777777" w:rsidR="008B752B" w:rsidRDefault="008B752B" w:rsidP="008B752B">
      <w:pPr>
        <w:ind w:firstLine="720"/>
        <w:contextualSpacing w:val="0"/>
      </w:pPr>
      <w:r>
        <w:t xml:space="preserve">credit card on file for autopay with the office. If I choose this option, my card can be used </w:t>
      </w:r>
    </w:p>
    <w:p w14:paraId="5055B8CC" w14:textId="77777777" w:rsidR="008B752B" w:rsidRDefault="008B752B" w:rsidP="008B752B">
      <w:pPr>
        <w:ind w:firstLine="720"/>
        <w:contextualSpacing w:val="0"/>
      </w:pPr>
      <w:r>
        <w:t xml:space="preserve">for copays at time of service or if a high deductible </w:t>
      </w:r>
      <w:proofErr w:type="gramStart"/>
      <w:r>
        <w:t>plan</w:t>
      </w:r>
      <w:proofErr w:type="gramEnd"/>
      <w:r>
        <w:t xml:space="preserve"> the card will be charged once </w:t>
      </w:r>
    </w:p>
    <w:p w14:paraId="039F3843" w14:textId="77777777" w:rsidR="008B752B" w:rsidRDefault="008B752B" w:rsidP="008B752B">
      <w:pPr>
        <w:ind w:firstLine="720"/>
        <w:contextualSpacing w:val="0"/>
      </w:pPr>
      <w:r>
        <w:t>insurance has processed. If you would like to set this up, please ask at the front desk.</w:t>
      </w:r>
    </w:p>
    <w:p w14:paraId="0E3E2721" w14:textId="77777777" w:rsidR="008B752B" w:rsidRDefault="008B752B" w:rsidP="008B752B">
      <w:pPr>
        <w:contextualSpacing w:val="0"/>
      </w:pPr>
    </w:p>
    <w:p w14:paraId="016FC6BA" w14:textId="77777777" w:rsidR="008B752B" w:rsidRDefault="008B752B" w:rsidP="008B752B">
      <w:pPr>
        <w:contextualSpacing w:val="0"/>
      </w:pPr>
      <w:r>
        <w:t xml:space="preserve">_____ Missed appointments will result in a charge of $40. Please notify the office as soon as </w:t>
      </w:r>
    </w:p>
    <w:p w14:paraId="382787B7" w14:textId="77777777" w:rsidR="008B752B" w:rsidRDefault="008B752B" w:rsidP="008B752B">
      <w:pPr>
        <w:ind w:firstLine="720"/>
        <w:contextualSpacing w:val="0"/>
      </w:pPr>
      <w:r>
        <w:t xml:space="preserve">possible if you will not be able to make it to your appointment on time. </w:t>
      </w:r>
    </w:p>
    <w:p w14:paraId="5F8E4F85" w14:textId="77777777" w:rsidR="008B752B" w:rsidRDefault="008B752B" w:rsidP="008B752B">
      <w:pPr>
        <w:contextualSpacing w:val="0"/>
      </w:pPr>
    </w:p>
    <w:p w14:paraId="718D9707" w14:textId="77777777" w:rsidR="008B752B" w:rsidRDefault="008B752B" w:rsidP="008B752B">
      <w:pPr>
        <w:contextualSpacing w:val="0"/>
      </w:pPr>
      <w:r>
        <w:t xml:space="preserve">_____ More than 3 missed appointments per family may result in the family being asked to </w:t>
      </w:r>
    </w:p>
    <w:p w14:paraId="5FE7CF18" w14:textId="77777777" w:rsidR="008B752B" w:rsidRDefault="008B752B" w:rsidP="008B752B">
      <w:pPr>
        <w:ind w:firstLine="720"/>
        <w:contextualSpacing w:val="0"/>
      </w:pPr>
      <w:r>
        <w:t xml:space="preserve">transfer care to another office. </w:t>
      </w:r>
    </w:p>
    <w:p w14:paraId="5B00A6C1" w14:textId="77777777" w:rsidR="008B752B" w:rsidRDefault="008B752B" w:rsidP="008B752B">
      <w:pPr>
        <w:contextualSpacing w:val="0"/>
      </w:pPr>
    </w:p>
    <w:p w14:paraId="430A2E8D" w14:textId="77777777" w:rsidR="008B752B" w:rsidRDefault="008B752B" w:rsidP="008B752B">
      <w:pPr>
        <w:contextualSpacing w:val="0"/>
      </w:pPr>
      <w:r>
        <w:t xml:space="preserve">_____ Portal messages and </w:t>
      </w:r>
      <w:proofErr w:type="gramStart"/>
      <w:r>
        <w:t>after hours</w:t>
      </w:r>
      <w:proofErr w:type="gramEnd"/>
      <w:r>
        <w:t xml:space="preserve"> phone calls may be billed to insurance in certain</w:t>
      </w:r>
    </w:p>
    <w:p w14:paraId="78A8BB66" w14:textId="77777777" w:rsidR="008B752B" w:rsidRDefault="008B752B" w:rsidP="008B752B">
      <w:pPr>
        <w:ind w:firstLine="720"/>
        <w:contextualSpacing w:val="0"/>
      </w:pPr>
      <w:r>
        <w:t xml:space="preserve">instances. </w:t>
      </w:r>
    </w:p>
    <w:p w14:paraId="7C2A32A2" w14:textId="77777777" w:rsidR="008B752B" w:rsidRDefault="008B752B" w:rsidP="008B752B">
      <w:pPr>
        <w:contextualSpacing w:val="0"/>
      </w:pPr>
    </w:p>
    <w:p w14:paraId="79E57758" w14:textId="77777777" w:rsidR="008B752B" w:rsidRDefault="008B752B" w:rsidP="008B752B">
      <w:pPr>
        <w:contextualSpacing w:val="0"/>
      </w:pPr>
      <w:r>
        <w:t>_____ A copy of the office HIPPA policy is available to me on the website or by paper copy at</w:t>
      </w:r>
    </w:p>
    <w:p w14:paraId="73206CF7" w14:textId="77777777" w:rsidR="008B752B" w:rsidRDefault="008B752B" w:rsidP="008B752B">
      <w:pPr>
        <w:ind w:firstLine="720"/>
        <w:contextualSpacing w:val="0"/>
      </w:pPr>
      <w:r>
        <w:t xml:space="preserve">my request. </w:t>
      </w:r>
    </w:p>
    <w:p w14:paraId="3E0145A1" w14:textId="77777777" w:rsidR="008B752B" w:rsidRDefault="008B752B" w:rsidP="008B752B">
      <w:pPr>
        <w:contextualSpacing w:val="0"/>
      </w:pPr>
    </w:p>
    <w:p w14:paraId="51D8FBBE" w14:textId="77777777" w:rsidR="008B752B" w:rsidRDefault="008B752B" w:rsidP="008B752B">
      <w:pPr>
        <w:contextualSpacing w:val="0"/>
      </w:pPr>
    </w:p>
    <w:p w14:paraId="0C3E8217" w14:textId="77777777" w:rsidR="008B752B" w:rsidRDefault="008B752B" w:rsidP="008B752B">
      <w:pPr>
        <w:contextualSpacing w:val="0"/>
      </w:pPr>
    </w:p>
    <w:p w14:paraId="55116C91" w14:textId="77777777" w:rsidR="008B752B" w:rsidRDefault="008B752B" w:rsidP="008B752B">
      <w:pPr>
        <w:contextualSpacing w:val="0"/>
      </w:pPr>
      <w:r>
        <w:t>Patient Name: ________________________________________________________________</w:t>
      </w:r>
    </w:p>
    <w:p w14:paraId="187EEA11" w14:textId="77777777" w:rsidR="008B752B" w:rsidRDefault="008B752B" w:rsidP="008B752B">
      <w:pPr>
        <w:contextualSpacing w:val="0"/>
      </w:pPr>
    </w:p>
    <w:p w14:paraId="57E65D86" w14:textId="77777777" w:rsidR="008B752B" w:rsidRDefault="008B752B" w:rsidP="008B752B">
      <w:pPr>
        <w:contextualSpacing w:val="0"/>
      </w:pPr>
      <w:r>
        <w:t>Signature: _____________________________________________</w:t>
      </w:r>
      <w:proofErr w:type="gramStart"/>
      <w:r>
        <w:t>Date:_</w:t>
      </w:r>
      <w:proofErr w:type="gramEnd"/>
      <w:r>
        <w:t>_________________</w:t>
      </w:r>
    </w:p>
    <w:p w14:paraId="4C8749F8" w14:textId="77777777" w:rsidR="00586056" w:rsidRDefault="00586056">
      <w:pPr>
        <w:contextualSpacing w:val="0"/>
      </w:pPr>
    </w:p>
    <w:sectPr w:rsidR="005860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287C0C" w14:textId="77777777" w:rsidR="00E126B9" w:rsidRDefault="00E126B9">
      <w:pPr>
        <w:spacing w:line="240" w:lineRule="auto"/>
      </w:pPr>
      <w:r>
        <w:separator/>
      </w:r>
    </w:p>
  </w:endnote>
  <w:endnote w:type="continuationSeparator" w:id="0">
    <w:p w14:paraId="55A59FA0" w14:textId="77777777" w:rsidR="00E126B9" w:rsidRDefault="00E126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A5460" w14:textId="77777777" w:rsidR="001209F2" w:rsidRDefault="001209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83D66" w14:textId="208FBD09" w:rsidR="00586056" w:rsidRDefault="001209F2">
    <w:pPr>
      <w:contextualSpacing w:val="0"/>
      <w:jc w:val="center"/>
    </w:pPr>
    <w:r>
      <w:t>3061 7</w:t>
    </w:r>
    <w:r w:rsidRPr="001209F2">
      <w:rPr>
        <w:vertAlign w:val="superscript"/>
      </w:rPr>
      <w:t>th</w:t>
    </w:r>
    <w:r>
      <w:t xml:space="preserve"> St</w:t>
    </w:r>
    <w:r w:rsidR="005C704B">
      <w:t xml:space="preserve"> Ste </w:t>
    </w:r>
    <w:r>
      <w:t>A,</w:t>
    </w:r>
    <w:r w:rsidR="005C704B">
      <w:t xml:space="preserve"> Moline, IL 61265 |  Phone: 309-249-0069  |  Fax: 309-524-4654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09E20D" w14:textId="77777777" w:rsidR="001209F2" w:rsidRDefault="001209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E376D6" w14:textId="77777777" w:rsidR="00E126B9" w:rsidRDefault="00E126B9">
      <w:pPr>
        <w:spacing w:line="240" w:lineRule="auto"/>
      </w:pPr>
      <w:r>
        <w:separator/>
      </w:r>
    </w:p>
  </w:footnote>
  <w:footnote w:type="continuationSeparator" w:id="0">
    <w:p w14:paraId="2367FB28" w14:textId="77777777" w:rsidR="00E126B9" w:rsidRDefault="00E126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92B15" w14:textId="77777777" w:rsidR="001209F2" w:rsidRDefault="001209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6F430" w14:textId="77777777" w:rsidR="00586056" w:rsidRDefault="005C704B">
    <w:pPr>
      <w:contextualSpacing w:val="0"/>
      <w:jc w:val="center"/>
    </w:pPr>
    <w:r>
      <w:rPr>
        <w:noProof/>
      </w:rPr>
      <w:drawing>
        <wp:inline distT="114300" distB="114300" distL="114300" distR="114300" wp14:anchorId="3B731E8A" wp14:editId="4A676594">
          <wp:extent cx="1338263" cy="1338263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8263" cy="13382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3E009" w14:textId="77777777" w:rsidR="001209F2" w:rsidRDefault="001209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056"/>
    <w:rsid w:val="001209F2"/>
    <w:rsid w:val="00586056"/>
    <w:rsid w:val="005C704B"/>
    <w:rsid w:val="008B752B"/>
    <w:rsid w:val="00E1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3366A0"/>
  <w15:docId w15:val="{B9699457-86F9-0342-9E30-12309288E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209F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9F2"/>
  </w:style>
  <w:style w:type="paragraph" w:styleId="Footer">
    <w:name w:val="footer"/>
    <w:basedOn w:val="Normal"/>
    <w:link w:val="FooterChar"/>
    <w:uiPriority w:val="99"/>
    <w:unhideWhenUsed/>
    <w:rsid w:val="001209F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 hartman</cp:lastModifiedBy>
  <cp:revision>3</cp:revision>
  <dcterms:created xsi:type="dcterms:W3CDTF">2021-01-03T18:06:00Z</dcterms:created>
  <dcterms:modified xsi:type="dcterms:W3CDTF">2021-07-22T17:27:00Z</dcterms:modified>
</cp:coreProperties>
</file>