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E4E3E" w14:textId="77777777" w:rsidR="009675F7" w:rsidRPr="00CA3296" w:rsidRDefault="00FC03CF" w:rsidP="00CA3296">
      <w:pPr>
        <w:pStyle w:val="NoSpacing"/>
        <w:jc w:val="center"/>
        <w:rPr>
          <w:b/>
          <w:sz w:val="32"/>
          <w:szCs w:val="32"/>
        </w:rPr>
      </w:pPr>
      <w:r w:rsidRPr="00CA3296">
        <w:rPr>
          <w:b/>
          <w:sz w:val="32"/>
          <w:szCs w:val="32"/>
        </w:rPr>
        <w:t>Putnam County Solid Waste Authority</w:t>
      </w:r>
    </w:p>
    <w:p w14:paraId="5CAC6528" w14:textId="78C35CED" w:rsidR="00FC03CF" w:rsidRPr="00CA3296" w:rsidRDefault="00DA659A" w:rsidP="00CA3296">
      <w:pPr>
        <w:pStyle w:val="NoSpacing"/>
        <w:jc w:val="center"/>
        <w:rPr>
          <w:b/>
          <w:sz w:val="32"/>
          <w:szCs w:val="32"/>
        </w:rPr>
      </w:pPr>
      <w:r>
        <w:rPr>
          <w:b/>
          <w:sz w:val="32"/>
          <w:szCs w:val="32"/>
        </w:rPr>
        <w:t>June 1</w:t>
      </w:r>
      <w:r w:rsidR="005B5A8A">
        <w:rPr>
          <w:b/>
          <w:sz w:val="32"/>
          <w:szCs w:val="32"/>
        </w:rPr>
        <w:t>, 2021</w:t>
      </w:r>
    </w:p>
    <w:p w14:paraId="5CB1980E" w14:textId="77777777" w:rsidR="00FC03CF" w:rsidRPr="00CA3296" w:rsidRDefault="00FC03CF" w:rsidP="00CA3296">
      <w:pPr>
        <w:pStyle w:val="NoSpacing"/>
        <w:jc w:val="center"/>
        <w:rPr>
          <w:b/>
          <w:sz w:val="32"/>
          <w:szCs w:val="32"/>
        </w:rPr>
      </w:pPr>
      <w:r w:rsidRPr="00CA3296">
        <w:rPr>
          <w:b/>
          <w:sz w:val="32"/>
          <w:szCs w:val="32"/>
        </w:rPr>
        <w:t>Minutes</w:t>
      </w:r>
    </w:p>
    <w:p w14:paraId="242339D6" w14:textId="77777777" w:rsidR="00FC03CF" w:rsidRDefault="00FC03CF" w:rsidP="00FC03CF">
      <w:pPr>
        <w:pStyle w:val="NoSpacing"/>
      </w:pPr>
    </w:p>
    <w:p w14:paraId="766E9E08" w14:textId="02F82240" w:rsidR="00FC03CF" w:rsidRPr="001A7EE4" w:rsidRDefault="00FC03CF"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The Putnam County Solid Waste Authority meeting was called to order by</w:t>
      </w:r>
      <w:r w:rsidR="007E0812">
        <w:rPr>
          <w:rFonts w:ascii="Times New Roman" w:hAnsi="Times New Roman" w:cs="Times New Roman"/>
          <w:sz w:val="24"/>
          <w:szCs w:val="24"/>
        </w:rPr>
        <w:t xml:space="preserve"> </w:t>
      </w:r>
      <w:r w:rsidR="00A73B7D">
        <w:rPr>
          <w:rFonts w:ascii="Times New Roman" w:hAnsi="Times New Roman" w:cs="Times New Roman"/>
          <w:sz w:val="24"/>
          <w:szCs w:val="24"/>
        </w:rPr>
        <w:t>Chairman</w:t>
      </w:r>
      <w:r w:rsidR="007E0812">
        <w:rPr>
          <w:rFonts w:ascii="Times New Roman" w:hAnsi="Times New Roman" w:cs="Times New Roman"/>
          <w:sz w:val="24"/>
          <w:szCs w:val="24"/>
        </w:rPr>
        <w:t xml:space="preserve"> </w:t>
      </w:r>
      <w:r w:rsidR="00B91E32">
        <w:rPr>
          <w:rFonts w:ascii="Times New Roman" w:hAnsi="Times New Roman" w:cs="Times New Roman"/>
          <w:sz w:val="24"/>
          <w:szCs w:val="24"/>
        </w:rPr>
        <w:t>Dave Melton</w:t>
      </w:r>
      <w:r w:rsidRPr="001A7EE4">
        <w:rPr>
          <w:rFonts w:ascii="Times New Roman" w:hAnsi="Times New Roman" w:cs="Times New Roman"/>
          <w:sz w:val="24"/>
          <w:szCs w:val="24"/>
        </w:rPr>
        <w:t xml:space="preserve"> at 4:</w:t>
      </w:r>
      <w:r w:rsidR="000F4949">
        <w:rPr>
          <w:rFonts w:ascii="Times New Roman" w:hAnsi="Times New Roman" w:cs="Times New Roman"/>
          <w:sz w:val="24"/>
          <w:szCs w:val="24"/>
        </w:rPr>
        <w:t>0</w:t>
      </w:r>
      <w:r w:rsidR="00535D95">
        <w:rPr>
          <w:rFonts w:ascii="Times New Roman" w:hAnsi="Times New Roman" w:cs="Times New Roman"/>
          <w:sz w:val="24"/>
          <w:szCs w:val="24"/>
        </w:rPr>
        <w:t>0</w:t>
      </w:r>
      <w:r w:rsidRPr="001A7EE4">
        <w:rPr>
          <w:rFonts w:ascii="Times New Roman" w:hAnsi="Times New Roman" w:cs="Times New Roman"/>
          <w:sz w:val="24"/>
          <w:szCs w:val="24"/>
        </w:rPr>
        <w:t xml:space="preserve"> p.m.</w:t>
      </w:r>
    </w:p>
    <w:p w14:paraId="0CB18A34" w14:textId="77777777" w:rsidR="00A3624E" w:rsidRPr="001A7EE4" w:rsidRDefault="00A3624E" w:rsidP="00FC03CF">
      <w:pPr>
        <w:pStyle w:val="NoSpacing"/>
        <w:rPr>
          <w:rFonts w:ascii="Times New Roman" w:hAnsi="Times New Roman" w:cs="Times New Roman"/>
          <w:sz w:val="24"/>
          <w:szCs w:val="24"/>
        </w:rPr>
      </w:pPr>
    </w:p>
    <w:p w14:paraId="120F9295" w14:textId="79D0D818" w:rsidR="00A3624E" w:rsidRDefault="00A3624E"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Members present:  </w:t>
      </w:r>
      <w:r w:rsidR="00607A26">
        <w:rPr>
          <w:rFonts w:ascii="Times New Roman" w:hAnsi="Times New Roman" w:cs="Times New Roman"/>
          <w:sz w:val="24"/>
          <w:szCs w:val="24"/>
        </w:rPr>
        <w:t>Wayne Bennett</w:t>
      </w:r>
      <w:r w:rsidR="00995265">
        <w:rPr>
          <w:rFonts w:ascii="Times New Roman" w:hAnsi="Times New Roman" w:cs="Times New Roman"/>
          <w:sz w:val="24"/>
          <w:szCs w:val="24"/>
        </w:rPr>
        <w:t xml:space="preserve">, </w:t>
      </w:r>
      <w:r w:rsidR="00535D95">
        <w:rPr>
          <w:rFonts w:ascii="Times New Roman" w:hAnsi="Times New Roman" w:cs="Times New Roman"/>
          <w:sz w:val="24"/>
          <w:szCs w:val="24"/>
        </w:rPr>
        <w:t>Dave Melton</w:t>
      </w:r>
      <w:r w:rsidR="000F4949">
        <w:rPr>
          <w:rFonts w:ascii="Times New Roman" w:hAnsi="Times New Roman" w:cs="Times New Roman"/>
          <w:sz w:val="24"/>
          <w:szCs w:val="24"/>
        </w:rPr>
        <w:t xml:space="preserve"> </w:t>
      </w:r>
    </w:p>
    <w:p w14:paraId="51C24D42" w14:textId="261AC042" w:rsidR="006B5201" w:rsidRDefault="006B5201" w:rsidP="00FC03CF">
      <w:pPr>
        <w:pStyle w:val="NoSpacing"/>
        <w:rPr>
          <w:rFonts w:ascii="Times New Roman" w:hAnsi="Times New Roman" w:cs="Times New Roman"/>
          <w:sz w:val="24"/>
          <w:szCs w:val="24"/>
        </w:rPr>
      </w:pPr>
    </w:p>
    <w:p w14:paraId="4704C0CC" w14:textId="6F7D1628" w:rsidR="00A3624E" w:rsidRPr="001A7EE4" w:rsidRDefault="00A3624E"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Staff present:  Charity Fellure</w:t>
      </w:r>
    </w:p>
    <w:p w14:paraId="2CC7F518" w14:textId="305A807B" w:rsidR="004F15C6" w:rsidRPr="001A7EE4" w:rsidRDefault="004F15C6" w:rsidP="00FC03CF">
      <w:pPr>
        <w:pStyle w:val="NoSpacing"/>
        <w:rPr>
          <w:rFonts w:ascii="Times New Roman" w:hAnsi="Times New Roman" w:cs="Times New Roman"/>
          <w:sz w:val="24"/>
          <w:szCs w:val="24"/>
        </w:rPr>
      </w:pPr>
    </w:p>
    <w:p w14:paraId="1AFFC8D3" w14:textId="339F617B" w:rsidR="004F15C6" w:rsidRPr="001A7EE4" w:rsidRDefault="004F15C6"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Guests:  </w:t>
      </w:r>
      <w:r w:rsidR="00B91E32">
        <w:rPr>
          <w:rFonts w:ascii="Times New Roman" w:hAnsi="Times New Roman" w:cs="Times New Roman"/>
          <w:sz w:val="24"/>
          <w:szCs w:val="24"/>
        </w:rPr>
        <w:t>None</w:t>
      </w:r>
    </w:p>
    <w:p w14:paraId="1C652834" w14:textId="77777777" w:rsidR="00A3624E" w:rsidRPr="001A7EE4" w:rsidRDefault="00A3624E" w:rsidP="00FC03CF">
      <w:pPr>
        <w:pStyle w:val="NoSpacing"/>
        <w:rPr>
          <w:rFonts w:ascii="Times New Roman" w:hAnsi="Times New Roman" w:cs="Times New Roman"/>
          <w:sz w:val="24"/>
          <w:szCs w:val="24"/>
        </w:rPr>
      </w:pPr>
    </w:p>
    <w:p w14:paraId="4FC3718A" w14:textId="12603BC4" w:rsidR="00A3624E" w:rsidRPr="001A7EE4" w:rsidRDefault="00F2541A"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The minutes of the </w:t>
      </w:r>
      <w:r w:rsidR="00113C70">
        <w:rPr>
          <w:rFonts w:ascii="Times New Roman" w:hAnsi="Times New Roman" w:cs="Times New Roman"/>
          <w:sz w:val="24"/>
          <w:szCs w:val="24"/>
        </w:rPr>
        <w:t>previous</w:t>
      </w:r>
      <w:r w:rsidR="00F15F24" w:rsidRPr="001A7EE4">
        <w:rPr>
          <w:rFonts w:ascii="Times New Roman" w:hAnsi="Times New Roman" w:cs="Times New Roman"/>
          <w:sz w:val="24"/>
          <w:szCs w:val="24"/>
        </w:rPr>
        <w:t xml:space="preserve"> </w:t>
      </w:r>
      <w:r w:rsidRPr="001A7EE4">
        <w:rPr>
          <w:rFonts w:ascii="Times New Roman" w:hAnsi="Times New Roman" w:cs="Times New Roman"/>
          <w:sz w:val="24"/>
          <w:szCs w:val="24"/>
        </w:rPr>
        <w:t>meeting w</w:t>
      </w:r>
      <w:r w:rsidR="00F15F24" w:rsidRPr="001A7EE4">
        <w:rPr>
          <w:rFonts w:ascii="Times New Roman" w:hAnsi="Times New Roman" w:cs="Times New Roman"/>
          <w:sz w:val="24"/>
          <w:szCs w:val="24"/>
        </w:rPr>
        <w:t>as</w:t>
      </w:r>
      <w:r w:rsidRPr="001A7EE4">
        <w:rPr>
          <w:rFonts w:ascii="Times New Roman" w:hAnsi="Times New Roman" w:cs="Times New Roman"/>
          <w:sz w:val="24"/>
          <w:szCs w:val="24"/>
        </w:rPr>
        <w:t xml:space="preserve"> available </w:t>
      </w:r>
      <w:r w:rsidR="00D359CF">
        <w:rPr>
          <w:rFonts w:ascii="Times New Roman" w:hAnsi="Times New Roman" w:cs="Times New Roman"/>
          <w:sz w:val="24"/>
          <w:szCs w:val="24"/>
        </w:rPr>
        <w:t>for review</w:t>
      </w:r>
      <w:r w:rsidRPr="001A7EE4">
        <w:rPr>
          <w:rFonts w:ascii="Times New Roman" w:hAnsi="Times New Roman" w:cs="Times New Roman"/>
          <w:sz w:val="24"/>
          <w:szCs w:val="24"/>
        </w:rPr>
        <w:t xml:space="preserve">.  </w:t>
      </w:r>
      <w:bookmarkStart w:id="0" w:name="_Hlk521936785"/>
      <w:r w:rsidR="00144A34" w:rsidRPr="001A7EE4">
        <w:rPr>
          <w:rFonts w:ascii="Times New Roman" w:hAnsi="Times New Roman" w:cs="Times New Roman"/>
          <w:sz w:val="24"/>
          <w:szCs w:val="24"/>
        </w:rPr>
        <w:t>Mr</w:t>
      </w:r>
      <w:r w:rsidR="000F4949">
        <w:rPr>
          <w:rFonts w:ascii="Times New Roman" w:hAnsi="Times New Roman" w:cs="Times New Roman"/>
          <w:sz w:val="24"/>
          <w:szCs w:val="24"/>
        </w:rPr>
        <w:t xml:space="preserve">. </w:t>
      </w:r>
      <w:r w:rsidR="00BB7C1E">
        <w:rPr>
          <w:rFonts w:ascii="Times New Roman" w:hAnsi="Times New Roman" w:cs="Times New Roman"/>
          <w:sz w:val="24"/>
          <w:szCs w:val="24"/>
        </w:rPr>
        <w:t>Bennett</w:t>
      </w:r>
      <w:r w:rsidRPr="001A7EE4">
        <w:rPr>
          <w:rFonts w:ascii="Times New Roman" w:hAnsi="Times New Roman" w:cs="Times New Roman"/>
          <w:sz w:val="24"/>
          <w:szCs w:val="24"/>
        </w:rPr>
        <w:t xml:space="preserve"> moved to accept the minutes.  </w:t>
      </w:r>
      <w:r w:rsidR="0017642B">
        <w:rPr>
          <w:rFonts w:ascii="Times New Roman" w:hAnsi="Times New Roman" w:cs="Times New Roman"/>
          <w:sz w:val="24"/>
          <w:szCs w:val="24"/>
        </w:rPr>
        <w:t>Mr</w:t>
      </w:r>
      <w:r w:rsidR="00DA659A">
        <w:rPr>
          <w:rFonts w:ascii="Times New Roman" w:hAnsi="Times New Roman" w:cs="Times New Roman"/>
          <w:sz w:val="24"/>
          <w:szCs w:val="24"/>
        </w:rPr>
        <w:t>. Melton</w:t>
      </w:r>
      <w:r w:rsidRPr="001A7EE4">
        <w:rPr>
          <w:rFonts w:ascii="Times New Roman" w:hAnsi="Times New Roman" w:cs="Times New Roman"/>
          <w:sz w:val="24"/>
          <w:szCs w:val="24"/>
        </w:rPr>
        <w:t xml:space="preserve"> seconded the motion.  The motion passed unanimously.</w:t>
      </w:r>
      <w:bookmarkEnd w:id="0"/>
    </w:p>
    <w:p w14:paraId="17E78B89" w14:textId="77777777" w:rsidR="00F2541A" w:rsidRPr="001A7EE4" w:rsidRDefault="00F2541A" w:rsidP="00FC03CF">
      <w:pPr>
        <w:pStyle w:val="NoSpacing"/>
        <w:rPr>
          <w:rFonts w:ascii="Times New Roman" w:hAnsi="Times New Roman" w:cs="Times New Roman"/>
          <w:sz w:val="24"/>
          <w:szCs w:val="24"/>
        </w:rPr>
      </w:pPr>
    </w:p>
    <w:p w14:paraId="28E0B66D" w14:textId="02804E5F" w:rsidR="00F2541A" w:rsidRDefault="00144A34"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Mr</w:t>
      </w:r>
      <w:r w:rsidR="00D61026">
        <w:rPr>
          <w:rFonts w:ascii="Times New Roman" w:hAnsi="Times New Roman" w:cs="Times New Roman"/>
          <w:sz w:val="24"/>
          <w:szCs w:val="24"/>
        </w:rPr>
        <w:t>s. Fellure</w:t>
      </w:r>
      <w:r w:rsidR="00F2541A" w:rsidRPr="001A7EE4">
        <w:rPr>
          <w:rFonts w:ascii="Times New Roman" w:hAnsi="Times New Roman" w:cs="Times New Roman"/>
          <w:sz w:val="24"/>
          <w:szCs w:val="24"/>
        </w:rPr>
        <w:t xml:space="preserve"> summarized the treasurer’s report and expenditures.  </w:t>
      </w:r>
      <w:r w:rsidRPr="001A7EE4">
        <w:rPr>
          <w:rFonts w:ascii="Times New Roman" w:hAnsi="Times New Roman" w:cs="Times New Roman"/>
          <w:sz w:val="24"/>
          <w:szCs w:val="24"/>
        </w:rPr>
        <w:t>Mr</w:t>
      </w:r>
      <w:r w:rsidR="00DA659A">
        <w:rPr>
          <w:rFonts w:ascii="Times New Roman" w:hAnsi="Times New Roman" w:cs="Times New Roman"/>
          <w:sz w:val="24"/>
          <w:szCs w:val="24"/>
        </w:rPr>
        <w:t>. Melton</w:t>
      </w:r>
      <w:r w:rsidR="00F2541A" w:rsidRPr="001A7EE4">
        <w:rPr>
          <w:rFonts w:ascii="Times New Roman" w:hAnsi="Times New Roman" w:cs="Times New Roman"/>
          <w:sz w:val="24"/>
          <w:szCs w:val="24"/>
        </w:rPr>
        <w:t xml:space="preserve"> moved that the treasurer’s report be accepted.  </w:t>
      </w:r>
      <w:r w:rsidR="0024162F">
        <w:rPr>
          <w:rFonts w:ascii="Times New Roman" w:hAnsi="Times New Roman" w:cs="Times New Roman"/>
          <w:sz w:val="24"/>
          <w:szCs w:val="24"/>
        </w:rPr>
        <w:t>Mr</w:t>
      </w:r>
      <w:r w:rsidR="000F4949">
        <w:rPr>
          <w:rFonts w:ascii="Times New Roman" w:hAnsi="Times New Roman" w:cs="Times New Roman"/>
          <w:sz w:val="24"/>
          <w:szCs w:val="24"/>
        </w:rPr>
        <w:t xml:space="preserve">. </w:t>
      </w:r>
      <w:r w:rsidR="00BB7C1E">
        <w:rPr>
          <w:rFonts w:ascii="Times New Roman" w:hAnsi="Times New Roman" w:cs="Times New Roman"/>
          <w:sz w:val="24"/>
          <w:szCs w:val="24"/>
        </w:rPr>
        <w:t>Bennett</w:t>
      </w:r>
      <w:r w:rsidR="00D61026">
        <w:rPr>
          <w:rFonts w:ascii="Times New Roman" w:hAnsi="Times New Roman" w:cs="Times New Roman"/>
          <w:sz w:val="24"/>
          <w:szCs w:val="24"/>
        </w:rPr>
        <w:t xml:space="preserve"> </w:t>
      </w:r>
      <w:r w:rsidR="00F2541A" w:rsidRPr="001A7EE4">
        <w:rPr>
          <w:rFonts w:ascii="Times New Roman" w:hAnsi="Times New Roman" w:cs="Times New Roman"/>
          <w:sz w:val="24"/>
          <w:szCs w:val="24"/>
        </w:rPr>
        <w:t>seconded the motion.  The motion passed unanimously.</w:t>
      </w:r>
      <w:r w:rsidR="00D61026">
        <w:rPr>
          <w:rFonts w:ascii="Times New Roman" w:hAnsi="Times New Roman" w:cs="Times New Roman"/>
          <w:sz w:val="24"/>
          <w:szCs w:val="24"/>
        </w:rPr>
        <w:t xml:space="preserve">  </w:t>
      </w:r>
    </w:p>
    <w:p w14:paraId="21E87810" w14:textId="6E52B39C" w:rsidR="00A04A6D" w:rsidRDefault="00A04A6D" w:rsidP="00FC03CF">
      <w:pPr>
        <w:pStyle w:val="NoSpacing"/>
        <w:rPr>
          <w:rFonts w:ascii="Times New Roman" w:hAnsi="Times New Roman" w:cs="Times New Roman"/>
          <w:sz w:val="24"/>
          <w:szCs w:val="24"/>
        </w:rPr>
      </w:pPr>
    </w:p>
    <w:p w14:paraId="75C1518B" w14:textId="4A8585AB" w:rsidR="00A04A6D" w:rsidRDefault="00A04A6D" w:rsidP="00FC03CF">
      <w:pPr>
        <w:pStyle w:val="NoSpacing"/>
        <w:rPr>
          <w:rFonts w:ascii="Times New Roman" w:hAnsi="Times New Roman" w:cs="Times New Roman"/>
          <w:sz w:val="24"/>
          <w:szCs w:val="24"/>
        </w:rPr>
      </w:pPr>
      <w:r>
        <w:rPr>
          <w:rFonts w:ascii="Times New Roman" w:hAnsi="Times New Roman" w:cs="Times New Roman"/>
          <w:sz w:val="24"/>
          <w:szCs w:val="24"/>
        </w:rPr>
        <w:t xml:space="preserve">Mrs. Fellure gave a status update on the current grants FY 21 Litter Control Grant, FY 21 SWMB Grant, </w:t>
      </w:r>
      <w:r w:rsidR="00BB7C1E">
        <w:rPr>
          <w:rFonts w:ascii="Times New Roman" w:hAnsi="Times New Roman" w:cs="Times New Roman"/>
          <w:sz w:val="24"/>
          <w:szCs w:val="24"/>
        </w:rPr>
        <w:t xml:space="preserve">FY 22 Litter Control Grant, FY </w:t>
      </w:r>
      <w:r w:rsidR="00DA659A">
        <w:rPr>
          <w:rFonts w:ascii="Times New Roman" w:hAnsi="Times New Roman" w:cs="Times New Roman"/>
          <w:sz w:val="24"/>
          <w:szCs w:val="24"/>
        </w:rPr>
        <w:t xml:space="preserve">22 </w:t>
      </w:r>
      <w:r w:rsidR="00BB7C1E">
        <w:rPr>
          <w:rFonts w:ascii="Times New Roman" w:hAnsi="Times New Roman" w:cs="Times New Roman"/>
          <w:sz w:val="24"/>
          <w:szCs w:val="24"/>
        </w:rPr>
        <w:t xml:space="preserve">REAP Recycling Grant </w:t>
      </w:r>
      <w:r>
        <w:rPr>
          <w:rFonts w:ascii="Times New Roman" w:hAnsi="Times New Roman" w:cs="Times New Roman"/>
          <w:sz w:val="24"/>
          <w:szCs w:val="24"/>
        </w:rPr>
        <w:t>and FY 22 SWMB Grant.</w:t>
      </w:r>
    </w:p>
    <w:p w14:paraId="7F65D6DF" w14:textId="00F11C7B" w:rsidR="00DA659A" w:rsidRDefault="00DA659A" w:rsidP="00FC03CF">
      <w:pPr>
        <w:pStyle w:val="NoSpacing"/>
        <w:rPr>
          <w:rFonts w:ascii="Times New Roman" w:hAnsi="Times New Roman" w:cs="Times New Roman"/>
          <w:sz w:val="24"/>
          <w:szCs w:val="24"/>
        </w:rPr>
      </w:pPr>
    </w:p>
    <w:p w14:paraId="3CDE4AB7" w14:textId="1F97572E" w:rsidR="00DA659A" w:rsidRDefault="00DA659A" w:rsidP="00FC03CF">
      <w:pPr>
        <w:pStyle w:val="NoSpacing"/>
        <w:rPr>
          <w:rFonts w:ascii="Times New Roman" w:hAnsi="Times New Roman" w:cs="Times New Roman"/>
          <w:sz w:val="24"/>
          <w:szCs w:val="24"/>
        </w:rPr>
      </w:pPr>
      <w:r>
        <w:rPr>
          <w:rFonts w:ascii="Times New Roman" w:hAnsi="Times New Roman" w:cs="Times New Roman"/>
          <w:sz w:val="24"/>
          <w:szCs w:val="24"/>
        </w:rPr>
        <w:t>After review of the draft budget presented by Mrs. Fellure, Mr. Bennett moved to accept the FY 22 budget as presented.  Mr. Melton seconded the motion.  The motion passed unanimously.</w:t>
      </w:r>
    </w:p>
    <w:p w14:paraId="79DA6F4B" w14:textId="4BEC7D31" w:rsidR="000F4949" w:rsidRDefault="000F4949" w:rsidP="00FC03CF">
      <w:pPr>
        <w:pStyle w:val="NoSpacing"/>
        <w:rPr>
          <w:rFonts w:ascii="Times New Roman" w:hAnsi="Times New Roman" w:cs="Times New Roman"/>
          <w:sz w:val="24"/>
          <w:szCs w:val="24"/>
        </w:rPr>
      </w:pPr>
    </w:p>
    <w:p w14:paraId="1D4C47EC" w14:textId="0A1A77E2" w:rsidR="009D0AF9" w:rsidRDefault="009D0AF9" w:rsidP="00FC03CF">
      <w:pPr>
        <w:pStyle w:val="NoSpacing"/>
        <w:rPr>
          <w:rFonts w:ascii="Times New Roman" w:hAnsi="Times New Roman" w:cs="Times New Roman"/>
          <w:sz w:val="24"/>
          <w:szCs w:val="24"/>
        </w:rPr>
      </w:pPr>
      <w:r>
        <w:rPr>
          <w:rFonts w:ascii="Times New Roman" w:hAnsi="Times New Roman" w:cs="Times New Roman"/>
          <w:sz w:val="24"/>
          <w:szCs w:val="24"/>
        </w:rPr>
        <w:t xml:space="preserve">Mrs. Fellure </w:t>
      </w:r>
      <w:r w:rsidR="00A04A6D">
        <w:rPr>
          <w:rFonts w:ascii="Times New Roman" w:hAnsi="Times New Roman" w:cs="Times New Roman"/>
          <w:sz w:val="24"/>
          <w:szCs w:val="24"/>
        </w:rPr>
        <w:t xml:space="preserve">reported that the hearing for the Comprehensive Plan </w:t>
      </w:r>
      <w:r w:rsidR="00DA659A">
        <w:rPr>
          <w:rFonts w:ascii="Times New Roman" w:hAnsi="Times New Roman" w:cs="Times New Roman"/>
          <w:sz w:val="24"/>
          <w:szCs w:val="24"/>
        </w:rPr>
        <w:t>has been mailed to the SWMB.</w:t>
      </w:r>
    </w:p>
    <w:p w14:paraId="6A00F6A3" w14:textId="4202C16A" w:rsidR="009D0AF9" w:rsidRDefault="009D0AF9" w:rsidP="00FC03CF">
      <w:pPr>
        <w:pStyle w:val="NoSpacing"/>
        <w:rPr>
          <w:rFonts w:ascii="Times New Roman" w:hAnsi="Times New Roman" w:cs="Times New Roman"/>
          <w:sz w:val="24"/>
          <w:szCs w:val="24"/>
        </w:rPr>
      </w:pPr>
    </w:p>
    <w:p w14:paraId="7EC2DAC4" w14:textId="48BA3EF9" w:rsidR="009D0AF9" w:rsidRDefault="00DA659A" w:rsidP="00FC03CF">
      <w:pPr>
        <w:pStyle w:val="NoSpacing"/>
        <w:rPr>
          <w:rFonts w:ascii="Times New Roman" w:hAnsi="Times New Roman" w:cs="Times New Roman"/>
          <w:sz w:val="24"/>
          <w:szCs w:val="24"/>
        </w:rPr>
      </w:pPr>
      <w:r>
        <w:rPr>
          <w:rFonts w:ascii="Times New Roman" w:hAnsi="Times New Roman" w:cs="Times New Roman"/>
          <w:sz w:val="24"/>
          <w:szCs w:val="24"/>
        </w:rPr>
        <w:t>The Board reviewed the sealed bids submitted for the Whittington demolition.  Mr. Bennett moved that TLC Property Maintenance be awarded the project since they submitted the lowest bid.  Mr. Melton seconded the motion.  The motion passed unanimously.</w:t>
      </w:r>
    </w:p>
    <w:p w14:paraId="41AFBD52" w14:textId="0DFEC2BE" w:rsidR="00BB7C1E" w:rsidRDefault="00BB7C1E" w:rsidP="00FC03CF">
      <w:pPr>
        <w:pStyle w:val="NoSpacing"/>
        <w:rPr>
          <w:rFonts w:ascii="Times New Roman" w:hAnsi="Times New Roman" w:cs="Times New Roman"/>
          <w:sz w:val="24"/>
          <w:szCs w:val="24"/>
        </w:rPr>
      </w:pPr>
    </w:p>
    <w:p w14:paraId="08F3BC7A" w14:textId="4DFD7A28" w:rsidR="009D0AF9" w:rsidRDefault="009D0AF9" w:rsidP="009D0AF9">
      <w:pPr>
        <w:pStyle w:val="NoSpacing"/>
        <w:rPr>
          <w:rFonts w:ascii="Times New Roman" w:hAnsi="Times New Roman" w:cs="Times New Roman"/>
          <w:sz w:val="24"/>
          <w:szCs w:val="24"/>
        </w:rPr>
      </w:pPr>
      <w:r>
        <w:rPr>
          <w:rFonts w:ascii="Times New Roman" w:hAnsi="Times New Roman" w:cs="Times New Roman"/>
          <w:sz w:val="24"/>
          <w:szCs w:val="24"/>
        </w:rPr>
        <w:t xml:space="preserve">Mr. </w:t>
      </w:r>
      <w:r w:rsidR="00DA659A">
        <w:rPr>
          <w:rFonts w:ascii="Times New Roman" w:hAnsi="Times New Roman" w:cs="Times New Roman"/>
          <w:sz w:val="24"/>
          <w:szCs w:val="24"/>
        </w:rPr>
        <w:t>Melton</w:t>
      </w:r>
      <w:r w:rsidRPr="001A7EE4">
        <w:rPr>
          <w:rFonts w:ascii="Times New Roman" w:hAnsi="Times New Roman" w:cs="Times New Roman"/>
          <w:sz w:val="24"/>
          <w:szCs w:val="24"/>
        </w:rPr>
        <w:t xml:space="preserve"> moved to adjourn the meeting at </w:t>
      </w:r>
      <w:r w:rsidR="00BB7C1E">
        <w:rPr>
          <w:rFonts w:ascii="Times New Roman" w:hAnsi="Times New Roman" w:cs="Times New Roman"/>
          <w:sz w:val="24"/>
          <w:szCs w:val="24"/>
        </w:rPr>
        <w:t>5</w:t>
      </w:r>
      <w:r>
        <w:rPr>
          <w:rFonts w:ascii="Times New Roman" w:hAnsi="Times New Roman" w:cs="Times New Roman"/>
          <w:sz w:val="24"/>
          <w:szCs w:val="24"/>
        </w:rPr>
        <w:t>:</w:t>
      </w:r>
      <w:r w:rsidR="00DA659A">
        <w:rPr>
          <w:rFonts w:ascii="Times New Roman" w:hAnsi="Times New Roman" w:cs="Times New Roman"/>
          <w:sz w:val="24"/>
          <w:szCs w:val="24"/>
        </w:rPr>
        <w:t>25</w:t>
      </w:r>
      <w:r>
        <w:rPr>
          <w:rFonts w:ascii="Times New Roman" w:hAnsi="Times New Roman" w:cs="Times New Roman"/>
          <w:sz w:val="24"/>
          <w:szCs w:val="24"/>
        </w:rPr>
        <w:t xml:space="preserve"> </w:t>
      </w:r>
      <w:r w:rsidRPr="001A7EE4">
        <w:rPr>
          <w:rFonts w:ascii="Times New Roman" w:hAnsi="Times New Roman" w:cs="Times New Roman"/>
          <w:sz w:val="24"/>
          <w:szCs w:val="24"/>
        </w:rPr>
        <w:t>p.m. Mr</w:t>
      </w:r>
      <w:r>
        <w:rPr>
          <w:rFonts w:ascii="Times New Roman" w:hAnsi="Times New Roman" w:cs="Times New Roman"/>
          <w:sz w:val="24"/>
          <w:szCs w:val="24"/>
        </w:rPr>
        <w:t xml:space="preserve">. </w:t>
      </w:r>
      <w:r w:rsidR="00DA659A">
        <w:rPr>
          <w:rFonts w:ascii="Times New Roman" w:hAnsi="Times New Roman" w:cs="Times New Roman"/>
          <w:sz w:val="24"/>
          <w:szCs w:val="24"/>
        </w:rPr>
        <w:t>Bennett</w:t>
      </w:r>
      <w:r w:rsidRPr="001A7EE4">
        <w:rPr>
          <w:rFonts w:ascii="Times New Roman" w:hAnsi="Times New Roman" w:cs="Times New Roman"/>
          <w:sz w:val="24"/>
          <w:szCs w:val="24"/>
        </w:rPr>
        <w:t xml:space="preserve"> seconded the motion.  The motion passed unanimously.  The next meeting will be</w:t>
      </w:r>
      <w:r>
        <w:rPr>
          <w:rFonts w:ascii="Times New Roman" w:hAnsi="Times New Roman" w:cs="Times New Roman"/>
          <w:sz w:val="24"/>
          <w:szCs w:val="24"/>
        </w:rPr>
        <w:t xml:space="preserve"> </w:t>
      </w:r>
      <w:r w:rsidR="00DA659A">
        <w:rPr>
          <w:rFonts w:ascii="Times New Roman" w:hAnsi="Times New Roman" w:cs="Times New Roman"/>
          <w:sz w:val="24"/>
          <w:szCs w:val="24"/>
        </w:rPr>
        <w:t>July 12</w:t>
      </w:r>
      <w:r>
        <w:rPr>
          <w:rFonts w:ascii="Times New Roman" w:hAnsi="Times New Roman" w:cs="Times New Roman"/>
          <w:sz w:val="24"/>
          <w:szCs w:val="24"/>
        </w:rPr>
        <w:t>, 2021, at 4:00 p.m., at the Putnam County Solid Waste Authority.</w:t>
      </w:r>
    </w:p>
    <w:p w14:paraId="76C4EB69" w14:textId="7B88229D" w:rsidR="00BB7C1E" w:rsidRDefault="00BB7C1E" w:rsidP="009D0AF9">
      <w:pPr>
        <w:pStyle w:val="NoSpacing"/>
        <w:rPr>
          <w:rFonts w:ascii="Times New Roman" w:hAnsi="Times New Roman" w:cs="Times New Roman"/>
          <w:sz w:val="24"/>
          <w:szCs w:val="24"/>
        </w:rPr>
      </w:pPr>
    </w:p>
    <w:p w14:paraId="61A819D4" w14:textId="77777777" w:rsidR="009D0AF9" w:rsidRPr="001A7EE4" w:rsidRDefault="009D0AF9" w:rsidP="00FC03CF">
      <w:pPr>
        <w:pStyle w:val="NoSpacing"/>
        <w:rPr>
          <w:rFonts w:ascii="Times New Roman" w:hAnsi="Times New Roman" w:cs="Times New Roman"/>
          <w:sz w:val="24"/>
          <w:szCs w:val="24"/>
        </w:rPr>
      </w:pPr>
    </w:p>
    <w:p w14:paraId="45CA6FCF" w14:textId="77777777" w:rsidR="00CA3296" w:rsidRPr="001A7EE4" w:rsidRDefault="00CA3296" w:rsidP="00FC03CF">
      <w:pPr>
        <w:pStyle w:val="NoSpacing"/>
        <w:rPr>
          <w:rFonts w:ascii="Times New Roman" w:hAnsi="Times New Roman" w:cs="Times New Roman"/>
          <w:sz w:val="24"/>
          <w:szCs w:val="24"/>
        </w:rPr>
      </w:pPr>
    </w:p>
    <w:p w14:paraId="02304406" w14:textId="5AC3F53B" w:rsidR="00CA3296" w:rsidRDefault="00CA3296"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2AA3B56C" w14:textId="68B668CB" w:rsidR="00A73B7D" w:rsidRDefault="00A73B7D" w:rsidP="00FC03CF">
      <w:pPr>
        <w:pStyle w:val="NoSpacing"/>
        <w:rPr>
          <w:rFonts w:ascii="Times New Roman" w:hAnsi="Times New Roman" w:cs="Times New Roman"/>
          <w:sz w:val="24"/>
          <w:szCs w:val="24"/>
        </w:rPr>
      </w:pPr>
    </w:p>
    <w:p w14:paraId="38DF2274" w14:textId="77777777" w:rsidR="00982051" w:rsidRDefault="00982051" w:rsidP="00FC03CF">
      <w:pPr>
        <w:pStyle w:val="NoSpacing"/>
        <w:rPr>
          <w:rFonts w:ascii="Times New Roman" w:hAnsi="Times New Roman" w:cs="Times New Roman"/>
          <w:sz w:val="24"/>
          <w:szCs w:val="24"/>
        </w:rPr>
      </w:pPr>
    </w:p>
    <w:p w14:paraId="22C0933F" w14:textId="77777777" w:rsidR="00A73B7D" w:rsidRDefault="00A73B7D" w:rsidP="00FC03CF">
      <w:pPr>
        <w:pStyle w:val="NoSpacing"/>
        <w:rPr>
          <w:rFonts w:ascii="Times New Roman" w:hAnsi="Times New Roman" w:cs="Times New Roman"/>
          <w:sz w:val="24"/>
          <w:szCs w:val="24"/>
        </w:rPr>
      </w:pPr>
    </w:p>
    <w:p w14:paraId="5A5A5E8A" w14:textId="5EC5BDAF" w:rsidR="00F2541A" w:rsidRPr="001A7EE4" w:rsidRDefault="00144A34"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Charity Fellure</w:t>
      </w:r>
      <w:r w:rsidR="00AC2E6B">
        <w:rPr>
          <w:rFonts w:ascii="Times New Roman" w:hAnsi="Times New Roman" w:cs="Times New Roman"/>
          <w:sz w:val="24"/>
          <w:szCs w:val="24"/>
        </w:rPr>
        <w:t xml:space="preserve">, </w:t>
      </w:r>
      <w:r w:rsidRPr="001A7EE4">
        <w:rPr>
          <w:rFonts w:ascii="Times New Roman" w:hAnsi="Times New Roman" w:cs="Times New Roman"/>
          <w:sz w:val="24"/>
          <w:szCs w:val="24"/>
        </w:rPr>
        <w:t>Executive Director</w:t>
      </w:r>
    </w:p>
    <w:sectPr w:rsidR="00F2541A" w:rsidRPr="001A7EE4" w:rsidSect="00982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51EDB"/>
    <w:rsid w:val="0006013A"/>
    <w:rsid w:val="000615D3"/>
    <w:rsid w:val="00095F59"/>
    <w:rsid w:val="00097597"/>
    <w:rsid w:val="000A0610"/>
    <w:rsid w:val="000F1A8D"/>
    <w:rsid w:val="000F4949"/>
    <w:rsid w:val="001003B2"/>
    <w:rsid w:val="00105422"/>
    <w:rsid w:val="00113C70"/>
    <w:rsid w:val="001213D4"/>
    <w:rsid w:val="001447AE"/>
    <w:rsid w:val="00144A34"/>
    <w:rsid w:val="00156473"/>
    <w:rsid w:val="0017642B"/>
    <w:rsid w:val="001A7EE4"/>
    <w:rsid w:val="001B3772"/>
    <w:rsid w:val="0024162F"/>
    <w:rsid w:val="00270A75"/>
    <w:rsid w:val="0029042F"/>
    <w:rsid w:val="002E2F91"/>
    <w:rsid w:val="0031275C"/>
    <w:rsid w:val="0036058E"/>
    <w:rsid w:val="00381C92"/>
    <w:rsid w:val="00395225"/>
    <w:rsid w:val="003D6A6A"/>
    <w:rsid w:val="003F4FDC"/>
    <w:rsid w:val="00475B36"/>
    <w:rsid w:val="004908F8"/>
    <w:rsid w:val="004A4993"/>
    <w:rsid w:val="004C15B0"/>
    <w:rsid w:val="004F15C6"/>
    <w:rsid w:val="00517EC2"/>
    <w:rsid w:val="00535D95"/>
    <w:rsid w:val="005673BC"/>
    <w:rsid w:val="005B5A8A"/>
    <w:rsid w:val="005C3867"/>
    <w:rsid w:val="005E20AF"/>
    <w:rsid w:val="005E3FFD"/>
    <w:rsid w:val="005F360D"/>
    <w:rsid w:val="00607A26"/>
    <w:rsid w:val="00674A26"/>
    <w:rsid w:val="006B5201"/>
    <w:rsid w:val="007C1679"/>
    <w:rsid w:val="007C3813"/>
    <w:rsid w:val="007E0812"/>
    <w:rsid w:val="007E2F28"/>
    <w:rsid w:val="00852849"/>
    <w:rsid w:val="00883D36"/>
    <w:rsid w:val="00897440"/>
    <w:rsid w:val="00897D82"/>
    <w:rsid w:val="008C3B08"/>
    <w:rsid w:val="008F6960"/>
    <w:rsid w:val="00942134"/>
    <w:rsid w:val="0096177F"/>
    <w:rsid w:val="009675F7"/>
    <w:rsid w:val="00975EA8"/>
    <w:rsid w:val="00982051"/>
    <w:rsid w:val="00995265"/>
    <w:rsid w:val="009C13B4"/>
    <w:rsid w:val="009D0AF9"/>
    <w:rsid w:val="009E4EAA"/>
    <w:rsid w:val="00A04A6D"/>
    <w:rsid w:val="00A3624E"/>
    <w:rsid w:val="00A73B7D"/>
    <w:rsid w:val="00A945F6"/>
    <w:rsid w:val="00AC2E6B"/>
    <w:rsid w:val="00AE1238"/>
    <w:rsid w:val="00B01BB4"/>
    <w:rsid w:val="00B05055"/>
    <w:rsid w:val="00B20973"/>
    <w:rsid w:val="00B32116"/>
    <w:rsid w:val="00B82B28"/>
    <w:rsid w:val="00B91E32"/>
    <w:rsid w:val="00BB0F28"/>
    <w:rsid w:val="00BB7C1E"/>
    <w:rsid w:val="00C03100"/>
    <w:rsid w:val="00C0776F"/>
    <w:rsid w:val="00C45E14"/>
    <w:rsid w:val="00C50798"/>
    <w:rsid w:val="00CA3296"/>
    <w:rsid w:val="00D03A74"/>
    <w:rsid w:val="00D359CF"/>
    <w:rsid w:val="00D61026"/>
    <w:rsid w:val="00D62F17"/>
    <w:rsid w:val="00D83CAB"/>
    <w:rsid w:val="00DA659A"/>
    <w:rsid w:val="00E81AF5"/>
    <w:rsid w:val="00E8574B"/>
    <w:rsid w:val="00E93DC5"/>
    <w:rsid w:val="00EB3E94"/>
    <w:rsid w:val="00EB558C"/>
    <w:rsid w:val="00EE0C9A"/>
    <w:rsid w:val="00F15C01"/>
    <w:rsid w:val="00F15F24"/>
    <w:rsid w:val="00F16605"/>
    <w:rsid w:val="00F2541A"/>
    <w:rsid w:val="00F57A11"/>
    <w:rsid w:val="00FC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6F0B"/>
  <w15:chartTrackingRefBased/>
  <w15:docId w15:val="{F970F26A-0856-4497-AE40-C29DC5A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3CF"/>
    <w:pPr>
      <w:spacing w:after="0" w:line="240" w:lineRule="auto"/>
    </w:pPr>
  </w:style>
  <w:style w:type="paragraph" w:styleId="BalloonText">
    <w:name w:val="Balloon Text"/>
    <w:basedOn w:val="Normal"/>
    <w:link w:val="BalloonTextChar"/>
    <w:uiPriority w:val="99"/>
    <w:semiHidden/>
    <w:unhideWhenUsed/>
    <w:rsid w:val="00CA3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Fellure</dc:creator>
  <cp:keywords/>
  <dc:description/>
  <cp:lastModifiedBy>Charity Fellure</cp:lastModifiedBy>
  <cp:revision>4</cp:revision>
  <cp:lastPrinted>2021-07-12T17:05:00Z</cp:lastPrinted>
  <dcterms:created xsi:type="dcterms:W3CDTF">2021-07-12T16:59:00Z</dcterms:created>
  <dcterms:modified xsi:type="dcterms:W3CDTF">2021-07-12T17:05:00Z</dcterms:modified>
</cp:coreProperties>
</file>