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D6EC" w14:textId="5E68A1B5" w:rsidR="002104C7" w:rsidRPr="001A1C4B" w:rsidRDefault="002104C7" w:rsidP="0020164A">
      <w:pPr>
        <w:jc w:val="both"/>
        <w:rPr>
          <w:rFonts w:cstheme="minorHAnsi"/>
          <w:color w:val="1C1D1E"/>
          <w:sz w:val="24"/>
          <w:szCs w:val="24"/>
          <w:u w:val="single"/>
          <w:shd w:val="clear" w:color="auto" w:fill="FFFFFF"/>
        </w:rPr>
      </w:pPr>
      <w:r w:rsidRPr="001A1C4B">
        <w:rPr>
          <w:rFonts w:cstheme="minorHAnsi"/>
          <w:color w:val="1C1D1E"/>
          <w:sz w:val="24"/>
          <w:szCs w:val="24"/>
          <w:u w:val="single"/>
          <w:shd w:val="clear" w:color="auto" w:fill="FFFFFF"/>
        </w:rPr>
        <w:t xml:space="preserve">Nutritional information for vegan women who are planning a pregnancy, are pregnant or breastfeeding </w:t>
      </w:r>
      <w:r w:rsidR="0003782B">
        <w:rPr>
          <w:rFonts w:cstheme="minorHAnsi"/>
          <w:color w:val="1C1D1E"/>
          <w:sz w:val="24"/>
          <w:szCs w:val="24"/>
          <w:u w:val="single"/>
          <w:shd w:val="clear" w:color="auto" w:fill="FFFFFF"/>
        </w:rPr>
        <w:t>– Alison Boffa</w:t>
      </w:r>
    </w:p>
    <w:p w14:paraId="228CEA7C" w14:textId="77777777" w:rsidR="0020164A" w:rsidRPr="00D62028" w:rsidRDefault="0020164A" w:rsidP="00F33601">
      <w:pPr>
        <w:spacing w:line="276" w:lineRule="auto"/>
        <w:jc w:val="both"/>
        <w:rPr>
          <w:rFonts w:cstheme="minorHAnsi"/>
          <w:color w:val="1C1D1E"/>
          <w:sz w:val="24"/>
          <w:szCs w:val="24"/>
          <w:shd w:val="clear" w:color="auto" w:fill="FFFFFF"/>
        </w:rPr>
      </w:pPr>
      <w:r w:rsidRPr="00D62028">
        <w:rPr>
          <w:rFonts w:cstheme="minorHAnsi"/>
          <w:color w:val="1C1D1E"/>
          <w:sz w:val="24"/>
          <w:szCs w:val="24"/>
          <w:shd w:val="clear" w:color="auto" w:fill="FFFFFF"/>
        </w:rPr>
        <w:t xml:space="preserve">In general, it is ideal to </w:t>
      </w:r>
      <w:proofErr w:type="gramStart"/>
      <w:r w:rsidRPr="00D62028">
        <w:rPr>
          <w:rFonts w:cstheme="minorHAnsi"/>
          <w:color w:val="1C1D1E"/>
          <w:sz w:val="24"/>
          <w:szCs w:val="24"/>
          <w:shd w:val="clear" w:color="auto" w:fill="FFFFFF"/>
        </w:rPr>
        <w:t>look into</w:t>
      </w:r>
      <w:proofErr w:type="gramEnd"/>
      <w:r w:rsidRPr="00D62028">
        <w:rPr>
          <w:rFonts w:cstheme="minorHAnsi"/>
          <w:color w:val="1C1D1E"/>
          <w:sz w:val="24"/>
          <w:szCs w:val="24"/>
          <w:shd w:val="clear" w:color="auto" w:fill="FFFFFF"/>
        </w:rPr>
        <w:t xml:space="preserve"> pregnancy nutrition before you start trying for a baby, especially as a vegan.</w:t>
      </w:r>
      <w:r w:rsidR="00A06448" w:rsidRPr="00D62028">
        <w:rPr>
          <w:rFonts w:cstheme="minorHAnsi"/>
          <w:color w:val="1C1D1E"/>
          <w:sz w:val="24"/>
          <w:szCs w:val="24"/>
          <w:shd w:val="clear" w:color="auto" w:fill="FFFFFF"/>
        </w:rPr>
        <w:t xml:space="preserve"> Starting pregnancy with adequate nutritional needs also reduces the risk of deficiencies during pregnancy.</w:t>
      </w:r>
      <w:r w:rsidRPr="00D62028">
        <w:rPr>
          <w:rFonts w:cstheme="minorHAnsi"/>
          <w:color w:val="1C1D1E"/>
          <w:sz w:val="24"/>
          <w:szCs w:val="24"/>
          <w:shd w:val="clear" w:color="auto" w:fill="FFFFFF"/>
        </w:rPr>
        <w:t xml:space="preserve"> In addition, starting pregnancy in a healthy weight range is ideal for all women,</w:t>
      </w:r>
      <w:r w:rsidR="00A06448" w:rsidRPr="00D62028">
        <w:rPr>
          <w:rFonts w:cstheme="minorHAnsi"/>
          <w:color w:val="1C1D1E"/>
          <w:sz w:val="24"/>
          <w:szCs w:val="24"/>
          <w:shd w:val="clear" w:color="auto" w:fill="FFFFFF"/>
        </w:rPr>
        <w:t xml:space="preserve"> in order</w:t>
      </w:r>
      <w:r w:rsidRPr="00D62028">
        <w:rPr>
          <w:rFonts w:cstheme="minorHAnsi"/>
          <w:color w:val="1C1D1E"/>
          <w:sz w:val="24"/>
          <w:szCs w:val="24"/>
          <w:shd w:val="clear" w:color="auto" w:fill="FFFFFF"/>
        </w:rPr>
        <w:t xml:space="preserve"> to reduce the risk of pregnancy complications related to being over- or underweight. </w:t>
      </w:r>
    </w:p>
    <w:p w14:paraId="130C6D38" w14:textId="77777777" w:rsidR="004D0650" w:rsidRDefault="001720D2" w:rsidP="00F33601">
      <w:pPr>
        <w:spacing w:line="276" w:lineRule="auto"/>
        <w:jc w:val="both"/>
        <w:rPr>
          <w:rFonts w:cstheme="minorHAnsi"/>
          <w:color w:val="1C1D1E"/>
          <w:sz w:val="24"/>
          <w:szCs w:val="24"/>
          <w:shd w:val="clear" w:color="auto" w:fill="FFFFFF"/>
        </w:rPr>
      </w:pPr>
      <w:r w:rsidRPr="00D62028">
        <w:rPr>
          <w:rFonts w:cstheme="minorHAnsi"/>
          <w:color w:val="1C1D1E"/>
          <w:sz w:val="24"/>
          <w:szCs w:val="24"/>
          <w:shd w:val="clear" w:color="auto" w:fill="FFFFFF"/>
        </w:rPr>
        <w:t xml:space="preserve">As </w:t>
      </w:r>
      <w:r w:rsidR="00B53352" w:rsidRPr="00D62028">
        <w:rPr>
          <w:rFonts w:cstheme="minorHAnsi"/>
          <w:color w:val="1C1D1E"/>
          <w:sz w:val="24"/>
          <w:szCs w:val="24"/>
          <w:shd w:val="clear" w:color="auto" w:fill="FFFFFF"/>
        </w:rPr>
        <w:t>plant-based</w:t>
      </w:r>
      <w:r w:rsidRPr="00D62028">
        <w:rPr>
          <w:rFonts w:cstheme="minorHAnsi"/>
          <w:color w:val="1C1D1E"/>
          <w:sz w:val="24"/>
          <w:szCs w:val="24"/>
          <w:shd w:val="clear" w:color="auto" w:fill="FFFFFF"/>
        </w:rPr>
        <w:t xml:space="preserve"> diets increase in popularity, quality evidence on </w:t>
      </w:r>
      <w:r w:rsidR="00B53352" w:rsidRPr="00D62028">
        <w:rPr>
          <w:rFonts w:cstheme="minorHAnsi"/>
          <w:color w:val="1C1D1E"/>
          <w:sz w:val="24"/>
          <w:szCs w:val="24"/>
          <w:shd w:val="clear" w:color="auto" w:fill="FFFFFF"/>
        </w:rPr>
        <w:t>their effects on</w:t>
      </w:r>
      <w:r w:rsidRPr="00D62028">
        <w:rPr>
          <w:rFonts w:cstheme="minorHAnsi"/>
          <w:color w:val="1C1D1E"/>
          <w:sz w:val="24"/>
          <w:szCs w:val="24"/>
          <w:shd w:val="clear" w:color="auto" w:fill="FFFFFF"/>
        </w:rPr>
        <w:t xml:space="preserve"> pregnancy</w:t>
      </w:r>
      <w:r w:rsidR="0020164A" w:rsidRPr="00D62028">
        <w:rPr>
          <w:rFonts w:cstheme="minorHAnsi"/>
          <w:color w:val="1C1D1E"/>
          <w:sz w:val="24"/>
          <w:szCs w:val="24"/>
          <w:shd w:val="clear" w:color="auto" w:fill="FFFFFF"/>
        </w:rPr>
        <w:t xml:space="preserve"> and breastfeeding</w:t>
      </w:r>
      <w:r w:rsidRPr="00D62028">
        <w:rPr>
          <w:rFonts w:cstheme="minorHAnsi"/>
          <w:color w:val="1C1D1E"/>
          <w:sz w:val="24"/>
          <w:szCs w:val="24"/>
          <w:shd w:val="clear" w:color="auto" w:fill="FFFFFF"/>
        </w:rPr>
        <w:t xml:space="preserve"> is still lacking, however </w:t>
      </w:r>
      <w:r w:rsidR="0020164A" w:rsidRPr="00D62028">
        <w:rPr>
          <w:rFonts w:cstheme="minorHAnsi"/>
          <w:color w:val="1C1D1E"/>
          <w:sz w:val="24"/>
          <w:szCs w:val="24"/>
          <w:shd w:val="clear" w:color="auto" w:fill="FFFFFF"/>
        </w:rPr>
        <w:t>they</w:t>
      </w:r>
      <w:r w:rsidRPr="00D62028">
        <w:rPr>
          <w:rFonts w:cstheme="minorHAnsi"/>
          <w:color w:val="1C1D1E"/>
          <w:sz w:val="24"/>
          <w:szCs w:val="24"/>
          <w:shd w:val="clear" w:color="auto" w:fill="FFFFFF"/>
        </w:rPr>
        <w:t xml:space="preserve"> </w:t>
      </w:r>
      <w:r w:rsidR="00B53352" w:rsidRPr="00D62028">
        <w:rPr>
          <w:rFonts w:cstheme="minorHAnsi"/>
          <w:color w:val="1C1D1E"/>
          <w:sz w:val="24"/>
          <w:szCs w:val="24"/>
          <w:shd w:val="clear" w:color="auto" w:fill="FFFFFF"/>
        </w:rPr>
        <w:t>can</w:t>
      </w:r>
      <w:r w:rsidRPr="00D62028">
        <w:rPr>
          <w:rFonts w:cstheme="minorHAnsi"/>
          <w:color w:val="1C1D1E"/>
          <w:sz w:val="24"/>
          <w:szCs w:val="24"/>
          <w:shd w:val="clear" w:color="auto" w:fill="FFFFFF"/>
        </w:rPr>
        <w:t xml:space="preserve"> be considered safe in pregnancy, </w:t>
      </w:r>
      <w:r w:rsidR="0020164A" w:rsidRPr="00D62028">
        <w:rPr>
          <w:rFonts w:cstheme="minorHAnsi"/>
          <w:color w:val="1C1D1E"/>
          <w:sz w:val="24"/>
          <w:szCs w:val="24"/>
          <w:shd w:val="clear" w:color="auto" w:fill="FFFFFF"/>
        </w:rPr>
        <w:t>if att</w:t>
      </w:r>
      <w:r w:rsidRPr="00D62028">
        <w:rPr>
          <w:rFonts w:cstheme="minorHAnsi"/>
          <w:color w:val="1C1D1E"/>
          <w:sz w:val="24"/>
          <w:szCs w:val="24"/>
          <w:shd w:val="clear" w:color="auto" w:fill="FFFFFF"/>
        </w:rPr>
        <w:t xml:space="preserve">ention is </w:t>
      </w:r>
      <w:r w:rsidR="00B53352" w:rsidRPr="00D62028">
        <w:rPr>
          <w:rFonts w:cstheme="minorHAnsi"/>
          <w:color w:val="1C1D1E"/>
          <w:sz w:val="24"/>
          <w:szCs w:val="24"/>
          <w:shd w:val="clear" w:color="auto" w:fill="FFFFFF"/>
        </w:rPr>
        <w:t>given</w:t>
      </w:r>
      <w:r w:rsidRPr="00D62028">
        <w:rPr>
          <w:rFonts w:cstheme="minorHAnsi"/>
          <w:color w:val="1C1D1E"/>
          <w:sz w:val="24"/>
          <w:szCs w:val="24"/>
          <w:shd w:val="clear" w:color="auto" w:fill="FFFFFF"/>
        </w:rPr>
        <w:t xml:space="preserve"> to</w:t>
      </w:r>
      <w:r w:rsidR="00423A0A" w:rsidRPr="00D62028">
        <w:rPr>
          <w:rFonts w:cstheme="minorHAnsi"/>
          <w:color w:val="1C1D1E"/>
          <w:sz w:val="24"/>
          <w:szCs w:val="24"/>
          <w:shd w:val="clear" w:color="auto" w:fill="FFFFFF"/>
        </w:rPr>
        <w:t xml:space="preserve"> the following</w:t>
      </w:r>
      <w:r w:rsidRPr="00D62028">
        <w:rPr>
          <w:rFonts w:cstheme="minorHAnsi"/>
          <w:color w:val="1C1D1E"/>
          <w:sz w:val="24"/>
          <w:szCs w:val="24"/>
          <w:shd w:val="clear" w:color="auto" w:fill="FFFFFF"/>
        </w:rPr>
        <w:t xml:space="preserve"> vitamin and trace element requirements</w:t>
      </w:r>
      <w:r w:rsidR="00162DCC" w:rsidRPr="00D62028">
        <w:rPr>
          <w:rFonts w:cstheme="minorHAnsi"/>
          <w:color w:val="1C1D1E"/>
          <w:sz w:val="24"/>
          <w:szCs w:val="24"/>
          <w:shd w:val="clear" w:color="auto" w:fill="FFFFFF"/>
        </w:rPr>
        <w:t xml:space="preserve"> </w:t>
      </w:r>
      <w:r w:rsidR="00162DCC" w:rsidRPr="00D62028">
        <w:rPr>
          <w:rFonts w:cstheme="minorHAnsi"/>
          <w:color w:val="1C1D1E"/>
          <w:sz w:val="24"/>
          <w:szCs w:val="24"/>
          <w:shd w:val="clear" w:color="auto" w:fill="FFFFFF"/>
        </w:rPr>
        <w:fldChar w:fldCharType="begin" w:fldLock="1"/>
      </w:r>
      <w:r w:rsidR="0085509C">
        <w:rPr>
          <w:rFonts w:cstheme="minorHAnsi"/>
          <w:color w:val="1C1D1E"/>
          <w:sz w:val="24"/>
          <w:szCs w:val="24"/>
          <w:shd w:val="clear" w:color="auto" w:fill="FFFFFF"/>
        </w:rPr>
        <w:instrText>ADDIN CSL_CITATION {"citationItems":[{"id":"ITEM-1","itemData":{"DOI":"10.3390/nu11030557","abstract":"Vegetarian and vegan diets have increased worldwide in the last decades, according to the knowledge that they might prevent coronary heart disease, cancer, and type 2 diabetes. Althought plant-based diets are at risk of nutritional deficiencies such as proteins, iron, vitamin D, calcium, iodine, omega-3, and vitamin B12, the available evidence shows that well planned vegetarian and vegan diets may be considered safe during pregnancy and lactation, but they require a strong awareness for a balanced intake of key nutrients. A review of the scientific literature in this field was performed, focusing specifically on observational studies in humans, in order to investigate protective effects elicited by maternal diets enriched in plant-derived foods and possible unfavorable outcomes related to micronutrients deficiencies and their impact on fetal development. A design of pregestational nutrition intervention is required in order to avoid maternal undernutrition and consequent impaired fetal growth.","author":[{"dropping-particle":"","family":"Sebastiani","given":"Giorgia","non-dropping-particle":"","parse-names":false,"suffix":""},{"dropping-particle":"","family":"Barbero","given":"Ana Herranz","non-dropping-particle":"","parse-names":false,"suffix":""},{"dropping-particle":"","family":"Borrás-Novell","given":"Cristina","non-dropping-particle":"","parse-names":false,"suffix":""},{"dropping-particle":"","family":"Casanova","given":"Miguel Alsina","non-dropping-particle":"","parse-names":false,"suffix":""},{"dropping-particle":"","family":"Aldecoa-Bilbao","given":"Victoria","non-dropping-particle":"","parse-names":false,"suffix":""},{"dropping-particle":"","family":"Andreu-Fernández","given":"Vicente","non-dropping-particle":"","parse-names":false,"suffix":""},{"dropping-particle":"","family":"Tutusaus","given":"Mireia Pascual","non-dropping-particle":"","parse-names":false,"suffix":""},{"dropping-particle":"","family":"Ferrero Martínez","given":"Silvia","non-dropping-particle":"","parse-names":false,"suffix":""},{"dropping-particle":"","family":"Dolores","given":"María","non-dropping-particle":"","parse-names":false,"suffix":""},{"dropping-particle":"","family":"Roig","given":"Gómez","non-dropping-particle":"","parse-names":false,"suffix":""},{"dropping-particle":"","family":"García-Algar","given":"Oscar","non-dropping-particle":"","parse-names":false,"suffix":""}],"container-title":"Nutrients 2019, Vol. 11, Page 557","id":"ITEM-1","issue":"3","issued":{"date-parts":[["2019","3","6"]]},"page":"557","publisher":"Multidisciplinary Digital Publishing Institute","title":"The Effects of Vegetarian and Vegan Diet during Pregnancy on the Health of Mothers and Offspring","type":"article-journal","volume":"11"},"uris":["http://www.mendeley.com/documents/?uuid=dcfacc8c-ec79-352b-9955-b86bdb7ef0b2"]}],"mendeley":{"formattedCitation":"&lt;sup&gt;1&lt;/sup&gt;","plainTextFormattedCitation":"1","previouslyFormattedCitation":"&lt;sup&gt;1&lt;/sup&gt;"},"properties":{"noteIndex":0},"schema":"https://github.com/citation-style-language/schema/raw/master/csl-citation.json"}</w:instrText>
      </w:r>
      <w:r w:rsidR="00162DCC" w:rsidRPr="00D62028">
        <w:rPr>
          <w:rFonts w:cstheme="minorHAnsi"/>
          <w:color w:val="1C1D1E"/>
          <w:sz w:val="24"/>
          <w:szCs w:val="24"/>
          <w:shd w:val="clear" w:color="auto" w:fill="FFFFFF"/>
        </w:rPr>
        <w:fldChar w:fldCharType="separate"/>
      </w:r>
      <w:r w:rsidR="001A1C4B" w:rsidRPr="001A1C4B">
        <w:rPr>
          <w:rFonts w:cstheme="minorHAnsi"/>
          <w:noProof/>
          <w:color w:val="1C1D1E"/>
          <w:sz w:val="24"/>
          <w:szCs w:val="24"/>
          <w:shd w:val="clear" w:color="auto" w:fill="FFFFFF"/>
          <w:vertAlign w:val="superscript"/>
        </w:rPr>
        <w:t>1</w:t>
      </w:r>
      <w:r w:rsidR="00162DCC" w:rsidRPr="00D62028">
        <w:rPr>
          <w:rFonts w:cstheme="minorHAnsi"/>
          <w:color w:val="1C1D1E"/>
          <w:sz w:val="24"/>
          <w:szCs w:val="24"/>
          <w:shd w:val="clear" w:color="auto" w:fill="FFFFFF"/>
        </w:rPr>
        <w:fldChar w:fldCharType="end"/>
      </w:r>
      <w:r w:rsidR="00162DCC" w:rsidRPr="00D62028">
        <w:rPr>
          <w:rFonts w:cstheme="minorHAnsi"/>
          <w:color w:val="1C1D1E"/>
          <w:sz w:val="24"/>
          <w:szCs w:val="24"/>
          <w:shd w:val="clear" w:color="auto" w:fill="FFFFFF"/>
        </w:rPr>
        <w:fldChar w:fldCharType="begin" w:fldLock="1"/>
      </w:r>
      <w:r w:rsidR="0085509C">
        <w:rPr>
          <w:rFonts w:cstheme="minorHAnsi"/>
          <w:color w:val="1C1D1E"/>
          <w:sz w:val="24"/>
          <w:szCs w:val="24"/>
          <w:shd w:val="clear" w:color="auto" w:fill="FFFFFF"/>
        </w:rPr>
        <w:instrText>ADDIN CSL_CITATION {"citationItems":[{"id":"ITEM-1","itemData":{"DOI":"10.1016/S0002-8223(01)00167-5","ISSN":"00028223","PMID":"11424545","abstract":"This article reviews research on the growth and nutrient intake of vegan children and provides guidelines for counseling parents of vegan children. Although diets of vegan children meet or exceed recommendations for most nutrients, and vegan children have higher intakes of fiber and lower intakes of total fat, saturated fat, and cholesterol than omnivore children, some studies indicate that they may be low in calcium. In addition, bioavailability of zinc and iron from plant foods can be low. Protein needs are slightly higher for vegan children but are easily met with a varied diet that provides adequate energy. Special attention should be given to dietary practices that enhance absorption of zinc and iron from plant foods. Further, good sources of the ω + ̄-3 fatty acid linolenic acid should be emphasized to enhance synthesis of the long-chain fatty acid docosahexanoic acid. Dietetics professionals who counsel vegan families should help parents identify good sources of vitamin B-12, riboflavin, zinc, calcium and, if sun exposure is not adequate, vitamin D. This should not be problematic, due to the growing number and availability of fortified vegan foods that can help children meet all nutrient needs. Therefore, with appropriate food choices, vegan diets can be adequate for children at all ages.","author":[{"dropping-particle":"","family":"Messina","given":"Virginia","non-dropping-particle":"","parse-names":false,"suffix":""},{"dropping-particle":"","family":"Mangels","given":"Ann Reed","non-dropping-particle":"","parse-names":false,"suffix":""}],"container-title":"Journal of the American Dietetic Association","id":"ITEM-1","issue":"6","issued":{"date-parts":[["2001"]]},"page":"661-669","publisher":"W.B. Saunders","title":"Considerations in planning vegan diets: Children","type":"article-journal","volume":"101"},"uris":["http://www.mendeley.com/documents/?uuid=8ecf303b-c8f7-37c3-9a48-a7fad0eead8e"]}],"mendeley":{"formattedCitation":"&lt;sup&gt;2&lt;/sup&gt;","plainTextFormattedCitation":"2","previouslyFormattedCitation":"&lt;sup&gt;2&lt;/sup&gt;"},"properties":{"noteIndex":0},"schema":"https://github.com/citation-style-language/schema/raw/master/csl-citation.json"}</w:instrText>
      </w:r>
      <w:r w:rsidR="00162DCC" w:rsidRPr="00D62028">
        <w:rPr>
          <w:rFonts w:cstheme="minorHAnsi"/>
          <w:color w:val="1C1D1E"/>
          <w:sz w:val="24"/>
          <w:szCs w:val="24"/>
          <w:shd w:val="clear" w:color="auto" w:fill="FFFFFF"/>
        </w:rPr>
        <w:fldChar w:fldCharType="separate"/>
      </w:r>
      <w:r w:rsidR="001A1C4B" w:rsidRPr="001A1C4B">
        <w:rPr>
          <w:rFonts w:cstheme="minorHAnsi"/>
          <w:noProof/>
          <w:color w:val="1C1D1E"/>
          <w:sz w:val="24"/>
          <w:szCs w:val="24"/>
          <w:shd w:val="clear" w:color="auto" w:fill="FFFFFF"/>
          <w:vertAlign w:val="superscript"/>
        </w:rPr>
        <w:t>2</w:t>
      </w:r>
      <w:r w:rsidR="00162DCC" w:rsidRPr="00D62028">
        <w:rPr>
          <w:rFonts w:cstheme="minorHAnsi"/>
          <w:color w:val="1C1D1E"/>
          <w:sz w:val="24"/>
          <w:szCs w:val="24"/>
          <w:shd w:val="clear" w:color="auto" w:fill="FFFFFF"/>
        </w:rPr>
        <w:fldChar w:fldCharType="end"/>
      </w:r>
      <w:r w:rsidR="00B53352" w:rsidRPr="00D62028">
        <w:rPr>
          <w:rFonts w:cstheme="minorHAnsi"/>
          <w:color w:val="1C1D1E"/>
          <w:sz w:val="24"/>
          <w:szCs w:val="24"/>
          <w:shd w:val="clear" w:color="auto" w:fill="FFFFFF"/>
        </w:rPr>
        <w:t>. This is because those following a plant-based diet are at a higher risk of deficiency</w:t>
      </w:r>
      <w:r w:rsidR="00162DCC" w:rsidRPr="00D62028">
        <w:rPr>
          <w:rFonts w:cstheme="minorHAnsi"/>
          <w:color w:val="1C1D1E"/>
          <w:sz w:val="24"/>
          <w:szCs w:val="24"/>
          <w:shd w:val="clear" w:color="auto" w:fill="FFFFFF"/>
        </w:rPr>
        <w:t xml:space="preserve"> </w:t>
      </w:r>
      <w:r w:rsidR="00162DCC" w:rsidRPr="00D62028">
        <w:rPr>
          <w:rFonts w:cstheme="minorHAnsi"/>
          <w:color w:val="1C1D1E"/>
          <w:sz w:val="24"/>
          <w:szCs w:val="24"/>
          <w:shd w:val="clear" w:color="auto" w:fill="FFFFFF"/>
        </w:rPr>
        <w:fldChar w:fldCharType="begin" w:fldLock="1"/>
      </w:r>
      <w:r w:rsidR="0085509C">
        <w:rPr>
          <w:rFonts w:cstheme="minorHAnsi"/>
          <w:color w:val="1C1D1E"/>
          <w:sz w:val="24"/>
          <w:szCs w:val="24"/>
          <w:shd w:val="clear" w:color="auto" w:fill="FFFFFF"/>
        </w:rPr>
        <w:instrText>ADDIN CSL_CITATION {"citationItems":[{"id":"ITEM-1","itemData":{"DOI":"10.3390/nu11030557","abstract":"Vegetarian and vegan diets have increased worldwide in the last decades, according to the knowledge that they might prevent coronary heart disease, cancer, and type 2 diabetes. Althought plant-based diets are at risk of nutritional deficiencies such as proteins, iron, vitamin D, calcium, iodine, omega-3, and vitamin B12, the available evidence shows that well planned vegetarian and vegan diets may be considered safe during pregnancy and lactation, but they require a strong awareness for a balanced intake of key nutrients. A review of the scientific literature in this field was performed, focusing specifically on observational studies in humans, in order to investigate protective effects elicited by maternal diets enriched in plant-derived foods and possible unfavorable outcomes related to micronutrients deficiencies and their impact on fetal development. A design of pregestational nutrition intervention is required in order to avoid maternal undernutrition and consequent impaired fetal growth.","author":[{"dropping-particle":"","family":"Sebastiani","given":"Giorgia","non-dropping-particle":"","parse-names":false,"suffix":""},{"dropping-particle":"","family":"Barbero","given":"Ana Herranz","non-dropping-particle":"","parse-names":false,"suffix":""},{"dropping-particle":"","family":"Borrás-Novell","given":"Cristina","non-dropping-particle":"","parse-names":false,"suffix":""},{"dropping-particle":"","family":"Casanova","given":"Miguel Alsina","non-dropping-particle":"","parse-names":false,"suffix":""},{"dropping-particle":"","family":"Aldecoa-Bilbao","given":"Victoria","non-dropping-particle":"","parse-names":false,"suffix":""},{"dropping-particle":"","family":"Andreu-Fernández","given":"Vicente","non-dropping-particle":"","parse-names":false,"suffix":""},{"dropping-particle":"","family":"Tutusaus","given":"Mireia Pascual","non-dropping-particle":"","parse-names":false,"suffix":""},{"dropping-particle":"","family":"Ferrero Martínez","given":"Silvia","non-dropping-particle":"","parse-names":false,"suffix":""},{"dropping-particle":"","family":"Dolores","given":"María","non-dropping-particle":"","parse-names":false,"suffix":""},{"dropping-particle":"","family":"Roig","given":"Gómez","non-dropping-particle":"","parse-names":false,"suffix":""},{"dropping-particle":"","family":"García-Algar","given":"Oscar","non-dropping-particle":"","parse-names":false,"suffix":""}],"container-title":"Nutrients 2019, Vol. 11, Page 557","id":"ITEM-1","issue":"3","issued":{"date-parts":[["2019","3","6"]]},"page":"557","publisher":"Multidisciplinary Digital Publishing Institute","title":"The Effects of Vegetarian and Vegan Diet during Pregnancy on the Health of Mothers and Offspring","type":"article-journal","volume":"11"},"uris":["http://www.mendeley.com/documents/?uuid=dcfacc8c-ec79-352b-9955-b86bdb7ef0b2"]}],"mendeley":{"formattedCitation":"&lt;sup&gt;1&lt;/sup&gt;","plainTextFormattedCitation":"1","previouslyFormattedCitation":"&lt;sup&gt;1&lt;/sup&gt;"},"properties":{"noteIndex":0},"schema":"https://github.com/citation-style-language/schema/raw/master/csl-citation.json"}</w:instrText>
      </w:r>
      <w:r w:rsidR="00162DCC" w:rsidRPr="00D62028">
        <w:rPr>
          <w:rFonts w:cstheme="minorHAnsi"/>
          <w:color w:val="1C1D1E"/>
          <w:sz w:val="24"/>
          <w:szCs w:val="24"/>
          <w:shd w:val="clear" w:color="auto" w:fill="FFFFFF"/>
        </w:rPr>
        <w:fldChar w:fldCharType="separate"/>
      </w:r>
      <w:r w:rsidR="001A1C4B" w:rsidRPr="001A1C4B">
        <w:rPr>
          <w:rFonts w:cstheme="minorHAnsi"/>
          <w:noProof/>
          <w:color w:val="1C1D1E"/>
          <w:sz w:val="24"/>
          <w:szCs w:val="24"/>
          <w:shd w:val="clear" w:color="auto" w:fill="FFFFFF"/>
          <w:vertAlign w:val="superscript"/>
        </w:rPr>
        <w:t>1</w:t>
      </w:r>
      <w:r w:rsidR="00162DCC" w:rsidRPr="00D62028">
        <w:rPr>
          <w:rFonts w:cstheme="minorHAnsi"/>
          <w:color w:val="1C1D1E"/>
          <w:sz w:val="24"/>
          <w:szCs w:val="24"/>
          <w:shd w:val="clear" w:color="auto" w:fill="FFFFFF"/>
        </w:rPr>
        <w:fldChar w:fldCharType="end"/>
      </w:r>
      <w:r w:rsidR="00B53352" w:rsidRPr="00D62028">
        <w:rPr>
          <w:rFonts w:cstheme="minorHAnsi"/>
          <w:color w:val="1C1D1E"/>
          <w:sz w:val="24"/>
          <w:szCs w:val="24"/>
          <w:shd w:val="clear" w:color="auto" w:fill="FFFFFF"/>
        </w:rPr>
        <w:t xml:space="preserve">. </w:t>
      </w:r>
    </w:p>
    <w:p w14:paraId="5EC6AC79" w14:textId="77777777" w:rsidR="00FD3D6B" w:rsidRPr="00FD3D6B" w:rsidRDefault="00FD3D6B" w:rsidP="00F33601">
      <w:pPr>
        <w:spacing w:line="276" w:lineRule="auto"/>
        <w:jc w:val="both"/>
        <w:rPr>
          <w:rFonts w:cstheme="minorHAnsi"/>
          <w:color w:val="1C1D1E"/>
          <w:sz w:val="24"/>
          <w:szCs w:val="24"/>
          <w:u w:val="single"/>
          <w:shd w:val="clear" w:color="auto" w:fill="FFFFFF"/>
        </w:rPr>
      </w:pPr>
      <w:r w:rsidRPr="00FD3D6B">
        <w:rPr>
          <w:rFonts w:cstheme="minorHAnsi"/>
          <w:color w:val="1C1D1E"/>
          <w:sz w:val="24"/>
          <w:szCs w:val="24"/>
          <w:u w:val="single"/>
          <w:shd w:val="clear" w:color="auto" w:fill="FFFFFF"/>
        </w:rPr>
        <w:t xml:space="preserve">Folic acid </w:t>
      </w:r>
    </w:p>
    <w:p w14:paraId="06D38177" w14:textId="77777777" w:rsidR="00011D8A" w:rsidRPr="00D62028" w:rsidRDefault="00011D8A" w:rsidP="00F33601">
      <w:pPr>
        <w:spacing w:line="276" w:lineRule="auto"/>
        <w:jc w:val="both"/>
        <w:rPr>
          <w:rFonts w:cstheme="minorHAnsi"/>
          <w:color w:val="1C1D1E"/>
          <w:sz w:val="24"/>
          <w:szCs w:val="24"/>
          <w:shd w:val="clear" w:color="auto" w:fill="FFFFFF"/>
        </w:rPr>
      </w:pPr>
      <w:r w:rsidRPr="00D62028">
        <w:rPr>
          <w:rFonts w:cstheme="minorHAnsi"/>
          <w:color w:val="1C1D1E"/>
          <w:sz w:val="24"/>
          <w:szCs w:val="24"/>
          <w:shd w:val="clear" w:color="auto" w:fill="FFFFFF"/>
        </w:rPr>
        <w:t xml:space="preserve">Whilst you are trying for a baby and during the first 12 weeks of pregnancy, a folic acid supplement containing </w:t>
      </w:r>
      <w:r w:rsidR="0020164A" w:rsidRPr="00D62028">
        <w:rPr>
          <w:rFonts w:cstheme="minorHAnsi"/>
          <w:color w:val="1C1D1E"/>
          <w:sz w:val="24"/>
          <w:szCs w:val="24"/>
          <w:shd w:val="clear" w:color="auto" w:fill="FFFFFF"/>
        </w:rPr>
        <w:t>400</w:t>
      </w:r>
      <w:r w:rsidR="00F52494" w:rsidRPr="00D62028">
        <w:rPr>
          <w:rFonts w:cstheme="minorHAnsi"/>
          <w:color w:val="1C1D1E"/>
          <w:sz w:val="24"/>
          <w:szCs w:val="24"/>
          <w:shd w:val="clear" w:color="auto" w:fill="FFFFFF"/>
        </w:rPr>
        <w:t xml:space="preserve"> mcg</w:t>
      </w:r>
      <w:r w:rsidR="0020164A" w:rsidRPr="00D62028">
        <w:rPr>
          <w:rFonts w:cstheme="minorHAnsi"/>
          <w:color w:val="1C1D1E"/>
          <w:sz w:val="24"/>
          <w:szCs w:val="24"/>
          <w:shd w:val="clear" w:color="auto" w:fill="FFFFFF"/>
        </w:rPr>
        <w:t>/day</w:t>
      </w:r>
      <w:r w:rsidR="002C7811" w:rsidRPr="00D62028">
        <w:rPr>
          <w:rFonts w:cstheme="minorHAnsi"/>
          <w:color w:val="1C1D1E"/>
          <w:sz w:val="24"/>
          <w:szCs w:val="24"/>
          <w:shd w:val="clear" w:color="auto" w:fill="FFFFFF"/>
        </w:rPr>
        <w:t xml:space="preserve"> is recommended</w:t>
      </w:r>
      <w:r w:rsidR="0020164A" w:rsidRPr="00D62028">
        <w:rPr>
          <w:rFonts w:cstheme="minorHAnsi"/>
          <w:color w:val="1C1D1E"/>
          <w:sz w:val="24"/>
          <w:szCs w:val="24"/>
          <w:shd w:val="clear" w:color="auto" w:fill="FFFFFF"/>
        </w:rPr>
        <w:t>, to reduce the risk of spina-bifida and other neural tube defects in your baby</w:t>
      </w:r>
      <w:r w:rsidR="00DB53CA" w:rsidRPr="00D62028">
        <w:rPr>
          <w:rFonts w:cstheme="minorHAnsi"/>
          <w:color w:val="1C1D1E"/>
          <w:sz w:val="24"/>
          <w:szCs w:val="24"/>
          <w:shd w:val="clear" w:color="auto" w:fill="FFFFFF"/>
        </w:rPr>
        <w:t xml:space="preserve"> </w:t>
      </w:r>
      <w:r w:rsidR="00DB53CA" w:rsidRPr="00D62028">
        <w:rPr>
          <w:rFonts w:cstheme="minorHAnsi"/>
          <w:sz w:val="24"/>
          <w:szCs w:val="24"/>
        </w:rPr>
        <w:fldChar w:fldCharType="begin" w:fldLock="1"/>
      </w:r>
      <w:r w:rsidR="0085509C">
        <w:rPr>
          <w:rFonts w:cstheme="minorHAnsi"/>
          <w:sz w:val="24"/>
          <w:szCs w:val="24"/>
        </w:rPr>
        <w:instrText>ADDIN CSL_CITATION {"citationItems":[{"id":"ITEM-1","itemData":{"container-title":"WHO","id":"ITEM-1","issued":{"date-parts":[["2019"]]},"publisher":"World Health Organization","title":"WHO | Periconceptional folic acid supplementation to prevent neural tube defects","type":"article-journal"},"uris":["http://www.mendeley.com/documents/?uuid=82525c1c-4978-3507-9570-86fa09821ff8"]}],"mendeley":{"formattedCitation":"&lt;sup&gt;3&lt;/sup&gt;","plainTextFormattedCitation":"3","previouslyFormattedCitation":"&lt;sup&gt;3&lt;/sup&gt;"},"properties":{"noteIndex":0},"schema":"https://github.com/citation-style-language/schema/raw/master/csl-citation.json"}</w:instrText>
      </w:r>
      <w:r w:rsidR="00DB53CA" w:rsidRPr="00D62028">
        <w:rPr>
          <w:rFonts w:cstheme="minorHAnsi"/>
          <w:sz w:val="24"/>
          <w:szCs w:val="24"/>
        </w:rPr>
        <w:fldChar w:fldCharType="separate"/>
      </w:r>
      <w:r w:rsidR="001A1C4B" w:rsidRPr="001A1C4B">
        <w:rPr>
          <w:rFonts w:cstheme="minorHAnsi"/>
          <w:noProof/>
          <w:sz w:val="24"/>
          <w:szCs w:val="24"/>
          <w:vertAlign w:val="superscript"/>
        </w:rPr>
        <w:t>3</w:t>
      </w:r>
      <w:r w:rsidR="00DB53CA" w:rsidRPr="00D62028">
        <w:rPr>
          <w:rFonts w:cstheme="minorHAnsi"/>
          <w:sz w:val="24"/>
          <w:szCs w:val="24"/>
        </w:rPr>
        <w:fldChar w:fldCharType="end"/>
      </w:r>
      <w:r w:rsidR="00DB53CA" w:rsidRPr="00D62028">
        <w:rPr>
          <w:rFonts w:cstheme="minorHAnsi"/>
          <w:sz w:val="24"/>
          <w:szCs w:val="24"/>
        </w:rPr>
        <w:fldChar w:fldCharType="begin" w:fldLock="1"/>
      </w:r>
      <w:r w:rsidR="0085509C">
        <w:rPr>
          <w:rFonts w:cstheme="minorHAnsi"/>
          <w:sz w:val="24"/>
          <w:szCs w:val="24"/>
        </w:rPr>
        <w:instrText>ADDIN CSL_CITATION {"citationItems":[{"id":"ITEM-1","itemData":{"DOI":"10.3390/nu12103170","ISSN":"20726643","PMID":"33081287","abstract":"Folic acid supplementation is recommended for neural tube defect prevention during pregnancy. We conducted an observational, retrospective national registry study to determine the rate of dispensing of periconceptional folic acid after prescription in a sample of French women representative of the general population. Our study population (n = 186,061) was a representative sample of the French population, recorded in the Health Data System database on pharmacy dispensing of medication and mandatory reporting of pregnancy. Between 2006 and 2016, 14.3% of pregnant women had a prescription for folic acid supplementation during the month preceding conception and for the first 12 weeks of pregnancy. Of these prescriptions, 30.9% were issued before the start of pregnancy. This percentage was lower for first pregnancies. The rate of pharmacy dispensing during the preconception period increased progressively from 3.8% to 8.3% between 2006 and 2016. In France, the rate of pharmacy dispensing of periconceptional folic acid after medical prescription is very low and does not follow international recommendations. It seems essential to implement awareness-raising policies targeting the general population and physicians regarding effective periconceptional supplementation, particularly starting in the preconception period. Clarification of international recommendations and fortification of flour could improve the efficacy of folate supplementation at population level.","author":[{"dropping-particle":"","family":"la Fournière","given":"Benoît","non-dropping-particle":"de","parse-names":false,"suffix":""},{"dropping-particle":"","family":"Dhombres","given":"Ferdinand","non-dropping-particle":"","parse-names":false,"suffix":""},{"dropping-particle":"","family":"Maurice","given":"Paul","non-dropping-particle":"","parse-names":false,"suffix":""},{"dropping-particle":"","family":"Foucaud","given":"Sabine","non-dropping-particle":"de","parse-names":false,"suffix":""},{"dropping-particle":"","family":"Lallemant","given":"Pauline","non-dropping-particle":"","parse-names":false,"suffix":""},{"dropping-particle":"","family":"Zérah","given":"Michel","non-dropping-particle":"","parse-names":false,"suffix":""},{"dropping-particle":"","family":"Guilbaud","given":"Lucie","non-dropping-particle":"","parse-names":false,"suffix":""},{"dropping-particle":"","family":"Jouannic","given":"Jean Marie","non-dropping-particle":"","parse-names":false,"suffix":""}],"container-title":"Nutrients","id":"ITEM-1","issue":"10","issued":{"date-parts":[["2020","10","1"]]},"page":"1-10","publisher":"MDPI AG","title":"Prevention of neural tube defects by folic acid supplementation: A national population-based study","type":"article-journal","volume":"12"},"uris":["http://www.mendeley.com/documents/?uuid=029d1d5e-8066-38f7-affd-e627a666133e"]}],"mendeley":{"formattedCitation":"&lt;sup&gt;4&lt;/sup&gt;","plainTextFormattedCitation":"4","previouslyFormattedCitation":"&lt;sup&gt;4&lt;/sup&gt;"},"properties":{"noteIndex":0},"schema":"https://github.com/citation-style-language/schema/raw/master/csl-citation.json"}</w:instrText>
      </w:r>
      <w:r w:rsidR="00DB53CA" w:rsidRPr="00D62028">
        <w:rPr>
          <w:rFonts w:cstheme="minorHAnsi"/>
          <w:sz w:val="24"/>
          <w:szCs w:val="24"/>
        </w:rPr>
        <w:fldChar w:fldCharType="separate"/>
      </w:r>
      <w:r w:rsidR="001A1C4B" w:rsidRPr="001A1C4B">
        <w:rPr>
          <w:rFonts w:cstheme="minorHAnsi"/>
          <w:noProof/>
          <w:sz w:val="24"/>
          <w:szCs w:val="24"/>
          <w:vertAlign w:val="superscript"/>
        </w:rPr>
        <w:t>4</w:t>
      </w:r>
      <w:r w:rsidR="00DB53CA" w:rsidRPr="00D62028">
        <w:rPr>
          <w:rFonts w:cstheme="minorHAnsi"/>
          <w:sz w:val="24"/>
          <w:szCs w:val="24"/>
        </w:rPr>
        <w:fldChar w:fldCharType="end"/>
      </w:r>
      <w:r w:rsidR="0020164A" w:rsidRPr="00D62028">
        <w:rPr>
          <w:rFonts w:cstheme="minorHAnsi"/>
          <w:color w:val="1C1D1E"/>
          <w:sz w:val="24"/>
          <w:szCs w:val="24"/>
          <w:shd w:val="clear" w:color="auto" w:fill="FFFFFF"/>
        </w:rPr>
        <w:t xml:space="preserve">. </w:t>
      </w:r>
    </w:p>
    <w:p w14:paraId="7B1A6E18" w14:textId="77777777" w:rsidR="001720D2" w:rsidRPr="00D62028" w:rsidRDefault="001720D2" w:rsidP="00F33601">
      <w:pPr>
        <w:spacing w:line="276" w:lineRule="auto"/>
        <w:rPr>
          <w:rFonts w:cstheme="minorHAnsi"/>
          <w:color w:val="1C1D1E"/>
          <w:sz w:val="24"/>
          <w:szCs w:val="24"/>
          <w:u w:val="single"/>
          <w:shd w:val="clear" w:color="auto" w:fill="FFFFFF"/>
        </w:rPr>
      </w:pPr>
      <w:r w:rsidRPr="00D62028">
        <w:rPr>
          <w:rFonts w:cstheme="minorHAnsi"/>
          <w:color w:val="1C1D1E"/>
          <w:sz w:val="24"/>
          <w:szCs w:val="24"/>
          <w:u w:val="single"/>
          <w:shd w:val="clear" w:color="auto" w:fill="FFFFFF"/>
        </w:rPr>
        <w:t xml:space="preserve">Calcium </w:t>
      </w:r>
    </w:p>
    <w:p w14:paraId="3FFE93F1" w14:textId="77777777" w:rsidR="00A06448" w:rsidRPr="00D62028" w:rsidRDefault="00A06448" w:rsidP="00F33601">
      <w:pPr>
        <w:spacing w:line="276" w:lineRule="auto"/>
        <w:rPr>
          <w:rFonts w:cstheme="minorHAnsi"/>
          <w:color w:val="1C1D1E"/>
          <w:sz w:val="24"/>
          <w:szCs w:val="24"/>
          <w:shd w:val="clear" w:color="auto" w:fill="FFFFFF"/>
        </w:rPr>
      </w:pPr>
      <w:r w:rsidRPr="00D62028">
        <w:rPr>
          <w:rFonts w:cstheme="minorHAnsi"/>
          <w:color w:val="1C1D1E"/>
          <w:sz w:val="24"/>
          <w:szCs w:val="24"/>
          <w:shd w:val="clear" w:color="auto" w:fill="FFFFFF"/>
        </w:rPr>
        <w:t>Including plenty of calcium rich food sources</w:t>
      </w:r>
      <w:r w:rsidR="00BE08EE" w:rsidRPr="00D62028">
        <w:rPr>
          <w:rFonts w:cstheme="minorHAnsi"/>
          <w:color w:val="1C1D1E"/>
          <w:sz w:val="24"/>
          <w:szCs w:val="24"/>
          <w:shd w:val="clear" w:color="auto" w:fill="FFFFFF"/>
        </w:rPr>
        <w:t xml:space="preserve"> during pregnancy and breastfeeding</w:t>
      </w:r>
      <w:r w:rsidRPr="00D62028">
        <w:rPr>
          <w:rFonts w:cstheme="minorHAnsi"/>
          <w:color w:val="1C1D1E"/>
          <w:sz w:val="24"/>
          <w:szCs w:val="24"/>
          <w:shd w:val="clear" w:color="auto" w:fill="FFFFFF"/>
        </w:rPr>
        <w:t xml:space="preserve"> is important for both your baby’s bone development and keeping your bones healthy</w:t>
      </w:r>
      <w:r w:rsidR="000E1237" w:rsidRPr="00D62028">
        <w:rPr>
          <w:rFonts w:cstheme="minorHAnsi"/>
          <w:color w:val="1C1D1E"/>
          <w:sz w:val="24"/>
          <w:szCs w:val="24"/>
          <w:shd w:val="clear" w:color="auto" w:fill="FFFFFF"/>
          <w:vertAlign w:val="superscript"/>
        </w:rPr>
        <w:fldChar w:fldCharType="begin" w:fldLock="1"/>
      </w:r>
      <w:r w:rsidR="0085509C">
        <w:rPr>
          <w:rFonts w:cstheme="minorHAnsi"/>
          <w:color w:val="1C1D1E"/>
          <w:sz w:val="24"/>
          <w:szCs w:val="24"/>
          <w:shd w:val="clear" w:color="auto" w:fill="FFFFFF"/>
          <w:vertAlign w:val="superscript"/>
        </w:rPr>
        <w:instrText>ADDIN CSL_CITATION {"citationItems":[{"id":"ITEM-1","itemData":{"DOI":"10.1111/j.1753-4887.2012.00491.x","ISSN":"00296643","PMID":"22747842","abstract":"Although the demand for additional calcium during pregnancy is recognized, the dietary reference intake for calcium was lowered for pregnant women in 1997 to amounts recommended for nonpregnant women (1,000mg/day), and recently (November 2010) the Institute of Medicine report upheld the 1997 recommendation. It has been frequently reported that women of childbearing age do not consume the dietary reference intake for calcium and that calcium intake in the United States varies among ethnic groups. Women who chronically consume suboptimal amounts of calcium (&lt;500mg/day) may be at risk for increased bone loss during pregnancy. Women who begin pregnancy with adequate intake may not need additional calcium, but women with suboptimal intakes (&lt;500mg) may need additional amounts to meet both maternal and fetal bone requirements. The objective of this review is to elucidate the changes in calcium metabolism that occur during pregnancy as well as the effect of maternal calcium intake on both maternal and fetal outcomes. © 2012 International Life Sciences Institute.","author":[{"dropping-particle":"","family":"Hacker","given":"Andrea N.","non-dropping-particle":"","parse-names":false,"suffix":""},{"dropping-particle":"","family":"Fung","given":"Ellen B.","non-dropping-particle":"","parse-names":false,"suffix":""},{"dropping-particle":"","family":"King","given":"Janet C.","non-dropping-particle":"","parse-names":false,"suffix":""}],"container-title":"Nutrition Reviews","id":"ITEM-1","issue":"7","issued":{"date-parts":[["2012","7"]]},"page":"397-409","title":"Role of calcium during pregnancy: Maternal and fetal needs","type":"article-journal","volume":"70"},"uris":["http://www.mendeley.com/documents/?uuid=95744b03-8187-3437-93bd-602b2f3ed623"]},{"id":"ITEM-2","itemData":{"DOI":"10.1007/s007740300005","ISSN":"09148779","PMID":"12491091","abstract":"For people in Western countries, the vegan diet has the advantage of low energy intake, but the calcium status of this strictly plant-based diet is still unclear. The aim of this study was to determine the calcium balance of individuals on a vegan diet in comparison with a lactovegetarian diet in a short-term investigation. Seven women and one man, ranging in age from 19 to 24 years, received during the first 10 days a vegan diet based on plant foods and calcium-rich mineral water and a lactovegetarian diet during the following 10 days. Portion size was adapted to the subjects' individual energy requirements. Calcium status was assessed by means of calcium intake in food and calcium output in feces and urine as measured by flame atomic absorption spectrophotometry. In addition, deoxypyridinoline was measured in urine as a marker of bone resorption. The results show a significantly smaller daily calcium intake with an average of 843 ± 140 mg in the vegan versus 1322 ± 303 mg in the lactovegetarian diet. Apparent calcium absorption rates were calculated as 26% ± 15% in the vegan and 24% ± 8% in the lactovegetarian group (NS). The calcium balance was positive both in the vegan diet (119 ± 113 mg/day) and in the lactovegetarian diet (211 ± 136 mg/day) (NS). Deoxypyridinoline excretion showed no significant difference between the two diets (105 ± 31 and 98 ± 23 nmol/day). The present results indicate that calcium balance and a marker of bone turnover are not affected significantly when calcium is provided either solely by plant foods or by a diet including dairy products, despite the significantly different calcium intake levels in the diets. We conclude that a well-selected vegan diet maintains calcium status, at least for a short-term period. © Springer-Verlag 2003.","author":[{"dropping-particle":"","family":"Kohlenberg-Mueller","given":"Kathrin","non-dropping-particle":"","parse-names":false,"suffix":""},{"dropping-particle":"","family":"Raschka","given":"Ladislav","non-dropping-particle":"","parse-names":false,"suffix":""}],"container-title":"Journal of Bone and Mineral Metabolism","id":"ITEM-2","issue":"1","issued":{"date-parts":[["2003"]]},"page":"28-33","title":"Calcium balance in young adults on a vegan and lactovegetarian diet","type":"article-journal","volume":"21"},"uris":["http://www.mendeley.com/documents/?uuid=a7d9989b-4260-338b-a2b2-1d0655e027a7"]}],"mendeley":{"formattedCitation":"&lt;sup&gt;5,6&lt;/sup&gt;","plainTextFormattedCitation":"5,6","previouslyFormattedCitation":"&lt;sup&gt;5,6&lt;/sup&gt;"},"properties":{"noteIndex":0},"schema":"https://github.com/citation-style-language/schema/raw/master/csl-citation.json"}</w:instrText>
      </w:r>
      <w:r w:rsidR="000E1237" w:rsidRPr="00D62028">
        <w:rPr>
          <w:rFonts w:cstheme="minorHAnsi"/>
          <w:color w:val="1C1D1E"/>
          <w:sz w:val="24"/>
          <w:szCs w:val="24"/>
          <w:shd w:val="clear" w:color="auto" w:fill="FFFFFF"/>
          <w:vertAlign w:val="superscript"/>
        </w:rPr>
        <w:fldChar w:fldCharType="separate"/>
      </w:r>
      <w:r w:rsidR="001A1C4B" w:rsidRPr="001A1C4B">
        <w:rPr>
          <w:rFonts w:cstheme="minorHAnsi"/>
          <w:noProof/>
          <w:color w:val="1C1D1E"/>
          <w:sz w:val="24"/>
          <w:szCs w:val="24"/>
          <w:shd w:val="clear" w:color="auto" w:fill="FFFFFF"/>
          <w:vertAlign w:val="superscript"/>
        </w:rPr>
        <w:t>5,6</w:t>
      </w:r>
      <w:r w:rsidR="000E1237" w:rsidRPr="00D62028">
        <w:rPr>
          <w:rFonts w:cstheme="minorHAnsi"/>
          <w:color w:val="1C1D1E"/>
          <w:sz w:val="24"/>
          <w:szCs w:val="24"/>
          <w:shd w:val="clear" w:color="auto" w:fill="FFFFFF"/>
          <w:vertAlign w:val="superscript"/>
        </w:rPr>
        <w:fldChar w:fldCharType="end"/>
      </w:r>
      <w:r w:rsidRPr="00D62028">
        <w:rPr>
          <w:rFonts w:cstheme="minorHAnsi"/>
          <w:color w:val="1C1D1E"/>
          <w:sz w:val="24"/>
          <w:szCs w:val="24"/>
          <w:shd w:val="clear" w:color="auto" w:fill="FFFFFF"/>
        </w:rPr>
        <w:t>.</w:t>
      </w:r>
      <w:r w:rsidR="00953334" w:rsidRPr="00D62028">
        <w:rPr>
          <w:rFonts w:cstheme="minorHAnsi"/>
          <w:color w:val="1C1D1E"/>
          <w:sz w:val="24"/>
          <w:szCs w:val="24"/>
          <w:shd w:val="clear" w:color="auto" w:fill="FFFFFF"/>
        </w:rPr>
        <w:t xml:space="preserve"> Calcium requirements increase further during breastfeeding and you </w:t>
      </w:r>
      <w:r w:rsidR="00953334" w:rsidRPr="00D62028">
        <w:rPr>
          <w:rFonts w:cstheme="minorHAnsi"/>
          <w:sz w:val="24"/>
          <w:szCs w:val="24"/>
        </w:rPr>
        <w:t>will need to add extra sources of calcium to your diet once you start breastfeeding</w:t>
      </w:r>
      <w:r w:rsidR="000E1237" w:rsidRPr="00D62028">
        <w:rPr>
          <w:rFonts w:cstheme="minorHAnsi"/>
          <w:color w:val="1C1D1E"/>
          <w:sz w:val="24"/>
          <w:szCs w:val="24"/>
          <w:shd w:val="clear" w:color="auto" w:fill="FFFFFF"/>
          <w:vertAlign w:val="superscript"/>
        </w:rPr>
        <w:fldChar w:fldCharType="begin" w:fldLock="1"/>
      </w:r>
      <w:r w:rsidR="0085509C">
        <w:rPr>
          <w:rFonts w:cstheme="minorHAnsi"/>
          <w:color w:val="1C1D1E"/>
          <w:sz w:val="24"/>
          <w:szCs w:val="24"/>
          <w:shd w:val="clear" w:color="auto" w:fill="FFFFFF"/>
          <w:vertAlign w:val="superscript"/>
        </w:rPr>
        <w:instrText>ADDIN CSL_CITATION {"citationItems":[{"id":"ITEM-1","itemData":{"DOI":"10.1111/j.1753-4887.2012.00491.x","ISSN":"00296643","PMID":"22747842","abstract":"Although the demand for additional calcium during pregnancy is recognized, the dietary reference intake for calcium was lowered for pregnant women in 1997 to amounts recommended for nonpregnant women (1,000mg/day), and recently (November 2010) the Institute of Medicine report upheld the 1997 recommendation. It has been frequently reported that women of childbearing age do not consume the dietary reference intake for calcium and that calcium intake in the United States varies among ethnic groups. Women who chronically consume suboptimal amounts of calcium (&lt;500mg/day) may be at risk for increased bone loss during pregnancy. Women who begin pregnancy with adequate intake may not need additional calcium, but women with suboptimal intakes (&lt;500mg) may need additional amounts to meet both maternal and fetal bone requirements. The objective of this review is to elucidate the changes in calcium metabolism that occur during pregnancy as well as the effect of maternal calcium intake on both maternal and fetal outcomes. © 2012 International Life Sciences Institute.","author":[{"dropping-particle":"","family":"Hacker","given":"Andrea N.","non-dropping-particle":"","parse-names":false,"suffix":""},{"dropping-particle":"","family":"Fung","given":"Ellen B.","non-dropping-particle":"","parse-names":false,"suffix":""},{"dropping-particle":"","family":"King","given":"Janet C.","non-dropping-particle":"","parse-names":false,"suffix":""}],"container-title":"Nutrition Reviews","id":"ITEM-1","issue":"7","issued":{"date-parts":[["2012","7"]]},"page":"397-409","title":"Role of calcium during pregnancy: Maternal and fetal needs","type":"article-journal","volume":"70"},"uris":["http://www.mendeley.com/documents/?uuid=95744b03-8187-3437-93bd-602b2f3ed623"]},{"id":"ITEM-2","itemData":{"DOI":"10.1007/s007740300005","ISSN":"09148779","PMID":"12491091","abstract":"For people in Western countries, the vegan diet has the advantage of low energy intake, but the calcium status of this strictly plant-based diet is still unclear. The aim of this study was to determine the calcium balance of individuals on a vegan diet in comparison with a lactovegetarian diet in a short-term investigation. Seven women and one man, ranging in age from 19 to 24 years, received during the first 10 days a vegan diet based on plant foods and calcium-rich mineral water and a lactovegetarian diet during the following 10 days. Portion size was adapted to the subjects' individual energy requirements. Calcium status was assessed by means of calcium intake in food and calcium output in feces and urine as measured by flame atomic absorption spectrophotometry. In addition, deoxypyridinoline was measured in urine as a marker of bone resorption. The results show a significantly smaller daily calcium intake with an average of 843 ± 140 mg in the vegan versus 1322 ± 303 mg in the lactovegetarian diet. Apparent calcium absorption rates were calculated as 26% ± 15% in the vegan and 24% ± 8% in the lactovegetarian group (NS). The calcium balance was positive both in the vegan diet (119 ± 113 mg/day) and in the lactovegetarian diet (211 ± 136 mg/day) (NS). Deoxypyridinoline excretion showed no significant difference between the two diets (105 ± 31 and 98 ± 23 nmol/day). The present results indicate that calcium balance and a marker of bone turnover are not affected significantly when calcium is provided either solely by plant foods or by a diet including dairy products, despite the significantly different calcium intake levels in the diets. We conclude that a well-selected vegan diet maintains calcium status, at least for a short-term period. © Springer-Verlag 2003.","author":[{"dropping-particle":"","family":"Kohlenberg-Mueller","given":"Kathrin","non-dropping-particle":"","parse-names":false,"suffix":""},{"dropping-particle":"","family":"Raschka","given":"Ladislav","non-dropping-particle":"","parse-names":false,"suffix":""}],"container-title":"Journal of Bone and Mineral Metabolism","id":"ITEM-2","issue":"1","issued":{"date-parts":[["2003"]]},"page":"28-33","title":"Calcium balance in young adults on a vegan and lactovegetarian diet","type":"article-journal","volume":"21"},"uris":["http://www.mendeley.com/documents/?uuid=a7d9989b-4260-338b-a2b2-1d0655e027a7"]}],"mendeley":{"formattedCitation":"&lt;sup&gt;5,6&lt;/sup&gt;","plainTextFormattedCitation":"5,6","previouslyFormattedCitation":"&lt;sup&gt;5,6&lt;/sup&gt;"},"properties":{"noteIndex":0},"schema":"https://github.com/citation-style-language/schema/raw/master/csl-citation.json"}</w:instrText>
      </w:r>
      <w:r w:rsidR="000E1237" w:rsidRPr="00D62028">
        <w:rPr>
          <w:rFonts w:cstheme="minorHAnsi"/>
          <w:color w:val="1C1D1E"/>
          <w:sz w:val="24"/>
          <w:szCs w:val="24"/>
          <w:shd w:val="clear" w:color="auto" w:fill="FFFFFF"/>
          <w:vertAlign w:val="superscript"/>
        </w:rPr>
        <w:fldChar w:fldCharType="separate"/>
      </w:r>
      <w:r w:rsidR="001A1C4B" w:rsidRPr="001A1C4B">
        <w:rPr>
          <w:rFonts w:cstheme="minorHAnsi"/>
          <w:noProof/>
          <w:color w:val="1C1D1E"/>
          <w:sz w:val="24"/>
          <w:szCs w:val="24"/>
          <w:shd w:val="clear" w:color="auto" w:fill="FFFFFF"/>
          <w:vertAlign w:val="superscript"/>
        </w:rPr>
        <w:t>5,6</w:t>
      </w:r>
      <w:r w:rsidR="000E1237" w:rsidRPr="00D62028">
        <w:rPr>
          <w:rFonts w:cstheme="minorHAnsi"/>
          <w:color w:val="1C1D1E"/>
          <w:sz w:val="24"/>
          <w:szCs w:val="24"/>
          <w:shd w:val="clear" w:color="auto" w:fill="FFFFFF"/>
          <w:vertAlign w:val="superscript"/>
        </w:rPr>
        <w:fldChar w:fldCharType="end"/>
      </w:r>
      <w:r w:rsidR="000E1237" w:rsidRPr="00D62028">
        <w:rPr>
          <w:rFonts w:cstheme="minorHAnsi"/>
          <w:color w:val="1C1D1E"/>
          <w:sz w:val="24"/>
          <w:szCs w:val="24"/>
          <w:shd w:val="clear" w:color="auto" w:fill="FFFFFF"/>
        </w:rPr>
        <w:t>.</w:t>
      </w:r>
      <w:r w:rsidRPr="00D62028">
        <w:rPr>
          <w:rFonts w:cstheme="minorHAnsi"/>
          <w:color w:val="1C1D1E"/>
          <w:sz w:val="24"/>
          <w:szCs w:val="24"/>
          <w:shd w:val="clear" w:color="auto" w:fill="FFFFFF"/>
        </w:rPr>
        <w:t xml:space="preserve"> Rich sources of vegan calcium </w:t>
      </w:r>
      <w:r w:rsidR="00046B05" w:rsidRPr="00D62028">
        <w:rPr>
          <w:rFonts w:cstheme="minorHAnsi"/>
          <w:color w:val="1C1D1E"/>
          <w:sz w:val="24"/>
          <w:szCs w:val="24"/>
          <w:shd w:val="clear" w:color="auto" w:fill="FFFFFF"/>
        </w:rPr>
        <w:t>which shou</w:t>
      </w:r>
      <w:r w:rsidR="007B06F2" w:rsidRPr="00D62028">
        <w:rPr>
          <w:rFonts w:cstheme="minorHAnsi"/>
          <w:color w:val="1C1D1E"/>
          <w:sz w:val="24"/>
          <w:szCs w:val="24"/>
          <w:shd w:val="clear" w:color="auto" w:fill="FFFFFF"/>
        </w:rPr>
        <w:t>l</w:t>
      </w:r>
      <w:r w:rsidR="00046B05" w:rsidRPr="00D62028">
        <w:rPr>
          <w:rFonts w:cstheme="minorHAnsi"/>
          <w:color w:val="1C1D1E"/>
          <w:sz w:val="24"/>
          <w:szCs w:val="24"/>
          <w:shd w:val="clear" w:color="auto" w:fill="FFFFFF"/>
        </w:rPr>
        <w:t xml:space="preserve">d form part of the diet </w:t>
      </w:r>
      <w:r w:rsidRPr="00D62028">
        <w:rPr>
          <w:rFonts w:cstheme="minorHAnsi"/>
          <w:color w:val="1C1D1E"/>
          <w:sz w:val="24"/>
          <w:szCs w:val="24"/>
          <w:shd w:val="clear" w:color="auto" w:fill="FFFFFF"/>
        </w:rPr>
        <w:t>include</w:t>
      </w:r>
      <w:r w:rsidR="007B06F2" w:rsidRPr="00D62028">
        <w:rPr>
          <w:rFonts w:cstheme="minorHAnsi"/>
          <w:color w:val="1C1D1E"/>
          <w:sz w:val="24"/>
          <w:szCs w:val="24"/>
          <w:shd w:val="clear" w:color="auto" w:fill="FFFFFF"/>
        </w:rPr>
        <w:t xml:space="preserve"> edamame,</w:t>
      </w:r>
      <w:r w:rsidRPr="00D62028">
        <w:rPr>
          <w:rFonts w:cstheme="minorHAnsi"/>
          <w:color w:val="1C1D1E"/>
          <w:sz w:val="24"/>
          <w:szCs w:val="24"/>
          <w:shd w:val="clear" w:color="auto" w:fill="FFFFFF"/>
        </w:rPr>
        <w:t xml:space="preserve"> calcium-fortified plant milks, soybeans and soy-containing foods such as tofu, tempeh</w:t>
      </w:r>
      <w:r w:rsidR="000E1237" w:rsidRPr="00D62028">
        <w:rPr>
          <w:rFonts w:cstheme="minorHAnsi"/>
          <w:color w:val="1C1D1E"/>
          <w:sz w:val="24"/>
          <w:szCs w:val="24"/>
          <w:shd w:val="clear" w:color="auto" w:fill="FFFFFF"/>
          <w:vertAlign w:val="superscript"/>
        </w:rPr>
        <w:fldChar w:fldCharType="begin" w:fldLock="1"/>
      </w:r>
      <w:r w:rsidR="0085509C">
        <w:rPr>
          <w:rFonts w:cstheme="minorHAnsi"/>
          <w:color w:val="1C1D1E"/>
          <w:sz w:val="24"/>
          <w:szCs w:val="24"/>
          <w:shd w:val="clear" w:color="auto" w:fill="FFFFFF"/>
          <w:vertAlign w:val="superscript"/>
        </w:rPr>
        <w:instrText>ADDIN CSL_CITATION {"citationItems":[{"id":"ITEM-1","itemData":{"URL":"https://www.healthline.com/nutrition/vegan-calcium-sources","accessed":{"date-parts":[["2021","6","14"]]},"author":[{"dropping-particle":"","family":"Petre","given":"Alina","non-dropping-particle":"","parse-names":false,"suffix":""}],"id":"ITEM-1","issued":{"date-parts":[["0"]]},"title":"Top 10 Vegan Sources of Calcium","type":"webpage"},"uris":["http://www.mendeley.com/documents/?uuid=03c93320-9d2f-3bce-bd56-040bfa12e8dd"]},{"id":"ITEM-2","itemData":{"URL":"https://www.nutritics.com/p/home","accessed":{"date-parts":[["2021","6","14"]]},"id":"ITEM-2","issued":{"date-parts":[["0"]]},"title":"Nutritics - Nutrition Analysis, Menu Management &amp; Labelling software","type":"webpage"},"uris":["http://www.mendeley.com/documents/?uuid=61c4bc22-78ac-3ff7-950c-ad4acce93b3e"]}],"mendeley":{"formattedCitation":"&lt;sup&gt;7,8&lt;/sup&gt;","plainTextFormattedCitation":"7,8","previouslyFormattedCitation":"&lt;sup&gt;7,8&lt;/sup&gt;"},"properties":{"noteIndex":0},"schema":"https://github.com/citation-style-language/schema/raw/master/csl-citation.json"}</w:instrText>
      </w:r>
      <w:r w:rsidR="000E1237" w:rsidRPr="00D62028">
        <w:rPr>
          <w:rFonts w:cstheme="minorHAnsi"/>
          <w:color w:val="1C1D1E"/>
          <w:sz w:val="24"/>
          <w:szCs w:val="24"/>
          <w:shd w:val="clear" w:color="auto" w:fill="FFFFFF"/>
          <w:vertAlign w:val="superscript"/>
        </w:rPr>
        <w:fldChar w:fldCharType="separate"/>
      </w:r>
      <w:r w:rsidR="001A1C4B" w:rsidRPr="001A1C4B">
        <w:rPr>
          <w:rFonts w:cstheme="minorHAnsi"/>
          <w:noProof/>
          <w:color w:val="1C1D1E"/>
          <w:sz w:val="24"/>
          <w:szCs w:val="24"/>
          <w:shd w:val="clear" w:color="auto" w:fill="FFFFFF"/>
          <w:vertAlign w:val="superscript"/>
        </w:rPr>
        <w:t>7,8</w:t>
      </w:r>
      <w:r w:rsidR="000E1237" w:rsidRPr="00D62028">
        <w:rPr>
          <w:rFonts w:cstheme="minorHAnsi"/>
          <w:color w:val="1C1D1E"/>
          <w:sz w:val="24"/>
          <w:szCs w:val="24"/>
          <w:shd w:val="clear" w:color="auto" w:fill="FFFFFF"/>
          <w:vertAlign w:val="superscript"/>
        </w:rPr>
        <w:fldChar w:fldCharType="end"/>
      </w:r>
      <w:r w:rsidR="00046B05" w:rsidRPr="00D62028">
        <w:rPr>
          <w:rFonts w:cstheme="minorHAnsi"/>
          <w:color w:val="1C1D1E"/>
          <w:sz w:val="24"/>
          <w:szCs w:val="24"/>
          <w:shd w:val="clear" w:color="auto" w:fill="FFFFFF"/>
        </w:rPr>
        <w:t>. Other sources include sesame seeds, almonds, chia seeds and leafy greens such as kale, spinach, collard greens and bok-choy</w:t>
      </w:r>
      <w:r w:rsidR="000E1237" w:rsidRPr="00D62028">
        <w:rPr>
          <w:rFonts w:cstheme="minorHAnsi"/>
          <w:color w:val="1C1D1E"/>
          <w:sz w:val="24"/>
          <w:szCs w:val="24"/>
          <w:shd w:val="clear" w:color="auto" w:fill="FFFFFF"/>
          <w:vertAlign w:val="superscript"/>
        </w:rPr>
        <w:fldChar w:fldCharType="begin" w:fldLock="1"/>
      </w:r>
      <w:r w:rsidR="0085509C">
        <w:rPr>
          <w:rFonts w:cstheme="minorHAnsi"/>
          <w:color w:val="1C1D1E"/>
          <w:sz w:val="24"/>
          <w:szCs w:val="24"/>
          <w:shd w:val="clear" w:color="auto" w:fill="FFFFFF"/>
          <w:vertAlign w:val="superscript"/>
        </w:rPr>
        <w:instrText>ADDIN CSL_CITATION {"citationItems":[{"id":"ITEM-1","itemData":{"URL":"https://www.healthline.com/nutrition/vegan-calcium-sources","accessed":{"date-parts":[["2021","6","14"]]},"author":[{"dropping-particle":"","family":"Petre","given":"Alina","non-dropping-particle":"","parse-names":false,"suffix":""}],"id":"ITEM-1","issued":{"date-parts":[["0"]]},"title":"Top 10 Vegan Sources of Calcium","type":"webpage"},"uris":["http://www.mendeley.com/documents/?uuid=03c93320-9d2f-3bce-bd56-040bfa12e8dd"]},{"id":"ITEM-2","itemData":{"URL":"https://www.nutritics.com/p/home","accessed":{"date-parts":[["2021","6","14"]]},"id":"ITEM-2","issued":{"date-parts":[["0"]]},"title":"Nutritics - Nutrition Analysis, Menu Management &amp; Labelling software","type":"webpage"},"uris":["http://www.mendeley.com/documents/?uuid=61c4bc22-78ac-3ff7-950c-ad4acce93b3e"]}],"mendeley":{"formattedCitation":"&lt;sup&gt;7,8&lt;/sup&gt;","plainTextFormattedCitation":"7,8","previouslyFormattedCitation":"&lt;sup&gt;7,8&lt;/sup&gt;"},"properties":{"noteIndex":0},"schema":"https://github.com/citation-style-language/schema/raw/master/csl-citation.json"}</w:instrText>
      </w:r>
      <w:r w:rsidR="000E1237" w:rsidRPr="00D62028">
        <w:rPr>
          <w:rFonts w:cstheme="minorHAnsi"/>
          <w:color w:val="1C1D1E"/>
          <w:sz w:val="24"/>
          <w:szCs w:val="24"/>
          <w:shd w:val="clear" w:color="auto" w:fill="FFFFFF"/>
          <w:vertAlign w:val="superscript"/>
        </w:rPr>
        <w:fldChar w:fldCharType="separate"/>
      </w:r>
      <w:r w:rsidR="001A1C4B" w:rsidRPr="001A1C4B">
        <w:rPr>
          <w:rFonts w:cstheme="minorHAnsi"/>
          <w:noProof/>
          <w:color w:val="1C1D1E"/>
          <w:sz w:val="24"/>
          <w:szCs w:val="24"/>
          <w:shd w:val="clear" w:color="auto" w:fill="FFFFFF"/>
          <w:vertAlign w:val="superscript"/>
        </w:rPr>
        <w:t>7,8</w:t>
      </w:r>
      <w:r w:rsidR="000E1237" w:rsidRPr="00D62028">
        <w:rPr>
          <w:rFonts w:cstheme="minorHAnsi"/>
          <w:color w:val="1C1D1E"/>
          <w:sz w:val="24"/>
          <w:szCs w:val="24"/>
          <w:shd w:val="clear" w:color="auto" w:fill="FFFFFF"/>
          <w:vertAlign w:val="superscript"/>
        </w:rPr>
        <w:fldChar w:fldCharType="end"/>
      </w:r>
      <w:r w:rsidR="00046B05" w:rsidRPr="00D62028">
        <w:rPr>
          <w:rFonts w:cstheme="minorHAnsi"/>
          <w:color w:val="1C1D1E"/>
          <w:sz w:val="24"/>
          <w:szCs w:val="24"/>
          <w:shd w:val="clear" w:color="auto" w:fill="FFFFFF"/>
        </w:rPr>
        <w:t xml:space="preserve">. </w:t>
      </w:r>
    </w:p>
    <w:p w14:paraId="247E5CE5" w14:textId="77777777" w:rsidR="00AC422B" w:rsidRPr="00D62028" w:rsidRDefault="001720D2" w:rsidP="00F33601">
      <w:pPr>
        <w:spacing w:line="276" w:lineRule="auto"/>
        <w:rPr>
          <w:rFonts w:cstheme="minorHAnsi"/>
          <w:color w:val="1C1D1E"/>
          <w:sz w:val="24"/>
          <w:szCs w:val="24"/>
          <w:u w:val="single"/>
          <w:shd w:val="clear" w:color="auto" w:fill="FFFFFF"/>
        </w:rPr>
      </w:pPr>
      <w:r w:rsidRPr="00D62028">
        <w:rPr>
          <w:rFonts w:cstheme="minorHAnsi"/>
          <w:color w:val="1C1D1E"/>
          <w:sz w:val="24"/>
          <w:szCs w:val="24"/>
          <w:u w:val="single"/>
          <w:shd w:val="clear" w:color="auto" w:fill="FFFFFF"/>
        </w:rPr>
        <w:t>Vitamin D</w:t>
      </w:r>
    </w:p>
    <w:p w14:paraId="1EBE7697" w14:textId="77777777" w:rsidR="009949F9" w:rsidRPr="001A1C4B" w:rsidRDefault="00AC422B" w:rsidP="00F33601">
      <w:pPr>
        <w:spacing w:line="276" w:lineRule="auto"/>
        <w:rPr>
          <w:rFonts w:cstheme="minorHAnsi"/>
          <w:sz w:val="24"/>
          <w:szCs w:val="24"/>
          <w:shd w:val="clear" w:color="auto" w:fill="FFFFFF"/>
        </w:rPr>
      </w:pPr>
      <w:r w:rsidRPr="00D62028">
        <w:rPr>
          <w:rFonts w:cstheme="minorHAnsi"/>
          <w:color w:val="1C1D1E"/>
          <w:sz w:val="24"/>
          <w:szCs w:val="24"/>
          <w:shd w:val="clear" w:color="auto" w:fill="FFFFFF"/>
        </w:rPr>
        <w:t>Vitamin D during pregnancy is also important your</w:t>
      </w:r>
      <w:r w:rsidR="00927818" w:rsidRPr="00D62028">
        <w:rPr>
          <w:rFonts w:cstheme="minorHAnsi"/>
          <w:color w:val="1C1D1E"/>
          <w:sz w:val="24"/>
          <w:szCs w:val="24"/>
          <w:shd w:val="clear" w:color="auto" w:fill="FFFFFF"/>
        </w:rPr>
        <w:t xml:space="preserve"> overall bone health, immune function </w:t>
      </w:r>
      <w:r w:rsidRPr="00D62028">
        <w:rPr>
          <w:rFonts w:cstheme="minorHAnsi"/>
          <w:color w:val="1C1D1E"/>
          <w:sz w:val="24"/>
          <w:szCs w:val="24"/>
          <w:shd w:val="clear" w:color="auto" w:fill="FFFFFF"/>
        </w:rPr>
        <w:t>and</w:t>
      </w:r>
      <w:r w:rsidR="001720D2" w:rsidRPr="00D62028">
        <w:rPr>
          <w:rFonts w:cstheme="minorHAnsi"/>
          <w:color w:val="1C1D1E"/>
          <w:sz w:val="24"/>
          <w:szCs w:val="24"/>
          <w:shd w:val="clear" w:color="auto" w:fill="FFFFFF"/>
        </w:rPr>
        <w:t xml:space="preserve"> </w:t>
      </w:r>
      <w:r w:rsidRPr="00D62028">
        <w:rPr>
          <w:rFonts w:cstheme="minorHAnsi"/>
          <w:color w:val="1C1D1E"/>
          <w:sz w:val="24"/>
          <w:szCs w:val="24"/>
          <w:shd w:val="clear" w:color="auto" w:fill="FFFFFF"/>
        </w:rPr>
        <w:t xml:space="preserve">calcium </w:t>
      </w:r>
      <w:r w:rsidR="00927818" w:rsidRPr="00D62028">
        <w:rPr>
          <w:rFonts w:cstheme="minorHAnsi"/>
          <w:color w:val="1C1D1E"/>
          <w:sz w:val="24"/>
          <w:szCs w:val="24"/>
          <w:shd w:val="clear" w:color="auto" w:fill="FFFFFF"/>
        </w:rPr>
        <w:t>absorption</w:t>
      </w:r>
      <w:r w:rsidRPr="00D62028">
        <w:rPr>
          <w:rFonts w:cstheme="minorHAnsi"/>
          <w:color w:val="1C1D1E"/>
          <w:sz w:val="24"/>
          <w:szCs w:val="24"/>
          <w:shd w:val="clear" w:color="auto" w:fill="FFFFFF"/>
        </w:rPr>
        <w:t xml:space="preserve">. </w:t>
      </w:r>
      <w:r w:rsidR="00C4251D" w:rsidRPr="00D62028">
        <w:rPr>
          <w:rFonts w:cstheme="minorHAnsi"/>
          <w:color w:val="1C1D1E"/>
          <w:sz w:val="24"/>
          <w:szCs w:val="24"/>
          <w:shd w:val="clear" w:color="auto" w:fill="FFFFFF"/>
        </w:rPr>
        <w:t xml:space="preserve">Adequate vitamin D status may </w:t>
      </w:r>
      <w:r w:rsidR="00C4251D" w:rsidRPr="001A1C4B">
        <w:rPr>
          <w:rFonts w:cstheme="minorHAnsi"/>
          <w:sz w:val="24"/>
          <w:szCs w:val="24"/>
          <w:shd w:val="clear" w:color="auto" w:fill="FFFFFF"/>
        </w:rPr>
        <w:t>also reduce the risk of pre-eclampsia</w:t>
      </w:r>
      <w:r w:rsidR="00C4251D" w:rsidRPr="001A1C4B">
        <w:rPr>
          <w:rFonts w:cstheme="minorHAnsi"/>
          <w:sz w:val="24"/>
          <w:szCs w:val="24"/>
          <w:shd w:val="clear" w:color="auto" w:fill="FFFFFF"/>
          <w:vertAlign w:val="superscript"/>
        </w:rPr>
        <w:t xml:space="preserve"> </w:t>
      </w:r>
      <w:r w:rsidR="00C4251D" w:rsidRPr="001A1C4B">
        <w:rPr>
          <w:rFonts w:cstheme="minorHAnsi"/>
          <w:sz w:val="24"/>
          <w:szCs w:val="24"/>
          <w:shd w:val="clear" w:color="auto" w:fill="FFFFFF"/>
        </w:rPr>
        <w:t>and low birth weight, when compared to those who are deficient</w:t>
      </w:r>
      <w:r w:rsidR="00E445DE" w:rsidRPr="001A1C4B">
        <w:rPr>
          <w:rFonts w:cstheme="minorHAnsi"/>
          <w:sz w:val="24"/>
          <w:szCs w:val="24"/>
          <w:shd w:val="clear" w:color="auto" w:fill="FFFFFF"/>
        </w:rPr>
        <w:t xml:space="preserve"> </w:t>
      </w:r>
      <w:r w:rsidR="00E445DE" w:rsidRPr="001A1C4B">
        <w:rPr>
          <w:rFonts w:cstheme="minorHAnsi"/>
          <w:sz w:val="24"/>
          <w:szCs w:val="24"/>
          <w:shd w:val="clear" w:color="auto" w:fill="FFFFFF"/>
        </w:rPr>
        <w:fldChar w:fldCharType="begin" w:fldLock="1"/>
      </w:r>
      <w:r w:rsidR="0085509C">
        <w:rPr>
          <w:rFonts w:cstheme="minorHAnsi"/>
          <w:sz w:val="24"/>
          <w:szCs w:val="24"/>
          <w:shd w:val="clear" w:color="auto" w:fill="FFFFFF"/>
        </w:rPr>
        <w:instrText>ADDIN CSL_CITATION {"citationItems":[{"id":"ITEM-1","itemData":{"DOI":"10.1111/j.1365-3016.2012.01283.x","ISSN":"02695022","PMID":"22742603","abstract":"Vitamin D has well-defined classical functions related to calcium metabolism and bone health but also has non-classical effects that may influence other aspects of health. There has been considerable recent interest in the role of vitamin D on outcomes related to pregnancy and young child health but few efforts have been made to systematically consolidate this evidence to inform the research and policy agenda for low-income countries. A systematic review was undertaken to identify intervention and observational studies of vitamin D supplementation, intake or status (25-hydroxy-vitamin D) during pregnancy on perinatal and infant health outcomes. Data from trials and observational studies isolating the effect of vitamin D supplementation and intake were extracted and study quality was evaluated. Meta-analysis was used to pool effect estimates. We identified five randomised trials with outcomes of relevance to our review. All had small sample size and dosage amount, duration and frequency varied as did the ability to correct deficiency. Pooled analysis of trials using fixed-effects models suggested protective effects of supplementation on low birthweight (three trials, risk ratio (RR) = 0.40 [95% confidence interval (CI) 0.23, 0.71]) and non-significant but suggestive effects of daily supplementation on small-for-gestational age (two trials, RR = 0.67 [0.40, 1.11]). No effect on preterm delivery (&lt;37 weeks) was evident (two trials, RR = 0.77 [0.35, 1.66]). Little evidence from trials exists to evaluate the effect of vitamin D supplementation during pregnancy on maternal, perinatal or infant health outcomes. Based on both trials and observational studies, we recommend that future research explore small-for-gestational age, preterm delivery, pre-eclampsia, and maternal and childhood infections, as outcomes of interest. Trials should focus on populations with a high prevalence of vitamin D deficiency, explore the relevance of timing of supplementation, and the dosage used in such trials should be sufficient to correct deficiency. © 2012 Blackwell Publishing Ltd.","author":[{"dropping-particle":"","family":"Thorne-Lyman","given":"Andrew","non-dropping-particle":"","parse-names":false,"suffix":""},{"dropping-particle":"","family":"Fawzi","given":"Wafaie W.","non-dropping-particle":"","parse-names":false,"suffix":""}],"container-title":"Paediatric and Perinatal Epidemiology","id":"ITEM-1","issue":"SUPPL. 1","issued":{"date-parts":[["2012","7"]]},"page":"75-90","publisher":"John Wiley &amp; Sons, Ltd","title":"Vitamin D during pregnancy and maternal, neonatal and infant health outcomes: A systematic review and meta-analysis","type":"article","volume":"26"},"uris":["http://www.mendeley.com/documents/?uuid=b747b409-a091-3b74-be4e-21328aec9f78"]}],"mendeley":{"formattedCitation":"&lt;sup&gt;9&lt;/sup&gt;","plainTextFormattedCitation":"9","previouslyFormattedCitation":"&lt;sup&gt;9&lt;/sup&gt;"},"properties":{"noteIndex":0},"schema":"https://github.com/citation-style-language/schema/raw/master/csl-citation.json"}</w:instrText>
      </w:r>
      <w:r w:rsidR="00E445DE" w:rsidRPr="001A1C4B">
        <w:rPr>
          <w:rFonts w:cstheme="minorHAnsi"/>
          <w:sz w:val="24"/>
          <w:szCs w:val="24"/>
          <w:shd w:val="clear" w:color="auto" w:fill="FFFFFF"/>
        </w:rPr>
        <w:fldChar w:fldCharType="separate"/>
      </w:r>
      <w:r w:rsidR="001A1C4B" w:rsidRPr="001A1C4B">
        <w:rPr>
          <w:rFonts w:cstheme="minorHAnsi"/>
          <w:noProof/>
          <w:sz w:val="24"/>
          <w:szCs w:val="24"/>
          <w:shd w:val="clear" w:color="auto" w:fill="FFFFFF"/>
          <w:vertAlign w:val="superscript"/>
        </w:rPr>
        <w:t>9</w:t>
      </w:r>
      <w:r w:rsidR="00E445DE" w:rsidRPr="001A1C4B">
        <w:rPr>
          <w:rFonts w:cstheme="minorHAnsi"/>
          <w:sz w:val="24"/>
          <w:szCs w:val="24"/>
          <w:shd w:val="clear" w:color="auto" w:fill="FFFFFF"/>
        </w:rPr>
        <w:fldChar w:fldCharType="end"/>
      </w:r>
      <w:r w:rsidR="00927818" w:rsidRPr="00FD3D6B">
        <w:rPr>
          <w:rFonts w:cstheme="minorHAnsi"/>
          <w:sz w:val="24"/>
          <w:szCs w:val="24"/>
          <w:shd w:val="clear" w:color="auto" w:fill="FFFFFF"/>
        </w:rPr>
        <w:t xml:space="preserve">. </w:t>
      </w:r>
      <w:r w:rsidR="00FD3D6B" w:rsidRPr="00FD3D6B">
        <w:rPr>
          <w:rFonts w:cstheme="minorHAnsi"/>
          <w:sz w:val="24"/>
          <w:szCs w:val="24"/>
          <w:shd w:val="clear" w:color="auto" w:fill="FFFFFF"/>
        </w:rPr>
        <w:t>Our bodies are able to produce vitamin D upon exposure to Ultra Violet rays from the sun</w:t>
      </w:r>
      <w:r w:rsidR="00464F56" w:rsidRPr="00FD3D6B">
        <w:rPr>
          <w:rFonts w:cstheme="minorHAnsi"/>
          <w:sz w:val="24"/>
          <w:szCs w:val="24"/>
          <w:shd w:val="clear" w:color="auto" w:fill="FFFFFF"/>
        </w:rPr>
        <w:t xml:space="preserve">, however, </w:t>
      </w:r>
      <w:r w:rsidR="00C4251D" w:rsidRPr="00FD3D6B">
        <w:rPr>
          <w:rFonts w:cstheme="minorHAnsi"/>
          <w:sz w:val="24"/>
          <w:szCs w:val="24"/>
          <w:shd w:val="clear" w:color="auto" w:fill="FFFFFF"/>
        </w:rPr>
        <w:t xml:space="preserve">you </w:t>
      </w:r>
      <w:r w:rsidR="00C4251D" w:rsidRPr="001A1C4B">
        <w:rPr>
          <w:rFonts w:cstheme="minorHAnsi"/>
          <w:sz w:val="24"/>
          <w:szCs w:val="24"/>
          <w:shd w:val="clear" w:color="auto" w:fill="FFFFFF"/>
        </w:rPr>
        <w:t xml:space="preserve">should avoid </w:t>
      </w:r>
      <w:r w:rsidR="007B06F2" w:rsidRPr="001A1C4B">
        <w:rPr>
          <w:rFonts w:cstheme="minorHAnsi"/>
          <w:sz w:val="24"/>
          <w:szCs w:val="24"/>
          <w:shd w:val="clear" w:color="auto" w:fill="FFFFFF"/>
        </w:rPr>
        <w:t>prolonged sun e</w:t>
      </w:r>
      <w:r w:rsidR="00464F56" w:rsidRPr="001A1C4B">
        <w:rPr>
          <w:rFonts w:cstheme="minorHAnsi"/>
          <w:sz w:val="24"/>
          <w:szCs w:val="24"/>
          <w:shd w:val="clear" w:color="auto" w:fill="FFFFFF"/>
        </w:rPr>
        <w:t xml:space="preserve">xposure </w:t>
      </w:r>
      <w:r w:rsidR="00C4251D" w:rsidRPr="001A1C4B">
        <w:rPr>
          <w:rFonts w:cstheme="minorHAnsi"/>
          <w:sz w:val="24"/>
          <w:szCs w:val="24"/>
          <w:shd w:val="clear" w:color="auto" w:fill="FFFFFF"/>
        </w:rPr>
        <w:t>without the use of sunscreen</w:t>
      </w:r>
      <w:r w:rsidR="007B06F2" w:rsidRPr="001A1C4B">
        <w:rPr>
          <w:rFonts w:cstheme="minorHAnsi"/>
          <w:sz w:val="24"/>
          <w:szCs w:val="24"/>
          <w:shd w:val="clear" w:color="auto" w:fill="FFFFFF"/>
        </w:rPr>
        <w:t xml:space="preserve">, particularly during </w:t>
      </w:r>
      <w:r w:rsidR="00931306">
        <w:rPr>
          <w:rFonts w:cstheme="minorHAnsi"/>
          <w:sz w:val="24"/>
          <w:szCs w:val="24"/>
          <w:shd w:val="clear" w:color="auto" w:fill="FFFFFF"/>
        </w:rPr>
        <w:t>hot</w:t>
      </w:r>
      <w:r w:rsidR="007B06F2" w:rsidRPr="001A1C4B">
        <w:rPr>
          <w:rFonts w:cstheme="minorHAnsi"/>
          <w:sz w:val="24"/>
          <w:szCs w:val="24"/>
          <w:shd w:val="clear" w:color="auto" w:fill="FFFFFF"/>
        </w:rPr>
        <w:t xml:space="preserve"> summer months </w:t>
      </w:r>
      <w:r w:rsidR="00C4251D" w:rsidRPr="001A1C4B">
        <w:rPr>
          <w:rFonts w:cstheme="minorHAnsi"/>
          <w:sz w:val="24"/>
          <w:szCs w:val="24"/>
          <w:shd w:val="clear" w:color="auto" w:fill="FFFFFF"/>
        </w:rPr>
        <w:t>since your skin is more sensitive and more prone to sunburn and skin pigmentation</w:t>
      </w:r>
      <w:r w:rsidR="00464F56" w:rsidRPr="001A1C4B">
        <w:rPr>
          <w:rFonts w:cstheme="minorHAnsi"/>
          <w:sz w:val="24"/>
          <w:szCs w:val="24"/>
          <w:shd w:val="clear" w:color="auto" w:fill="FFFFFF"/>
        </w:rPr>
        <w:t xml:space="preserve"> during pregnancy</w:t>
      </w:r>
      <w:r w:rsidR="0085509C">
        <w:rPr>
          <w:rFonts w:cstheme="minorHAnsi"/>
          <w:sz w:val="24"/>
          <w:szCs w:val="24"/>
          <w:shd w:val="clear" w:color="auto" w:fill="FFFFFF"/>
        </w:rPr>
        <w:t xml:space="preserve"> </w:t>
      </w:r>
      <w:r w:rsidR="0085509C">
        <w:rPr>
          <w:rFonts w:cstheme="minorHAnsi"/>
          <w:sz w:val="24"/>
          <w:szCs w:val="24"/>
          <w:shd w:val="clear" w:color="auto" w:fill="FFFFFF"/>
        </w:rPr>
        <w:fldChar w:fldCharType="begin" w:fldLock="1"/>
      </w:r>
      <w:r w:rsidR="0085509C">
        <w:rPr>
          <w:rFonts w:cstheme="minorHAnsi"/>
          <w:sz w:val="24"/>
          <w:szCs w:val="24"/>
          <w:shd w:val="clear" w:color="auto" w:fill="FFFFFF"/>
        </w:rPr>
        <w:instrText>ADDIN CSL_CITATION {"citationItems":[{"id":"ITEM-1","itemData":{"author":[{"dropping-particle":"","family":"Lyons, Faye; Ousley","given":"Lisa","non-dropping-particle":"","parse-names":false,"suffix":""}],"id":"ITEM-1","issued":{"date-parts":[["2015"]]},"publisher":"Springer Publishing Company","title":"Dermatology for the Advanced Practice Nurse","type":"book"},"uris":["http://www.mendeley.com/documents/?uuid=530ce20d-343b-4a2f-b679-aa525488e3f1"]}],"mendeley":{"formattedCitation":"&lt;sup&gt;10&lt;/sup&gt;","plainTextFormattedCitation":"10"},"properties":{"noteIndex":0},"schema":"https://github.com/citation-style-language/schema/raw/master/csl-citation.json"}</w:instrText>
      </w:r>
      <w:r w:rsidR="0085509C">
        <w:rPr>
          <w:rFonts w:cstheme="minorHAnsi"/>
          <w:sz w:val="24"/>
          <w:szCs w:val="24"/>
          <w:shd w:val="clear" w:color="auto" w:fill="FFFFFF"/>
        </w:rPr>
        <w:fldChar w:fldCharType="separate"/>
      </w:r>
      <w:r w:rsidR="0085509C" w:rsidRPr="0085509C">
        <w:rPr>
          <w:rFonts w:cstheme="minorHAnsi"/>
          <w:noProof/>
          <w:sz w:val="24"/>
          <w:szCs w:val="24"/>
          <w:shd w:val="clear" w:color="auto" w:fill="FFFFFF"/>
          <w:vertAlign w:val="superscript"/>
        </w:rPr>
        <w:t>10</w:t>
      </w:r>
      <w:r w:rsidR="0085509C">
        <w:rPr>
          <w:rFonts w:cstheme="minorHAnsi"/>
          <w:sz w:val="24"/>
          <w:szCs w:val="24"/>
          <w:shd w:val="clear" w:color="auto" w:fill="FFFFFF"/>
        </w:rPr>
        <w:fldChar w:fldCharType="end"/>
      </w:r>
      <w:r w:rsidR="00927818" w:rsidRPr="001A1C4B">
        <w:rPr>
          <w:rFonts w:cstheme="minorHAnsi"/>
          <w:sz w:val="24"/>
          <w:szCs w:val="24"/>
          <w:shd w:val="clear" w:color="auto" w:fill="FFFFFF"/>
        </w:rPr>
        <w:t xml:space="preserve">. </w:t>
      </w:r>
    </w:p>
    <w:p w14:paraId="0BD83794" w14:textId="77777777" w:rsidR="009949F9" w:rsidRPr="00D62028" w:rsidRDefault="009949F9" w:rsidP="00F33601">
      <w:pPr>
        <w:spacing w:line="276" w:lineRule="auto"/>
        <w:rPr>
          <w:rFonts w:cstheme="minorHAnsi"/>
          <w:color w:val="1C1D1E"/>
          <w:sz w:val="24"/>
          <w:szCs w:val="24"/>
          <w:shd w:val="clear" w:color="auto" w:fill="FFFFFF"/>
        </w:rPr>
      </w:pPr>
      <w:r w:rsidRPr="00D62028">
        <w:rPr>
          <w:rFonts w:cstheme="minorHAnsi"/>
          <w:color w:val="1C1D1E"/>
          <w:sz w:val="24"/>
          <w:szCs w:val="24"/>
          <w:shd w:val="clear" w:color="auto" w:fill="FFFFFF"/>
        </w:rPr>
        <w:t>Apart from Vitamin D-fortified cereals and plant milks, the only good vegan source of vitamin D is mushrooms which were exposed to light when growing (not grown in the dark) since they absorb vitamin D from sunlight. Unfortunately, most commercially grown mushrooms are grown in the dark, however leaving them in the sunlight for some time may help improve their vitamin D levels</w:t>
      </w:r>
      <w:r w:rsidR="00E445DE" w:rsidRPr="00D62028">
        <w:rPr>
          <w:rFonts w:cstheme="minorHAnsi"/>
          <w:color w:val="1C1D1E"/>
          <w:sz w:val="24"/>
          <w:szCs w:val="24"/>
          <w:shd w:val="clear" w:color="auto" w:fill="FFFFFF"/>
        </w:rPr>
        <w:t xml:space="preserve"> </w:t>
      </w:r>
      <w:r w:rsidR="00E445DE" w:rsidRPr="00D62028">
        <w:rPr>
          <w:rFonts w:cstheme="minorHAnsi"/>
          <w:color w:val="1C1D1E"/>
          <w:sz w:val="24"/>
          <w:szCs w:val="24"/>
          <w:shd w:val="clear" w:color="auto" w:fill="FFFFFF"/>
        </w:rPr>
        <w:fldChar w:fldCharType="begin" w:fldLock="1"/>
      </w:r>
      <w:r w:rsidR="0085509C">
        <w:rPr>
          <w:rFonts w:cstheme="minorHAnsi"/>
          <w:color w:val="1C1D1E"/>
          <w:sz w:val="24"/>
          <w:szCs w:val="24"/>
          <w:shd w:val="clear" w:color="auto" w:fill="FFFFFF"/>
        </w:rPr>
        <w:instrText>ADDIN CSL_CITATION {"citationItems":[{"id":"ITEM-1","itemData":{"DOI":"10.4161/derm.23321","ISSN":"19381972","abstract":"Mushrooms exposed to sunlight or UV radiation are an excellent source of dietary vitamin D2 because they contain high concentrations of the vitamin D precursor, provitamin D2. When mushrooms are exposed to UV radiation, provitamin D2 is converted to previtamin D2. Once formed, previtamin D2 rapidly isomerizes to vitamin D 2 in a similar manner that previtamin D3 isomerizes to vitamin D3 in human skin. Continued exposure of mushrooms to UV radiation results in the production of lumisterol2 and tachysterol2. It was observed that the concentration of lumisterol2 remained constant in white button mushrooms for up to 24 h after being produced. However, in the same mushroom tachysterol2 concentrations rapidly declined and were undetectable after 24 h. Shiitake mushrooms not only produce vitamin D2 but also can produce vitamin D3 and vitamin D4. A study of the bioavailability of vitamin D2 in mushrooms compared with the bioavailability of vitamin D2 or vitamin D3 in a supplement revealed that ingestion of 2000 IUs of vitamin D2 in mushrooms was as effective as ingesting 2000 IUs of vitamin D2 or vitamin D3 in a supplement in raising and maintaining blood levels of 25-hydroxyvitamin D which is a marker for a person's vitamin D status. Therefore, mushrooms are a rich source of vitamin D2 that when consumed can increase and maintain blood levels of 25-hydroxyvitamin D in a healthy range. Ingestion of mushrooms may also provide the consumer with a source of vitamin D3 and vitamin D 4. © 2013 Landes Bioscience.","author":[{"dropping-particle":"","family":"Keegan","given":"Raphael John H.","non-dropping-particle":"","parse-names":false,"suffix":""},{"dropping-particle":"","family":"Lu","given":"Zhiren","non-dropping-particle":"","parse-names":false,"suffix":""},{"dropping-particle":"","family":"Bogusz","given":"Jaimee M.","non-dropping-particle":"","parse-names":false,"suffix":""},{"dropping-particle":"","family":"Williams","given":"Jennifer E.","non-dropping-particle":"","parse-names":false,"suffix":""},{"dropping-particle":"","family":"Holick","given":"Michael F.","non-dropping-particle":"","parse-names":false,"suffix":""}],"container-title":"Dermato-Endocrinology","id":"ITEM-1","issue":"1","issued":{"date-parts":[["2013","1"]]},"page":"165-176","publisher":"Taylor &amp; Francis","title":"Photobiology of vitamin D in mushrooms and its bioavailability in humans","type":"article-journal","volume":"5"},"uris":["http://www.mendeley.com/documents/?uuid=65108cd3-2a70-396f-891c-21f9d7e8e9c6"]}],"mendeley":{"formattedCitation":"&lt;sup&gt;11&lt;/sup&gt;","plainTextFormattedCitation":"11","previouslyFormattedCitation":"&lt;sup&gt;10&lt;/sup&gt;"},"properties":{"noteIndex":0},"schema":"https://github.com/citation-style-language/schema/raw/master/csl-citation.json"}</w:instrText>
      </w:r>
      <w:r w:rsidR="00E445DE" w:rsidRPr="00D62028">
        <w:rPr>
          <w:rFonts w:cstheme="minorHAnsi"/>
          <w:color w:val="1C1D1E"/>
          <w:sz w:val="24"/>
          <w:szCs w:val="24"/>
          <w:shd w:val="clear" w:color="auto" w:fill="FFFFFF"/>
        </w:rPr>
        <w:fldChar w:fldCharType="separate"/>
      </w:r>
      <w:r w:rsidR="0085509C" w:rsidRPr="0085509C">
        <w:rPr>
          <w:rFonts w:cstheme="minorHAnsi"/>
          <w:noProof/>
          <w:color w:val="1C1D1E"/>
          <w:sz w:val="24"/>
          <w:szCs w:val="24"/>
          <w:shd w:val="clear" w:color="auto" w:fill="FFFFFF"/>
          <w:vertAlign w:val="superscript"/>
        </w:rPr>
        <w:t>11</w:t>
      </w:r>
      <w:r w:rsidR="00E445DE" w:rsidRPr="00D62028">
        <w:rPr>
          <w:rFonts w:cstheme="minorHAnsi"/>
          <w:color w:val="1C1D1E"/>
          <w:sz w:val="24"/>
          <w:szCs w:val="24"/>
          <w:shd w:val="clear" w:color="auto" w:fill="FFFFFF"/>
        </w:rPr>
        <w:fldChar w:fldCharType="end"/>
      </w:r>
      <w:r w:rsidRPr="00D62028">
        <w:rPr>
          <w:rFonts w:cstheme="minorHAnsi"/>
          <w:color w:val="1C1D1E"/>
          <w:sz w:val="24"/>
          <w:szCs w:val="24"/>
          <w:shd w:val="clear" w:color="auto" w:fill="FFFFFF"/>
        </w:rPr>
        <w:t xml:space="preserve">. </w:t>
      </w:r>
    </w:p>
    <w:p w14:paraId="00D8EF81" w14:textId="77777777" w:rsidR="00927818" w:rsidRPr="00D62028" w:rsidRDefault="00927818" w:rsidP="00F33601">
      <w:pPr>
        <w:spacing w:line="276" w:lineRule="auto"/>
        <w:rPr>
          <w:rFonts w:cstheme="minorHAnsi"/>
          <w:color w:val="1C1D1E"/>
          <w:sz w:val="24"/>
          <w:szCs w:val="24"/>
          <w:shd w:val="clear" w:color="auto" w:fill="FFFFFF"/>
        </w:rPr>
      </w:pPr>
      <w:r w:rsidRPr="00D62028">
        <w:rPr>
          <w:rFonts w:cstheme="minorHAnsi"/>
          <w:color w:val="1C1D1E"/>
          <w:sz w:val="24"/>
          <w:szCs w:val="24"/>
          <w:shd w:val="clear" w:color="auto" w:fill="FFFFFF"/>
        </w:rPr>
        <w:lastRenderedPageBreak/>
        <w:t xml:space="preserve">Vitamin D from plant sources is not well </w:t>
      </w:r>
      <w:r w:rsidR="009949F9" w:rsidRPr="00D62028">
        <w:rPr>
          <w:rFonts w:cstheme="minorHAnsi"/>
          <w:color w:val="1C1D1E"/>
          <w:sz w:val="24"/>
          <w:szCs w:val="24"/>
          <w:shd w:val="clear" w:color="auto" w:fill="FFFFFF"/>
        </w:rPr>
        <w:t>absorbed, it is therefor</w:t>
      </w:r>
      <w:r w:rsidR="00BE08EE" w:rsidRPr="00D62028">
        <w:rPr>
          <w:rFonts w:cstheme="minorHAnsi"/>
          <w:color w:val="1C1D1E"/>
          <w:sz w:val="24"/>
          <w:szCs w:val="24"/>
          <w:shd w:val="clear" w:color="auto" w:fill="FFFFFF"/>
        </w:rPr>
        <w:t>e recommended that all pregnant</w:t>
      </w:r>
      <w:r w:rsidRPr="00D62028">
        <w:rPr>
          <w:rFonts w:cstheme="minorHAnsi"/>
          <w:color w:val="1C1D1E"/>
          <w:sz w:val="24"/>
          <w:szCs w:val="24"/>
          <w:shd w:val="clear" w:color="auto" w:fill="FFFFFF"/>
        </w:rPr>
        <w:t xml:space="preserve"> and breastfeeding women take a vitamin D supplement of 10 </w:t>
      </w:r>
      <w:r w:rsidR="00F52494" w:rsidRPr="00D62028">
        <w:rPr>
          <w:rFonts w:cstheme="minorHAnsi"/>
          <w:color w:val="1C1D1E"/>
          <w:sz w:val="24"/>
          <w:szCs w:val="24"/>
          <w:shd w:val="clear" w:color="auto" w:fill="FFFFFF"/>
        </w:rPr>
        <w:t>mcg</w:t>
      </w:r>
      <w:r w:rsidRPr="00D62028">
        <w:rPr>
          <w:rFonts w:cstheme="minorHAnsi"/>
          <w:color w:val="1C1D1E"/>
          <w:sz w:val="24"/>
          <w:szCs w:val="24"/>
          <w:shd w:val="clear" w:color="auto" w:fill="FFFFFF"/>
        </w:rPr>
        <w:t>/day (note that not all vitamin D supplements are vegan-friendly)</w:t>
      </w:r>
      <w:r w:rsidR="008E793F" w:rsidRPr="00D62028">
        <w:rPr>
          <w:rFonts w:cstheme="minorHAnsi"/>
          <w:color w:val="1C1D1E"/>
          <w:sz w:val="24"/>
          <w:szCs w:val="24"/>
          <w:shd w:val="clear" w:color="auto" w:fill="FFFFFF"/>
        </w:rPr>
        <w:t xml:space="preserve"> </w:t>
      </w:r>
      <w:r w:rsidR="008E793F" w:rsidRPr="00D62028">
        <w:rPr>
          <w:rFonts w:cstheme="minorHAnsi"/>
          <w:color w:val="1C1D1E"/>
          <w:sz w:val="24"/>
          <w:szCs w:val="24"/>
          <w:shd w:val="clear" w:color="auto" w:fill="FFFFFF"/>
        </w:rPr>
        <w:fldChar w:fldCharType="begin" w:fldLock="1"/>
      </w:r>
      <w:r w:rsidR="0085509C">
        <w:rPr>
          <w:rFonts w:cstheme="minorHAnsi"/>
          <w:color w:val="1C1D1E"/>
          <w:sz w:val="24"/>
          <w:szCs w:val="24"/>
          <w:shd w:val="clear" w:color="auto" w:fill="FFFFFF"/>
        </w:rPr>
        <w:instrText>ADDIN CSL_CITATION {"citationItems":[{"id":"ITEM-1","itemData":{"DOI":"10.1002/14651858.CD008873.pub3","ISSN":"14651858","PMID":"26765344","abstract":"BACKGROUND Vitamin D deficiency or insufficiency is thought to be common among pregnant women. Vitamin D supplementation during pregnancy has been suggested as an intervention to protect against adverse pregnancy outcomes. OBJECTIVES To examine whether oral supplements with vitamin D alone or in combination with calcium or other vitamins and minerals given to women during pregnancy can safely improve maternal and neonatal outcomes. SEARCH METHODS We searched the Cochrane Pregnancy and Childbirth Group's Trials Register (23 February 2015), the International Clinical Trials Registry Platform (31 January 2015), the Networked Digital Library of Theses and Dissertations (28 January 2015) and also contacted relevant organisations (31 January 2015). SELECTION CRITERIA Randomised and quasi-randomised trials with randomisation at either individual or cluster level, evaluating the effect of supplementation with vitamin D alone or in combination with other micronutrients for women during pregnancy. DATA COLLECTION AND ANALYSIS Two review authors independently i) assessed the eligibility of studies against the inclusion criteria ii) extracted data from included studies, and iii) assessed the risk of bias of the included studies. Data were checked for accuracy. The quality of the evidence was assessed using the GRADE approach. MAIN RESULTS In this updated review we included 15 trials assessing a total of 2833 women, excluded 27 trials, and 23 trials are still ongoing or unpublished. Nine trials compared the effects of vitamin D alone versus no supplementation or a placebo and six trials compared the effects of vitamin D and calcium with no supplementation. Risk of bias in the majority of trials was unclear and many studies were at high risk of bias for blinding and attrition rates. Vitamin D alone versus no supplementation or a placebo Data from seven trials involving 868 women consistently show that women who received vitamin D supplements alone, particularly on a daily basis, had higher 25-hydroxyvitamin D than those receiving no intervention or placebo, but this response was highly heterogeneous. Also, data from two trials involving 219 women suggest that women who received vitamin D supplements may have a lower risk of pre-eclampsia than those receiving no intervention or placebo (8.9% versus 15.5%; risk ratio (RR) 0.52; 95% CI 0.25 to 1.05, low quality). Data from two trials involving 219 women suggest a similar risk of gestational diabetes among those taking v…","author":[{"dropping-particle":"","family":"De-Regil","given":"Luz Maria","non-dropping-particle":"","parse-names":false,"suffix":""},{"dropping-particle":"","family":"Palacios","given":"Cristina","non-dropping-particle":"","parse-names":false,"suffix":""},{"dropping-particle":"","family":"Lombardo","given":"Lia K","non-dropping-particle":"","parse-names":false,"suffix":""},{"dropping-particle":"","family":"Peña-Rosas","given":"Juan Pablo","non-dropping-particle":"","parse-names":false,"suffix":""}],"container-title":"Cochrane Database of Systematic Reviews","id":"ITEM-1","issue":"1","issued":{"date-parts":[["2016","1","14"]]},"page":"CD008873","title":"Vitamin D supplementation for women during pregnancy","type":"article-journal"},"uris":["http://www.mendeley.com/documents/?uuid=783a0ee8-4457-38ac-87e7-c03581893431"]},{"id":"ITEM-2","itemData":{"abstract":"This report is available online at: https://www.gov.uk/government/groups/scientific-advisory-committee-on-nutrition iii","id":"ITEM-2","issued":{"date-parts":[["2016"]]},"title":"Vitamin D and Health 2016 ii","type":"report"},"uris":["http://www.mendeley.com/documents/?uuid=bac19f01-9610-3325-83a9-552403372b4d"]}],"mendeley":{"formattedCitation":"&lt;sup&gt;12,13&lt;/sup&gt;","plainTextFormattedCitation":"12,13","previouslyFormattedCitation":"&lt;sup&gt;11,12&lt;/sup&gt;"},"properties":{"noteIndex":0},"schema":"https://github.com/citation-style-language/schema/raw/master/csl-citation.json"}</w:instrText>
      </w:r>
      <w:r w:rsidR="008E793F" w:rsidRPr="00D62028">
        <w:rPr>
          <w:rFonts w:cstheme="minorHAnsi"/>
          <w:color w:val="1C1D1E"/>
          <w:sz w:val="24"/>
          <w:szCs w:val="24"/>
          <w:shd w:val="clear" w:color="auto" w:fill="FFFFFF"/>
        </w:rPr>
        <w:fldChar w:fldCharType="separate"/>
      </w:r>
      <w:r w:rsidR="0085509C" w:rsidRPr="0085509C">
        <w:rPr>
          <w:rFonts w:cstheme="minorHAnsi"/>
          <w:noProof/>
          <w:color w:val="1C1D1E"/>
          <w:sz w:val="24"/>
          <w:szCs w:val="24"/>
          <w:shd w:val="clear" w:color="auto" w:fill="FFFFFF"/>
          <w:vertAlign w:val="superscript"/>
        </w:rPr>
        <w:t>12,13</w:t>
      </w:r>
      <w:r w:rsidR="008E793F" w:rsidRPr="00D62028">
        <w:rPr>
          <w:rFonts w:cstheme="minorHAnsi"/>
          <w:color w:val="1C1D1E"/>
          <w:sz w:val="24"/>
          <w:szCs w:val="24"/>
          <w:shd w:val="clear" w:color="auto" w:fill="FFFFFF"/>
        </w:rPr>
        <w:fldChar w:fldCharType="end"/>
      </w:r>
      <w:r w:rsidRPr="00D62028">
        <w:rPr>
          <w:rFonts w:cstheme="minorHAnsi"/>
          <w:color w:val="1C1D1E"/>
          <w:sz w:val="24"/>
          <w:szCs w:val="24"/>
          <w:shd w:val="clear" w:color="auto" w:fill="FFFFFF"/>
        </w:rPr>
        <w:t xml:space="preserve">. </w:t>
      </w:r>
      <w:r w:rsidR="009949F9" w:rsidRPr="00D62028">
        <w:rPr>
          <w:rFonts w:cstheme="minorHAnsi"/>
          <w:color w:val="1C1D1E"/>
          <w:sz w:val="24"/>
          <w:szCs w:val="24"/>
          <w:shd w:val="clear" w:color="auto" w:fill="FFFFFF"/>
        </w:rPr>
        <w:t>Look for supplements containing both vitamin D2 and D3</w:t>
      </w:r>
      <w:r w:rsidR="008E793F" w:rsidRPr="00D62028">
        <w:rPr>
          <w:rFonts w:cstheme="minorHAnsi"/>
          <w:color w:val="1C1D1E"/>
          <w:sz w:val="24"/>
          <w:szCs w:val="24"/>
          <w:shd w:val="clear" w:color="auto" w:fill="FFFFFF"/>
        </w:rPr>
        <w:t xml:space="preserve"> </w:t>
      </w:r>
      <w:r w:rsidR="008E793F" w:rsidRPr="00D62028">
        <w:rPr>
          <w:rFonts w:cstheme="minorHAnsi"/>
          <w:color w:val="1C1D1E"/>
          <w:sz w:val="24"/>
          <w:szCs w:val="24"/>
          <w:shd w:val="clear" w:color="auto" w:fill="FFFFFF"/>
        </w:rPr>
        <w:fldChar w:fldCharType="begin" w:fldLock="1"/>
      </w:r>
      <w:r w:rsidR="0085509C">
        <w:rPr>
          <w:rFonts w:cstheme="minorHAnsi"/>
          <w:color w:val="1C1D1E"/>
          <w:sz w:val="24"/>
          <w:szCs w:val="24"/>
          <w:shd w:val="clear" w:color="auto" w:fill="FFFFFF"/>
        </w:rPr>
        <w:instrText>ADDIN CSL_CITATION {"citationItems":[{"id":"ITEM-1","itemData":{"DOI":"10.1002/14651858.CD008873.pub3","ISSN":"14651858","PMID":"26765344","abstract":"BACKGROUND Vitamin D deficiency or insufficiency is thought to be common among pregnant women. Vitamin D supplementation during pregnancy has been suggested as an intervention to protect against adverse pregnancy outcomes. OBJECTIVES To examine whether oral supplements with vitamin D alone or in combination with calcium or other vitamins and minerals given to women during pregnancy can safely improve maternal and neonatal outcomes. SEARCH METHODS We searched the Cochrane Pregnancy and Childbirth Group's Trials Register (23 February 2015), the International Clinical Trials Registry Platform (31 January 2015), the Networked Digital Library of Theses and Dissertations (28 January 2015) and also contacted relevant organisations (31 January 2015). SELECTION CRITERIA Randomised and quasi-randomised trials with randomisation at either individual or cluster level, evaluating the effect of supplementation with vitamin D alone or in combination with other micronutrients for women during pregnancy. DATA COLLECTION AND ANALYSIS Two review authors independently i) assessed the eligibility of studies against the inclusion criteria ii) extracted data from included studies, and iii) assessed the risk of bias of the included studies. Data were checked for accuracy. The quality of the evidence was assessed using the GRADE approach. MAIN RESULTS In this updated review we included 15 trials assessing a total of 2833 women, excluded 27 trials, and 23 trials are still ongoing or unpublished. Nine trials compared the effects of vitamin D alone versus no supplementation or a placebo and six trials compared the effects of vitamin D and calcium with no supplementation. Risk of bias in the majority of trials was unclear and many studies were at high risk of bias for blinding and attrition rates. Vitamin D alone versus no supplementation or a placebo Data from seven trials involving 868 women consistently show that women who received vitamin D supplements alone, particularly on a daily basis, had higher 25-hydroxyvitamin D than those receiving no intervention or placebo, but this response was highly heterogeneous. Also, data from two trials involving 219 women suggest that women who received vitamin D supplements may have a lower risk of pre-eclampsia than those receiving no intervention or placebo (8.9% versus 15.5%; risk ratio (RR) 0.52; 95% CI 0.25 to 1.05, low quality). Data from two trials involving 219 women suggest a similar risk of gestational diabetes among those taking v…","author":[{"dropping-particle":"","family":"De-Regil","given":"Luz Maria","non-dropping-particle":"","parse-names":false,"suffix":""},{"dropping-particle":"","family":"Palacios","given":"Cristina","non-dropping-particle":"","parse-names":false,"suffix":""},{"dropping-particle":"","family":"Lombardo","given":"Lia K","non-dropping-particle":"","parse-names":false,"suffix":""},{"dropping-particle":"","family":"Peña-Rosas","given":"Juan Pablo","non-dropping-particle":"","parse-names":false,"suffix":""}],"container-title":"Cochrane Database of Systematic Reviews","id":"ITEM-1","issue":"1","issued":{"date-parts":[["2016","1","14"]]},"page":"CD008873","title":"Vitamin D supplementation for women during pregnancy","type":"article-journal"},"uris":["http://www.mendeley.com/documents/?uuid=783a0ee8-4457-38ac-87e7-c03581893431"]},{"id":"ITEM-2","itemData":{"abstract":"This report is available online at: https://www.gov.uk/government/groups/scientific-advisory-committee-on-nutrition iii","id":"ITEM-2","issued":{"date-parts":[["2016"]]},"title":"Vitamin D and Health 2016 ii","type":"report"},"uris":["http://www.mendeley.com/documents/?uuid=bac19f01-9610-3325-83a9-552403372b4d"]}],"mendeley":{"formattedCitation":"&lt;sup&gt;12,13&lt;/sup&gt;","plainTextFormattedCitation":"12,13","previouslyFormattedCitation":"&lt;sup&gt;11,12&lt;/sup&gt;"},"properties":{"noteIndex":0},"schema":"https://github.com/citation-style-language/schema/raw/master/csl-citation.json"}</w:instrText>
      </w:r>
      <w:r w:rsidR="008E793F" w:rsidRPr="00D62028">
        <w:rPr>
          <w:rFonts w:cstheme="minorHAnsi"/>
          <w:color w:val="1C1D1E"/>
          <w:sz w:val="24"/>
          <w:szCs w:val="24"/>
          <w:shd w:val="clear" w:color="auto" w:fill="FFFFFF"/>
        </w:rPr>
        <w:fldChar w:fldCharType="separate"/>
      </w:r>
      <w:r w:rsidR="0085509C" w:rsidRPr="0085509C">
        <w:rPr>
          <w:rFonts w:cstheme="minorHAnsi"/>
          <w:noProof/>
          <w:color w:val="1C1D1E"/>
          <w:sz w:val="24"/>
          <w:szCs w:val="24"/>
          <w:shd w:val="clear" w:color="auto" w:fill="FFFFFF"/>
          <w:vertAlign w:val="superscript"/>
        </w:rPr>
        <w:t>12,13</w:t>
      </w:r>
      <w:r w:rsidR="008E793F" w:rsidRPr="00D62028">
        <w:rPr>
          <w:rFonts w:cstheme="minorHAnsi"/>
          <w:color w:val="1C1D1E"/>
          <w:sz w:val="24"/>
          <w:szCs w:val="24"/>
          <w:shd w:val="clear" w:color="auto" w:fill="FFFFFF"/>
        </w:rPr>
        <w:fldChar w:fldCharType="end"/>
      </w:r>
      <w:r w:rsidR="009949F9" w:rsidRPr="00D62028">
        <w:rPr>
          <w:rFonts w:cstheme="minorHAnsi"/>
          <w:color w:val="1C1D1E"/>
          <w:sz w:val="24"/>
          <w:szCs w:val="24"/>
          <w:shd w:val="clear" w:color="auto" w:fill="FFFFFF"/>
        </w:rPr>
        <w:t xml:space="preserve">. </w:t>
      </w:r>
    </w:p>
    <w:p w14:paraId="1D68C6F6" w14:textId="77777777" w:rsidR="00DE52A5" w:rsidRPr="00D62028" w:rsidRDefault="00DE52A5" w:rsidP="00F33601">
      <w:pPr>
        <w:spacing w:line="276" w:lineRule="auto"/>
        <w:rPr>
          <w:rFonts w:cstheme="minorHAnsi"/>
          <w:color w:val="1C1D1E"/>
          <w:sz w:val="24"/>
          <w:szCs w:val="24"/>
          <w:u w:val="single"/>
          <w:shd w:val="clear" w:color="auto" w:fill="FFFFFF"/>
        </w:rPr>
      </w:pPr>
      <w:r w:rsidRPr="00D62028">
        <w:rPr>
          <w:rFonts w:cstheme="minorHAnsi"/>
          <w:color w:val="1C1D1E"/>
          <w:sz w:val="24"/>
          <w:szCs w:val="24"/>
          <w:u w:val="single"/>
          <w:shd w:val="clear" w:color="auto" w:fill="FFFFFF"/>
        </w:rPr>
        <w:t xml:space="preserve">Iodine </w:t>
      </w:r>
    </w:p>
    <w:p w14:paraId="57A58D74" w14:textId="77777777" w:rsidR="00517700" w:rsidRPr="002104C7" w:rsidRDefault="002C7811" w:rsidP="00F33601">
      <w:pPr>
        <w:spacing w:line="276" w:lineRule="auto"/>
        <w:rPr>
          <w:rFonts w:cstheme="minorHAnsi"/>
          <w:sz w:val="24"/>
          <w:szCs w:val="24"/>
        </w:rPr>
      </w:pPr>
      <w:r w:rsidRPr="002104C7">
        <w:rPr>
          <w:rFonts w:cstheme="minorHAnsi"/>
          <w:sz w:val="24"/>
          <w:szCs w:val="24"/>
        </w:rPr>
        <w:t xml:space="preserve">It </w:t>
      </w:r>
      <w:r w:rsidR="00DE52A5" w:rsidRPr="002104C7">
        <w:rPr>
          <w:rFonts w:cstheme="minorHAnsi"/>
          <w:sz w:val="24"/>
          <w:szCs w:val="24"/>
        </w:rPr>
        <w:t>is important that your diet contains a reliable source of iodine, which is needed for brain development</w:t>
      </w:r>
      <w:r w:rsidR="00517700" w:rsidRPr="002104C7">
        <w:rPr>
          <w:rFonts w:cstheme="minorHAnsi"/>
          <w:sz w:val="24"/>
          <w:szCs w:val="24"/>
        </w:rPr>
        <w:t xml:space="preserve"> since deficiency may result in damage to your baby’s developing brain</w:t>
      </w:r>
      <w:r w:rsidR="0023270E" w:rsidRPr="002104C7">
        <w:rPr>
          <w:rFonts w:cstheme="minorHAnsi"/>
          <w:sz w:val="24"/>
          <w:szCs w:val="24"/>
        </w:rPr>
        <w:t xml:space="preserve"> </w:t>
      </w:r>
      <w:r w:rsidR="0023270E" w:rsidRPr="002104C7">
        <w:rPr>
          <w:rFonts w:cstheme="minorHAnsi"/>
          <w:sz w:val="24"/>
          <w:szCs w:val="24"/>
        </w:rPr>
        <w:fldChar w:fldCharType="begin" w:fldLock="1"/>
      </w:r>
      <w:r w:rsidR="0085509C">
        <w:rPr>
          <w:rFonts w:cstheme="minorHAnsi"/>
          <w:sz w:val="24"/>
          <w:szCs w:val="24"/>
        </w:rPr>
        <w:instrText>ADDIN CSL_CITATION {"citationItems":[{"id":"ITEM-1","itemData":{"DOI":"10.1017/S0029665118002835","ISSN":"0029-6651","abstract":"&lt;p&gt;It is well known that severe iodine deficiency during pregnancy may cause impaired brain development in the child, with effects on cognitive and motor function, hearing and speech. Whether mild-to-moderate deficiency also affects neurological development is less well known, but in the past decade a number of observational studies have been conducted to answer this question and these studies are reviewed in this article. The picture is now emerging that even mild-to-moderate iodine deficiency during pregnancy may be associated with subtle impairments in cognition and school performance, although the evidence from randomised controlled trials is still lacking. As global efforts to eradicate iodine deficiency in populations continue, it is more likely that mild-to-moderate, rather than severe, iodine deficiency will be the issue of concern in pregnancy, and therefore further research in regions of mild-to-moderate deficiency is required to strengthen the research base and to inform public-health policy.&lt;/p&gt;","author":[{"dropping-particle":"","family":"Bath","given":"Sarah C.","non-dropping-particle":"","parse-names":false,"suffix":""}],"container-title":"Proceedings of the Nutrition Society","id":"ITEM-1","issue":"02","issued":{"date-parts":[["2019","5","15"]]},"page":"150-160","title":"The effect of iodine deficiency during pregnancy on child development","type":"article-journal","volume":"78"},"uris":["http://www.mendeley.com/documents/?uuid=d1542a3d-5dc7-37f5-b9ae-ea16fea9d22b"]}],"mendeley":{"formattedCitation":"&lt;sup&gt;14&lt;/sup&gt;","plainTextFormattedCitation":"14","previouslyFormattedCitation":"&lt;sup&gt;13&lt;/sup&gt;"},"properties":{"noteIndex":0},"schema":"https://github.com/citation-style-language/schema/raw/master/csl-citation.json"}</w:instrText>
      </w:r>
      <w:r w:rsidR="0023270E" w:rsidRPr="002104C7">
        <w:rPr>
          <w:rFonts w:cstheme="minorHAnsi"/>
          <w:sz w:val="24"/>
          <w:szCs w:val="24"/>
        </w:rPr>
        <w:fldChar w:fldCharType="separate"/>
      </w:r>
      <w:r w:rsidR="0085509C" w:rsidRPr="0085509C">
        <w:rPr>
          <w:rFonts w:cstheme="minorHAnsi"/>
          <w:noProof/>
          <w:sz w:val="24"/>
          <w:szCs w:val="24"/>
          <w:vertAlign w:val="superscript"/>
        </w:rPr>
        <w:t>14</w:t>
      </w:r>
      <w:r w:rsidR="0023270E" w:rsidRPr="002104C7">
        <w:rPr>
          <w:rFonts w:cstheme="minorHAnsi"/>
          <w:sz w:val="24"/>
          <w:szCs w:val="24"/>
        </w:rPr>
        <w:fldChar w:fldCharType="end"/>
      </w:r>
      <w:r w:rsidR="00DE52A5" w:rsidRPr="002104C7">
        <w:rPr>
          <w:rFonts w:cstheme="minorHAnsi"/>
          <w:sz w:val="24"/>
          <w:szCs w:val="24"/>
        </w:rPr>
        <w:t>.</w:t>
      </w:r>
      <w:r w:rsidR="00517700" w:rsidRPr="002104C7">
        <w:rPr>
          <w:rFonts w:cstheme="minorHAnsi"/>
          <w:sz w:val="24"/>
          <w:szCs w:val="24"/>
        </w:rPr>
        <w:t xml:space="preserve"> The World Health Organisation says that iodine deficiency is the most important preventable cause of brain damage since even in mild to moderate iodine deficiencies in pregnancy, there has been evidence of lower IQ, rea</w:t>
      </w:r>
      <w:r w:rsidR="00930BD4">
        <w:rPr>
          <w:rFonts w:cstheme="minorHAnsi"/>
          <w:sz w:val="24"/>
          <w:szCs w:val="24"/>
        </w:rPr>
        <w:t xml:space="preserve">ding and learning skills in children </w:t>
      </w:r>
      <w:r w:rsidR="00517700" w:rsidRPr="002104C7">
        <w:rPr>
          <w:rFonts w:cstheme="minorHAnsi"/>
          <w:sz w:val="24"/>
          <w:szCs w:val="24"/>
        </w:rPr>
        <w:t xml:space="preserve">at 8-9 years of age </w:t>
      </w:r>
      <w:r w:rsidR="00517700" w:rsidRPr="002104C7">
        <w:rPr>
          <w:rFonts w:cstheme="minorHAnsi"/>
          <w:sz w:val="24"/>
          <w:szCs w:val="24"/>
        </w:rPr>
        <w:fldChar w:fldCharType="begin" w:fldLock="1"/>
      </w:r>
      <w:r w:rsidR="0085509C">
        <w:rPr>
          <w:rFonts w:cstheme="minorHAnsi"/>
          <w:sz w:val="24"/>
          <w:szCs w:val="24"/>
        </w:rPr>
        <w:instrText>ADDIN CSL_CITATION {"citationItems":[{"id":"ITEM-1","itemData":{"DOI":"10.1017/S0029665118002835","ISSN":"0029-6651","abstract":"&lt;p&gt;It is well known that severe iodine deficiency during pregnancy may cause impaired brain development in the child, with effects on cognitive and motor function, hearing and speech. Whether mild-to-moderate deficiency also affects neurological development is less well known, but in the past decade a number of observational studies have been conducted to answer this question and these studies are reviewed in this article. The picture is now emerging that even mild-to-moderate iodine deficiency during pregnancy may be associated with subtle impairments in cognition and school performance, although the evidence from randomised controlled trials is still lacking. As global efforts to eradicate iodine deficiency in populations continue, it is more likely that mild-to-moderate, rather than severe, iodine deficiency will be the issue of concern in pregnancy, and therefore further research in regions of mild-to-moderate deficiency is required to strengthen the research base and to inform public-health policy.&lt;/p&gt;","author":[{"dropping-particle":"","family":"Bath","given":"Sarah C.","non-dropping-particle":"","parse-names":false,"suffix":""}],"container-title":"Proceedings of the Nutrition Society","id":"ITEM-1","issue":"02","issued":{"date-parts":[["2019","5","15"]]},"page":"150-160","title":"The effect of iodine deficiency during pregnancy on child development","type":"article-journal","volume":"78"},"uris":["http://www.mendeley.com/documents/?uuid=d1542a3d-5dc7-37f5-b9ae-ea16fea9d22b"]}],"mendeley":{"formattedCitation":"&lt;sup&gt;14&lt;/sup&gt;","plainTextFormattedCitation":"14","previouslyFormattedCitation":"&lt;sup&gt;13&lt;/sup&gt;"},"properties":{"noteIndex":0},"schema":"https://github.com/citation-style-language/schema/raw/master/csl-citation.json"}</w:instrText>
      </w:r>
      <w:r w:rsidR="00517700" w:rsidRPr="002104C7">
        <w:rPr>
          <w:rFonts w:cstheme="minorHAnsi"/>
          <w:sz w:val="24"/>
          <w:szCs w:val="24"/>
        </w:rPr>
        <w:fldChar w:fldCharType="separate"/>
      </w:r>
      <w:r w:rsidR="0085509C" w:rsidRPr="0085509C">
        <w:rPr>
          <w:rFonts w:cstheme="minorHAnsi"/>
          <w:noProof/>
          <w:sz w:val="24"/>
          <w:szCs w:val="24"/>
          <w:vertAlign w:val="superscript"/>
        </w:rPr>
        <w:t>14</w:t>
      </w:r>
      <w:r w:rsidR="00517700" w:rsidRPr="002104C7">
        <w:rPr>
          <w:rFonts w:cstheme="minorHAnsi"/>
          <w:sz w:val="24"/>
          <w:szCs w:val="24"/>
        </w:rPr>
        <w:fldChar w:fldCharType="end"/>
      </w:r>
      <w:r w:rsidR="00930BD4">
        <w:rPr>
          <w:rFonts w:cstheme="minorHAnsi"/>
          <w:sz w:val="24"/>
          <w:szCs w:val="24"/>
        </w:rPr>
        <w:t xml:space="preserve"> </w:t>
      </w:r>
      <w:r w:rsidR="0023270E" w:rsidRPr="002104C7">
        <w:rPr>
          <w:rFonts w:cstheme="minorHAnsi"/>
          <w:sz w:val="24"/>
          <w:szCs w:val="24"/>
        </w:rPr>
        <w:fldChar w:fldCharType="begin" w:fldLock="1"/>
      </w:r>
      <w:r w:rsidR="0085509C">
        <w:rPr>
          <w:rFonts w:cstheme="minorHAnsi"/>
          <w:sz w:val="24"/>
          <w:szCs w:val="24"/>
        </w:rPr>
        <w:instrText>ADDIN CSL_CITATION {"citationItems":[{"id":"ITEM-1","itemData":{"container-title":"WHO","id":"ITEM-1","issued":{"date-parts":[["2014"]]},"publisher":"World Health Organization","title":"WHO | Assessment of iodine deficiency disorders and monitoring their elimination","type":"article-journal"},"uris":["http://www.mendeley.com/documents/?uuid=cc53e86a-d6a9-3420-ac78-665b4405716c"]}],"mendeley":{"formattedCitation":"&lt;sup&gt;15&lt;/sup&gt;","plainTextFormattedCitation":"15","previouslyFormattedCitation":"&lt;sup&gt;14&lt;/sup&gt;"},"properties":{"noteIndex":0},"schema":"https://github.com/citation-style-language/schema/raw/master/csl-citation.json"}</w:instrText>
      </w:r>
      <w:r w:rsidR="0023270E" w:rsidRPr="002104C7">
        <w:rPr>
          <w:rFonts w:cstheme="minorHAnsi"/>
          <w:sz w:val="24"/>
          <w:szCs w:val="24"/>
        </w:rPr>
        <w:fldChar w:fldCharType="separate"/>
      </w:r>
      <w:r w:rsidR="0085509C" w:rsidRPr="0085509C">
        <w:rPr>
          <w:rFonts w:cstheme="minorHAnsi"/>
          <w:noProof/>
          <w:sz w:val="24"/>
          <w:szCs w:val="24"/>
          <w:vertAlign w:val="superscript"/>
        </w:rPr>
        <w:t>15</w:t>
      </w:r>
      <w:r w:rsidR="0023270E" w:rsidRPr="002104C7">
        <w:rPr>
          <w:rFonts w:cstheme="minorHAnsi"/>
          <w:sz w:val="24"/>
          <w:szCs w:val="24"/>
        </w:rPr>
        <w:fldChar w:fldCharType="end"/>
      </w:r>
      <w:r w:rsidR="0023270E" w:rsidRPr="002104C7">
        <w:rPr>
          <w:rFonts w:cstheme="minorHAnsi"/>
          <w:sz w:val="24"/>
          <w:szCs w:val="24"/>
        </w:rPr>
        <w:t>.</w:t>
      </w:r>
      <w:r w:rsidR="00517700" w:rsidRPr="002104C7">
        <w:rPr>
          <w:rFonts w:cstheme="minorHAnsi"/>
          <w:sz w:val="24"/>
          <w:szCs w:val="24"/>
        </w:rPr>
        <w:t xml:space="preserve"> It is important that iodine stores are adequate before entering pregnancy due to important brain development in early pregnancy</w:t>
      </w:r>
      <w:r w:rsidR="0023270E" w:rsidRPr="002104C7">
        <w:rPr>
          <w:rFonts w:cstheme="minorHAnsi"/>
          <w:sz w:val="24"/>
          <w:szCs w:val="24"/>
        </w:rPr>
        <w:t xml:space="preserve"> </w:t>
      </w:r>
      <w:r w:rsidR="0023270E" w:rsidRPr="002104C7">
        <w:rPr>
          <w:rFonts w:cstheme="minorHAnsi"/>
          <w:sz w:val="24"/>
          <w:szCs w:val="24"/>
        </w:rPr>
        <w:fldChar w:fldCharType="begin" w:fldLock="1"/>
      </w:r>
      <w:r w:rsidR="0085509C">
        <w:rPr>
          <w:rFonts w:cstheme="minorHAnsi"/>
          <w:sz w:val="24"/>
          <w:szCs w:val="24"/>
        </w:rPr>
        <w:instrText>ADDIN CSL_CITATION {"citationItems":[{"id":"ITEM-1","itemData":{"DOI":"10.1017/S0029665118002835","ISSN":"0029-6651","abstract":"&lt;p&gt;It is well known that severe iodine deficiency during pregnancy may cause impaired brain development in the child, with effects on cognitive and motor function, hearing and speech. Whether mild-to-moderate deficiency also affects neurological development is less well known, but in the past decade a number of observational studies have been conducted to answer this question and these studies are reviewed in this article. The picture is now emerging that even mild-to-moderate iodine deficiency during pregnancy may be associated with subtle impairments in cognition and school performance, although the evidence from randomised controlled trials is still lacking. As global efforts to eradicate iodine deficiency in populations continue, it is more likely that mild-to-moderate, rather than severe, iodine deficiency will be the issue of concern in pregnancy, and therefore further research in regions of mild-to-moderate deficiency is required to strengthen the research base and to inform public-health policy.&lt;/p&gt;","author":[{"dropping-particle":"","family":"Bath","given":"Sarah C.","non-dropping-particle":"","parse-names":false,"suffix":""}],"container-title":"Proceedings of the Nutrition Society","id":"ITEM-1","issue":"02","issued":{"date-parts":[["2019","5","15"]]},"page":"150-160","title":"The effect of iodine deficiency during pregnancy on child development","type":"article-journal","volume":"78"},"uris":["http://www.mendeley.com/documents/?uuid=d1542a3d-5dc7-37f5-b9ae-ea16fea9d22b"]}],"mendeley":{"formattedCitation":"&lt;sup&gt;14&lt;/sup&gt;","plainTextFormattedCitation":"14","previouslyFormattedCitation":"&lt;sup&gt;13&lt;/sup&gt;"},"properties":{"noteIndex":0},"schema":"https://github.com/citation-style-language/schema/raw/master/csl-citation.json"}</w:instrText>
      </w:r>
      <w:r w:rsidR="0023270E" w:rsidRPr="002104C7">
        <w:rPr>
          <w:rFonts w:cstheme="minorHAnsi"/>
          <w:sz w:val="24"/>
          <w:szCs w:val="24"/>
        </w:rPr>
        <w:fldChar w:fldCharType="separate"/>
      </w:r>
      <w:r w:rsidR="0085509C" w:rsidRPr="0085509C">
        <w:rPr>
          <w:rFonts w:cstheme="minorHAnsi"/>
          <w:noProof/>
          <w:sz w:val="24"/>
          <w:szCs w:val="24"/>
          <w:vertAlign w:val="superscript"/>
        </w:rPr>
        <w:t>14</w:t>
      </w:r>
      <w:r w:rsidR="0023270E" w:rsidRPr="002104C7">
        <w:rPr>
          <w:rFonts w:cstheme="minorHAnsi"/>
          <w:sz w:val="24"/>
          <w:szCs w:val="24"/>
        </w:rPr>
        <w:fldChar w:fldCharType="end"/>
      </w:r>
      <w:r w:rsidR="00517700" w:rsidRPr="002104C7">
        <w:rPr>
          <w:rFonts w:cstheme="minorHAnsi"/>
          <w:sz w:val="24"/>
          <w:szCs w:val="24"/>
        </w:rPr>
        <w:t xml:space="preserve">. </w:t>
      </w:r>
    </w:p>
    <w:p w14:paraId="0530886D" w14:textId="77777777" w:rsidR="0023270E" w:rsidRPr="00D62028" w:rsidRDefault="00517700" w:rsidP="00F33601">
      <w:pPr>
        <w:spacing w:line="276" w:lineRule="auto"/>
        <w:jc w:val="both"/>
        <w:rPr>
          <w:rFonts w:cstheme="minorHAnsi"/>
          <w:sz w:val="24"/>
          <w:szCs w:val="24"/>
          <w:shd w:val="clear" w:color="auto" w:fill="FFFFFF"/>
        </w:rPr>
      </w:pPr>
      <w:r w:rsidRPr="00D62028">
        <w:rPr>
          <w:rFonts w:cstheme="minorHAnsi"/>
          <w:sz w:val="24"/>
          <w:szCs w:val="24"/>
        </w:rPr>
        <w:t>Vegan foods, apart from seaweed and kelp, contain no or only minimal amounts of iodine. However, amounts of iodine in these foods are variable and can b</w:t>
      </w:r>
      <w:r w:rsidR="00512FE7" w:rsidRPr="00D62028">
        <w:rPr>
          <w:rFonts w:cstheme="minorHAnsi"/>
          <w:sz w:val="24"/>
          <w:szCs w:val="24"/>
        </w:rPr>
        <w:t>e very high and cause toxicity</w:t>
      </w:r>
      <w:r w:rsidR="0023270E" w:rsidRPr="00D62028">
        <w:rPr>
          <w:rFonts w:cstheme="minorHAnsi"/>
          <w:sz w:val="24"/>
          <w:szCs w:val="24"/>
        </w:rPr>
        <w:t xml:space="preserve"> </w:t>
      </w:r>
      <w:r w:rsidR="0023270E" w:rsidRPr="00D62028">
        <w:rPr>
          <w:rFonts w:cstheme="minorHAnsi"/>
          <w:sz w:val="24"/>
          <w:szCs w:val="24"/>
        </w:rPr>
        <w:fldChar w:fldCharType="begin" w:fldLock="1"/>
      </w:r>
      <w:r w:rsidR="0085509C">
        <w:rPr>
          <w:rFonts w:cstheme="minorHAnsi"/>
          <w:sz w:val="24"/>
          <w:szCs w:val="24"/>
        </w:rPr>
        <w:instrText>ADDIN CSL_CITATION {"citationItems":[{"id":"ITEM-1","itemData":{"DOI":"10.1089/thy.2004.14.836","ISSN":"10507256","abstract":"Dietary seaweeds, common in Asia and in Asian restaurants, have become established as part of popular international cuisine. To understand the possibility for iodine-induced thyroid dysfunction better, we collected samples of the most common dietary seaweeds available from commercial sources in the United States, as well as harvester-provided samples from Canada, Tasmania, and Namibia. Altogether, 12 different species of seaweeds were analyzed for iodine content, and found to range from 16 μg/g (±2) in nori (Porphyra tenera) to over 8165 ± 373 μg/g in one sample of processed kelp granules (a salt substitute) made from Laminaria digitata. We explored variation in preharvest conditions in a small study of two Namibian kelps (Laminaria pallida and Ecklonia maxima), and found that iodine content was lowest in sun-bleached blades (514 ± 42 £g/g), and highest amount in freshly cut juvenile blades (6571 ± 715 μg/g). Iodine is water-soluble in cooking and may vaporize in humid storage conditions, making average iodine content of prepared foods difficult to estimate. It is possible some Asian seaweed dishes may exceed the tolerable upper iodine intake level of 1100 μg/d.","author":[{"dropping-particle":"","family":"Teas","given":"Jane","non-dropping-particle":"","parse-names":false,"suffix":""},{"dropping-particle":"","family":"Pino","given":"Sam","non-dropping-particle":"","parse-names":false,"suffix":""},{"dropping-particle":"","family":"Critchley","given":"Alan","non-dropping-particle":"","parse-names":false,"suffix":""},{"dropping-particle":"","family":"Braverman","given":"Lewis E.","non-dropping-particle":"","parse-names":false,"suffix":""}],"container-title":"Thyroid","id":"ITEM-1","issue":"10","issued":{"date-parts":[["2004","10"]]},"page":"836-841","title":"Variability of iodine content in common commercially available edible seaweeds","type":"article-journal","volume":"14"},"uris":["http://www.mendeley.com/documents/?uuid=f1d287bb-e277-331a-ba3e-5b1fe4573456"]}],"mendeley":{"formattedCitation":"&lt;sup&gt;16&lt;/sup&gt;","plainTextFormattedCitation":"16","previouslyFormattedCitation":"&lt;sup&gt;15&lt;/sup&gt;"},"properties":{"noteIndex":0},"schema":"https://github.com/citation-style-language/schema/raw/master/csl-citation.json"}</w:instrText>
      </w:r>
      <w:r w:rsidR="0023270E" w:rsidRPr="00D62028">
        <w:rPr>
          <w:rFonts w:cstheme="minorHAnsi"/>
          <w:sz w:val="24"/>
          <w:szCs w:val="24"/>
        </w:rPr>
        <w:fldChar w:fldCharType="separate"/>
      </w:r>
      <w:r w:rsidR="0085509C" w:rsidRPr="0085509C">
        <w:rPr>
          <w:rFonts w:cstheme="minorHAnsi"/>
          <w:noProof/>
          <w:sz w:val="24"/>
          <w:szCs w:val="24"/>
          <w:vertAlign w:val="superscript"/>
        </w:rPr>
        <w:t>16</w:t>
      </w:r>
      <w:r w:rsidR="0023270E" w:rsidRPr="00D62028">
        <w:rPr>
          <w:rFonts w:cstheme="minorHAnsi"/>
          <w:sz w:val="24"/>
          <w:szCs w:val="24"/>
        </w:rPr>
        <w:fldChar w:fldCharType="end"/>
      </w:r>
      <w:r w:rsidR="00930BD4">
        <w:rPr>
          <w:rFonts w:cstheme="minorHAnsi"/>
          <w:sz w:val="24"/>
          <w:szCs w:val="24"/>
        </w:rPr>
        <w:t xml:space="preserve"> </w:t>
      </w:r>
      <w:r w:rsidR="0023270E" w:rsidRPr="00D62028">
        <w:rPr>
          <w:rFonts w:cstheme="minorHAnsi"/>
          <w:sz w:val="24"/>
          <w:szCs w:val="24"/>
        </w:rPr>
        <w:fldChar w:fldCharType="begin" w:fldLock="1"/>
      </w:r>
      <w:r w:rsidR="0085509C">
        <w:rPr>
          <w:rFonts w:cstheme="minorHAnsi"/>
          <w:sz w:val="24"/>
          <w:szCs w:val="24"/>
        </w:rPr>
        <w:instrText>ADDIN CSL_CITATION {"citationItems":[{"id":"ITEM-1","itemData":{"DOI":"10.1136/bcr-2014-206330","ISSN":"1757790X","abstract":"Complementary medications and herbal medicine for weight loss have become very popular. We report a case of thyroid dysfunction following the ingestion of a kelp-containing marketed diet in a 45-year-old woman with no previous thyroid disease. Signs of hyperthyroidism occurred shortly after a kelp-containing diet. Hyperthyroidism lasted 2 months and was followed by an overt hypothyroidism. The thyroid scintiscan exhibited an extremely low uptake and colour-Doppler ultrasonography revealed multiple small areas of pulsatile flow. After 3 months of levothyroxine substitutive therapy, normal thyroid function was recovered after levothyroxine discontinuation. This clinical history is compatible with a case of iodine-induced thyrotoxicosis followed by prolonged block of the sodium-iodide symporter activity as a consequence of excessive iodine consumption from kelp. Consumers of marketed diets containing kelp or other iodine-rich ingredients should be advised of the risk to develop a thyroid dysfunction also in the absence of underlying thyroid disease.","author":[{"dropping-particle":"","family":"Matola","given":"Tiziana","non-dropping-particle":"Di","parse-names":false,"suffix":""},{"dropping-particle":"","family":"Zeppa","given":"Pio","non-dropping-particle":"","parse-names":false,"suffix":""},{"dropping-particle":"","family":"Gasperi","given":"Maurizio","non-dropping-particle":"","parse-names":false,"suffix":""},{"dropping-particle":"","family":"Vitale","given":"Mario","non-dropping-particle":"","parse-names":false,"suffix":""}],"container-title":"BMJ Case Reports","id":"ITEM-1","issued":{"date-parts":[["2014","10","29"]]},"page":"bcr2014206330","publisher":"BMJ Publishing Group","title":"Thyroid dysfunction following a kelp-containing marketed diet","type":"article-journal","volume":"2014"},"uris":["http://www.mendeley.com/documents/?uuid=c7f4a0fe-884e-35aa-894a-b244e8a74feb"]}],"mendeley":{"formattedCitation":"&lt;sup&gt;17&lt;/sup&gt;","plainTextFormattedCitation":"17","previouslyFormattedCitation":"&lt;sup&gt;16&lt;/sup&gt;"},"properties":{"noteIndex":0},"schema":"https://github.com/citation-style-language/schema/raw/master/csl-citation.json"}</w:instrText>
      </w:r>
      <w:r w:rsidR="0023270E" w:rsidRPr="00D62028">
        <w:rPr>
          <w:rFonts w:cstheme="minorHAnsi"/>
          <w:sz w:val="24"/>
          <w:szCs w:val="24"/>
        </w:rPr>
        <w:fldChar w:fldCharType="separate"/>
      </w:r>
      <w:r w:rsidR="0085509C" w:rsidRPr="0085509C">
        <w:rPr>
          <w:rFonts w:cstheme="minorHAnsi"/>
          <w:noProof/>
          <w:sz w:val="24"/>
          <w:szCs w:val="24"/>
          <w:vertAlign w:val="superscript"/>
        </w:rPr>
        <w:t>17</w:t>
      </w:r>
      <w:r w:rsidR="0023270E" w:rsidRPr="00D62028">
        <w:rPr>
          <w:rFonts w:cstheme="minorHAnsi"/>
          <w:sz w:val="24"/>
          <w:szCs w:val="24"/>
        </w:rPr>
        <w:fldChar w:fldCharType="end"/>
      </w:r>
      <w:r w:rsidR="00F568AC" w:rsidRPr="00D62028">
        <w:rPr>
          <w:rFonts w:cstheme="minorHAnsi"/>
          <w:sz w:val="24"/>
          <w:szCs w:val="24"/>
        </w:rPr>
        <w:t>.</w:t>
      </w:r>
      <w:r w:rsidRPr="00D62028">
        <w:rPr>
          <w:rFonts w:cstheme="minorHAnsi"/>
          <w:sz w:val="24"/>
          <w:szCs w:val="24"/>
        </w:rPr>
        <w:t xml:space="preserve"> </w:t>
      </w:r>
      <w:r w:rsidR="00F568AC" w:rsidRPr="00D62028">
        <w:rPr>
          <w:rFonts w:cstheme="minorHAnsi"/>
          <w:sz w:val="24"/>
          <w:szCs w:val="24"/>
        </w:rPr>
        <w:t>Even though 500ml of fortified plant/day provides adequate iodine intake in non-pregnant women, i</w:t>
      </w:r>
      <w:r w:rsidRPr="00D62028">
        <w:rPr>
          <w:rFonts w:cstheme="minorHAnsi"/>
          <w:sz w:val="24"/>
          <w:szCs w:val="24"/>
        </w:rPr>
        <w:t>t is advised that</w:t>
      </w:r>
      <w:r w:rsidR="00930BD4">
        <w:rPr>
          <w:rFonts w:cstheme="minorHAnsi"/>
          <w:sz w:val="24"/>
          <w:szCs w:val="24"/>
        </w:rPr>
        <w:t xml:space="preserve"> while trying for a baby, </w:t>
      </w:r>
      <w:r w:rsidR="00F568AC" w:rsidRPr="00D62028">
        <w:rPr>
          <w:rFonts w:cstheme="minorHAnsi"/>
          <w:sz w:val="24"/>
          <w:szCs w:val="24"/>
        </w:rPr>
        <w:t xml:space="preserve">during pregnancy and </w:t>
      </w:r>
      <w:r w:rsidR="008B51E2" w:rsidRPr="00D62028">
        <w:rPr>
          <w:rFonts w:cstheme="minorHAnsi"/>
          <w:sz w:val="24"/>
          <w:szCs w:val="24"/>
        </w:rPr>
        <w:t>breastfeeding</w:t>
      </w:r>
      <w:r w:rsidR="00F568AC" w:rsidRPr="00D62028">
        <w:rPr>
          <w:rFonts w:cstheme="minorHAnsi"/>
          <w:sz w:val="24"/>
          <w:szCs w:val="24"/>
        </w:rPr>
        <w:t>, vegan women</w:t>
      </w:r>
      <w:r w:rsidRPr="00D62028">
        <w:rPr>
          <w:rFonts w:cstheme="minorHAnsi"/>
          <w:sz w:val="24"/>
          <w:szCs w:val="24"/>
        </w:rPr>
        <w:t xml:space="preserve"> </w:t>
      </w:r>
      <w:r w:rsidR="00DE7D2C" w:rsidRPr="00D62028">
        <w:rPr>
          <w:rFonts w:cstheme="minorHAnsi"/>
          <w:sz w:val="24"/>
          <w:szCs w:val="24"/>
        </w:rPr>
        <w:t xml:space="preserve">take a supplement containing </w:t>
      </w:r>
      <w:r w:rsidRPr="00D62028">
        <w:rPr>
          <w:rFonts w:cstheme="minorHAnsi"/>
          <w:sz w:val="24"/>
          <w:szCs w:val="24"/>
        </w:rPr>
        <w:t>140</w:t>
      </w:r>
      <w:r w:rsidR="00DE7D2C" w:rsidRPr="00D62028">
        <w:rPr>
          <w:rFonts w:cstheme="minorHAnsi"/>
          <w:sz w:val="24"/>
          <w:szCs w:val="24"/>
        </w:rPr>
        <w:t xml:space="preserve"> </w:t>
      </w:r>
      <w:r w:rsidR="00F52494" w:rsidRPr="00D62028">
        <w:rPr>
          <w:rFonts w:cstheme="minorHAnsi"/>
          <w:sz w:val="24"/>
          <w:szCs w:val="24"/>
          <w:shd w:val="clear" w:color="auto" w:fill="FFFFFF"/>
        </w:rPr>
        <w:t>mcg</w:t>
      </w:r>
      <w:r w:rsidRPr="00D62028">
        <w:rPr>
          <w:rFonts w:cstheme="minorHAnsi"/>
          <w:sz w:val="24"/>
          <w:szCs w:val="24"/>
          <w:shd w:val="clear" w:color="auto" w:fill="FFFFFF"/>
        </w:rPr>
        <w:t>/day (</w:t>
      </w:r>
      <w:r w:rsidR="00F568AC" w:rsidRPr="00D62028">
        <w:rPr>
          <w:rFonts w:cstheme="minorHAnsi"/>
          <w:sz w:val="24"/>
          <w:szCs w:val="24"/>
          <w:shd w:val="clear" w:color="auto" w:fill="FFFFFF"/>
        </w:rPr>
        <w:t>make sure</w:t>
      </w:r>
      <w:r w:rsidRPr="00D62028">
        <w:rPr>
          <w:rFonts w:cstheme="minorHAnsi"/>
          <w:sz w:val="24"/>
          <w:szCs w:val="24"/>
          <w:shd w:val="clear" w:color="auto" w:fill="FFFFFF"/>
        </w:rPr>
        <w:t xml:space="preserve"> supplements are not seaweed or kelp based</w:t>
      </w:r>
      <w:r w:rsidR="00F568AC" w:rsidRPr="00D62028">
        <w:rPr>
          <w:rFonts w:cstheme="minorHAnsi"/>
          <w:sz w:val="24"/>
          <w:szCs w:val="24"/>
          <w:shd w:val="clear" w:color="auto" w:fill="FFFFFF"/>
        </w:rPr>
        <w:t>)</w:t>
      </w:r>
      <w:r w:rsidR="0023270E" w:rsidRPr="00D62028">
        <w:rPr>
          <w:rFonts w:cstheme="minorHAnsi"/>
          <w:sz w:val="24"/>
          <w:szCs w:val="24"/>
          <w:shd w:val="clear" w:color="auto" w:fill="FFFFFF"/>
        </w:rPr>
        <w:t xml:space="preserve"> </w:t>
      </w:r>
      <w:r w:rsidR="0023270E" w:rsidRPr="00D62028">
        <w:rPr>
          <w:rFonts w:cstheme="minorHAnsi"/>
          <w:sz w:val="24"/>
          <w:szCs w:val="24"/>
          <w:shd w:val="clear" w:color="auto" w:fill="FFFFFF"/>
        </w:rPr>
        <w:fldChar w:fldCharType="begin" w:fldLock="1"/>
      </w:r>
      <w:r w:rsidR="0085509C">
        <w:rPr>
          <w:rFonts w:cstheme="minorHAnsi"/>
          <w:sz w:val="24"/>
          <w:szCs w:val="24"/>
          <w:shd w:val="clear" w:color="auto" w:fill="FFFFFF"/>
        </w:rPr>
        <w:instrText>ADDIN CSL_CITATION {"citationItems":[{"id":"ITEM-1","itemData":{"DOI":"10.1038/sj.ejcn.1601933","ISSN":"09543007","abstract":"Objective: Nearly two-thirds of the population of Western and Central Europe live in countries that are iodine deficient. Damage to reproductive function and to the development of the fetus and newborn is the most important consequence of iodine deficiency. The objective of this review was to examine the iodine status of pregnant women in Europe and the potential need for iodine supplementation. Design: A MEDLINE/PubMed search and compilation of all published studies since 1990 of iodine nutrition and iodine supplementation of pregnant women in Europe, as well as an Internet-based search and review on availability and legislation of iodine supplements in the European Union. Results: Although the data suggest most women in Europe are iodine deficient during pregnancy, less than 50% receive supplementation with iodine. Mild-to-moderate iodine deficiency during pregnancy adversely affects thyroid function of the mother and newborn and mental development of the offspring and these adverse effects can be prevented or minimized by supplementation. There are no published data on the effect of iodine supplementation on long-term maternal and child outcomes. The iodine content of prenatal supplements in Europe varies widely; many commonly used products contain no iodine. The European Union is developing legislation to establish permissible levels for iodine in food supplements. Conclusions: In most European countries, pregnant women and women planning a pregnancy should receive an iodine-containing supplement (≈ 150 μg/day). Kelp and seaweed-based products, because of unacceptable variability in their iodine content, should be avoided. Prenatal supplement manufacturers should be encouraged to include adequate iodine in their products. Professional organizations should influence evolving EU legislation to ensure optimal doses for iodine in prenatal vitamin-mineral supplements. © 2004 Nature Publishing Group. All rights reserved.","author":[{"dropping-particle":"","family":"Zimmermann","given":"Michael","non-dropping-particle":"","parse-names":false,"suffix":""},{"dropping-particle":"","family":"Delange","given":"F.","non-dropping-particle":"","parse-names":false,"suffix":""}],"container-title":"European Journal of Clinical Nutrition","id":"ITEM-1","issue":"7","issued":{"date-parts":[["2004","7"]]},"page":"979-984","title":"Iodine supplementation of pregnant women in Europe: A review and recommendations","type":"article","volume":"58"},"uris":["http://www.mendeley.com/documents/?uuid=c07288b1-f662-3fd4-a780-04b31f1f8c06"]}],"mendeley":{"formattedCitation":"&lt;sup&gt;18&lt;/sup&gt;","plainTextFormattedCitation":"18","previouslyFormattedCitation":"&lt;sup&gt;17&lt;/sup&gt;"},"properties":{"noteIndex":0},"schema":"https://github.com/citation-style-language/schema/raw/master/csl-citation.json"}</w:instrText>
      </w:r>
      <w:r w:rsidR="0023270E" w:rsidRPr="00D62028">
        <w:rPr>
          <w:rFonts w:cstheme="minorHAnsi"/>
          <w:sz w:val="24"/>
          <w:szCs w:val="24"/>
          <w:shd w:val="clear" w:color="auto" w:fill="FFFFFF"/>
        </w:rPr>
        <w:fldChar w:fldCharType="separate"/>
      </w:r>
      <w:r w:rsidR="0085509C" w:rsidRPr="0085509C">
        <w:rPr>
          <w:rFonts w:cstheme="minorHAnsi"/>
          <w:noProof/>
          <w:sz w:val="24"/>
          <w:szCs w:val="24"/>
          <w:shd w:val="clear" w:color="auto" w:fill="FFFFFF"/>
          <w:vertAlign w:val="superscript"/>
        </w:rPr>
        <w:t>18</w:t>
      </w:r>
      <w:r w:rsidR="0023270E" w:rsidRPr="00D62028">
        <w:rPr>
          <w:rFonts w:cstheme="minorHAnsi"/>
          <w:sz w:val="24"/>
          <w:szCs w:val="24"/>
          <w:shd w:val="clear" w:color="auto" w:fill="FFFFFF"/>
        </w:rPr>
        <w:fldChar w:fldCharType="end"/>
      </w:r>
      <w:r w:rsidR="0023270E" w:rsidRPr="00D62028">
        <w:rPr>
          <w:rFonts w:cstheme="minorHAnsi"/>
          <w:sz w:val="24"/>
          <w:szCs w:val="24"/>
          <w:shd w:val="clear" w:color="auto" w:fill="FFFFFF"/>
        </w:rPr>
        <w:t>.</w:t>
      </w:r>
    </w:p>
    <w:p w14:paraId="31EE8156" w14:textId="77777777" w:rsidR="00517700" w:rsidRPr="00D62028" w:rsidRDefault="00F568AC" w:rsidP="00F33601">
      <w:pPr>
        <w:spacing w:line="276" w:lineRule="auto"/>
        <w:jc w:val="both"/>
        <w:rPr>
          <w:rFonts w:cstheme="minorHAnsi"/>
          <w:sz w:val="24"/>
          <w:szCs w:val="24"/>
          <w:shd w:val="clear" w:color="auto" w:fill="FFFFFF"/>
        </w:rPr>
      </w:pPr>
      <w:r w:rsidRPr="00D62028">
        <w:rPr>
          <w:rFonts w:cstheme="minorHAnsi"/>
          <w:sz w:val="24"/>
          <w:szCs w:val="24"/>
          <w:shd w:val="clear" w:color="auto" w:fill="FFFFFF"/>
        </w:rPr>
        <w:t xml:space="preserve"> </w:t>
      </w:r>
    </w:p>
    <w:p w14:paraId="25E47B83" w14:textId="77777777" w:rsidR="00464F56" w:rsidRPr="00D62028" w:rsidRDefault="00464F56" w:rsidP="00F33601">
      <w:pPr>
        <w:spacing w:line="276" w:lineRule="auto"/>
        <w:jc w:val="both"/>
        <w:rPr>
          <w:rFonts w:cstheme="minorHAnsi"/>
          <w:sz w:val="24"/>
          <w:szCs w:val="24"/>
          <w:u w:val="single"/>
        </w:rPr>
      </w:pPr>
      <w:r w:rsidRPr="00D62028">
        <w:rPr>
          <w:rFonts w:cstheme="minorHAnsi"/>
          <w:sz w:val="24"/>
          <w:szCs w:val="24"/>
          <w:u w:val="single"/>
        </w:rPr>
        <w:t xml:space="preserve">Vitamin B12 </w:t>
      </w:r>
    </w:p>
    <w:p w14:paraId="49631E11" w14:textId="77777777" w:rsidR="00464F56" w:rsidRPr="00930BD4" w:rsidRDefault="00464F56" w:rsidP="00F33601">
      <w:pPr>
        <w:spacing w:line="276" w:lineRule="auto"/>
        <w:jc w:val="both"/>
        <w:rPr>
          <w:rFonts w:cstheme="minorHAnsi"/>
          <w:sz w:val="24"/>
          <w:szCs w:val="24"/>
          <w:shd w:val="clear" w:color="auto" w:fill="FFFFFF"/>
        </w:rPr>
      </w:pPr>
      <w:r w:rsidRPr="00D62028">
        <w:rPr>
          <w:rFonts w:cstheme="minorHAnsi"/>
          <w:sz w:val="24"/>
          <w:szCs w:val="24"/>
        </w:rPr>
        <w:t>Including a reliable source of vitamin B12 in your diet is essential for a healthy pregnancy and breastfeeding. The only vegan dietary source</w:t>
      </w:r>
      <w:r w:rsidR="002A4582" w:rsidRPr="00D62028">
        <w:rPr>
          <w:rFonts w:cstheme="minorHAnsi"/>
          <w:sz w:val="24"/>
          <w:szCs w:val="24"/>
        </w:rPr>
        <w:t>s</w:t>
      </w:r>
      <w:r w:rsidRPr="00D62028">
        <w:rPr>
          <w:rFonts w:cstheme="minorHAnsi"/>
          <w:sz w:val="24"/>
          <w:szCs w:val="24"/>
        </w:rPr>
        <w:t xml:space="preserve"> of vitamin B12 </w:t>
      </w:r>
      <w:r w:rsidR="002A4582" w:rsidRPr="00D62028">
        <w:rPr>
          <w:rFonts w:cstheme="minorHAnsi"/>
          <w:sz w:val="24"/>
          <w:szCs w:val="24"/>
        </w:rPr>
        <w:t>are fortified foods such as plant milks, nutritional yeast and cereals</w:t>
      </w:r>
      <w:r w:rsidR="008F642D" w:rsidRPr="00D62028">
        <w:rPr>
          <w:rFonts w:cstheme="minorHAnsi"/>
          <w:sz w:val="24"/>
          <w:szCs w:val="24"/>
        </w:rPr>
        <w:t xml:space="preserve"> </w:t>
      </w:r>
      <w:r w:rsidR="008F642D" w:rsidRPr="00D62028">
        <w:rPr>
          <w:rFonts w:cstheme="minorHAnsi"/>
          <w:sz w:val="24"/>
          <w:szCs w:val="24"/>
        </w:rPr>
        <w:fldChar w:fldCharType="begin" w:fldLock="1"/>
      </w:r>
      <w:r w:rsidR="0085509C">
        <w:rPr>
          <w:rFonts w:cstheme="minorHAnsi"/>
          <w:sz w:val="24"/>
          <w:szCs w:val="24"/>
        </w:rPr>
        <w:instrText>ADDIN CSL_CITATION {"citationItems":[{"id":"ITEM-1","itemData":{"author":[{"dropping-particle":"","family":"Webster-Gandy, Joan; Madden, Angela; Holdsworth","given":"Michelle","non-dropping-particle":"","parse-names":false,"suffix":""}],"chapter-number":"6","container-title":"Oxford Handbook of Nutrition and Dietetics","edition":"second","id":"ITEM-1","issued":{"date-parts":[["2012"]]},"page":"93-153","publisher":"Oxford University Press","publisher-place":"Oxford, UK","title":"Micronutrients","type":"chapter"},"uris":["http://www.mendeley.com/documents/?uuid=a14d6b6a-5666-4efb-aa48-a2d442f3ef13"]}],"mendeley":{"formattedCitation":"&lt;sup&gt;19&lt;/sup&gt;","plainTextFormattedCitation":"19","previouslyFormattedCitation":"&lt;sup&gt;18&lt;/sup&gt;"},"properties":{"noteIndex":0},"schema":"https://github.com/citation-style-language/schema/raw/master/csl-citation.json"}</w:instrText>
      </w:r>
      <w:r w:rsidR="008F642D" w:rsidRPr="00D62028">
        <w:rPr>
          <w:rFonts w:cstheme="minorHAnsi"/>
          <w:sz w:val="24"/>
          <w:szCs w:val="24"/>
        </w:rPr>
        <w:fldChar w:fldCharType="separate"/>
      </w:r>
      <w:r w:rsidR="0085509C" w:rsidRPr="0085509C">
        <w:rPr>
          <w:rFonts w:cstheme="minorHAnsi"/>
          <w:noProof/>
          <w:sz w:val="24"/>
          <w:szCs w:val="24"/>
          <w:vertAlign w:val="superscript"/>
        </w:rPr>
        <w:t>19</w:t>
      </w:r>
      <w:r w:rsidR="008F642D" w:rsidRPr="00D62028">
        <w:rPr>
          <w:rFonts w:cstheme="minorHAnsi"/>
          <w:sz w:val="24"/>
          <w:szCs w:val="24"/>
        </w:rPr>
        <w:fldChar w:fldCharType="end"/>
      </w:r>
      <w:r w:rsidR="002A4582" w:rsidRPr="00D62028">
        <w:rPr>
          <w:rFonts w:cstheme="minorHAnsi"/>
          <w:sz w:val="24"/>
          <w:szCs w:val="24"/>
        </w:rPr>
        <w:t>.</w:t>
      </w:r>
      <w:r w:rsidR="002C7811" w:rsidRPr="00D62028">
        <w:rPr>
          <w:rFonts w:cstheme="minorHAnsi"/>
          <w:sz w:val="24"/>
          <w:szCs w:val="24"/>
        </w:rPr>
        <w:t xml:space="preserve"> Therefore, all vegans (even if not pregnant) are advised to take a supplement containing </w:t>
      </w:r>
      <w:r w:rsidR="002C7811" w:rsidRPr="00930BD4">
        <w:rPr>
          <w:rFonts w:cstheme="minorHAnsi"/>
          <w:sz w:val="24"/>
          <w:szCs w:val="24"/>
          <w:shd w:val="clear" w:color="auto" w:fill="FFFFFF"/>
        </w:rPr>
        <w:t>10µg/day</w:t>
      </w:r>
      <w:r w:rsidR="008F642D" w:rsidRPr="00930BD4">
        <w:rPr>
          <w:rFonts w:cstheme="minorHAnsi"/>
          <w:sz w:val="24"/>
          <w:szCs w:val="24"/>
          <w:shd w:val="clear" w:color="auto" w:fill="FFFFFF"/>
        </w:rPr>
        <w:t xml:space="preserve"> </w:t>
      </w:r>
      <w:r w:rsidR="008F642D" w:rsidRPr="00930BD4">
        <w:rPr>
          <w:rFonts w:cstheme="minorHAnsi"/>
          <w:sz w:val="24"/>
          <w:szCs w:val="24"/>
          <w:shd w:val="clear" w:color="auto" w:fill="FFFFFF"/>
        </w:rPr>
        <w:fldChar w:fldCharType="begin" w:fldLock="1"/>
      </w:r>
      <w:r w:rsidR="0085509C" w:rsidRPr="00930BD4">
        <w:rPr>
          <w:rFonts w:cstheme="minorHAnsi"/>
          <w:sz w:val="24"/>
          <w:szCs w:val="24"/>
          <w:shd w:val="clear" w:color="auto" w:fill="FFFFFF"/>
        </w:rPr>
        <w:instrText>ADDIN CSL_CITATION {"citationItems":[{"id":"ITEM-1","itemData":{"ISBN":"0309065542","abstract":"Scholarly &amp; Professional For each nutrient this helpful reference presents what is known about how the nutrient functions in the human body, what the best method is to determine its requirements, which factors (caffeine or exercise, for example) may affect how it works, and how the nutrient may be related to chronic disease.","author":[{"dropping-particle":"","family":"Institute of Medicine Staff","given":"","non-dropping-particle":"","parse-names":false,"suffix":""},{"dropping-particle":"","family":"Food and Nutrition Board Staff","given":"","non-dropping-particle":"","parse-names":false,"suffix":""}],"id":"ITEM-1","issued":{"date-parts":[["2000"]]},"number-of-pages":"592","publisher":"National Academies Press","title":"Dietary Reference Intakes for Thiamin, Riboflavin, Niacin, Vitamin B6, Folate, Vitamin B12, Pantothenic Acid, Biotin and Choline.","type":"book"},"uris":["http://www.mendeley.com/documents/?uuid=38876e83-9d39-3684-b602-036153775639"]}],"mendeley":{"formattedCitation":"&lt;sup&gt;20&lt;/sup&gt;","plainTextFormattedCitation":"20","previouslyFormattedCitation":"&lt;sup&gt;19&lt;/sup&gt;"},"properties":{"noteIndex":0},"schema":"https://github.com/citation-style-language/schema/raw/master/csl-citation.json"}</w:instrText>
      </w:r>
      <w:r w:rsidR="008F642D" w:rsidRPr="00930BD4">
        <w:rPr>
          <w:rFonts w:cstheme="minorHAnsi"/>
          <w:sz w:val="24"/>
          <w:szCs w:val="24"/>
          <w:shd w:val="clear" w:color="auto" w:fill="FFFFFF"/>
        </w:rPr>
        <w:fldChar w:fldCharType="separate"/>
      </w:r>
      <w:r w:rsidR="0085509C" w:rsidRPr="00930BD4">
        <w:rPr>
          <w:rFonts w:cstheme="minorHAnsi"/>
          <w:noProof/>
          <w:sz w:val="24"/>
          <w:szCs w:val="24"/>
          <w:shd w:val="clear" w:color="auto" w:fill="FFFFFF"/>
          <w:vertAlign w:val="superscript"/>
        </w:rPr>
        <w:t>20</w:t>
      </w:r>
      <w:r w:rsidR="008F642D" w:rsidRPr="00930BD4">
        <w:rPr>
          <w:rFonts w:cstheme="minorHAnsi"/>
          <w:sz w:val="24"/>
          <w:szCs w:val="24"/>
          <w:shd w:val="clear" w:color="auto" w:fill="FFFFFF"/>
        </w:rPr>
        <w:fldChar w:fldCharType="end"/>
      </w:r>
      <w:r w:rsidR="002C7811" w:rsidRPr="00930BD4">
        <w:rPr>
          <w:rFonts w:cstheme="minorHAnsi"/>
          <w:sz w:val="24"/>
          <w:szCs w:val="24"/>
          <w:shd w:val="clear" w:color="auto" w:fill="FFFFFF"/>
        </w:rPr>
        <w:t xml:space="preserve">. </w:t>
      </w:r>
    </w:p>
    <w:p w14:paraId="7A8544F8" w14:textId="77777777" w:rsidR="00953334" w:rsidRPr="00D62028" w:rsidRDefault="00953334" w:rsidP="00F33601">
      <w:pPr>
        <w:spacing w:line="276" w:lineRule="auto"/>
        <w:jc w:val="both"/>
        <w:rPr>
          <w:rFonts w:cstheme="minorHAnsi"/>
          <w:sz w:val="24"/>
          <w:szCs w:val="24"/>
          <w:u w:val="single"/>
          <w:shd w:val="clear" w:color="auto" w:fill="FFFFFF"/>
        </w:rPr>
      </w:pPr>
      <w:r w:rsidRPr="00D62028">
        <w:rPr>
          <w:rFonts w:cstheme="minorHAnsi"/>
          <w:sz w:val="24"/>
          <w:szCs w:val="24"/>
          <w:u w:val="single"/>
          <w:shd w:val="clear" w:color="auto" w:fill="FFFFFF"/>
        </w:rPr>
        <w:t>Iron</w:t>
      </w:r>
    </w:p>
    <w:p w14:paraId="65B3D348" w14:textId="77777777" w:rsidR="00953334" w:rsidRPr="00D62028" w:rsidRDefault="00953334" w:rsidP="00F33601">
      <w:pPr>
        <w:spacing w:line="276" w:lineRule="auto"/>
        <w:jc w:val="both"/>
        <w:rPr>
          <w:rFonts w:cstheme="minorHAnsi"/>
          <w:sz w:val="24"/>
          <w:szCs w:val="24"/>
          <w:shd w:val="clear" w:color="auto" w:fill="FFFFFF"/>
        </w:rPr>
      </w:pPr>
      <w:r w:rsidRPr="00D62028">
        <w:rPr>
          <w:rFonts w:cstheme="minorHAnsi"/>
          <w:sz w:val="24"/>
          <w:szCs w:val="24"/>
          <w:shd w:val="clear" w:color="auto" w:fill="FFFFFF"/>
        </w:rPr>
        <w:t xml:space="preserve">Iron requirements increase during pregnancy </w:t>
      </w:r>
      <w:r w:rsidR="00A932BA" w:rsidRPr="00D62028">
        <w:rPr>
          <w:rFonts w:cstheme="minorHAnsi"/>
          <w:sz w:val="24"/>
          <w:szCs w:val="24"/>
          <w:shd w:val="clear" w:color="auto" w:fill="FFFFFF"/>
        </w:rPr>
        <w:t xml:space="preserve">and breastfeeding </w:t>
      </w:r>
      <w:r w:rsidRPr="00D62028">
        <w:rPr>
          <w:rFonts w:cstheme="minorHAnsi"/>
          <w:sz w:val="24"/>
          <w:szCs w:val="24"/>
          <w:shd w:val="clear" w:color="auto" w:fill="FFFFFF"/>
        </w:rPr>
        <w:t>and if you do not get enough iron, it may lead to extreme tiredness and anaemia</w:t>
      </w:r>
      <w:r w:rsidR="0077429B" w:rsidRPr="00D62028">
        <w:rPr>
          <w:rFonts w:cstheme="minorHAnsi"/>
          <w:sz w:val="24"/>
          <w:szCs w:val="24"/>
          <w:shd w:val="clear" w:color="auto" w:fill="FFFFFF"/>
        </w:rPr>
        <w:t xml:space="preserve"> </w:t>
      </w:r>
      <w:r w:rsidR="0077429B" w:rsidRPr="00D62028">
        <w:rPr>
          <w:rFonts w:cstheme="minorHAnsi"/>
          <w:sz w:val="24"/>
          <w:szCs w:val="24"/>
          <w:shd w:val="clear" w:color="auto" w:fill="FFFFFF"/>
        </w:rPr>
        <w:fldChar w:fldCharType="begin" w:fldLock="1"/>
      </w:r>
      <w:r w:rsidR="0085509C">
        <w:rPr>
          <w:rFonts w:cstheme="minorHAnsi"/>
          <w:sz w:val="24"/>
          <w:szCs w:val="24"/>
          <w:shd w:val="clear" w:color="auto" w:fill="FFFFFF"/>
        </w:rPr>
        <w:instrText>ADDIN CSL_CITATION {"citationItems":[{"id":"ITEM-1","itemData":{"DOI":"10.1016/S0140-6736(07)61235-5","ISSN":"01406736","PMID":"17693180","abstract":"Iron deficiency is one of the leading risk factors for disability and death worldwide, affecting an estimated 2 billion people. Nutritional iron deficiency arises when physiological requirements cannot be met by iron absorption from diet. Dietary iron bioavailability is low in populations consuming monotonous plant-based diets. The high prevalence of iron deficiency in the developing world has substantial health and economic costs, including poor pregnancy outcome, impaired school performance, and decreased productivity. Recent studies have reported how the body regulates iron absorption and metabolism in response to changing iron status by upregulation or downregulation of key intestinal and hepatic proteins. Targeted iron supplementation, iron fortification of foods, or both, can control iron deficiency in populations. Although technical challenges limit the amount of bioavailable iron compounds that can be used in food fortification, studies show that iron fortification can be an effective strategy against nutritional iron deficiency. Specific laboratory measures of iron status should be used to assess the need for fortification and to monitor these interventions. Selective plant breeding and genetic engineering are promising new approaches to improve dietary iron nutritional quality. © 2007 Elsevier Ltd. All rights reserved.","author":[{"dropping-particle":"","family":"Zimmermann","given":"Michael B.","non-dropping-particle":"","parse-names":false,"suffix":""},{"dropping-particle":"","family":"Hurrell","given":"Richard F.","non-dropping-particle":"","parse-names":false,"suffix":""}],"container-title":"Lancet","id":"ITEM-1","issue":"9586","issued":{"date-parts":[["2007","8","11"]]},"page":"511-520","title":"Nutritional iron deficiency","type":"article-journal","volume":"370"},"uris":["http://www.mendeley.com/documents/?uuid=c9d1ae18-6ef7-3b42-84f0-0c160faf5b5f"]}],"mendeley":{"formattedCitation":"&lt;sup&gt;21&lt;/sup&gt;","plainTextFormattedCitation":"21","previouslyFormattedCitation":"&lt;sup&gt;20&lt;/sup&gt;"},"properties":{"noteIndex":0},"schema":"https://github.com/citation-style-language/schema/raw/master/csl-citation.json"}</w:instrText>
      </w:r>
      <w:r w:rsidR="0077429B" w:rsidRPr="00D62028">
        <w:rPr>
          <w:rFonts w:cstheme="minorHAnsi"/>
          <w:sz w:val="24"/>
          <w:szCs w:val="24"/>
          <w:shd w:val="clear" w:color="auto" w:fill="FFFFFF"/>
        </w:rPr>
        <w:fldChar w:fldCharType="separate"/>
      </w:r>
      <w:r w:rsidR="0085509C" w:rsidRPr="0085509C">
        <w:rPr>
          <w:rFonts w:cstheme="minorHAnsi"/>
          <w:noProof/>
          <w:sz w:val="24"/>
          <w:szCs w:val="24"/>
          <w:shd w:val="clear" w:color="auto" w:fill="FFFFFF"/>
          <w:vertAlign w:val="superscript"/>
        </w:rPr>
        <w:t>21</w:t>
      </w:r>
      <w:r w:rsidR="0077429B" w:rsidRPr="00D62028">
        <w:rPr>
          <w:rFonts w:cstheme="minorHAnsi"/>
          <w:sz w:val="24"/>
          <w:szCs w:val="24"/>
          <w:shd w:val="clear" w:color="auto" w:fill="FFFFFF"/>
        </w:rPr>
        <w:fldChar w:fldCharType="end"/>
      </w:r>
      <w:r w:rsidRPr="00D62028">
        <w:rPr>
          <w:rFonts w:cstheme="minorHAnsi"/>
          <w:sz w:val="24"/>
          <w:szCs w:val="24"/>
          <w:shd w:val="clear" w:color="auto" w:fill="FFFFFF"/>
        </w:rPr>
        <w:t>. Make sure to include good sources of iron in meals and snacks, which include lentils, chickpeas, black-eyed beans, soybeans, tofu, several nuts and seeds (including pumpkin, sesame, hemp and flax seeds)</w:t>
      </w:r>
      <w:r w:rsidR="00A932BA" w:rsidRPr="00D62028">
        <w:rPr>
          <w:rFonts w:cstheme="minorHAnsi"/>
          <w:sz w:val="24"/>
          <w:szCs w:val="24"/>
          <w:shd w:val="clear" w:color="auto" w:fill="FFFFFF"/>
        </w:rPr>
        <w:t xml:space="preserve"> and fortified cereals. </w:t>
      </w:r>
    </w:p>
    <w:p w14:paraId="3EBD4E4B" w14:textId="77777777" w:rsidR="00A932BA" w:rsidRPr="00D62028" w:rsidRDefault="00A932BA" w:rsidP="00F33601">
      <w:pPr>
        <w:spacing w:line="276" w:lineRule="auto"/>
        <w:jc w:val="both"/>
        <w:rPr>
          <w:rFonts w:cstheme="minorHAnsi"/>
          <w:sz w:val="24"/>
          <w:szCs w:val="24"/>
        </w:rPr>
      </w:pPr>
      <w:r w:rsidRPr="00D62028">
        <w:rPr>
          <w:rFonts w:cstheme="minorHAnsi"/>
          <w:sz w:val="24"/>
          <w:szCs w:val="24"/>
        </w:rPr>
        <w:t>Increasing the vitamin C content of your meals and snacks helps your body to absorb iron. Good sources of vitamin C include citrus fruits such as oranges, lemons, pineapple, grapefruit and kiwi, peppers and broccoli</w:t>
      </w:r>
      <w:r w:rsidR="0077429B" w:rsidRPr="00D62028">
        <w:rPr>
          <w:rFonts w:cstheme="minorHAnsi"/>
          <w:sz w:val="24"/>
          <w:szCs w:val="24"/>
        </w:rPr>
        <w:t xml:space="preserve"> </w:t>
      </w:r>
      <w:r w:rsidR="0077429B" w:rsidRPr="00D62028">
        <w:rPr>
          <w:rFonts w:cstheme="minorHAnsi"/>
          <w:sz w:val="24"/>
          <w:szCs w:val="24"/>
        </w:rPr>
        <w:fldChar w:fldCharType="begin" w:fldLock="1"/>
      </w:r>
      <w:r w:rsidR="0085509C">
        <w:rPr>
          <w:rFonts w:cstheme="minorHAnsi"/>
          <w:sz w:val="24"/>
          <w:szCs w:val="24"/>
        </w:rPr>
        <w:instrText>ADDIN CSL_CITATION {"citationItems":[{"id":"ITEM-1","itemData":{"author":[{"dropping-particle":"","family":"Agget","given":"Peter J","non-dropping-particle":"","parse-names":false,"suffix":""}],"chapter-number":"33","container-title":"Present Knowledge in Nutrition","edition":"10th","editor":[{"dropping-particle":"","family":"Erdman, John W; Macdonald, Ian A; Zeisel","given":"Steven H","non-dropping-particle":"","parse-names":false,"suffix":""}],"id":"ITEM-1","issued":{"date-parts":[["2012"]]},"page":"506-518","publisher":"Wiley-Blackwell","publisher-place":"Oxford","title":"Iron","type":"chapter"},"uris":["http://www.mendeley.com/documents/?uuid=77bc1d3c-ff44-412f-bf9f-9a40c215f6a8"]},{"id":"ITEM-2","itemData":{"DOI":"10.3945/ajcn.2010.28674F","ISSN":"00029165","PMID":"20200263","abstract":"Iron differs from other minerals because iron balance in the human body is regulated by absorption only because there is no physiologic mechanism for excretion. On the basis of intake data and isotope studies, iron bioavailability has been estimated to be in the range of 14-18% for mixed diets and 5-12% for vegetarian diets in subjects with no iron stores, and these values have been used to generate dietary reference values for all population groups. Dietary factors that influence iron absorption, such as phytate, polyphenols, calcium, ascorbic acid, and muscle tissue, have been shown repeatedly to in-fluence iron absorption in single-meal isotope studies, whereas in multimeal studies with a varied diet and multiple inhibitors and enhancers, the effect of single components has been, as expected, more modest. The importance of fortification iron and food additives such as erythorbic acid on iron bioavailability from a mixed diet needs clarification. The influence of vitamin A, carotenoids, and nondigestible carbohydrates on iron absorption and the nature of the \"meat factor\" remain unresolved. The iron status of the individual and other host factors, such as obesity, play a key role in iron bioavailability, and iron status generally has a greater effect than diet composition. It would therefore be timely to develop a range of iron bioavailability factors based not only on diet composition but also on subject characteristics, such as iron status and prevalence of obesity. © 2010 American Society for Nutrition.","author":[{"dropping-particle":"","family":"Hurrell","given":"Richard","non-dropping-particle":"","parse-names":false,"suffix":""},{"dropping-particle":"","family":"Egli","given":"Ines","non-dropping-particle":"","parse-names":false,"suffix":""}],"container-title":"American Journal of Clinical Nutrition","id":"ITEM-2","issue":"5","issued":{"date-parts":[["2010","5","1"]]},"title":"Iron bioavailability and dietary reference values","type":"article-journal","volume":"91"},"uris":["http://www.mendeley.com/documents/?uuid=2be0cfa3-1d9d-39c7-8be0-5ae09700068c"]}],"mendeley":{"formattedCitation":"&lt;sup&gt;22,23&lt;/sup&gt;","plainTextFormattedCitation":"22,23","previouslyFormattedCitation":"&lt;sup&gt;21,22&lt;/sup&gt;"},"properties":{"noteIndex":0},"schema":"https://github.com/citation-style-language/schema/raw/master/csl-citation.json"}</w:instrText>
      </w:r>
      <w:r w:rsidR="0077429B" w:rsidRPr="00D62028">
        <w:rPr>
          <w:rFonts w:cstheme="minorHAnsi"/>
          <w:sz w:val="24"/>
          <w:szCs w:val="24"/>
        </w:rPr>
        <w:fldChar w:fldCharType="separate"/>
      </w:r>
      <w:r w:rsidR="0085509C" w:rsidRPr="0085509C">
        <w:rPr>
          <w:rFonts w:cstheme="minorHAnsi"/>
          <w:noProof/>
          <w:sz w:val="24"/>
          <w:szCs w:val="24"/>
          <w:vertAlign w:val="superscript"/>
        </w:rPr>
        <w:t>22,23</w:t>
      </w:r>
      <w:r w:rsidR="0077429B" w:rsidRPr="00D62028">
        <w:rPr>
          <w:rFonts w:cstheme="minorHAnsi"/>
          <w:sz w:val="24"/>
          <w:szCs w:val="24"/>
        </w:rPr>
        <w:fldChar w:fldCharType="end"/>
      </w:r>
      <w:r w:rsidRPr="00D62028">
        <w:rPr>
          <w:rFonts w:cstheme="minorHAnsi"/>
          <w:sz w:val="24"/>
          <w:szCs w:val="24"/>
        </w:rPr>
        <w:t>. Drinking tea and coffee with your food may make it more difficult for your body to absorb iron and should therefore be avoided</w:t>
      </w:r>
      <w:r w:rsidR="0077429B" w:rsidRPr="00D62028">
        <w:rPr>
          <w:rFonts w:cstheme="minorHAnsi"/>
          <w:sz w:val="24"/>
          <w:szCs w:val="24"/>
        </w:rPr>
        <w:t xml:space="preserve"> </w:t>
      </w:r>
      <w:r w:rsidR="0077429B" w:rsidRPr="00D62028">
        <w:rPr>
          <w:rFonts w:cstheme="minorHAnsi"/>
          <w:sz w:val="24"/>
          <w:szCs w:val="24"/>
        </w:rPr>
        <w:fldChar w:fldCharType="begin" w:fldLock="1"/>
      </w:r>
      <w:r w:rsidR="0085509C">
        <w:rPr>
          <w:rFonts w:cstheme="minorHAnsi"/>
          <w:sz w:val="24"/>
          <w:szCs w:val="24"/>
        </w:rPr>
        <w:instrText>ADDIN CSL_CITATION {"citationItems":[{"id":"ITEM-1","itemData":{"author":[{"dropping-particle":"","family":"Agget","given":"Peter J","non-dropping-particle":"","parse-names":false,"suffix":""}],"chapter-number":"33","container-title":"Present Knowledge in Nutrition","edition":"10th","editor":[{"dropping-particle":"","family":"Erdman, John W; Macdonald, Ian A; Zeisel","given":"Steven H","non-dropping-particle":"","parse-names":false,"suffix":""}],"id":"ITEM-1","issued":{"date-parts":[["2012"]]},"page":"506-518","publisher":"Wiley-Blackwell","publisher-place":"Oxford","title":"Iron","type":"chapter"},"uris":["http://www.mendeley.com/documents/?uuid=77bc1d3c-ff44-412f-bf9f-9a40c215f6a8"]}],"mendeley":{"formattedCitation":"&lt;sup&gt;22&lt;/sup&gt;","plainTextFormattedCitation":"22","previouslyFormattedCitation":"&lt;sup&gt;21&lt;/sup&gt;"},"properties":{"noteIndex":0},"schema":"https://github.com/citation-style-language/schema/raw/master/csl-citation.json"}</w:instrText>
      </w:r>
      <w:r w:rsidR="0077429B" w:rsidRPr="00D62028">
        <w:rPr>
          <w:rFonts w:cstheme="minorHAnsi"/>
          <w:sz w:val="24"/>
          <w:szCs w:val="24"/>
        </w:rPr>
        <w:fldChar w:fldCharType="separate"/>
      </w:r>
      <w:r w:rsidR="0085509C" w:rsidRPr="0085509C">
        <w:rPr>
          <w:rFonts w:cstheme="minorHAnsi"/>
          <w:noProof/>
          <w:sz w:val="24"/>
          <w:szCs w:val="24"/>
          <w:vertAlign w:val="superscript"/>
        </w:rPr>
        <w:t>22</w:t>
      </w:r>
      <w:r w:rsidR="0077429B" w:rsidRPr="00D62028">
        <w:rPr>
          <w:rFonts w:cstheme="minorHAnsi"/>
          <w:sz w:val="24"/>
          <w:szCs w:val="24"/>
        </w:rPr>
        <w:fldChar w:fldCharType="end"/>
      </w:r>
      <w:r w:rsidRPr="00D62028">
        <w:rPr>
          <w:rFonts w:cstheme="minorHAnsi"/>
          <w:sz w:val="24"/>
          <w:szCs w:val="24"/>
        </w:rPr>
        <w:t xml:space="preserve">. </w:t>
      </w:r>
      <w:r w:rsidR="00D661D5" w:rsidRPr="00D62028">
        <w:rPr>
          <w:rFonts w:cstheme="minorHAnsi"/>
          <w:sz w:val="24"/>
          <w:szCs w:val="24"/>
        </w:rPr>
        <w:t xml:space="preserve"> However, iron from plant sources is not absorbed as well as that obtained from animal sources</w:t>
      </w:r>
      <w:r w:rsidR="0077429B" w:rsidRPr="00D62028">
        <w:rPr>
          <w:rFonts w:cstheme="minorHAnsi"/>
          <w:sz w:val="24"/>
          <w:szCs w:val="24"/>
        </w:rPr>
        <w:t xml:space="preserve"> </w:t>
      </w:r>
      <w:r w:rsidR="0077429B" w:rsidRPr="00D62028">
        <w:rPr>
          <w:rFonts w:cstheme="minorHAnsi"/>
          <w:sz w:val="24"/>
          <w:szCs w:val="24"/>
        </w:rPr>
        <w:fldChar w:fldCharType="begin" w:fldLock="1"/>
      </w:r>
      <w:r w:rsidR="0085509C">
        <w:rPr>
          <w:rFonts w:cstheme="minorHAnsi"/>
          <w:sz w:val="24"/>
          <w:szCs w:val="24"/>
        </w:rPr>
        <w:instrText>ADDIN CSL_CITATION {"citationItems":[{"id":"ITEM-1","itemData":{"author":[{"dropping-particle":"","family":"Agget","given":"Peter J","non-dropping-particle":"","parse-names":false,"suffix":""}],"chapter-number":"33","container-title":"Present Knowledge in Nutrition","edition":"10th","editor":[{"dropping-particle":"","family":"Erdman, John W; Macdonald, Ian A; Zeisel","given":"Steven H","non-dropping-particle":"","parse-names":false,"suffix":""}],"id":"ITEM-1","issued":{"date-parts":[["2012"]]},"page":"506-518","publisher":"Wiley-Blackwell","publisher-place":"Oxford","title":"Iron","type":"chapter"},"uris":["http://www.mendeley.com/documents/?uuid=77bc1d3c-ff44-412f-bf9f-9a40c215f6a8"]},{"id":"ITEM-2","itemData":{"DOI":"10.3945/ajcn.2010.28674F","ISSN":"00029165","PMID":"20200263","abstract":"Iron differs from other minerals because iron balance in the human body is regulated by absorption only because there is no physiologic mechanism for excretion. On the basis of intake data and isotope studies, iron bioavailability has been estimated to be in the range of 14-18% for mixed diets and 5-12% for vegetarian diets in subjects with no iron stores, and these values have been used to generate dietary reference values for all population groups. Dietary factors that influence iron absorption, such as phytate, polyphenols, calcium, ascorbic acid, and muscle tissue, have been shown repeatedly to in-fluence iron absorption in single-meal isotope studies, whereas in multimeal studies with a varied diet and multiple inhibitors and enhancers, the effect of single components has been, as expected, more modest. The importance of fortification iron and food additives such as erythorbic acid on iron bioavailability from a mixed diet needs clarification. The influence of vitamin A, carotenoids, and nondigestible carbohydrates on iron absorption and the nature of the \"meat factor\" remain unresolved. The iron status of the individual and other host factors, such as obesity, play a key role in iron bioavailability, and iron status generally has a greater effect than diet composition. It would therefore be timely to develop a range of iron bioavailability factors based not only on diet composition but also on subject characteristics, such as iron status and prevalence of obesity. © 2010 American Society for Nutrition.","author":[{"dropping-particle":"","family":"Hurrell","given":"Richard","non-dropping-particle":"","parse-names":false,"suffix":""},{"dropping-particle":"","family":"Egli","given":"Ines","non-dropping-particle":"","parse-names":false,"suffix":""}],"container-title":"American Journal of Clinical Nutrition","id":"ITEM-2","issue":"5","issued":{"date-parts":[["2010","5","1"]]},"title":"Iron bioavailability and dietary reference values","type":"article-journal","volume":"91"},"uris":["http://www.mendeley.com/documents/?uuid=2be0cfa3-1d9d-39c7-8be0-5ae09700068c"]}],"mendeley":{"formattedCitation":"&lt;sup&gt;22,23&lt;/sup&gt;","plainTextFormattedCitation":"22,23","previouslyFormattedCitation":"&lt;sup&gt;21,22&lt;/sup&gt;"},"properties":{"noteIndex":0},"schema":"https://github.com/citation-style-language/schema/raw/master/csl-citation.json"}</w:instrText>
      </w:r>
      <w:r w:rsidR="0077429B" w:rsidRPr="00D62028">
        <w:rPr>
          <w:rFonts w:cstheme="minorHAnsi"/>
          <w:sz w:val="24"/>
          <w:szCs w:val="24"/>
        </w:rPr>
        <w:fldChar w:fldCharType="separate"/>
      </w:r>
      <w:r w:rsidR="0085509C" w:rsidRPr="0085509C">
        <w:rPr>
          <w:rFonts w:cstheme="minorHAnsi"/>
          <w:noProof/>
          <w:sz w:val="24"/>
          <w:szCs w:val="24"/>
          <w:vertAlign w:val="superscript"/>
        </w:rPr>
        <w:t>22,23</w:t>
      </w:r>
      <w:r w:rsidR="0077429B" w:rsidRPr="00D62028">
        <w:rPr>
          <w:rFonts w:cstheme="minorHAnsi"/>
          <w:sz w:val="24"/>
          <w:szCs w:val="24"/>
        </w:rPr>
        <w:fldChar w:fldCharType="end"/>
      </w:r>
      <w:r w:rsidR="00D661D5" w:rsidRPr="00D62028">
        <w:rPr>
          <w:rFonts w:cstheme="minorHAnsi"/>
          <w:sz w:val="24"/>
          <w:szCs w:val="24"/>
        </w:rPr>
        <w:t xml:space="preserve">. </w:t>
      </w:r>
    </w:p>
    <w:p w14:paraId="7F71649D" w14:textId="77777777" w:rsidR="00D661D5" w:rsidRPr="00D62028" w:rsidRDefault="00D661D5" w:rsidP="00F33601">
      <w:pPr>
        <w:spacing w:line="276" w:lineRule="auto"/>
        <w:jc w:val="both"/>
        <w:rPr>
          <w:rFonts w:cstheme="minorHAnsi"/>
          <w:sz w:val="24"/>
          <w:szCs w:val="24"/>
        </w:rPr>
      </w:pPr>
      <w:r w:rsidRPr="00D62028">
        <w:rPr>
          <w:rFonts w:cstheme="minorHAnsi"/>
          <w:sz w:val="24"/>
          <w:szCs w:val="24"/>
        </w:rPr>
        <w:lastRenderedPageBreak/>
        <w:t>Iron supplementation is recommended during pregnancy and breastfeeding, with doses of 30-60 mg/day</w:t>
      </w:r>
      <w:r w:rsidR="0077429B" w:rsidRPr="00D62028">
        <w:rPr>
          <w:rFonts w:cstheme="minorHAnsi"/>
          <w:sz w:val="24"/>
          <w:szCs w:val="24"/>
        </w:rPr>
        <w:t xml:space="preserve"> of elemental iron</w:t>
      </w:r>
      <w:r w:rsidRPr="00D62028">
        <w:rPr>
          <w:rFonts w:cstheme="minorHAnsi"/>
          <w:sz w:val="24"/>
          <w:szCs w:val="24"/>
        </w:rPr>
        <w:t xml:space="preserve"> </w:t>
      </w:r>
      <w:r w:rsidR="00F52494" w:rsidRPr="00D62028">
        <w:rPr>
          <w:rFonts w:cstheme="minorHAnsi"/>
          <w:sz w:val="24"/>
          <w:szCs w:val="24"/>
        </w:rPr>
        <w:t>to prevent iron-deficiency anaemia</w:t>
      </w:r>
      <w:r w:rsidR="0077429B" w:rsidRPr="00D62028">
        <w:rPr>
          <w:rFonts w:cstheme="minorHAnsi"/>
          <w:sz w:val="24"/>
          <w:szCs w:val="24"/>
        </w:rPr>
        <w:t xml:space="preserve"> </w:t>
      </w:r>
      <w:r w:rsidR="0077429B" w:rsidRPr="00D62028">
        <w:rPr>
          <w:rFonts w:cstheme="minorHAnsi"/>
          <w:sz w:val="24"/>
          <w:szCs w:val="24"/>
        </w:rPr>
        <w:fldChar w:fldCharType="begin" w:fldLock="1"/>
      </w:r>
      <w:r w:rsidR="0085509C">
        <w:rPr>
          <w:rFonts w:cstheme="minorHAnsi"/>
          <w:sz w:val="24"/>
          <w:szCs w:val="24"/>
        </w:rPr>
        <w:instrText>ADDIN CSL_CITATION {"citationItems":[{"id":"ITEM-1","itemData":{"container-title":"WHO","id":"ITEM-1","issued":{"date-parts":[["2018"]]},"publisher":"World Health Organization","title":"WHO | Daily iron and folic acid supplementation during pregnancy","type":"article-journal"},"uris":["http://www.mendeley.com/documents/?uuid=70156925-56cf-38b1-a59c-8849e7be2996"]}],"mendeley":{"formattedCitation":"&lt;sup&gt;24&lt;/sup&gt;","plainTextFormattedCitation":"24","previouslyFormattedCitation":"&lt;sup&gt;23&lt;/sup&gt;"},"properties":{"noteIndex":0},"schema":"https://github.com/citation-style-language/schema/raw/master/csl-citation.json"}</w:instrText>
      </w:r>
      <w:r w:rsidR="0077429B" w:rsidRPr="00D62028">
        <w:rPr>
          <w:rFonts w:cstheme="minorHAnsi"/>
          <w:sz w:val="24"/>
          <w:szCs w:val="24"/>
        </w:rPr>
        <w:fldChar w:fldCharType="separate"/>
      </w:r>
      <w:r w:rsidR="0085509C" w:rsidRPr="0085509C">
        <w:rPr>
          <w:rFonts w:cstheme="minorHAnsi"/>
          <w:noProof/>
          <w:sz w:val="24"/>
          <w:szCs w:val="24"/>
          <w:vertAlign w:val="superscript"/>
        </w:rPr>
        <w:t>24</w:t>
      </w:r>
      <w:r w:rsidR="0077429B" w:rsidRPr="00D62028">
        <w:rPr>
          <w:rFonts w:cstheme="minorHAnsi"/>
          <w:sz w:val="24"/>
          <w:szCs w:val="24"/>
        </w:rPr>
        <w:fldChar w:fldCharType="end"/>
      </w:r>
      <w:r w:rsidR="00F52494" w:rsidRPr="00D62028">
        <w:rPr>
          <w:rFonts w:cstheme="minorHAnsi"/>
          <w:sz w:val="24"/>
          <w:szCs w:val="24"/>
        </w:rPr>
        <w:t xml:space="preserve">. </w:t>
      </w:r>
    </w:p>
    <w:p w14:paraId="3C2DE547" w14:textId="77777777" w:rsidR="00A932BA" w:rsidRPr="00E9741A" w:rsidRDefault="00A932BA" w:rsidP="00F33601">
      <w:pPr>
        <w:spacing w:line="276" w:lineRule="auto"/>
        <w:jc w:val="both"/>
        <w:rPr>
          <w:rFonts w:cstheme="minorHAnsi"/>
          <w:sz w:val="24"/>
          <w:szCs w:val="24"/>
          <w:u w:val="single"/>
        </w:rPr>
      </w:pPr>
      <w:r w:rsidRPr="00E9741A">
        <w:rPr>
          <w:rFonts w:cstheme="minorHAnsi"/>
          <w:sz w:val="24"/>
          <w:szCs w:val="24"/>
          <w:u w:val="single"/>
        </w:rPr>
        <w:t xml:space="preserve">Omega-3 </w:t>
      </w:r>
    </w:p>
    <w:p w14:paraId="47C1B394" w14:textId="77777777" w:rsidR="00793702" w:rsidRPr="00D62028" w:rsidRDefault="00A932BA" w:rsidP="00F33601">
      <w:pPr>
        <w:spacing w:line="276" w:lineRule="auto"/>
        <w:jc w:val="both"/>
        <w:rPr>
          <w:rFonts w:cstheme="minorHAnsi"/>
          <w:sz w:val="24"/>
          <w:szCs w:val="24"/>
        </w:rPr>
      </w:pPr>
      <w:r w:rsidRPr="00D62028">
        <w:rPr>
          <w:rFonts w:cstheme="minorHAnsi"/>
          <w:sz w:val="24"/>
          <w:szCs w:val="24"/>
        </w:rPr>
        <w:t>You should also make sure that you are getting enough omega-3 fat during pregnancy.</w:t>
      </w:r>
      <w:r w:rsidR="0047205D" w:rsidRPr="00D62028">
        <w:rPr>
          <w:rFonts w:cstheme="minorHAnsi"/>
          <w:sz w:val="24"/>
          <w:szCs w:val="24"/>
        </w:rPr>
        <w:t xml:space="preserve"> The essential omega-3 fat is alpha-linolenic acid (ALA), which our bodies can make into other omega-3 fats, including eicosapentaenoic acid (EPA) and docosahexaenoic acid (DHA)</w:t>
      </w:r>
      <w:r w:rsidR="00144D5A">
        <w:rPr>
          <w:rFonts w:cstheme="minorHAnsi"/>
          <w:sz w:val="24"/>
          <w:szCs w:val="24"/>
        </w:rPr>
        <w:t xml:space="preserve"> </w:t>
      </w:r>
      <w:r w:rsidR="00144D5A">
        <w:rPr>
          <w:rFonts w:cstheme="minorHAnsi"/>
          <w:sz w:val="24"/>
          <w:szCs w:val="24"/>
        </w:rPr>
        <w:fldChar w:fldCharType="begin" w:fldLock="1"/>
      </w:r>
      <w:r w:rsidR="0085509C">
        <w:rPr>
          <w:rFonts w:cstheme="minorHAnsi"/>
          <w:sz w:val="24"/>
          <w:szCs w:val="24"/>
        </w:rPr>
        <w:instrText>ADDIN CSL_CITATION {"citationItems":[{"id":"ITEM-1","itemData":{"ISSN":"10575022","PMID":"21364848","abstract":"Omega-3 fatty acids are essential fatty acids that must be consumed in the diet. Adequate consumption of omega-3 fatty acids is vitally important during pregnancy as they are critical building blocks of fetal brain and retina. Omega-3 fatty acids may also play a role in determining the length of gestation and in preventing perinatal depression. The most biologically active forms of omega-3 fatty acids are docosahexaenoic acid and eicosapentaenoic acid, which are primarily derived from marine sources such as seafood and algae. Recent surveys, however, indicate that pregnant women in the United States and in other countries eat little fish and therefore do not consume enough omega-3 fatty acids, primarily due to concern about the adverse effects of mercury and other contaminants on the developing fetus. This review discusses the benefits of omega-3 fatty acid consumption during pregnancy and provides guidelines for obstetricians advising patients.","author":[{"dropping-particle":"","family":"Coletta","given":"Jaclyn M","non-dropping-particle":"","parse-names":false,"suffix":""},{"dropping-particle":"","family":"Bell","given":"Stacey J","non-dropping-particle":"","parse-names":false,"suffix":""},{"dropping-particle":"","family":"Roman","given":"Ashley S","non-dropping-particle":"","parse-names":false,"suffix":""}],"container-title":"The Harvard mental health letter / from Harvard Medical School","id":"ITEM-1","issue":"7","issued":{"date-parts":[["2011"]]},"page":"7","publisher":"MedReviews, LLC","title":"Fish, omega-3 fatty acids, and pregnancy.","type":"article-journal","volume":"27"},"uris":["http://www.mendeley.com/documents/?uuid=1af9a72f-964b-3b61-980b-98343fc0ecdf"]}],"mendeley":{"formattedCitation":"&lt;sup&gt;25&lt;/sup&gt;","plainTextFormattedCitation":"25","previouslyFormattedCitation":"&lt;sup&gt;24&lt;/sup&gt;"},"properties":{"noteIndex":0},"schema":"https://github.com/citation-style-language/schema/raw/master/csl-citation.json"}</w:instrText>
      </w:r>
      <w:r w:rsidR="00144D5A">
        <w:rPr>
          <w:rFonts w:cstheme="minorHAnsi"/>
          <w:sz w:val="24"/>
          <w:szCs w:val="24"/>
        </w:rPr>
        <w:fldChar w:fldCharType="separate"/>
      </w:r>
      <w:r w:rsidR="0085509C" w:rsidRPr="0085509C">
        <w:rPr>
          <w:rFonts w:cstheme="minorHAnsi"/>
          <w:noProof/>
          <w:sz w:val="24"/>
          <w:szCs w:val="24"/>
          <w:vertAlign w:val="superscript"/>
        </w:rPr>
        <w:t>25</w:t>
      </w:r>
      <w:r w:rsidR="00144D5A">
        <w:rPr>
          <w:rFonts w:cstheme="minorHAnsi"/>
          <w:sz w:val="24"/>
          <w:szCs w:val="24"/>
        </w:rPr>
        <w:fldChar w:fldCharType="end"/>
      </w:r>
      <w:r w:rsidR="0047205D" w:rsidRPr="00D62028">
        <w:rPr>
          <w:rFonts w:cstheme="minorHAnsi"/>
          <w:sz w:val="24"/>
          <w:szCs w:val="24"/>
        </w:rPr>
        <w:t>. DHA and EPA are needed for the development of your baby's brain, nerves and eyes</w:t>
      </w:r>
      <w:r w:rsidR="00144D5A">
        <w:rPr>
          <w:rFonts w:cstheme="minorHAnsi"/>
          <w:sz w:val="24"/>
          <w:szCs w:val="24"/>
        </w:rPr>
        <w:t xml:space="preserve"> </w:t>
      </w:r>
      <w:r w:rsidR="00144D5A">
        <w:rPr>
          <w:rFonts w:cstheme="minorHAnsi"/>
          <w:sz w:val="24"/>
          <w:szCs w:val="24"/>
        </w:rPr>
        <w:fldChar w:fldCharType="begin" w:fldLock="1"/>
      </w:r>
      <w:r w:rsidR="0085509C">
        <w:rPr>
          <w:rFonts w:cstheme="minorHAnsi"/>
          <w:sz w:val="24"/>
          <w:szCs w:val="24"/>
        </w:rPr>
        <w:instrText>ADDIN CSL_CITATION {"citationItems":[{"id":"ITEM-1","itemData":{"ISSN":"10575022","PMID":"21364848","abstract":"Omega-3 fatty acids are essential fatty acids that must be consumed in the diet. Adequate consumption of omega-3 fatty acids is vitally important during pregnancy as they are critical building blocks of fetal brain and retina. Omega-3 fatty acids may also play a role in determining the length of gestation and in preventing perinatal depression. The most biologically active forms of omega-3 fatty acids are docosahexaenoic acid and eicosapentaenoic acid, which are primarily derived from marine sources such as seafood and algae. Recent surveys, however, indicate that pregnant women in the United States and in other countries eat little fish and therefore do not consume enough omega-3 fatty acids, primarily due to concern about the adverse effects of mercury and other contaminants on the developing fetus. This review discusses the benefits of omega-3 fatty acid consumption during pregnancy and provides guidelines for obstetricians advising patients.","author":[{"dropping-particle":"","family":"Coletta","given":"Jaclyn M","non-dropping-particle":"","parse-names":false,"suffix":""},{"dropping-particle":"","family":"Bell","given":"Stacey J","non-dropping-particle":"","parse-names":false,"suffix":""},{"dropping-particle":"","family":"Roman","given":"Ashley S","non-dropping-particle":"","parse-names":false,"suffix":""}],"container-title":"The Harvard mental health letter / from Harvard Medical School","id":"ITEM-1","issue":"7","issued":{"date-parts":[["2011"]]},"page":"7","publisher":"MedReviews, LLC","title":"Fish, omega-3 fatty acids, and pregnancy.","type":"article-journal","volume":"27"},"uris":["http://www.mendeley.com/documents/?uuid=1af9a72f-964b-3b61-980b-98343fc0ecdf"]}],"mendeley":{"formattedCitation":"&lt;sup&gt;25&lt;/sup&gt;","plainTextFormattedCitation":"25","previouslyFormattedCitation":"&lt;sup&gt;24&lt;/sup&gt;"},"properties":{"noteIndex":0},"schema":"https://github.com/citation-style-language/schema/raw/master/csl-citation.json"}</w:instrText>
      </w:r>
      <w:r w:rsidR="00144D5A">
        <w:rPr>
          <w:rFonts w:cstheme="minorHAnsi"/>
          <w:sz w:val="24"/>
          <w:szCs w:val="24"/>
        </w:rPr>
        <w:fldChar w:fldCharType="separate"/>
      </w:r>
      <w:r w:rsidR="0085509C" w:rsidRPr="0085509C">
        <w:rPr>
          <w:rFonts w:cstheme="minorHAnsi"/>
          <w:noProof/>
          <w:sz w:val="24"/>
          <w:szCs w:val="24"/>
          <w:vertAlign w:val="superscript"/>
        </w:rPr>
        <w:t>25</w:t>
      </w:r>
      <w:r w:rsidR="00144D5A">
        <w:rPr>
          <w:rFonts w:cstheme="minorHAnsi"/>
          <w:sz w:val="24"/>
          <w:szCs w:val="24"/>
        </w:rPr>
        <w:fldChar w:fldCharType="end"/>
      </w:r>
      <w:r w:rsidR="0047205D" w:rsidRPr="00D62028">
        <w:rPr>
          <w:rFonts w:cstheme="minorHAnsi"/>
          <w:sz w:val="24"/>
          <w:szCs w:val="24"/>
        </w:rPr>
        <w:t xml:space="preserve">. </w:t>
      </w:r>
      <w:r w:rsidR="00793702" w:rsidRPr="00D62028">
        <w:rPr>
          <w:rFonts w:cstheme="minorHAnsi"/>
          <w:sz w:val="24"/>
          <w:szCs w:val="24"/>
        </w:rPr>
        <w:t>Good sources of ALA include chia seeds, ground linseed, hemp seeds and walnuts. U</w:t>
      </w:r>
      <w:r w:rsidR="00793702" w:rsidRPr="00D62028">
        <w:rPr>
          <w:rFonts w:cstheme="minorHAnsi"/>
          <w:color w:val="231F20"/>
          <w:sz w:val="24"/>
          <w:szCs w:val="24"/>
        </w:rPr>
        <w:t>nfortunately, your body’s ability to convert ALA is limited and only about 5% of ALA is converted to EPA, while less than 0.5% is converted to DHA</w:t>
      </w:r>
      <w:r w:rsidR="00144D5A">
        <w:rPr>
          <w:rFonts w:cstheme="minorHAnsi"/>
          <w:color w:val="231F20"/>
          <w:sz w:val="24"/>
          <w:szCs w:val="24"/>
        </w:rPr>
        <w:t xml:space="preserve"> </w:t>
      </w:r>
      <w:r w:rsidR="00144D5A">
        <w:rPr>
          <w:rFonts w:cstheme="minorHAnsi"/>
          <w:color w:val="231F20"/>
          <w:sz w:val="24"/>
          <w:szCs w:val="24"/>
        </w:rPr>
        <w:fldChar w:fldCharType="begin" w:fldLock="1"/>
      </w:r>
      <w:r w:rsidR="0085509C">
        <w:rPr>
          <w:rFonts w:cstheme="minorHAnsi"/>
          <w:color w:val="231F20"/>
          <w:sz w:val="24"/>
          <w:szCs w:val="24"/>
        </w:rPr>
        <w:instrText>ADDIN CSL_CITATION {"citationItems":[{"id":"ITEM-1","itemData":{"DOI":"10.1139/H07-034","ISSN":"17155312","PMID":"17622276","abstract":"There is considerable interest in the potential impact of several polyunsaturated fatty acids (PUFAs) in mitigating the significant morbidity and mortality caused by degenerative diseases of the cardiovascular system and brain. Despite this interest, confusion surrounds the extent of conversion in humans of the parent PUFA, linoleic acid or α-linolenic acid (ALA), to their respective long-chain PUFA products. As a result, there is uncertainty about the potential benefits of ALA versus eicosapentaenoic acid (EPA) or docosahexaenoic acid (DHA). Some of the confusion arises because although mammals have the necessary enzymes to make the long-chain PUFA from the parent PUFA, in vivo studies in humans show that ≈5% of ALA is converted to EPA and &lt;0.5% of ALA is converted to DHA. Because the capacity of this pathway is very low in healthy, nonvegetarian humans, even large amounts of dietary ALA have a negligible effect on plasma DHA, an effect paralleled in the ω6 PUFA by a negligible effect of dietary linoleic acid on plasma arachidonic acid. Despite this inefficient conversion, there are potential roles in human health for ALA and EPA that could be independent of their metabolism to DHA through the desaturation - chain elongation pathway. © 2007 NRC.","author":[{"dropping-particle":"","family":"Plourde","given":"Mélanie","non-dropping-particle":"","parse-names":false,"suffix":""},{"dropping-particle":"","family":"Cunnane","given":"Stephen C.","non-dropping-particle":"","parse-names":false,"suffix":""}],"container-title":"Applied Physiology, Nutrition and Metabolism","id":"ITEM-1","issue":"4","issued":{"date-parts":[["2007","8"]]},"page":"619-634","publisher":"Appl Physiol Nutr Metab","title":"Extremely limited synthesis of long chain polyunsaturates in adults: Implications for their dietary essentiality and use as supplements","type":"article-journal","volume":"32"},"uris":["http://www.mendeley.com/documents/?uuid=ee1c24a0-9e84-3f4b-8569-9799e88cf18c"]}],"mendeley":{"formattedCitation":"&lt;sup&gt;26&lt;/sup&gt;","plainTextFormattedCitation":"26","previouslyFormattedCitation":"&lt;sup&gt;25&lt;/sup&gt;"},"properties":{"noteIndex":0},"schema":"https://github.com/citation-style-language/schema/raw/master/csl-citation.json"}</w:instrText>
      </w:r>
      <w:r w:rsidR="00144D5A">
        <w:rPr>
          <w:rFonts w:cstheme="minorHAnsi"/>
          <w:color w:val="231F20"/>
          <w:sz w:val="24"/>
          <w:szCs w:val="24"/>
        </w:rPr>
        <w:fldChar w:fldCharType="separate"/>
      </w:r>
      <w:r w:rsidR="0085509C" w:rsidRPr="0085509C">
        <w:rPr>
          <w:rFonts w:cstheme="minorHAnsi"/>
          <w:noProof/>
          <w:color w:val="231F20"/>
          <w:sz w:val="24"/>
          <w:szCs w:val="24"/>
          <w:vertAlign w:val="superscript"/>
        </w:rPr>
        <w:t>26</w:t>
      </w:r>
      <w:r w:rsidR="00144D5A">
        <w:rPr>
          <w:rFonts w:cstheme="minorHAnsi"/>
          <w:color w:val="231F20"/>
          <w:sz w:val="24"/>
          <w:szCs w:val="24"/>
        </w:rPr>
        <w:fldChar w:fldCharType="end"/>
      </w:r>
      <w:r w:rsidR="00793702" w:rsidRPr="00D62028">
        <w:rPr>
          <w:rFonts w:cstheme="minorHAnsi"/>
          <w:color w:val="231F20"/>
          <w:sz w:val="24"/>
          <w:szCs w:val="24"/>
        </w:rPr>
        <w:t>.</w:t>
      </w:r>
    </w:p>
    <w:p w14:paraId="6D1305FC" w14:textId="77777777" w:rsidR="0047205D" w:rsidRPr="00D62028" w:rsidRDefault="00793702" w:rsidP="00F33601">
      <w:pPr>
        <w:spacing w:line="276" w:lineRule="auto"/>
        <w:jc w:val="both"/>
        <w:rPr>
          <w:rFonts w:cstheme="minorHAnsi"/>
          <w:sz w:val="24"/>
          <w:szCs w:val="24"/>
        </w:rPr>
      </w:pPr>
      <w:r w:rsidRPr="00D62028">
        <w:rPr>
          <w:rFonts w:cstheme="minorHAnsi"/>
          <w:sz w:val="24"/>
          <w:szCs w:val="24"/>
        </w:rPr>
        <w:t xml:space="preserve">Therefore, since vegans consume almost no EPA and DHA from natural sources, and some experts recommend that pregnant vegans take a </w:t>
      </w:r>
      <w:r w:rsidR="00030942">
        <w:rPr>
          <w:rFonts w:cstheme="minorHAnsi"/>
          <w:sz w:val="24"/>
          <w:szCs w:val="24"/>
        </w:rPr>
        <w:t>200</w:t>
      </w:r>
      <w:r w:rsidR="00F52494" w:rsidRPr="00D62028">
        <w:rPr>
          <w:rFonts w:cstheme="minorHAnsi"/>
          <w:sz w:val="24"/>
          <w:szCs w:val="24"/>
        </w:rPr>
        <w:t>mg</w:t>
      </w:r>
      <w:r w:rsidRPr="00D62028">
        <w:rPr>
          <w:rFonts w:cstheme="minorHAnsi"/>
          <w:sz w:val="24"/>
          <w:szCs w:val="24"/>
        </w:rPr>
        <w:t xml:space="preserve"> supplement/day containing DHA (or DHA and EPA) from microalgae instead </w:t>
      </w:r>
      <w:r w:rsidR="00C66480" w:rsidRPr="00D62028">
        <w:rPr>
          <w:rFonts w:cstheme="minorHAnsi"/>
          <w:sz w:val="24"/>
          <w:szCs w:val="24"/>
        </w:rPr>
        <w:t>trying to</w:t>
      </w:r>
      <w:r w:rsidRPr="00D62028">
        <w:rPr>
          <w:rFonts w:cstheme="minorHAnsi"/>
          <w:sz w:val="24"/>
          <w:szCs w:val="24"/>
        </w:rPr>
        <w:t xml:space="preserve"> </w:t>
      </w:r>
      <w:r w:rsidR="00C66480" w:rsidRPr="00D62028">
        <w:rPr>
          <w:rFonts w:cstheme="minorHAnsi"/>
          <w:sz w:val="24"/>
          <w:szCs w:val="24"/>
        </w:rPr>
        <w:t>increase</w:t>
      </w:r>
      <w:r w:rsidRPr="00D62028">
        <w:rPr>
          <w:rFonts w:cstheme="minorHAnsi"/>
          <w:sz w:val="24"/>
          <w:szCs w:val="24"/>
        </w:rPr>
        <w:t xml:space="preserve"> ALA</w:t>
      </w:r>
      <w:r w:rsidR="00C66480" w:rsidRPr="00D62028">
        <w:rPr>
          <w:rFonts w:cstheme="minorHAnsi"/>
          <w:sz w:val="24"/>
          <w:szCs w:val="24"/>
        </w:rPr>
        <w:t xml:space="preserve"> consumption</w:t>
      </w:r>
      <w:r w:rsidR="00E9741A">
        <w:rPr>
          <w:rFonts w:cstheme="minorHAnsi"/>
          <w:sz w:val="24"/>
          <w:szCs w:val="24"/>
        </w:rPr>
        <w:t xml:space="preserve"> </w:t>
      </w:r>
      <w:r w:rsidR="00E9741A">
        <w:rPr>
          <w:rFonts w:cstheme="minorHAnsi"/>
          <w:sz w:val="24"/>
          <w:szCs w:val="24"/>
        </w:rPr>
        <w:fldChar w:fldCharType="begin" w:fldLock="1"/>
      </w:r>
      <w:r w:rsidR="0085509C">
        <w:rPr>
          <w:rFonts w:cstheme="minorHAnsi"/>
          <w:sz w:val="24"/>
          <w:szCs w:val="24"/>
        </w:rPr>
        <w:instrText>ADDIN CSL_CITATION {"citationItems":[{"id":"ITEM-1","itemData":{"DOI":"10.3390/nu11010005","ISSN":"20726643","PMID":"30577451","abstract":"As the number of subjects choosing vegan diets increases, healthcare providers must be prepared to give the best advice to vegan patients during all stages of life. A completely plant-based diet is suitable during pregnancy, lactation, infancy, and childhood, provided that it is well-planned. Balanced vegan diets meet energy requirements on a wide variety of plant foods and pay attention to some nutrients that may be critical, such as protein, fiber, omega-3 fatty acids, iron, zinc, iodine, calcium, vitamin D, and vitamin B12. This paper contains recommendations made by a panel of experts from the Scientific Society for Vegetarian Nutrition (SSNV) after examining the available literature concerning vegan diets during pregnancy, breastfeeding, infancy, and childhood. All healthcare professionals should follow an approach based on the available evidence in regard to the issue of vegan diets, as failing to do so may compromise the nutritional status of vegan patients in these delicate periods of life.","author":[{"dropping-particle":"","family":"Baroni","given":"Luciana","non-dropping-particle":"","parse-names":false,"suffix":""},{"dropping-particle":"","family":"Goggi","given":"Silvia","non-dropping-particle":"","parse-names":false,"suffix":""},{"dropping-particle":"","family":"Battaglino","given":"Roseila","non-dropping-particle":"","parse-names":false,"suffix":""},{"dropping-particle":"","family":"Berveglieri","given":"Mario","non-dropping-particle":"","parse-names":false,"suffix":""},{"dropping-particle":"","family":"Fasan","given":"Ilaria","non-dropping-particle":"","parse-names":false,"suffix":""},{"dropping-particle":"","family":"Filippin","given":"Denise","non-dropping-particle":"","parse-names":false,"suffix":""},{"dropping-particle":"","family":"Griffith","given":"Paul","non-dropping-particle":"","parse-names":false,"suffix":""},{"dropping-particle":"","family":"Rizzo","given":"Gianluca","non-dropping-particle":"","parse-names":false,"suffix":""},{"dropping-particle":"","family":"Tomasini","given":"Carla","non-dropping-particle":"","parse-names":false,"suffix":""},{"dropping-particle":"","family":"Tosatti","given":"Maria Alessandra","non-dropping-particle":"","parse-names":false,"suffix":""},{"dropping-particle":"","family":"Battino","given":"Maurizio Antonio","non-dropping-particle":"","parse-names":false,"suffix":""}],"container-title":"Nutrients","id":"ITEM-1","issue":"1","issued":{"date-parts":[["2019","1","1"]]},"page":"5","publisher":"MDPI AG","title":"Vegan nutrition for mothers and children: Practical tools for healthcare providers","type":"article-journal","volume":"11"},"uris":["http://www.mendeley.com/documents/?uuid=905a1149-afea-3f87-bde9-0a268166d1dc"]}],"mendeley":{"formattedCitation":"&lt;sup&gt;27&lt;/sup&gt;","plainTextFormattedCitation":"27","previouslyFormattedCitation":"&lt;sup&gt;26&lt;/sup&gt;"},"properties":{"noteIndex":0},"schema":"https://github.com/citation-style-language/schema/raw/master/csl-citation.json"}</w:instrText>
      </w:r>
      <w:r w:rsidR="00E9741A">
        <w:rPr>
          <w:rFonts w:cstheme="minorHAnsi"/>
          <w:sz w:val="24"/>
          <w:szCs w:val="24"/>
        </w:rPr>
        <w:fldChar w:fldCharType="separate"/>
      </w:r>
      <w:r w:rsidR="0085509C" w:rsidRPr="0085509C">
        <w:rPr>
          <w:rFonts w:cstheme="minorHAnsi"/>
          <w:noProof/>
          <w:sz w:val="24"/>
          <w:szCs w:val="24"/>
          <w:vertAlign w:val="superscript"/>
        </w:rPr>
        <w:t>27</w:t>
      </w:r>
      <w:r w:rsidR="00E9741A">
        <w:rPr>
          <w:rFonts w:cstheme="minorHAnsi"/>
          <w:sz w:val="24"/>
          <w:szCs w:val="24"/>
        </w:rPr>
        <w:fldChar w:fldCharType="end"/>
      </w:r>
      <w:r w:rsidRPr="00D62028">
        <w:rPr>
          <w:rFonts w:cstheme="minorHAnsi"/>
          <w:sz w:val="24"/>
          <w:szCs w:val="24"/>
        </w:rPr>
        <w:t xml:space="preserve">. </w:t>
      </w:r>
    </w:p>
    <w:p w14:paraId="0DD990DB" w14:textId="77777777" w:rsidR="00A932BA" w:rsidRPr="00D62028" w:rsidRDefault="00A932BA" w:rsidP="00F33601">
      <w:pPr>
        <w:spacing w:line="276" w:lineRule="auto"/>
        <w:jc w:val="both"/>
        <w:rPr>
          <w:rFonts w:cstheme="minorHAnsi"/>
          <w:sz w:val="24"/>
          <w:szCs w:val="24"/>
        </w:rPr>
      </w:pPr>
    </w:p>
    <w:p w14:paraId="6E96E238" w14:textId="77777777" w:rsidR="00A932BA" w:rsidRPr="00E9741A" w:rsidRDefault="00A932BA" w:rsidP="00F33601">
      <w:pPr>
        <w:spacing w:line="276" w:lineRule="auto"/>
        <w:jc w:val="both"/>
        <w:rPr>
          <w:rFonts w:cstheme="minorHAnsi"/>
          <w:sz w:val="24"/>
          <w:szCs w:val="24"/>
          <w:u w:val="single"/>
        </w:rPr>
      </w:pPr>
      <w:r w:rsidRPr="00E9741A">
        <w:rPr>
          <w:rFonts w:cstheme="minorHAnsi"/>
          <w:sz w:val="24"/>
          <w:szCs w:val="24"/>
          <w:u w:val="single"/>
        </w:rPr>
        <w:t xml:space="preserve">Zinc </w:t>
      </w:r>
    </w:p>
    <w:p w14:paraId="2D71752E" w14:textId="77777777" w:rsidR="00D661D5" w:rsidRPr="00D62028" w:rsidRDefault="00D661D5" w:rsidP="00F33601">
      <w:pPr>
        <w:spacing w:line="276" w:lineRule="auto"/>
        <w:jc w:val="both"/>
        <w:rPr>
          <w:rFonts w:cstheme="minorHAnsi"/>
          <w:sz w:val="24"/>
          <w:szCs w:val="24"/>
        </w:rPr>
      </w:pPr>
      <w:r w:rsidRPr="00D62028">
        <w:rPr>
          <w:rFonts w:cstheme="minorHAnsi"/>
          <w:sz w:val="24"/>
          <w:szCs w:val="24"/>
        </w:rPr>
        <w:t xml:space="preserve">Zinc is important for your baby’s growth and </w:t>
      </w:r>
      <w:r w:rsidRPr="00D62028">
        <w:rPr>
          <w:rFonts w:cstheme="minorHAnsi"/>
          <w:color w:val="000000"/>
          <w:sz w:val="24"/>
          <w:szCs w:val="24"/>
          <w:shd w:val="clear" w:color="auto" w:fill="FFFFFF"/>
        </w:rPr>
        <w:t>development, as well as milk production and secretion</w:t>
      </w:r>
      <w:r w:rsidR="00304C7A" w:rsidRPr="00D62028">
        <w:rPr>
          <w:rFonts w:cstheme="minorHAnsi"/>
          <w:color w:val="000000"/>
          <w:sz w:val="24"/>
          <w:szCs w:val="24"/>
          <w:shd w:val="clear" w:color="auto" w:fill="FFFFFF"/>
        </w:rPr>
        <w:t xml:space="preserve"> </w:t>
      </w:r>
      <w:r w:rsidR="00304C7A" w:rsidRPr="00D62028">
        <w:rPr>
          <w:rFonts w:cstheme="minorHAnsi"/>
          <w:color w:val="000000"/>
          <w:sz w:val="24"/>
          <w:szCs w:val="24"/>
          <w:shd w:val="clear" w:color="auto" w:fill="FFFFFF"/>
          <w:vertAlign w:val="superscript"/>
        </w:rPr>
        <w:fldChar w:fldCharType="begin" w:fldLock="1"/>
      </w:r>
      <w:r w:rsidR="0085509C">
        <w:rPr>
          <w:rFonts w:cstheme="minorHAnsi"/>
          <w:color w:val="000000"/>
          <w:sz w:val="24"/>
          <w:szCs w:val="24"/>
          <w:shd w:val="clear" w:color="auto" w:fill="FFFFFF"/>
          <w:vertAlign w:val="superscript"/>
        </w:rPr>
        <w:instrText>ADDIN CSL_CITATION {"citationItems":[{"id":"ITEM-1","itemData":{"DOI":"10.1177/15648265090301s105","ISSN":"03795721","PMID":"19472602","abstract":"Observational studies in human populations suggest that maternal zinc deficiency during pregnancy may cause adverse pregnancy outcomes for the mother and fetus. Therefore, we reviewed the current evidence from studies of zinc supplementation, with or without other micronutrients, during pregnancy and lactation to assess its impact on maternal, fetal, and infant health. A meta-analysis of supplementation trials indicates a 14% reduction in premature delivery among zinc-supplemented women. Most studies found no significant impact of maternal zinc supplementation on infant birth-weight, but a subset of studies conducted in underweight or zinc-deficient women suggests that there may be a positive effect of zinc supplementation in such women. However, the number of relevant studies is limited, and more information is needed to confirm these observations. The results for other pregnancy outcomes are inconsistent, and the number of available studies is small. Likewise, the impact of maternal zinc supplementation during pregnancy on infant postnatal growth and risk of infection is variable, and few studies are available. Thus, more research will be needed to allow definitive conclusions to be drawn, especially for the second half of infancy and later childhood. Studies found no adverse effects of maternal zinc supplementation on iron status during pregnancy. More information is required on other potential adverse effects, particularly with regard to a possible modifying effect of preexisting maternal zinc status. In view of the possible benefits of zinc supplementation for reducing the risk of premature delivery, the possible positive impact of zinc supplementation on infant birth-weight among undernourished women, and the lack of reported adverse effects, zinc should be included in maternal supplements given during pregnancy in populations at risk for zinc deficiency. © 2009, The United Nations University.","author":[{"dropping-particle":"","family":"Hess","given":"Sonja Y.","non-dropping-particle":"","parse-names":false,"suffix":""},{"dropping-particle":"","family":"King","given":"Janet C.","non-dropping-particle":"","parse-names":false,"suffix":""}],"container-title":"Food and Nutrition Bulletin","id":"ITEM-1","issue":"1 SUPPL.","issued":{"date-parts":[["2009","3","23"]]},"publisher":"United Nations University Press","title":"Effects of maternal zinc supplementation on pregnancy and lactation outcomes","type":"article-journal","volume":"30"},"uris":["http://www.mendeley.com/documents/?uuid=ab3585c0-0ac4-3758-b264-3040d7506d21"]},{"id":"ITEM-2","itemData":{"DOI":"10.3945/jn.116.245902","ISSN":"15416100","PMID":"28424260","abstract":"Background: Estimated physiologic requirements (PRs) for zinc increase in late pregnancy and early lactation, but the effect on dietary zinc requirements is uncertain. Objective: The aim of this study was to determine changes in daily fractional absorbed zinc and total absorbed zinc (TAZ) from ad libitumdiets of differing phytate contents in relation to physiologic zinc requirements during pregnancy and lactation. Methods: This was a prospective observational study of zinc absorption at 8 (phase 1) and 34 (phase 2) wk of gestation and 2 (phase 3) and 6 (phase 4)mo of lactation. Participantswere indigenous Guatemalan women of childbearing agewhosemajor food staple was maize and who had been randomly assigned in a larger study to either of 2 ad libitum feeding groups: low-phytate maize (LP; 1.6 mg/g; n = 14) or control maize (C; 7.1 mg/g; n = 8). Total dietary zinc (milligrams per day, TDZ) and phytate (milligrams per day) were determined from duplicate diets and fractional absorption (FAZ) by dual isotope ratio technique (TAZ = TDZ × FAZ). All variables were examined longitudinally and by group and compared with PRs. TAZ values at later phases were compared with phase 1. Measured TAZ was compared with predicted TAZ for nonpregnant, nonlactating (NPNL) women. Results: TAZ was greater in the LP group than in the C group at all phases. All variables increased from phase 1 to phases 2 and 3 and declined at phase 4. TAZ increased by 1.25 mg/d (P = 0.045) in the C group and by 0.81 mg/d (P = 0.058) in the LP group at phase 2. At phase 3, the increases were 2.66 mg/d (P = 0.002) in the C group and 2.28 mg/d (P = 0.0004) in the LP group, compared with a 1.37-mg/d increase in PR. Measured TAZ was greater than predicted values in phases 2-4. Conclusions: Upregulation of zinc absorption in late pregnancy and early lactation matches increases in PRs of pregnant and lactating women, regardless of dietary phytate, which has implications for dietary zinc requirements of pregnant and lactating women.","author":[{"dropping-particle":"","family":"Hambidge","given":"K. Michael","non-dropping-particle":"","parse-names":false,"suffix":""},{"dropping-particle":"V.","family":"Miller","given":"Leland","non-dropping-particle":"","parse-names":false,"suffix":""},{"dropping-particle":"","family":"Mazariegos","given":"Manolo","non-dropping-particle":"","parse-names":false,"suffix":""},{"dropping-particle":"","family":"Westcott","given":"Jamie","non-dropping-particle":"","parse-names":false,"suffix":""},{"dropping-particle":"","family":"Solomons","given":"Noel W.","non-dropping-particle":"","parse-names":false,"suffix":""},{"dropping-particle":"","family":"Raboy","given":"Victor","non-dropping-particle":"","parse-names":false,"suffix":""},{"dropping-particle":"","family":"Kemp","given":"Jennifer F.","non-dropping-particle":"","parse-names":false,"suffix":""},{"dropping-particle":"","family":"Das","given":"Abhik","non-dropping-particle":"","parse-names":false,"suffix":""},{"dropping-particle":"","family":"Goco","given":"Norman","non-dropping-particle":"","parse-names":false,"suffix":""},{"dropping-particle":"","family":"Hartwell","given":"Ty","non-dropping-particle":"","parse-names":false,"suffix":""},{"dropping-particle":"","family":"Wright","given":"Linda","non-dropping-particle":"","parse-names":false,"suffix":""},{"dropping-particle":"","family":"Krebs","given":"Nancy F.","non-dropping-particle":"","parse-names":false,"suffix":""}],"container-title":"Journal of Nutrition","id":"ITEM-2","issue":"6","issued":{"date-parts":[["2017","6","1"]]},"page":"1079-1085","publisher":"American Society for Nutrition","title":"Upregulation of zinc absorption matches increases in physiologic requirements for zinc in women consuming high- or moderate-phytate diets during late pregnancy and early lactation","type":"article-journal","volume":"147"},"uris":["http://www.mendeley.com/documents/?uuid=33fb97b2-bfec-33c7-aaf0-178dc4e4dafe"]}],"mendeley":{"formattedCitation":"&lt;sup&gt;28,29&lt;/sup&gt;","plainTextFormattedCitation":"28,29","previouslyFormattedCitation":"&lt;sup&gt;27,28&lt;/sup&gt;"},"properties":{"noteIndex":0},"schema":"https://github.com/citation-style-language/schema/raw/master/csl-citation.json"}</w:instrText>
      </w:r>
      <w:r w:rsidR="00304C7A" w:rsidRPr="00D62028">
        <w:rPr>
          <w:rFonts w:cstheme="minorHAnsi"/>
          <w:color w:val="000000"/>
          <w:sz w:val="24"/>
          <w:szCs w:val="24"/>
          <w:shd w:val="clear" w:color="auto" w:fill="FFFFFF"/>
          <w:vertAlign w:val="superscript"/>
        </w:rPr>
        <w:fldChar w:fldCharType="separate"/>
      </w:r>
      <w:r w:rsidR="0085509C" w:rsidRPr="0085509C">
        <w:rPr>
          <w:rFonts w:cstheme="minorHAnsi"/>
          <w:noProof/>
          <w:color w:val="000000"/>
          <w:sz w:val="24"/>
          <w:szCs w:val="24"/>
          <w:shd w:val="clear" w:color="auto" w:fill="FFFFFF"/>
          <w:vertAlign w:val="superscript"/>
        </w:rPr>
        <w:t>28,29</w:t>
      </w:r>
      <w:r w:rsidR="00304C7A" w:rsidRPr="00D62028">
        <w:rPr>
          <w:rFonts w:cstheme="minorHAnsi"/>
          <w:color w:val="000000"/>
          <w:sz w:val="24"/>
          <w:szCs w:val="24"/>
          <w:shd w:val="clear" w:color="auto" w:fill="FFFFFF"/>
          <w:vertAlign w:val="superscript"/>
        </w:rPr>
        <w:fldChar w:fldCharType="end"/>
      </w:r>
      <w:r w:rsidRPr="00D62028">
        <w:rPr>
          <w:rFonts w:cstheme="minorHAnsi"/>
          <w:color w:val="000000"/>
          <w:sz w:val="24"/>
          <w:szCs w:val="24"/>
          <w:shd w:val="clear" w:color="auto" w:fill="FFFFFF"/>
        </w:rPr>
        <w:t>.</w:t>
      </w:r>
      <w:r w:rsidRPr="00D62028">
        <w:rPr>
          <w:rFonts w:cstheme="minorHAnsi"/>
          <w:sz w:val="24"/>
          <w:szCs w:val="24"/>
        </w:rPr>
        <w:t xml:space="preserve"> Therefore, during pregnancy and </w:t>
      </w:r>
      <w:r w:rsidR="00930BD4">
        <w:rPr>
          <w:rFonts w:cstheme="minorHAnsi"/>
          <w:sz w:val="24"/>
          <w:szCs w:val="24"/>
        </w:rPr>
        <w:t xml:space="preserve">particularly in </w:t>
      </w:r>
      <w:r w:rsidRPr="00D62028">
        <w:rPr>
          <w:rFonts w:cstheme="minorHAnsi"/>
          <w:sz w:val="24"/>
          <w:szCs w:val="24"/>
        </w:rPr>
        <w:t>the first 4 months of breastfeeding, zinc requirements increase, and food sources rich in zinc should be included in meals and snacks. These include wholegrain products, tofu, nuts and seeds. Soaking nuts, seeds, and legumes overnight and eating </w:t>
      </w:r>
      <w:hyperlink r:id="rId5" w:history="1">
        <w:r w:rsidRPr="00D62028">
          <w:rPr>
            <w:rStyle w:val="Hyperlink"/>
            <w:rFonts w:cstheme="minorHAnsi"/>
            <w:color w:val="auto"/>
            <w:sz w:val="24"/>
            <w:szCs w:val="24"/>
            <w:u w:val="none"/>
          </w:rPr>
          <w:t>enough protein</w:t>
        </w:r>
      </w:hyperlink>
      <w:r w:rsidRPr="00D62028">
        <w:rPr>
          <w:rFonts w:cstheme="minorHAnsi"/>
          <w:sz w:val="24"/>
          <w:szCs w:val="24"/>
        </w:rPr>
        <w:t>, boosts zinc absorption</w:t>
      </w:r>
      <w:r w:rsidR="00304C7A" w:rsidRPr="00D62028">
        <w:rPr>
          <w:rFonts w:cstheme="minorHAnsi"/>
          <w:sz w:val="24"/>
          <w:szCs w:val="24"/>
        </w:rPr>
        <w:t xml:space="preserve"> </w:t>
      </w:r>
      <w:r w:rsidR="00304C7A" w:rsidRPr="00D62028">
        <w:rPr>
          <w:rFonts w:cstheme="minorHAnsi"/>
          <w:color w:val="000000"/>
          <w:sz w:val="24"/>
          <w:szCs w:val="24"/>
          <w:shd w:val="clear" w:color="auto" w:fill="FFFFFF"/>
          <w:vertAlign w:val="superscript"/>
        </w:rPr>
        <w:fldChar w:fldCharType="begin" w:fldLock="1"/>
      </w:r>
      <w:r w:rsidR="0085509C">
        <w:rPr>
          <w:rFonts w:cstheme="minorHAnsi"/>
          <w:color w:val="000000"/>
          <w:sz w:val="24"/>
          <w:szCs w:val="24"/>
          <w:shd w:val="clear" w:color="auto" w:fill="FFFFFF"/>
          <w:vertAlign w:val="superscript"/>
        </w:rPr>
        <w:instrText>ADDIN CSL_CITATION {"citationItems":[{"id":"ITEM-1","itemData":{"DOI":"10.1177/15648265090301s105","ISSN":"03795721","PMID":"19472602","abstract":"Observational studies in human populations suggest that maternal zinc deficiency during pregnancy may cause adverse pregnancy outcomes for the mother and fetus. Therefore, we reviewed the current evidence from studies of zinc supplementation, with or without other micronutrients, during pregnancy and lactation to assess its impact on maternal, fetal, and infant health. A meta-analysis of supplementation trials indicates a 14% reduction in premature delivery among zinc-supplemented women. Most studies found no significant impact of maternal zinc supplementation on infant birth-weight, but a subset of studies conducted in underweight or zinc-deficient women suggests that there may be a positive effect of zinc supplementation in such women. However, the number of relevant studies is limited, and more information is needed to confirm these observations. The results for other pregnancy outcomes are inconsistent, and the number of available studies is small. Likewise, the impact of maternal zinc supplementation during pregnancy on infant postnatal growth and risk of infection is variable, and few studies are available. Thus, more research will be needed to allow definitive conclusions to be drawn, especially for the second half of infancy and later childhood. Studies found no adverse effects of maternal zinc supplementation on iron status during pregnancy. More information is required on other potential adverse effects, particularly with regard to a possible modifying effect of preexisting maternal zinc status. In view of the possible benefits of zinc supplementation for reducing the risk of premature delivery, the possible positive impact of zinc supplementation on infant birth-weight among undernourished women, and the lack of reported adverse effects, zinc should be included in maternal supplements given during pregnancy in populations at risk for zinc deficiency. © 2009, The United Nations University.","author":[{"dropping-particle":"","family":"Hess","given":"Sonja Y.","non-dropping-particle":"","parse-names":false,"suffix":""},{"dropping-particle":"","family":"King","given":"Janet C.","non-dropping-particle":"","parse-names":false,"suffix":""}],"container-title":"Food and Nutrition Bulletin","id":"ITEM-1","issue":"1 SUPPL.","issued":{"date-parts":[["2009","3","23"]]},"publisher":"United Nations University Press","title":"Effects of maternal zinc supplementation on pregnancy and lactation outcomes","type":"article-journal","volume":"30"},"uris":["http://www.mendeley.com/documents/?uuid=ab3585c0-0ac4-3758-b264-3040d7506d21"]},{"id":"ITEM-2","itemData":{"DOI":"10.3945/jn.116.245902","ISSN":"15416100","PMID":"28424260","abstract":"Background: Estimated physiologic requirements (PRs) for zinc increase in late pregnancy and early lactation, but the effect on dietary zinc requirements is uncertain. Objective: The aim of this study was to determine changes in daily fractional absorbed zinc and total absorbed zinc (TAZ) from ad libitumdiets of differing phytate contents in relation to physiologic zinc requirements during pregnancy and lactation. Methods: This was a prospective observational study of zinc absorption at 8 (phase 1) and 34 (phase 2) wk of gestation and 2 (phase 3) and 6 (phase 4)mo of lactation. Participantswere indigenous Guatemalan women of childbearing agewhosemajor food staple was maize and who had been randomly assigned in a larger study to either of 2 ad libitum feeding groups: low-phytate maize (LP; 1.6 mg/g; n = 14) or control maize (C; 7.1 mg/g; n = 8). Total dietary zinc (milligrams per day, TDZ) and phytate (milligrams per day) were determined from duplicate diets and fractional absorption (FAZ) by dual isotope ratio technique (TAZ = TDZ × FAZ). All variables were examined longitudinally and by group and compared with PRs. TAZ values at later phases were compared with phase 1. Measured TAZ was compared with predicted TAZ for nonpregnant, nonlactating (NPNL) women. Results: TAZ was greater in the LP group than in the C group at all phases. All variables increased from phase 1 to phases 2 and 3 and declined at phase 4. TAZ increased by 1.25 mg/d (P = 0.045) in the C group and by 0.81 mg/d (P = 0.058) in the LP group at phase 2. At phase 3, the increases were 2.66 mg/d (P = 0.002) in the C group and 2.28 mg/d (P = 0.0004) in the LP group, compared with a 1.37-mg/d increase in PR. Measured TAZ was greater than predicted values in phases 2-4. Conclusions: Upregulation of zinc absorption in late pregnancy and early lactation matches increases in PRs of pregnant and lactating women, regardless of dietary phytate, which has implications for dietary zinc requirements of pregnant and lactating women.","author":[{"dropping-particle":"","family":"Hambidge","given":"K. Michael","non-dropping-particle":"","parse-names":false,"suffix":""},{"dropping-particle":"V.","family":"Miller","given":"Leland","non-dropping-particle":"","parse-names":false,"suffix":""},{"dropping-particle":"","family":"Mazariegos","given":"Manolo","non-dropping-particle":"","parse-names":false,"suffix":""},{"dropping-particle":"","family":"Westcott","given":"Jamie","non-dropping-particle":"","parse-names":false,"suffix":""},{"dropping-particle":"","family":"Solomons","given":"Noel W.","non-dropping-particle":"","parse-names":false,"suffix":""},{"dropping-particle":"","family":"Raboy","given":"Victor","non-dropping-particle":"","parse-names":false,"suffix":""},{"dropping-particle":"","family":"Kemp","given":"Jennifer F.","non-dropping-particle":"","parse-names":false,"suffix":""},{"dropping-particle":"","family":"Das","given":"Abhik","non-dropping-particle":"","parse-names":false,"suffix":""},{"dropping-particle":"","family":"Goco","given":"Norman","non-dropping-particle":"","parse-names":false,"suffix":""},{"dropping-particle":"","family":"Hartwell","given":"Ty","non-dropping-particle":"","parse-names":false,"suffix":""},{"dropping-particle":"","family":"Wright","given":"Linda","non-dropping-particle":"","parse-names":false,"suffix":""},{"dropping-particle":"","family":"Krebs","given":"Nancy F.","non-dropping-particle":"","parse-names":false,"suffix":""}],"container-title":"Journal of Nutrition","id":"ITEM-2","issue":"6","issued":{"date-parts":[["2017","6","1"]]},"page":"1079-1085","publisher":"American Society for Nutrition","title":"Upregulation of zinc absorption matches increases in physiologic requirements for zinc in women consuming high- or moderate-phytate diets during late pregnancy and early lactation","type":"article-journal","volume":"147"},"uris":["http://www.mendeley.com/documents/?uuid=33fb97b2-bfec-33c7-aaf0-178dc4e4dafe"]},{"id":"ITEM-3","itemData":{"DOI":"10.1016/S0002-8223(01)00167-5","ISSN":"00028223","PMID":"11424545","abstract":"This article reviews research on the growth and nutrient intake of vegan children and provides guidelines for counseling parents of vegan children. Although diets of vegan children meet or exceed recommendations for most nutrients, and vegan children have higher intakes of fiber and lower intakes of total fat, saturated fat, and cholesterol than omnivore children, some studies indicate that they may be low in calcium. In addition, bioavailability of zinc and iron from plant foods can be low. Protein needs are slightly higher for vegan children but are easily met with a varied diet that provides adequate energy. Special attention should be given to dietary practices that enhance absorption of zinc and iron from plant foods. Further, good sources of the ω + ̄-3 fatty acid linolenic acid should be emphasized to enhance synthesis of the long-chain fatty acid docosahexanoic acid. Dietetics professionals who counsel vegan families should help parents identify good sources of vitamin B-12, riboflavin, zinc, calcium and, if sun exposure is not adequate, vitamin D. This should not be problematic, due to the growing number and availability of fortified vegan foods that can help children meet all nutrient needs. Therefore, with appropriate food choices, vegan diets can be adequate for children at all ages.","author":[{"dropping-particle":"","family":"Messina","given":"Virginia","non-dropping-particle":"","parse-names":false,"suffix":""},{"dropping-particle":"","family":"Mangels","given":"Ann Reed","non-dropping-particle":"","parse-names":false,"suffix":""}],"container-title":"Journal of the American Dietetic Association","id":"ITEM-3","issue":"6","issued":{"date-parts":[["2001"]]},"page":"661-669","publisher":"W.B. Saunders","title":"Considerations in planning vegan diets: Children","type":"article-journal","volume":"101"},"uris":["http://www.mendeley.com/documents/?uuid=8ecf303b-c8f7-37c3-9a48-a7fad0eead8e"]}],"mendeley":{"formattedCitation":"&lt;sup&gt;2,28,29&lt;/sup&gt;","plainTextFormattedCitation":"2,28,29","previouslyFormattedCitation":"&lt;sup&gt;2,27,28&lt;/sup&gt;"},"properties":{"noteIndex":0},"schema":"https://github.com/citation-style-language/schema/raw/master/csl-citation.json"}</w:instrText>
      </w:r>
      <w:r w:rsidR="00304C7A" w:rsidRPr="00D62028">
        <w:rPr>
          <w:rFonts w:cstheme="minorHAnsi"/>
          <w:color w:val="000000"/>
          <w:sz w:val="24"/>
          <w:szCs w:val="24"/>
          <w:shd w:val="clear" w:color="auto" w:fill="FFFFFF"/>
          <w:vertAlign w:val="superscript"/>
        </w:rPr>
        <w:fldChar w:fldCharType="separate"/>
      </w:r>
      <w:r w:rsidR="0085509C" w:rsidRPr="0085509C">
        <w:rPr>
          <w:rFonts w:cstheme="minorHAnsi"/>
          <w:noProof/>
          <w:color w:val="000000"/>
          <w:sz w:val="24"/>
          <w:szCs w:val="24"/>
          <w:shd w:val="clear" w:color="auto" w:fill="FFFFFF"/>
          <w:vertAlign w:val="superscript"/>
        </w:rPr>
        <w:t>2,28,29</w:t>
      </w:r>
      <w:r w:rsidR="00304C7A" w:rsidRPr="00D62028">
        <w:rPr>
          <w:rFonts w:cstheme="minorHAnsi"/>
          <w:color w:val="000000"/>
          <w:sz w:val="24"/>
          <w:szCs w:val="24"/>
          <w:shd w:val="clear" w:color="auto" w:fill="FFFFFF"/>
          <w:vertAlign w:val="superscript"/>
        </w:rPr>
        <w:fldChar w:fldCharType="end"/>
      </w:r>
      <w:r w:rsidRPr="00D62028">
        <w:rPr>
          <w:rFonts w:cstheme="minorHAnsi"/>
          <w:sz w:val="24"/>
          <w:szCs w:val="24"/>
        </w:rPr>
        <w:t xml:space="preserve">. </w:t>
      </w:r>
    </w:p>
    <w:p w14:paraId="74A942D8" w14:textId="77777777" w:rsidR="00A932BA" w:rsidRPr="00D62028" w:rsidRDefault="00A932BA" w:rsidP="00A932BA">
      <w:pPr>
        <w:spacing w:line="360" w:lineRule="auto"/>
        <w:jc w:val="both"/>
        <w:rPr>
          <w:rFonts w:cstheme="minorHAnsi"/>
          <w:sz w:val="24"/>
          <w:szCs w:val="24"/>
        </w:rPr>
      </w:pPr>
    </w:p>
    <w:p w14:paraId="1C765035" w14:textId="77777777" w:rsidR="002C7811" w:rsidRPr="00D62028" w:rsidRDefault="00062727" w:rsidP="002C7811">
      <w:pPr>
        <w:spacing w:line="360" w:lineRule="auto"/>
        <w:jc w:val="both"/>
        <w:rPr>
          <w:rFonts w:cstheme="minorHAnsi"/>
          <w:i/>
          <w:sz w:val="24"/>
          <w:szCs w:val="24"/>
          <w:shd w:val="clear" w:color="auto" w:fill="FFFFFF"/>
        </w:rPr>
      </w:pPr>
      <w:r w:rsidRPr="00D62028">
        <w:rPr>
          <w:rFonts w:cstheme="minorHAnsi"/>
          <w:color w:val="231F20"/>
          <w:sz w:val="24"/>
          <w:szCs w:val="24"/>
        </w:rPr>
        <w:t>In summary, well-planned vegan diets, with supplementation as needed, can fulfil your nutritional needs</w:t>
      </w:r>
      <w:r w:rsidR="002046FB" w:rsidRPr="00D62028">
        <w:rPr>
          <w:rFonts w:cstheme="minorHAnsi"/>
          <w:color w:val="231F20"/>
          <w:sz w:val="24"/>
          <w:szCs w:val="24"/>
        </w:rPr>
        <w:t xml:space="preserve"> during pregnancy and breastfeeding</w:t>
      </w:r>
      <w:r w:rsidRPr="00D62028">
        <w:rPr>
          <w:rFonts w:cstheme="minorHAnsi"/>
          <w:color w:val="231F20"/>
          <w:sz w:val="24"/>
          <w:szCs w:val="24"/>
        </w:rPr>
        <w:t>. However, always speak to your health care provider before taking supplements to ensure their safety for your specific needs.</w:t>
      </w:r>
    </w:p>
    <w:p w14:paraId="01EFBEED" w14:textId="77777777" w:rsidR="002C7811" w:rsidRPr="00517700" w:rsidRDefault="002C7811" w:rsidP="002C7811">
      <w:pPr>
        <w:spacing w:line="360" w:lineRule="auto"/>
        <w:jc w:val="both"/>
        <w:rPr>
          <w:i/>
        </w:rPr>
      </w:pPr>
    </w:p>
    <w:p w14:paraId="657C2A04" w14:textId="77777777" w:rsidR="00517700" w:rsidRDefault="00517700" w:rsidP="00517700">
      <w:pPr>
        <w:spacing w:line="276" w:lineRule="auto"/>
        <w:rPr>
          <w:i/>
        </w:rPr>
      </w:pPr>
    </w:p>
    <w:p w14:paraId="6764C3D4" w14:textId="77777777" w:rsidR="00517700" w:rsidRDefault="00517700" w:rsidP="00517700">
      <w:pPr>
        <w:spacing w:line="276" w:lineRule="auto"/>
        <w:rPr>
          <w:i/>
        </w:rPr>
      </w:pPr>
    </w:p>
    <w:p w14:paraId="1FB98DD6" w14:textId="77777777" w:rsidR="007B06F2" w:rsidRPr="00DE52A5" w:rsidRDefault="00DE52A5" w:rsidP="00517700">
      <w:pPr>
        <w:spacing w:line="276" w:lineRule="auto"/>
        <w:rPr>
          <w:rFonts w:ascii="Arial" w:hAnsi="Arial" w:cs="Arial"/>
          <w:i/>
          <w:color w:val="1C1D1E"/>
          <w:shd w:val="clear" w:color="auto" w:fill="FFFFFF"/>
        </w:rPr>
      </w:pPr>
      <w:r w:rsidRPr="00DE52A5">
        <w:rPr>
          <w:i/>
        </w:rPr>
        <w:t xml:space="preserve"> </w:t>
      </w:r>
    </w:p>
    <w:p w14:paraId="2C82FAD9" w14:textId="77777777" w:rsidR="00F33601" w:rsidRDefault="00F33601">
      <w:pPr>
        <w:rPr>
          <w:rFonts w:cstheme="minorHAnsi"/>
          <w:color w:val="1C1D1E"/>
          <w:shd w:val="clear" w:color="auto" w:fill="FFFFFF"/>
        </w:rPr>
      </w:pPr>
    </w:p>
    <w:p w14:paraId="37DE21D6" w14:textId="77777777" w:rsidR="00F33601" w:rsidRDefault="00F33601">
      <w:pPr>
        <w:rPr>
          <w:rFonts w:cstheme="minorHAnsi"/>
          <w:color w:val="1C1D1E"/>
          <w:shd w:val="clear" w:color="auto" w:fill="FFFFFF"/>
        </w:rPr>
      </w:pPr>
    </w:p>
    <w:p w14:paraId="5FC4E1C3" w14:textId="77777777" w:rsidR="00F33601" w:rsidRDefault="00F33601">
      <w:pPr>
        <w:rPr>
          <w:rFonts w:cstheme="minorHAnsi"/>
          <w:color w:val="1C1D1E"/>
          <w:shd w:val="clear" w:color="auto" w:fill="FFFFFF"/>
        </w:rPr>
      </w:pPr>
    </w:p>
    <w:p w14:paraId="1F15D992" w14:textId="77777777" w:rsidR="00F33601" w:rsidRDefault="00F33601">
      <w:pPr>
        <w:rPr>
          <w:rFonts w:cstheme="minorHAnsi"/>
          <w:color w:val="1C1D1E"/>
          <w:shd w:val="clear" w:color="auto" w:fill="FFFFFF"/>
        </w:rPr>
      </w:pPr>
    </w:p>
    <w:p w14:paraId="244886D0" w14:textId="77777777" w:rsidR="00F33601" w:rsidRDefault="00F33601">
      <w:pPr>
        <w:rPr>
          <w:rFonts w:cstheme="minorHAnsi"/>
          <w:color w:val="1C1D1E"/>
          <w:shd w:val="clear" w:color="auto" w:fill="FFFFFF"/>
        </w:rPr>
      </w:pPr>
    </w:p>
    <w:p w14:paraId="0D68AC10" w14:textId="77777777" w:rsidR="00AC422B" w:rsidRPr="00E9741A" w:rsidRDefault="00E9741A">
      <w:pPr>
        <w:rPr>
          <w:rFonts w:cstheme="minorHAnsi"/>
        </w:rPr>
      </w:pPr>
      <w:r w:rsidRPr="00E9741A">
        <w:rPr>
          <w:rFonts w:cstheme="minorHAnsi"/>
          <w:color w:val="1C1D1E"/>
          <w:shd w:val="clear" w:color="auto" w:fill="FFFFFF"/>
        </w:rPr>
        <w:lastRenderedPageBreak/>
        <w:t xml:space="preserve">References </w:t>
      </w:r>
    </w:p>
    <w:p w14:paraId="039D94C5" w14:textId="77777777" w:rsidR="00304C7A" w:rsidRPr="00E9741A" w:rsidRDefault="00304C7A">
      <w:pPr>
        <w:rPr>
          <w:rFonts w:cstheme="minorHAnsi"/>
        </w:rPr>
      </w:pPr>
    </w:p>
    <w:p w14:paraId="4F60EA76" w14:textId="77777777" w:rsidR="0085509C" w:rsidRPr="0085509C" w:rsidRDefault="00304C7A" w:rsidP="0085509C">
      <w:pPr>
        <w:widowControl w:val="0"/>
        <w:autoSpaceDE w:val="0"/>
        <w:autoSpaceDN w:val="0"/>
        <w:adjustRightInd w:val="0"/>
        <w:spacing w:line="240" w:lineRule="auto"/>
        <w:ind w:left="640" w:hanging="640"/>
        <w:rPr>
          <w:rFonts w:ascii="Calibri" w:hAnsi="Calibri" w:cs="Calibri"/>
          <w:noProof/>
          <w:szCs w:val="24"/>
        </w:rPr>
      </w:pPr>
      <w:r w:rsidRPr="00E9741A">
        <w:rPr>
          <w:rFonts w:cstheme="minorHAnsi"/>
        </w:rPr>
        <w:fldChar w:fldCharType="begin" w:fldLock="1"/>
      </w:r>
      <w:r w:rsidRPr="00E9741A">
        <w:rPr>
          <w:rFonts w:cstheme="minorHAnsi"/>
        </w:rPr>
        <w:instrText xml:space="preserve">ADDIN Mendeley Bibliography CSL_BIBLIOGRAPHY </w:instrText>
      </w:r>
      <w:r w:rsidRPr="00E9741A">
        <w:rPr>
          <w:rFonts w:cstheme="minorHAnsi"/>
        </w:rPr>
        <w:fldChar w:fldCharType="separate"/>
      </w:r>
      <w:r w:rsidR="0085509C" w:rsidRPr="0085509C">
        <w:rPr>
          <w:rFonts w:ascii="Calibri" w:hAnsi="Calibri" w:cs="Calibri"/>
          <w:noProof/>
          <w:szCs w:val="24"/>
        </w:rPr>
        <w:t xml:space="preserve">1. </w:t>
      </w:r>
      <w:r w:rsidR="0085509C" w:rsidRPr="0085509C">
        <w:rPr>
          <w:rFonts w:ascii="Calibri" w:hAnsi="Calibri" w:cs="Calibri"/>
          <w:noProof/>
          <w:szCs w:val="24"/>
        </w:rPr>
        <w:tab/>
        <w:t xml:space="preserve">Sebastiani G, Barbero AH, Borrás-Novell C, et al. The Effects of Vegetarian and Vegan Diet during Pregnancy on the Health of Mothers and Offspring. </w:t>
      </w:r>
      <w:r w:rsidR="0085509C" w:rsidRPr="0085509C">
        <w:rPr>
          <w:rFonts w:ascii="Calibri" w:hAnsi="Calibri" w:cs="Calibri"/>
          <w:i/>
          <w:iCs/>
          <w:noProof/>
          <w:szCs w:val="24"/>
        </w:rPr>
        <w:t>Nutr 2019, Vol 11, Page 557</w:t>
      </w:r>
      <w:r w:rsidR="0085509C" w:rsidRPr="0085509C">
        <w:rPr>
          <w:rFonts w:ascii="Calibri" w:hAnsi="Calibri" w:cs="Calibri"/>
          <w:noProof/>
          <w:szCs w:val="24"/>
        </w:rPr>
        <w:t>. 2019;11(3):557. doi:10.3390/nu11030557</w:t>
      </w:r>
    </w:p>
    <w:p w14:paraId="540F80BD"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2. </w:t>
      </w:r>
      <w:r w:rsidRPr="0085509C">
        <w:rPr>
          <w:rFonts w:ascii="Calibri" w:hAnsi="Calibri" w:cs="Calibri"/>
          <w:noProof/>
          <w:szCs w:val="24"/>
        </w:rPr>
        <w:tab/>
        <w:t xml:space="preserve">Messina V, Mangels AR. Considerations in planning vegan diets: Children. </w:t>
      </w:r>
      <w:r w:rsidRPr="0085509C">
        <w:rPr>
          <w:rFonts w:ascii="Calibri" w:hAnsi="Calibri" w:cs="Calibri"/>
          <w:i/>
          <w:iCs/>
          <w:noProof/>
          <w:szCs w:val="24"/>
        </w:rPr>
        <w:t>J Am Diet Assoc</w:t>
      </w:r>
      <w:r w:rsidRPr="0085509C">
        <w:rPr>
          <w:rFonts w:ascii="Calibri" w:hAnsi="Calibri" w:cs="Calibri"/>
          <w:noProof/>
          <w:szCs w:val="24"/>
        </w:rPr>
        <w:t>. 2001;101(6):661-669. doi:10.1016/S0002-8223(01)00167-5</w:t>
      </w:r>
    </w:p>
    <w:p w14:paraId="71CAC4A0"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3. </w:t>
      </w:r>
      <w:r w:rsidRPr="0085509C">
        <w:rPr>
          <w:rFonts w:ascii="Calibri" w:hAnsi="Calibri" w:cs="Calibri"/>
          <w:noProof/>
          <w:szCs w:val="24"/>
        </w:rPr>
        <w:tab/>
        <w:t xml:space="preserve">WHO | Periconceptional folic acid supplementation to prevent neural tube defects. </w:t>
      </w:r>
      <w:r w:rsidRPr="0085509C">
        <w:rPr>
          <w:rFonts w:ascii="Calibri" w:hAnsi="Calibri" w:cs="Calibri"/>
          <w:i/>
          <w:iCs/>
          <w:noProof/>
          <w:szCs w:val="24"/>
        </w:rPr>
        <w:t>WHO</w:t>
      </w:r>
      <w:r w:rsidRPr="0085509C">
        <w:rPr>
          <w:rFonts w:ascii="Calibri" w:hAnsi="Calibri" w:cs="Calibri"/>
          <w:noProof/>
          <w:szCs w:val="24"/>
        </w:rPr>
        <w:t>. 2019. http://www.who.int/elena/titles/folate_periconceptional/en/. Accessed June 6, 2021.</w:t>
      </w:r>
    </w:p>
    <w:p w14:paraId="0AE61288"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4. </w:t>
      </w:r>
      <w:r w:rsidRPr="0085509C">
        <w:rPr>
          <w:rFonts w:ascii="Calibri" w:hAnsi="Calibri" w:cs="Calibri"/>
          <w:noProof/>
          <w:szCs w:val="24"/>
        </w:rPr>
        <w:tab/>
        <w:t xml:space="preserve">de la Fournière B, Dhombres F, Maurice P, et al. Prevention of neural tube defects by folic acid supplementation: A national population-based study. </w:t>
      </w:r>
      <w:r w:rsidRPr="0085509C">
        <w:rPr>
          <w:rFonts w:ascii="Calibri" w:hAnsi="Calibri" w:cs="Calibri"/>
          <w:i/>
          <w:iCs/>
          <w:noProof/>
          <w:szCs w:val="24"/>
        </w:rPr>
        <w:t>Nutrients</w:t>
      </w:r>
      <w:r w:rsidRPr="0085509C">
        <w:rPr>
          <w:rFonts w:ascii="Calibri" w:hAnsi="Calibri" w:cs="Calibri"/>
          <w:noProof/>
          <w:szCs w:val="24"/>
        </w:rPr>
        <w:t>. 2020;12(10):1-10. doi:10.3390/nu12103170</w:t>
      </w:r>
    </w:p>
    <w:p w14:paraId="3761AE2B"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5. </w:t>
      </w:r>
      <w:r w:rsidRPr="0085509C">
        <w:rPr>
          <w:rFonts w:ascii="Calibri" w:hAnsi="Calibri" w:cs="Calibri"/>
          <w:noProof/>
          <w:szCs w:val="24"/>
        </w:rPr>
        <w:tab/>
        <w:t xml:space="preserve">Hacker AN, Fung EB, King JC. Role of calcium during pregnancy: Maternal and fetal needs. </w:t>
      </w:r>
      <w:r w:rsidRPr="0085509C">
        <w:rPr>
          <w:rFonts w:ascii="Calibri" w:hAnsi="Calibri" w:cs="Calibri"/>
          <w:i/>
          <w:iCs/>
          <w:noProof/>
          <w:szCs w:val="24"/>
        </w:rPr>
        <w:t>Nutr Rev</w:t>
      </w:r>
      <w:r w:rsidRPr="0085509C">
        <w:rPr>
          <w:rFonts w:ascii="Calibri" w:hAnsi="Calibri" w:cs="Calibri"/>
          <w:noProof/>
          <w:szCs w:val="24"/>
        </w:rPr>
        <w:t>. 2012;70(7):397-409. doi:10.1111/j.1753-4887.2012.00491.x</w:t>
      </w:r>
    </w:p>
    <w:p w14:paraId="39637B64"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6. </w:t>
      </w:r>
      <w:r w:rsidRPr="0085509C">
        <w:rPr>
          <w:rFonts w:ascii="Calibri" w:hAnsi="Calibri" w:cs="Calibri"/>
          <w:noProof/>
          <w:szCs w:val="24"/>
        </w:rPr>
        <w:tab/>
        <w:t xml:space="preserve">Kohlenberg-Mueller K, Raschka L. Calcium balance in young adults on a vegan and lactovegetarian diet. </w:t>
      </w:r>
      <w:r w:rsidRPr="0085509C">
        <w:rPr>
          <w:rFonts w:ascii="Calibri" w:hAnsi="Calibri" w:cs="Calibri"/>
          <w:i/>
          <w:iCs/>
          <w:noProof/>
          <w:szCs w:val="24"/>
        </w:rPr>
        <w:t>J Bone Miner Metab</w:t>
      </w:r>
      <w:r w:rsidRPr="0085509C">
        <w:rPr>
          <w:rFonts w:ascii="Calibri" w:hAnsi="Calibri" w:cs="Calibri"/>
          <w:noProof/>
          <w:szCs w:val="24"/>
        </w:rPr>
        <w:t>. 2003;21(1):28-33. doi:10.1007/s007740300005</w:t>
      </w:r>
    </w:p>
    <w:p w14:paraId="38818804"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7. </w:t>
      </w:r>
      <w:r w:rsidRPr="0085509C">
        <w:rPr>
          <w:rFonts w:ascii="Calibri" w:hAnsi="Calibri" w:cs="Calibri"/>
          <w:noProof/>
          <w:szCs w:val="24"/>
        </w:rPr>
        <w:tab/>
        <w:t>Petre A. Top 10 Vegan Sources of Calcium. https://www.healthline.com/nutrition/vegan-calcium-sources. Accessed June 14, 2021.</w:t>
      </w:r>
    </w:p>
    <w:p w14:paraId="5C4BCF61"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8. </w:t>
      </w:r>
      <w:r w:rsidRPr="0085509C">
        <w:rPr>
          <w:rFonts w:ascii="Calibri" w:hAnsi="Calibri" w:cs="Calibri"/>
          <w:noProof/>
          <w:szCs w:val="24"/>
        </w:rPr>
        <w:tab/>
        <w:t>Nutritics - Nutrition Analysis, Menu Management &amp; Labelling software. https://www.nutritics.com/p/home. Accessed June 14, 2021.</w:t>
      </w:r>
    </w:p>
    <w:p w14:paraId="635F927B"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9. </w:t>
      </w:r>
      <w:r w:rsidRPr="0085509C">
        <w:rPr>
          <w:rFonts w:ascii="Calibri" w:hAnsi="Calibri" w:cs="Calibri"/>
          <w:noProof/>
          <w:szCs w:val="24"/>
        </w:rPr>
        <w:tab/>
        <w:t xml:space="preserve">Thorne-Lyman A, Fawzi WW. Vitamin D during pregnancy and maternal, neonatal and infant health outcomes: A systematic review and meta-analysis. </w:t>
      </w:r>
      <w:r w:rsidRPr="0085509C">
        <w:rPr>
          <w:rFonts w:ascii="Calibri" w:hAnsi="Calibri" w:cs="Calibri"/>
          <w:i/>
          <w:iCs/>
          <w:noProof/>
          <w:szCs w:val="24"/>
        </w:rPr>
        <w:t>Paediatr Perinat Epidemiol</w:t>
      </w:r>
      <w:r w:rsidRPr="0085509C">
        <w:rPr>
          <w:rFonts w:ascii="Calibri" w:hAnsi="Calibri" w:cs="Calibri"/>
          <w:noProof/>
          <w:szCs w:val="24"/>
        </w:rPr>
        <w:t>. 2012;26(SUPPL. 1):75-90. doi:10.1111/j.1365-3016.2012.01283.x</w:t>
      </w:r>
    </w:p>
    <w:p w14:paraId="64835525"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10. </w:t>
      </w:r>
      <w:r w:rsidRPr="0085509C">
        <w:rPr>
          <w:rFonts w:ascii="Calibri" w:hAnsi="Calibri" w:cs="Calibri"/>
          <w:noProof/>
          <w:szCs w:val="24"/>
        </w:rPr>
        <w:tab/>
        <w:t xml:space="preserve">Lyons, Faye; Ousley L. </w:t>
      </w:r>
      <w:r w:rsidRPr="0085509C">
        <w:rPr>
          <w:rFonts w:ascii="Calibri" w:hAnsi="Calibri" w:cs="Calibri"/>
          <w:i/>
          <w:iCs/>
          <w:noProof/>
          <w:szCs w:val="24"/>
        </w:rPr>
        <w:t>Dermatology for the Advanced Practice Nurse</w:t>
      </w:r>
      <w:r w:rsidRPr="0085509C">
        <w:rPr>
          <w:rFonts w:ascii="Calibri" w:hAnsi="Calibri" w:cs="Calibri"/>
          <w:noProof/>
          <w:szCs w:val="24"/>
        </w:rPr>
        <w:t>. Springer Publishing Company; 2015.</w:t>
      </w:r>
    </w:p>
    <w:p w14:paraId="1D664BD4"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11. </w:t>
      </w:r>
      <w:r w:rsidRPr="0085509C">
        <w:rPr>
          <w:rFonts w:ascii="Calibri" w:hAnsi="Calibri" w:cs="Calibri"/>
          <w:noProof/>
          <w:szCs w:val="24"/>
        </w:rPr>
        <w:tab/>
        <w:t xml:space="preserve">Keegan RJH, Lu Z, Bogusz JM, Williams JE, Holick MF. Photobiology of vitamin D in mushrooms and its bioavailability in humans. </w:t>
      </w:r>
      <w:r w:rsidRPr="0085509C">
        <w:rPr>
          <w:rFonts w:ascii="Calibri" w:hAnsi="Calibri" w:cs="Calibri"/>
          <w:i/>
          <w:iCs/>
          <w:noProof/>
          <w:szCs w:val="24"/>
        </w:rPr>
        <w:t>Dermatoendocrinol</w:t>
      </w:r>
      <w:r w:rsidRPr="0085509C">
        <w:rPr>
          <w:rFonts w:ascii="Calibri" w:hAnsi="Calibri" w:cs="Calibri"/>
          <w:noProof/>
          <w:szCs w:val="24"/>
        </w:rPr>
        <w:t>. 2013;5(1):165-176. doi:10.4161/derm.23321</w:t>
      </w:r>
    </w:p>
    <w:p w14:paraId="7877C041"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12. </w:t>
      </w:r>
      <w:r w:rsidRPr="0085509C">
        <w:rPr>
          <w:rFonts w:ascii="Calibri" w:hAnsi="Calibri" w:cs="Calibri"/>
          <w:noProof/>
          <w:szCs w:val="24"/>
        </w:rPr>
        <w:tab/>
        <w:t xml:space="preserve">De-Regil LM, Palacios C, Lombardo LK, Peña-Rosas JP. Vitamin D supplementation for women during pregnancy. </w:t>
      </w:r>
      <w:r w:rsidRPr="0085509C">
        <w:rPr>
          <w:rFonts w:ascii="Calibri" w:hAnsi="Calibri" w:cs="Calibri"/>
          <w:i/>
          <w:iCs/>
          <w:noProof/>
          <w:szCs w:val="24"/>
        </w:rPr>
        <w:t>Cochrane Database Syst Rev</w:t>
      </w:r>
      <w:r w:rsidRPr="0085509C">
        <w:rPr>
          <w:rFonts w:ascii="Calibri" w:hAnsi="Calibri" w:cs="Calibri"/>
          <w:noProof/>
          <w:szCs w:val="24"/>
        </w:rPr>
        <w:t>. 2016;(1):CD008873. doi:10.1002/14651858.CD008873.pub3</w:t>
      </w:r>
    </w:p>
    <w:p w14:paraId="25177F51"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13. </w:t>
      </w:r>
      <w:r w:rsidRPr="0085509C">
        <w:rPr>
          <w:rFonts w:ascii="Calibri" w:hAnsi="Calibri" w:cs="Calibri"/>
          <w:noProof/>
          <w:szCs w:val="24"/>
        </w:rPr>
        <w:tab/>
      </w:r>
      <w:r w:rsidRPr="0085509C">
        <w:rPr>
          <w:rFonts w:ascii="Calibri" w:hAnsi="Calibri" w:cs="Calibri"/>
          <w:i/>
          <w:iCs/>
          <w:noProof/>
          <w:szCs w:val="24"/>
        </w:rPr>
        <w:t>Vitamin D and Health 2016 Ii</w:t>
      </w:r>
      <w:r w:rsidRPr="0085509C">
        <w:rPr>
          <w:rFonts w:ascii="Calibri" w:hAnsi="Calibri" w:cs="Calibri"/>
          <w:noProof/>
          <w:szCs w:val="24"/>
        </w:rPr>
        <w:t>.; 2016. https://www.gov.uk/government/groups/scientific-advisory-committee-on-nutrition. Accessed July 14, 2019.</w:t>
      </w:r>
    </w:p>
    <w:p w14:paraId="117C0A17"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14. </w:t>
      </w:r>
      <w:r w:rsidRPr="0085509C">
        <w:rPr>
          <w:rFonts w:ascii="Calibri" w:hAnsi="Calibri" w:cs="Calibri"/>
          <w:noProof/>
          <w:szCs w:val="24"/>
        </w:rPr>
        <w:tab/>
        <w:t xml:space="preserve">Bath SC. The effect of iodine deficiency during pregnancy on child development. </w:t>
      </w:r>
      <w:r w:rsidRPr="0085509C">
        <w:rPr>
          <w:rFonts w:ascii="Calibri" w:hAnsi="Calibri" w:cs="Calibri"/>
          <w:i/>
          <w:iCs/>
          <w:noProof/>
          <w:szCs w:val="24"/>
        </w:rPr>
        <w:t>Proc Nutr Soc</w:t>
      </w:r>
      <w:r w:rsidRPr="0085509C">
        <w:rPr>
          <w:rFonts w:ascii="Calibri" w:hAnsi="Calibri" w:cs="Calibri"/>
          <w:noProof/>
          <w:szCs w:val="24"/>
        </w:rPr>
        <w:t>. 2019;78(02):150-160. doi:10.1017/S0029665118002835</w:t>
      </w:r>
    </w:p>
    <w:p w14:paraId="5E9BC8A7"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15. </w:t>
      </w:r>
      <w:r w:rsidRPr="0085509C">
        <w:rPr>
          <w:rFonts w:ascii="Calibri" w:hAnsi="Calibri" w:cs="Calibri"/>
          <w:noProof/>
          <w:szCs w:val="24"/>
        </w:rPr>
        <w:tab/>
        <w:t xml:space="preserve">WHO | Assessment of iodine deficiency disorders and monitoring their elimination. </w:t>
      </w:r>
      <w:r w:rsidRPr="0085509C">
        <w:rPr>
          <w:rFonts w:ascii="Calibri" w:hAnsi="Calibri" w:cs="Calibri"/>
          <w:i/>
          <w:iCs/>
          <w:noProof/>
          <w:szCs w:val="24"/>
        </w:rPr>
        <w:t>WHO</w:t>
      </w:r>
      <w:r w:rsidRPr="0085509C">
        <w:rPr>
          <w:rFonts w:ascii="Calibri" w:hAnsi="Calibri" w:cs="Calibri"/>
          <w:noProof/>
          <w:szCs w:val="24"/>
        </w:rPr>
        <w:t>. 2014.</w:t>
      </w:r>
    </w:p>
    <w:p w14:paraId="196DA6A1"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16. </w:t>
      </w:r>
      <w:r w:rsidRPr="0085509C">
        <w:rPr>
          <w:rFonts w:ascii="Calibri" w:hAnsi="Calibri" w:cs="Calibri"/>
          <w:noProof/>
          <w:szCs w:val="24"/>
        </w:rPr>
        <w:tab/>
        <w:t xml:space="preserve">Teas J, Pino S, Critchley A, Braverman LE. Variability of iodine content in common commercially available edible seaweeds. </w:t>
      </w:r>
      <w:r w:rsidRPr="0085509C">
        <w:rPr>
          <w:rFonts w:ascii="Calibri" w:hAnsi="Calibri" w:cs="Calibri"/>
          <w:i/>
          <w:iCs/>
          <w:noProof/>
          <w:szCs w:val="24"/>
        </w:rPr>
        <w:t>Thyroid</w:t>
      </w:r>
      <w:r w:rsidRPr="0085509C">
        <w:rPr>
          <w:rFonts w:ascii="Calibri" w:hAnsi="Calibri" w:cs="Calibri"/>
          <w:noProof/>
          <w:szCs w:val="24"/>
        </w:rPr>
        <w:t>. 2004;14(10):836-841. doi:10.1089/thy.2004.14.836</w:t>
      </w:r>
    </w:p>
    <w:p w14:paraId="1E9E40E9"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17. </w:t>
      </w:r>
      <w:r w:rsidRPr="0085509C">
        <w:rPr>
          <w:rFonts w:ascii="Calibri" w:hAnsi="Calibri" w:cs="Calibri"/>
          <w:noProof/>
          <w:szCs w:val="24"/>
        </w:rPr>
        <w:tab/>
        <w:t xml:space="preserve">Di Matola T, Zeppa P, Gasperi M, Vitale M. Thyroid dysfunction following a kelp-containing </w:t>
      </w:r>
      <w:r w:rsidRPr="0085509C">
        <w:rPr>
          <w:rFonts w:ascii="Calibri" w:hAnsi="Calibri" w:cs="Calibri"/>
          <w:noProof/>
          <w:szCs w:val="24"/>
        </w:rPr>
        <w:lastRenderedPageBreak/>
        <w:t xml:space="preserve">marketed diet. </w:t>
      </w:r>
      <w:r w:rsidRPr="0085509C">
        <w:rPr>
          <w:rFonts w:ascii="Calibri" w:hAnsi="Calibri" w:cs="Calibri"/>
          <w:i/>
          <w:iCs/>
          <w:noProof/>
          <w:szCs w:val="24"/>
        </w:rPr>
        <w:t>BMJ Case Rep</w:t>
      </w:r>
      <w:r w:rsidRPr="0085509C">
        <w:rPr>
          <w:rFonts w:ascii="Calibri" w:hAnsi="Calibri" w:cs="Calibri"/>
          <w:noProof/>
          <w:szCs w:val="24"/>
        </w:rPr>
        <w:t>. 2014;2014:bcr2014206330. doi:10.1136/bcr-2014-206330</w:t>
      </w:r>
    </w:p>
    <w:p w14:paraId="382CFCFE"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18. </w:t>
      </w:r>
      <w:r w:rsidRPr="0085509C">
        <w:rPr>
          <w:rFonts w:ascii="Calibri" w:hAnsi="Calibri" w:cs="Calibri"/>
          <w:noProof/>
          <w:szCs w:val="24"/>
        </w:rPr>
        <w:tab/>
        <w:t xml:space="preserve">Zimmermann M, Delange F. Iodine supplementation of pregnant women in Europe: A review and recommendations. </w:t>
      </w:r>
      <w:r w:rsidRPr="0085509C">
        <w:rPr>
          <w:rFonts w:ascii="Calibri" w:hAnsi="Calibri" w:cs="Calibri"/>
          <w:i/>
          <w:iCs/>
          <w:noProof/>
          <w:szCs w:val="24"/>
        </w:rPr>
        <w:t>Eur J Clin Nutr</w:t>
      </w:r>
      <w:r w:rsidRPr="0085509C">
        <w:rPr>
          <w:rFonts w:ascii="Calibri" w:hAnsi="Calibri" w:cs="Calibri"/>
          <w:noProof/>
          <w:szCs w:val="24"/>
        </w:rPr>
        <w:t>. 2004;58(7):979-984. doi:10.1038/sj.ejcn.1601933</w:t>
      </w:r>
    </w:p>
    <w:p w14:paraId="30F267A7"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19. </w:t>
      </w:r>
      <w:r w:rsidRPr="0085509C">
        <w:rPr>
          <w:rFonts w:ascii="Calibri" w:hAnsi="Calibri" w:cs="Calibri"/>
          <w:noProof/>
          <w:szCs w:val="24"/>
        </w:rPr>
        <w:tab/>
        <w:t xml:space="preserve">Webster-Gandy, Joan; Madden, Angela; Holdsworth M. Micronutrients. In: </w:t>
      </w:r>
      <w:r w:rsidRPr="0085509C">
        <w:rPr>
          <w:rFonts w:ascii="Calibri" w:hAnsi="Calibri" w:cs="Calibri"/>
          <w:i/>
          <w:iCs/>
          <w:noProof/>
          <w:szCs w:val="24"/>
        </w:rPr>
        <w:t>Oxford Handbook of Nutrition and Dietetics</w:t>
      </w:r>
      <w:r w:rsidRPr="0085509C">
        <w:rPr>
          <w:rFonts w:ascii="Calibri" w:hAnsi="Calibri" w:cs="Calibri"/>
          <w:noProof/>
          <w:szCs w:val="24"/>
        </w:rPr>
        <w:t>. second. Oxford, UK: Oxford University Press; 2012:93-153.</w:t>
      </w:r>
    </w:p>
    <w:p w14:paraId="5E7F412A"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20. </w:t>
      </w:r>
      <w:r w:rsidRPr="0085509C">
        <w:rPr>
          <w:rFonts w:ascii="Calibri" w:hAnsi="Calibri" w:cs="Calibri"/>
          <w:noProof/>
          <w:szCs w:val="24"/>
        </w:rPr>
        <w:tab/>
        <w:t xml:space="preserve">Institute of Medicine Staff, Food and Nutrition Board Staff. </w:t>
      </w:r>
      <w:r w:rsidRPr="0085509C">
        <w:rPr>
          <w:rFonts w:ascii="Calibri" w:hAnsi="Calibri" w:cs="Calibri"/>
          <w:i/>
          <w:iCs/>
          <w:noProof/>
          <w:szCs w:val="24"/>
        </w:rPr>
        <w:t>Dietary Reference Intakes for Thiamin, Riboflavin, Niacin, Vitamin B6, Folate, Vitamin B12, Pantothenic Acid, Biotin and Choline.</w:t>
      </w:r>
      <w:r w:rsidRPr="0085509C">
        <w:rPr>
          <w:rFonts w:ascii="Calibri" w:hAnsi="Calibri" w:cs="Calibri"/>
          <w:noProof/>
          <w:szCs w:val="24"/>
        </w:rPr>
        <w:t xml:space="preserve"> National Academies Press; 2000.</w:t>
      </w:r>
    </w:p>
    <w:p w14:paraId="52F3DDBF"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21. </w:t>
      </w:r>
      <w:r w:rsidRPr="0085509C">
        <w:rPr>
          <w:rFonts w:ascii="Calibri" w:hAnsi="Calibri" w:cs="Calibri"/>
          <w:noProof/>
          <w:szCs w:val="24"/>
        </w:rPr>
        <w:tab/>
        <w:t xml:space="preserve">Zimmermann MB, Hurrell RF. Nutritional iron deficiency. </w:t>
      </w:r>
      <w:r w:rsidRPr="0085509C">
        <w:rPr>
          <w:rFonts w:ascii="Calibri" w:hAnsi="Calibri" w:cs="Calibri"/>
          <w:i/>
          <w:iCs/>
          <w:noProof/>
          <w:szCs w:val="24"/>
        </w:rPr>
        <w:t>Lancet</w:t>
      </w:r>
      <w:r w:rsidRPr="0085509C">
        <w:rPr>
          <w:rFonts w:ascii="Calibri" w:hAnsi="Calibri" w:cs="Calibri"/>
          <w:noProof/>
          <w:szCs w:val="24"/>
        </w:rPr>
        <w:t>. 2007;370(9586):511-520. doi:10.1016/S0140-6736(07)61235-5</w:t>
      </w:r>
    </w:p>
    <w:p w14:paraId="708EBB08"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22. </w:t>
      </w:r>
      <w:r w:rsidRPr="0085509C">
        <w:rPr>
          <w:rFonts w:ascii="Calibri" w:hAnsi="Calibri" w:cs="Calibri"/>
          <w:noProof/>
          <w:szCs w:val="24"/>
        </w:rPr>
        <w:tab/>
        <w:t xml:space="preserve">Agget PJ. Iron. In: Erdman, John W; Macdonald, Ian A; Zeisel SH, ed. </w:t>
      </w:r>
      <w:r w:rsidRPr="0085509C">
        <w:rPr>
          <w:rFonts w:ascii="Calibri" w:hAnsi="Calibri" w:cs="Calibri"/>
          <w:i/>
          <w:iCs/>
          <w:noProof/>
          <w:szCs w:val="24"/>
        </w:rPr>
        <w:t>Present Knowledge in Nutrition</w:t>
      </w:r>
      <w:r w:rsidRPr="0085509C">
        <w:rPr>
          <w:rFonts w:ascii="Calibri" w:hAnsi="Calibri" w:cs="Calibri"/>
          <w:noProof/>
          <w:szCs w:val="24"/>
        </w:rPr>
        <w:t>. 10th ed. Oxford: Wiley-Blackwell; 2012:506-518.</w:t>
      </w:r>
    </w:p>
    <w:p w14:paraId="2EAA0929"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23. </w:t>
      </w:r>
      <w:r w:rsidRPr="0085509C">
        <w:rPr>
          <w:rFonts w:ascii="Calibri" w:hAnsi="Calibri" w:cs="Calibri"/>
          <w:noProof/>
          <w:szCs w:val="24"/>
        </w:rPr>
        <w:tab/>
        <w:t xml:space="preserve">Hurrell R, Egli I. Iron bioavailability and dietary reference values. </w:t>
      </w:r>
      <w:r w:rsidRPr="0085509C">
        <w:rPr>
          <w:rFonts w:ascii="Calibri" w:hAnsi="Calibri" w:cs="Calibri"/>
          <w:i/>
          <w:iCs/>
          <w:noProof/>
          <w:szCs w:val="24"/>
        </w:rPr>
        <w:t>Am J Clin Nutr</w:t>
      </w:r>
      <w:r w:rsidRPr="0085509C">
        <w:rPr>
          <w:rFonts w:ascii="Calibri" w:hAnsi="Calibri" w:cs="Calibri"/>
          <w:noProof/>
          <w:szCs w:val="24"/>
        </w:rPr>
        <w:t>. 2010;91(5). doi:10.3945/ajcn.2010.28674F</w:t>
      </w:r>
    </w:p>
    <w:p w14:paraId="4C2E290F"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24. </w:t>
      </w:r>
      <w:r w:rsidRPr="0085509C">
        <w:rPr>
          <w:rFonts w:ascii="Calibri" w:hAnsi="Calibri" w:cs="Calibri"/>
          <w:noProof/>
          <w:szCs w:val="24"/>
        </w:rPr>
        <w:tab/>
        <w:t xml:space="preserve">WHO | Daily iron and folic acid supplementation during pregnancy. </w:t>
      </w:r>
      <w:r w:rsidRPr="0085509C">
        <w:rPr>
          <w:rFonts w:ascii="Calibri" w:hAnsi="Calibri" w:cs="Calibri"/>
          <w:i/>
          <w:iCs/>
          <w:noProof/>
          <w:szCs w:val="24"/>
        </w:rPr>
        <w:t>WHO</w:t>
      </w:r>
      <w:r w:rsidRPr="0085509C">
        <w:rPr>
          <w:rFonts w:ascii="Calibri" w:hAnsi="Calibri" w:cs="Calibri"/>
          <w:noProof/>
          <w:szCs w:val="24"/>
        </w:rPr>
        <w:t>. 2018.</w:t>
      </w:r>
    </w:p>
    <w:p w14:paraId="21EA0303"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25. </w:t>
      </w:r>
      <w:r w:rsidRPr="0085509C">
        <w:rPr>
          <w:rFonts w:ascii="Calibri" w:hAnsi="Calibri" w:cs="Calibri"/>
          <w:noProof/>
          <w:szCs w:val="24"/>
        </w:rPr>
        <w:tab/>
        <w:t xml:space="preserve">Coletta JM, Bell SJ, Roman AS. Fish, omega-3 fatty acids, and pregnancy. </w:t>
      </w:r>
      <w:r w:rsidRPr="0085509C">
        <w:rPr>
          <w:rFonts w:ascii="Calibri" w:hAnsi="Calibri" w:cs="Calibri"/>
          <w:i/>
          <w:iCs/>
          <w:noProof/>
          <w:szCs w:val="24"/>
        </w:rPr>
        <w:t>Harv Ment Health Lett</w:t>
      </w:r>
      <w:r w:rsidRPr="0085509C">
        <w:rPr>
          <w:rFonts w:ascii="Calibri" w:hAnsi="Calibri" w:cs="Calibri"/>
          <w:noProof/>
          <w:szCs w:val="24"/>
        </w:rPr>
        <w:t>. 2011;27(7):7.</w:t>
      </w:r>
    </w:p>
    <w:p w14:paraId="29824669"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26. </w:t>
      </w:r>
      <w:r w:rsidRPr="0085509C">
        <w:rPr>
          <w:rFonts w:ascii="Calibri" w:hAnsi="Calibri" w:cs="Calibri"/>
          <w:noProof/>
          <w:szCs w:val="24"/>
        </w:rPr>
        <w:tab/>
        <w:t xml:space="preserve">Plourde M, Cunnane SC. Extremely limited synthesis of long chain polyunsaturates in adults: Implications for their dietary essentiality and use as supplements. </w:t>
      </w:r>
      <w:r w:rsidRPr="0085509C">
        <w:rPr>
          <w:rFonts w:ascii="Calibri" w:hAnsi="Calibri" w:cs="Calibri"/>
          <w:i/>
          <w:iCs/>
          <w:noProof/>
          <w:szCs w:val="24"/>
        </w:rPr>
        <w:t>Appl Physiol Nutr Metab</w:t>
      </w:r>
      <w:r w:rsidRPr="0085509C">
        <w:rPr>
          <w:rFonts w:ascii="Calibri" w:hAnsi="Calibri" w:cs="Calibri"/>
          <w:noProof/>
          <w:szCs w:val="24"/>
        </w:rPr>
        <w:t>. 2007;32(4):619-634. doi:10.1139/H07-034</w:t>
      </w:r>
    </w:p>
    <w:p w14:paraId="05D3E617"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27. </w:t>
      </w:r>
      <w:r w:rsidRPr="0085509C">
        <w:rPr>
          <w:rFonts w:ascii="Calibri" w:hAnsi="Calibri" w:cs="Calibri"/>
          <w:noProof/>
          <w:szCs w:val="24"/>
        </w:rPr>
        <w:tab/>
        <w:t xml:space="preserve">Baroni L, Goggi S, Battaglino R, et al. Vegan nutrition for mothers and children: Practical tools for healthcare providers. </w:t>
      </w:r>
      <w:r w:rsidRPr="0085509C">
        <w:rPr>
          <w:rFonts w:ascii="Calibri" w:hAnsi="Calibri" w:cs="Calibri"/>
          <w:i/>
          <w:iCs/>
          <w:noProof/>
          <w:szCs w:val="24"/>
        </w:rPr>
        <w:t>Nutrients</w:t>
      </w:r>
      <w:r w:rsidRPr="0085509C">
        <w:rPr>
          <w:rFonts w:ascii="Calibri" w:hAnsi="Calibri" w:cs="Calibri"/>
          <w:noProof/>
          <w:szCs w:val="24"/>
        </w:rPr>
        <w:t>. 2019;11(1):5. doi:10.3390/nu11010005</w:t>
      </w:r>
    </w:p>
    <w:p w14:paraId="2D2EBFD2"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szCs w:val="24"/>
        </w:rPr>
      </w:pPr>
      <w:r w:rsidRPr="0085509C">
        <w:rPr>
          <w:rFonts w:ascii="Calibri" w:hAnsi="Calibri" w:cs="Calibri"/>
          <w:noProof/>
          <w:szCs w:val="24"/>
        </w:rPr>
        <w:t xml:space="preserve">28. </w:t>
      </w:r>
      <w:r w:rsidRPr="0085509C">
        <w:rPr>
          <w:rFonts w:ascii="Calibri" w:hAnsi="Calibri" w:cs="Calibri"/>
          <w:noProof/>
          <w:szCs w:val="24"/>
        </w:rPr>
        <w:tab/>
        <w:t xml:space="preserve">Hess SY, King JC. Effects of maternal zinc supplementation on pregnancy and lactation outcomes. </w:t>
      </w:r>
      <w:r w:rsidRPr="0085509C">
        <w:rPr>
          <w:rFonts w:ascii="Calibri" w:hAnsi="Calibri" w:cs="Calibri"/>
          <w:i/>
          <w:iCs/>
          <w:noProof/>
          <w:szCs w:val="24"/>
        </w:rPr>
        <w:t>Food Nutr Bull</w:t>
      </w:r>
      <w:r w:rsidRPr="0085509C">
        <w:rPr>
          <w:rFonts w:ascii="Calibri" w:hAnsi="Calibri" w:cs="Calibri"/>
          <w:noProof/>
          <w:szCs w:val="24"/>
        </w:rPr>
        <w:t>. 2009;30(1 SUPPL.). doi:10.1177/15648265090301s105</w:t>
      </w:r>
    </w:p>
    <w:p w14:paraId="7581AF5B" w14:textId="77777777" w:rsidR="0085509C" w:rsidRPr="0085509C" w:rsidRDefault="0085509C" w:rsidP="0085509C">
      <w:pPr>
        <w:widowControl w:val="0"/>
        <w:autoSpaceDE w:val="0"/>
        <w:autoSpaceDN w:val="0"/>
        <w:adjustRightInd w:val="0"/>
        <w:spacing w:line="240" w:lineRule="auto"/>
        <w:ind w:left="640" w:hanging="640"/>
        <w:rPr>
          <w:rFonts w:ascii="Calibri" w:hAnsi="Calibri" w:cs="Calibri"/>
          <w:noProof/>
        </w:rPr>
      </w:pPr>
      <w:r w:rsidRPr="0085509C">
        <w:rPr>
          <w:rFonts w:ascii="Calibri" w:hAnsi="Calibri" w:cs="Calibri"/>
          <w:noProof/>
          <w:szCs w:val="24"/>
        </w:rPr>
        <w:t xml:space="preserve">29. </w:t>
      </w:r>
      <w:r w:rsidRPr="0085509C">
        <w:rPr>
          <w:rFonts w:ascii="Calibri" w:hAnsi="Calibri" w:cs="Calibri"/>
          <w:noProof/>
          <w:szCs w:val="24"/>
        </w:rPr>
        <w:tab/>
        <w:t xml:space="preserve">Hambidge KM, Miller L V., Mazariegos M, et al. Upregulation of zinc absorption matches increases in physiologic requirements for zinc in women consuming high- or moderate-phytate diets during late pregnancy and early lactation. </w:t>
      </w:r>
      <w:r w:rsidRPr="0085509C">
        <w:rPr>
          <w:rFonts w:ascii="Calibri" w:hAnsi="Calibri" w:cs="Calibri"/>
          <w:i/>
          <w:iCs/>
          <w:noProof/>
          <w:szCs w:val="24"/>
        </w:rPr>
        <w:t>J Nutr</w:t>
      </w:r>
      <w:r w:rsidRPr="0085509C">
        <w:rPr>
          <w:rFonts w:ascii="Calibri" w:hAnsi="Calibri" w:cs="Calibri"/>
          <w:noProof/>
          <w:szCs w:val="24"/>
        </w:rPr>
        <w:t>. 2017;147(6):1079-1085. doi:10.3945/jn.116.245902</w:t>
      </w:r>
    </w:p>
    <w:p w14:paraId="0B312E9F" w14:textId="77777777" w:rsidR="00304C7A" w:rsidRPr="00E9741A" w:rsidRDefault="00304C7A">
      <w:pPr>
        <w:rPr>
          <w:rFonts w:cstheme="minorHAnsi"/>
        </w:rPr>
      </w:pPr>
      <w:r w:rsidRPr="00E9741A">
        <w:rPr>
          <w:rFonts w:cstheme="minorHAnsi"/>
        </w:rPr>
        <w:fldChar w:fldCharType="end"/>
      </w:r>
    </w:p>
    <w:sectPr w:rsidR="00304C7A" w:rsidRPr="00E97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0D2"/>
    <w:rsid w:val="00011D8A"/>
    <w:rsid w:val="00030942"/>
    <w:rsid w:val="0003782B"/>
    <w:rsid w:val="00046B05"/>
    <w:rsid w:val="00062727"/>
    <w:rsid w:val="000754E8"/>
    <w:rsid w:val="000E1237"/>
    <w:rsid w:val="001148E0"/>
    <w:rsid w:val="00144D5A"/>
    <w:rsid w:val="00162DCC"/>
    <w:rsid w:val="001720D2"/>
    <w:rsid w:val="001A1C4B"/>
    <w:rsid w:val="0020164A"/>
    <w:rsid w:val="002046FB"/>
    <w:rsid w:val="002104C7"/>
    <w:rsid w:val="0023270E"/>
    <w:rsid w:val="002A4582"/>
    <w:rsid w:val="002C7811"/>
    <w:rsid w:val="00304C7A"/>
    <w:rsid w:val="003729D6"/>
    <w:rsid w:val="00423A0A"/>
    <w:rsid w:val="00464F56"/>
    <w:rsid w:val="0047205D"/>
    <w:rsid w:val="004A76BB"/>
    <w:rsid w:val="004D0650"/>
    <w:rsid w:val="00512FE7"/>
    <w:rsid w:val="00517700"/>
    <w:rsid w:val="005F43F7"/>
    <w:rsid w:val="006B1E2B"/>
    <w:rsid w:val="0077429B"/>
    <w:rsid w:val="00793702"/>
    <w:rsid w:val="007B06F2"/>
    <w:rsid w:val="0085509C"/>
    <w:rsid w:val="008B51E2"/>
    <w:rsid w:val="008E793F"/>
    <w:rsid w:val="008F642D"/>
    <w:rsid w:val="00927818"/>
    <w:rsid w:val="00930BD4"/>
    <w:rsid w:val="00931306"/>
    <w:rsid w:val="00953334"/>
    <w:rsid w:val="009949F9"/>
    <w:rsid w:val="00A06448"/>
    <w:rsid w:val="00A932BA"/>
    <w:rsid w:val="00AC422B"/>
    <w:rsid w:val="00AF7307"/>
    <w:rsid w:val="00B53352"/>
    <w:rsid w:val="00BE08EE"/>
    <w:rsid w:val="00C4251D"/>
    <w:rsid w:val="00C66480"/>
    <w:rsid w:val="00D416A6"/>
    <w:rsid w:val="00D62028"/>
    <w:rsid w:val="00D661D5"/>
    <w:rsid w:val="00DB53CA"/>
    <w:rsid w:val="00DE52A5"/>
    <w:rsid w:val="00DE7D2C"/>
    <w:rsid w:val="00E37919"/>
    <w:rsid w:val="00E445DE"/>
    <w:rsid w:val="00E54540"/>
    <w:rsid w:val="00E9741A"/>
    <w:rsid w:val="00F33601"/>
    <w:rsid w:val="00F52494"/>
    <w:rsid w:val="00F568AC"/>
    <w:rsid w:val="00FD3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4D80"/>
  <w15:chartTrackingRefBased/>
  <w15:docId w15:val="{80E0463F-248F-425F-849D-6AC8BA1D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61D5"/>
    <w:rPr>
      <w:color w:val="0000FF"/>
      <w:u w:val="single"/>
    </w:rPr>
  </w:style>
  <w:style w:type="character" w:customStyle="1" w:styleId="sro">
    <w:name w:val="sro"/>
    <w:basedOn w:val="DefaultParagraphFont"/>
    <w:rsid w:val="00D6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healthline.com/nutrition/protein-for-vegans-vegetari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BAA88-A1C9-48A3-B408-57D754CE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5</Pages>
  <Words>15386</Words>
  <Characters>87703</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Boffa</dc:creator>
  <cp:keywords/>
  <dc:description/>
  <cp:lastModifiedBy>Bernice Scicluna</cp:lastModifiedBy>
  <cp:revision>31</cp:revision>
  <dcterms:created xsi:type="dcterms:W3CDTF">2021-06-06T06:42:00Z</dcterms:created>
  <dcterms:modified xsi:type="dcterms:W3CDTF">2021-07-22T10:55:00Z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c3cb1270-9db2-38d9-8d0d-13b8aa21910e</vt:lpwstr>
  </property>
  <property fmtid="{D5CDD505-2E9C-101B-9397-08002B2CF9AE}" pid="24" name="Mendeley Citation Style_1">
    <vt:lpwstr>http://www.zotero.org/styles/american-medical-association</vt:lpwstr>
  </property>
</Properties>
</file>