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F5158" w14:textId="77777777" w:rsidR="00174C3F" w:rsidRPr="00242839" w:rsidRDefault="005E67B2">
      <w:pPr>
        <w:spacing w:after="0" w:line="259" w:lineRule="auto"/>
        <w:ind w:left="0" w:right="59" w:firstLine="0"/>
        <w:jc w:val="center"/>
        <w:rPr>
          <w:rFonts w:ascii="Arial" w:hAnsi="Arial" w:cs="Arial"/>
          <w:b/>
          <w:bCs/>
        </w:rPr>
      </w:pPr>
      <w:r w:rsidRPr="00242839">
        <w:rPr>
          <w:rFonts w:ascii="Arial" w:hAnsi="Arial" w:cs="Arial"/>
          <w:b/>
          <w:bCs/>
          <w:sz w:val="56"/>
        </w:rPr>
        <w:t>City of Downey</w:t>
      </w:r>
    </w:p>
    <w:p w14:paraId="70809DD8" w14:textId="77777777" w:rsidR="00174C3F" w:rsidRPr="00242839" w:rsidRDefault="005E67B2">
      <w:pPr>
        <w:spacing w:after="123" w:line="259" w:lineRule="auto"/>
        <w:ind w:left="22"/>
        <w:rPr>
          <w:rFonts w:ascii="Arial" w:hAnsi="Arial" w:cs="Arial"/>
          <w:b/>
          <w:bCs/>
        </w:rPr>
      </w:pPr>
      <w:r w:rsidRPr="00242839">
        <w:rPr>
          <w:rFonts w:ascii="Arial" w:hAnsi="Arial" w:cs="Arial"/>
          <w:b/>
          <w:bCs/>
          <w:sz w:val="26"/>
        </w:rPr>
        <w:t>Is my water safe?</w:t>
      </w:r>
    </w:p>
    <w:p w14:paraId="1134517F" w14:textId="06640BCB" w:rsidR="00174C3F" w:rsidRPr="004F06B1" w:rsidRDefault="005E67B2">
      <w:pPr>
        <w:ind w:left="27"/>
        <w:rPr>
          <w:rFonts w:ascii="Arial" w:hAnsi="Arial" w:cs="Arial"/>
        </w:rPr>
      </w:pPr>
      <w:r w:rsidRPr="004F06B1">
        <w:rPr>
          <w:rFonts w:ascii="Arial" w:hAnsi="Arial" w:cs="Arial"/>
        </w:rPr>
        <w:t xml:space="preserve">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w:t>
      </w:r>
      <w:r w:rsidR="00CC2B02" w:rsidRPr="004F06B1">
        <w:rPr>
          <w:rFonts w:ascii="Arial" w:hAnsi="Arial" w:cs="Arial"/>
        </w:rPr>
        <w:t>year’s</w:t>
      </w:r>
      <w:r w:rsidRPr="004F06B1">
        <w:rPr>
          <w:rFonts w:ascii="Arial" w:hAnsi="Arial" w:cs="Arial"/>
        </w:rPr>
        <w:t xml:space="preserve"> water quality. We are committed to providing you with information because informed customers are our best allies.</w:t>
      </w:r>
    </w:p>
    <w:p w14:paraId="1F272984" w14:textId="77777777" w:rsidR="00174C3F" w:rsidRPr="00242839" w:rsidRDefault="005E67B2">
      <w:pPr>
        <w:spacing w:after="123" w:line="259" w:lineRule="auto"/>
        <w:ind w:left="22"/>
        <w:rPr>
          <w:rFonts w:ascii="Arial" w:hAnsi="Arial" w:cs="Arial"/>
          <w:b/>
          <w:bCs/>
        </w:rPr>
      </w:pPr>
      <w:r w:rsidRPr="00242839">
        <w:rPr>
          <w:rFonts w:ascii="Arial" w:hAnsi="Arial" w:cs="Arial"/>
          <w:b/>
          <w:bCs/>
          <w:sz w:val="26"/>
        </w:rPr>
        <w:t>Do I need to take special precautions?</w:t>
      </w:r>
    </w:p>
    <w:p w14:paraId="3C705F28" w14:textId="4BF6ECAF" w:rsidR="00174C3F" w:rsidRPr="004F06B1" w:rsidRDefault="005E67B2">
      <w:pPr>
        <w:spacing w:after="3" w:line="228" w:lineRule="auto"/>
        <w:ind w:left="-5" w:right="253" w:hanging="5"/>
        <w:jc w:val="both"/>
        <w:rPr>
          <w:rFonts w:ascii="Arial" w:hAnsi="Arial" w:cs="Arial"/>
        </w:rPr>
      </w:pPr>
      <w:r w:rsidRPr="004F06B1">
        <w:rPr>
          <w:rFonts w:ascii="Arial" w:hAnsi="Arial" w:cs="Arial"/>
        </w:rPr>
        <w:t>Some people may be more vulnerable to contaminants in drinking water than the general population. Immuno</w:t>
      </w:r>
      <w:r w:rsidR="00242839">
        <w:rPr>
          <w:rFonts w:ascii="Arial" w:hAnsi="Arial" w:cs="Arial"/>
        </w:rPr>
        <w:t>-</w:t>
      </w:r>
      <w:r w:rsidRPr="004F06B1">
        <w:rPr>
          <w:rFonts w:ascii="Arial" w:hAnsi="Arial" w:cs="Arial"/>
        </w:rPr>
        <w:t>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w:t>
      </w:r>
    </w:p>
    <w:p w14:paraId="3DFF4FD5" w14:textId="77777777" w:rsidR="00174C3F" w:rsidRPr="004F06B1" w:rsidRDefault="005E67B2">
      <w:pPr>
        <w:spacing w:after="29"/>
        <w:ind w:left="27"/>
        <w:rPr>
          <w:rFonts w:ascii="Arial" w:hAnsi="Arial" w:cs="Arial"/>
        </w:rPr>
      </w:pPr>
      <w:r w:rsidRPr="004F06B1">
        <w:rPr>
          <w:rFonts w:ascii="Arial" w:hAnsi="Arial" w:cs="Arial"/>
        </w:rPr>
        <w:t>EPA/Centers for Disease Control (CDC) guidelines on appropriate means to lessen the risk of infection by</w:t>
      </w:r>
    </w:p>
    <w:p w14:paraId="06A6711B" w14:textId="77777777" w:rsidR="00174C3F" w:rsidRPr="004F06B1" w:rsidRDefault="005E67B2">
      <w:pPr>
        <w:ind w:left="27"/>
        <w:rPr>
          <w:rFonts w:ascii="Arial" w:hAnsi="Arial" w:cs="Arial"/>
        </w:rPr>
      </w:pPr>
      <w:r w:rsidRPr="004F06B1">
        <w:rPr>
          <w:rFonts w:ascii="Arial" w:hAnsi="Arial" w:cs="Arial"/>
        </w:rPr>
        <w:t>Cryptosporidium and other microbial contaminants are available from the Safe Water Drinking Hotline (800-426-4791).</w:t>
      </w:r>
    </w:p>
    <w:p w14:paraId="3A4DBA4D" w14:textId="77777777" w:rsidR="00174C3F" w:rsidRPr="00242839" w:rsidRDefault="005E67B2">
      <w:pPr>
        <w:spacing w:after="123" w:line="259" w:lineRule="auto"/>
        <w:ind w:left="22"/>
        <w:rPr>
          <w:rFonts w:ascii="Arial" w:hAnsi="Arial" w:cs="Arial"/>
          <w:b/>
          <w:bCs/>
        </w:rPr>
      </w:pPr>
      <w:r w:rsidRPr="00242839">
        <w:rPr>
          <w:rFonts w:ascii="Arial" w:hAnsi="Arial" w:cs="Arial"/>
          <w:b/>
          <w:bCs/>
          <w:sz w:val="26"/>
        </w:rPr>
        <w:t>Where does my water come from?</w:t>
      </w:r>
    </w:p>
    <w:p w14:paraId="52F0FD3B" w14:textId="09963DB4" w:rsidR="00174C3F" w:rsidRPr="004F06B1" w:rsidRDefault="005E67B2">
      <w:pPr>
        <w:spacing w:after="228"/>
        <w:ind w:left="27"/>
        <w:rPr>
          <w:rFonts w:ascii="Arial" w:hAnsi="Arial" w:cs="Arial"/>
        </w:rPr>
      </w:pPr>
      <w:r w:rsidRPr="004F06B1">
        <w:rPr>
          <w:rFonts w:ascii="Arial" w:hAnsi="Arial" w:cs="Arial"/>
        </w:rPr>
        <w:t>We get our water from both Canyon springs and from Well #1</w:t>
      </w:r>
      <w:r w:rsidR="00577743">
        <w:rPr>
          <w:rFonts w:ascii="Arial" w:hAnsi="Arial" w:cs="Arial"/>
        </w:rPr>
        <w:t>.</w:t>
      </w:r>
      <w:r w:rsidRPr="004F06B1">
        <w:rPr>
          <w:rFonts w:ascii="Arial" w:hAnsi="Arial" w:cs="Arial"/>
        </w:rPr>
        <w:t xml:space="preserve"> We did special tests on </w:t>
      </w:r>
      <w:r w:rsidR="00577743">
        <w:rPr>
          <w:rFonts w:ascii="Arial" w:hAnsi="Arial" w:cs="Arial"/>
        </w:rPr>
        <w:t>c</w:t>
      </w:r>
      <w:r w:rsidRPr="004F06B1">
        <w:rPr>
          <w:rFonts w:ascii="Arial" w:hAnsi="Arial" w:cs="Arial"/>
        </w:rPr>
        <w:t xml:space="preserve">anyon springs that confirmed it is ground water and not influenced by surface </w:t>
      </w:r>
      <w:r w:rsidR="00CC2B02" w:rsidRPr="004F06B1">
        <w:rPr>
          <w:rFonts w:ascii="Arial" w:hAnsi="Arial" w:cs="Arial"/>
        </w:rPr>
        <w:t>water.</w:t>
      </w:r>
    </w:p>
    <w:p w14:paraId="022F916F" w14:textId="77777777" w:rsidR="00174C3F" w:rsidRPr="00242839" w:rsidRDefault="005E67B2">
      <w:pPr>
        <w:pStyle w:val="Heading1"/>
        <w:ind w:left="22"/>
        <w:rPr>
          <w:rFonts w:ascii="Arial" w:hAnsi="Arial" w:cs="Arial"/>
          <w:b/>
          <w:bCs/>
        </w:rPr>
      </w:pPr>
      <w:r w:rsidRPr="00242839">
        <w:rPr>
          <w:rFonts w:ascii="Arial" w:hAnsi="Arial" w:cs="Arial"/>
          <w:b/>
          <w:bCs/>
        </w:rPr>
        <w:t>Source water assessment and its availability</w:t>
      </w:r>
    </w:p>
    <w:p w14:paraId="75EB105C" w14:textId="77777777" w:rsidR="00174C3F" w:rsidRPr="004F06B1" w:rsidRDefault="005E67B2">
      <w:pPr>
        <w:spacing w:after="285"/>
        <w:ind w:left="27" w:right="113"/>
        <w:rPr>
          <w:rFonts w:ascii="Arial" w:hAnsi="Arial" w:cs="Arial"/>
        </w:rPr>
      </w:pPr>
      <w:r w:rsidRPr="004F06B1">
        <w:rPr>
          <w:rFonts w:ascii="Arial" w:hAnsi="Arial" w:cs="Arial"/>
        </w:rPr>
        <w:t>The State of Idaho has completed this assessment plan which includes a map of where the water comes from, possible sources of contamination and a review of the susceptibility of the sources for contamination. This plan is available for public review.</w:t>
      </w:r>
    </w:p>
    <w:p w14:paraId="55DF8CBD" w14:textId="77777777" w:rsidR="00174C3F" w:rsidRPr="004F06B1" w:rsidRDefault="005E67B2">
      <w:pPr>
        <w:spacing w:after="123" w:line="259" w:lineRule="auto"/>
        <w:ind w:left="22"/>
        <w:rPr>
          <w:rFonts w:ascii="Arial" w:hAnsi="Arial" w:cs="Arial"/>
        </w:rPr>
      </w:pPr>
      <w:r w:rsidRPr="00242839">
        <w:rPr>
          <w:rFonts w:ascii="Arial" w:hAnsi="Arial" w:cs="Arial"/>
          <w:b/>
          <w:bCs/>
          <w:sz w:val="26"/>
        </w:rPr>
        <w:t>Why are there contaminants in my drinking water?</w:t>
      </w:r>
    </w:p>
    <w:p w14:paraId="7C270E0A" w14:textId="543ACA7D" w:rsidR="00174C3F" w:rsidRPr="004F06B1" w:rsidRDefault="005E67B2">
      <w:pPr>
        <w:spacing w:after="7"/>
        <w:ind w:left="27"/>
        <w:rPr>
          <w:rFonts w:ascii="Arial" w:hAnsi="Arial" w:cs="Arial"/>
        </w:rPr>
      </w:pPr>
      <w:r w:rsidRPr="004F06B1">
        <w:rPr>
          <w:rFonts w:ascii="Arial" w:hAnsi="Arial" w:cs="Arial"/>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w:t>
      </w:r>
      <w:r w:rsidR="00577743">
        <w:rPr>
          <w:rFonts w:ascii="Arial" w:hAnsi="Arial" w:cs="Arial"/>
        </w:rPr>
        <w:t>l</w:t>
      </w:r>
      <w:r w:rsidRPr="004F06B1">
        <w:rPr>
          <w:rFonts w:ascii="Arial" w:hAnsi="Arial" w:cs="Arial"/>
        </w:rPr>
        <w:t>s. As water travels over the surface of the land or through the ground, it dissolves naturally occurring minerals and, in some cases, radioactive material, and can pick up substances resulting from the presence of animals or from human activity:</w:t>
      </w:r>
    </w:p>
    <w:p w14:paraId="01529E9B" w14:textId="6867BC59" w:rsidR="00174C3F" w:rsidRPr="004F06B1" w:rsidRDefault="005E67B2">
      <w:pPr>
        <w:ind w:left="27"/>
        <w:rPr>
          <w:rFonts w:ascii="Arial" w:hAnsi="Arial" w:cs="Arial"/>
        </w:rPr>
      </w:pPr>
      <w:r w:rsidRPr="004F06B1">
        <w:rPr>
          <w:rFonts w:ascii="Arial" w:hAnsi="Arial" w:cs="Arial"/>
        </w:rPr>
        <w:t>microbial contaminants, such as viruses and bacteria, that may come from sewage treatment plants</w:t>
      </w:r>
      <w:r w:rsidR="00577743">
        <w:rPr>
          <w:rFonts w:ascii="Arial" w:hAnsi="Arial" w:cs="Arial"/>
        </w:rPr>
        <w:t>,</w:t>
      </w:r>
      <w:r w:rsidRPr="004F06B1">
        <w:rPr>
          <w:rFonts w:ascii="Arial" w:hAnsi="Arial" w:cs="Arial"/>
        </w:rPr>
        <w:t xml:space="preserve">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14:paraId="599B5548" w14:textId="77777777" w:rsidR="00174C3F" w:rsidRPr="00242839" w:rsidRDefault="005E67B2">
      <w:pPr>
        <w:spacing w:after="95" w:line="259" w:lineRule="auto"/>
        <w:ind w:left="96" w:hanging="5"/>
        <w:rPr>
          <w:rFonts w:ascii="Arial" w:hAnsi="Arial" w:cs="Arial"/>
          <w:b/>
          <w:bCs/>
        </w:rPr>
      </w:pPr>
      <w:r w:rsidRPr="00242839">
        <w:rPr>
          <w:rFonts w:ascii="Arial" w:hAnsi="Arial" w:cs="Arial"/>
          <w:b/>
          <w:bCs/>
          <w:sz w:val="24"/>
        </w:rPr>
        <w:t>How can I get involved?</w:t>
      </w:r>
    </w:p>
    <w:p w14:paraId="3723951B" w14:textId="77777777" w:rsidR="00174C3F" w:rsidRPr="004F06B1" w:rsidRDefault="005E67B2">
      <w:pPr>
        <w:ind w:left="27"/>
        <w:rPr>
          <w:rFonts w:ascii="Arial" w:hAnsi="Arial" w:cs="Arial"/>
        </w:rPr>
      </w:pPr>
      <w:r w:rsidRPr="004F06B1">
        <w:rPr>
          <w:rFonts w:ascii="Arial" w:hAnsi="Arial" w:cs="Arial"/>
        </w:rPr>
        <w:t>To get more involved please contact the city office for more information.</w:t>
      </w:r>
    </w:p>
    <w:p w14:paraId="6B1C0BF7" w14:textId="77777777" w:rsidR="00174C3F" w:rsidRPr="00242839" w:rsidRDefault="005E67B2">
      <w:pPr>
        <w:pStyle w:val="Heading1"/>
        <w:spacing w:after="154"/>
        <w:ind w:left="103"/>
        <w:rPr>
          <w:rFonts w:ascii="Arial" w:hAnsi="Arial" w:cs="Arial"/>
          <w:b/>
          <w:bCs/>
        </w:rPr>
      </w:pPr>
      <w:r w:rsidRPr="00242839">
        <w:rPr>
          <w:rFonts w:ascii="Arial" w:hAnsi="Arial" w:cs="Arial"/>
          <w:b/>
          <w:bCs/>
        </w:rPr>
        <w:lastRenderedPageBreak/>
        <w:t>Description of Water Treatment Process</w:t>
      </w:r>
    </w:p>
    <w:p w14:paraId="2E03F6CC" w14:textId="56D3945E" w:rsidR="00174C3F" w:rsidRPr="004F06B1" w:rsidRDefault="005E67B2">
      <w:pPr>
        <w:spacing w:after="257" w:line="228" w:lineRule="auto"/>
        <w:ind w:left="94" w:right="28" w:hanging="5"/>
        <w:jc w:val="both"/>
        <w:rPr>
          <w:rFonts w:ascii="Arial" w:hAnsi="Arial" w:cs="Arial"/>
        </w:rPr>
      </w:pPr>
      <w:r w:rsidRPr="004F06B1">
        <w:rPr>
          <w:rFonts w:ascii="Arial" w:hAnsi="Arial" w:cs="Arial"/>
        </w:rPr>
        <w:t>Your water is treated by disinfection</w:t>
      </w:r>
      <w:r w:rsidR="00577743">
        <w:rPr>
          <w:rFonts w:ascii="Arial" w:hAnsi="Arial" w:cs="Arial"/>
        </w:rPr>
        <w:t>.</w:t>
      </w:r>
      <w:r w:rsidRPr="004F06B1">
        <w:rPr>
          <w:rFonts w:ascii="Arial" w:hAnsi="Arial" w:cs="Arial"/>
        </w:rPr>
        <w:t xml:space="preserve"> Disinfection involves the addition of chlorine or other disinfectant to kill dangerous bacteria and microorganisms that may be in the water</w:t>
      </w:r>
      <w:r w:rsidR="00577743">
        <w:rPr>
          <w:rFonts w:ascii="Arial" w:hAnsi="Arial" w:cs="Arial"/>
        </w:rPr>
        <w:t>.</w:t>
      </w:r>
      <w:r w:rsidRPr="004F06B1">
        <w:rPr>
          <w:rFonts w:ascii="Arial" w:hAnsi="Arial" w:cs="Arial"/>
        </w:rPr>
        <w:t xml:space="preserve"> Disinfection is considered to be one of the major public health advances of the 20th century.</w:t>
      </w:r>
    </w:p>
    <w:p w14:paraId="691FB185" w14:textId="77777777" w:rsidR="00174C3F" w:rsidRPr="00242839" w:rsidRDefault="005E67B2">
      <w:pPr>
        <w:pStyle w:val="Heading1"/>
        <w:spacing w:after="148"/>
        <w:ind w:left="103"/>
        <w:rPr>
          <w:rFonts w:ascii="Arial" w:hAnsi="Arial" w:cs="Arial"/>
          <w:b/>
          <w:bCs/>
        </w:rPr>
      </w:pPr>
      <w:r w:rsidRPr="00242839">
        <w:rPr>
          <w:rFonts w:ascii="Arial" w:hAnsi="Arial" w:cs="Arial"/>
          <w:b/>
          <w:bCs/>
        </w:rPr>
        <w:t>Monthly testing</w:t>
      </w:r>
    </w:p>
    <w:p w14:paraId="7FEA2B1B" w14:textId="658A496B" w:rsidR="00174C3F" w:rsidRDefault="005E67B2">
      <w:pPr>
        <w:ind w:left="99"/>
        <w:rPr>
          <w:rFonts w:ascii="Arial" w:hAnsi="Arial" w:cs="Arial"/>
        </w:rPr>
      </w:pPr>
      <w:r w:rsidRPr="004F06B1">
        <w:rPr>
          <w:rFonts w:ascii="Arial" w:hAnsi="Arial" w:cs="Arial"/>
        </w:rPr>
        <w:t>The City of Downey samples total coliform bacteria as an indicator of microorganisms (bacteria, viruses, and other small creatures)</w:t>
      </w:r>
      <w:r w:rsidR="004F06B1">
        <w:rPr>
          <w:rFonts w:ascii="Arial" w:hAnsi="Arial" w:cs="Arial"/>
        </w:rPr>
        <w:t xml:space="preserve"> </w:t>
      </w:r>
      <w:r w:rsidRPr="004F06B1">
        <w:rPr>
          <w:rFonts w:ascii="Arial" w:hAnsi="Arial" w:cs="Arial"/>
        </w:rPr>
        <w:t>that should not be present. We have had no positive results</w:t>
      </w:r>
      <w:r w:rsidR="004F06B1">
        <w:rPr>
          <w:rFonts w:ascii="Arial" w:hAnsi="Arial" w:cs="Arial"/>
        </w:rPr>
        <w:t xml:space="preserve"> in 2020.</w:t>
      </w:r>
    </w:p>
    <w:p w14:paraId="052F7666" w14:textId="24988C27" w:rsidR="004F06B1" w:rsidRPr="00242839" w:rsidRDefault="004F06B1">
      <w:pPr>
        <w:ind w:left="99"/>
        <w:rPr>
          <w:rFonts w:ascii="Arial" w:hAnsi="Arial" w:cs="Arial"/>
          <w:b/>
          <w:bCs/>
          <w:sz w:val="24"/>
          <w:szCs w:val="24"/>
        </w:rPr>
      </w:pPr>
      <w:r w:rsidRPr="00242839">
        <w:rPr>
          <w:rFonts w:ascii="Arial" w:hAnsi="Arial" w:cs="Arial"/>
          <w:b/>
          <w:bCs/>
          <w:sz w:val="24"/>
          <w:szCs w:val="24"/>
        </w:rPr>
        <w:t xml:space="preserve">Results of voluntary monitoring </w:t>
      </w:r>
    </w:p>
    <w:p w14:paraId="0B4572E3" w14:textId="2906A08D" w:rsidR="004F06B1" w:rsidRDefault="004F06B1">
      <w:pPr>
        <w:ind w:left="99"/>
        <w:rPr>
          <w:rFonts w:ascii="Arial" w:hAnsi="Arial" w:cs="Arial"/>
        </w:rPr>
      </w:pPr>
      <w:r>
        <w:rPr>
          <w:rFonts w:ascii="Arial" w:hAnsi="Arial" w:cs="Arial"/>
        </w:rPr>
        <w:t xml:space="preserve">The City of Downey partnered with the Dept. of Water Resources </w:t>
      </w:r>
      <w:r w:rsidR="00CC2B02">
        <w:rPr>
          <w:rFonts w:ascii="Arial" w:hAnsi="Arial" w:cs="Arial"/>
        </w:rPr>
        <w:t>and</w:t>
      </w:r>
      <w:r>
        <w:rPr>
          <w:rFonts w:ascii="Arial" w:hAnsi="Arial" w:cs="Arial"/>
        </w:rPr>
        <w:t xml:space="preserve"> took part in the statewide water quality monitoring program and these are the test results of the city well </w:t>
      </w:r>
      <w:r w:rsidR="00CC2B02">
        <w:rPr>
          <w:rFonts w:ascii="Arial" w:hAnsi="Arial" w:cs="Arial"/>
        </w:rPr>
        <w:t>#</w:t>
      </w:r>
      <w:r w:rsidR="00577743">
        <w:rPr>
          <w:rFonts w:ascii="Arial" w:hAnsi="Arial" w:cs="Arial"/>
        </w:rPr>
        <w:t>1</w:t>
      </w:r>
    </w:p>
    <w:p w14:paraId="4342B408" w14:textId="2D96D9B8" w:rsidR="004F06B1" w:rsidRDefault="004F06B1" w:rsidP="00CC2B02">
      <w:pPr>
        <w:pStyle w:val="NoSpacing"/>
      </w:pPr>
      <w:r>
        <w:t>Name………Results ………</w:t>
      </w:r>
      <w:r w:rsidR="00CC2B02">
        <w:t>…. Primary</w:t>
      </w:r>
      <w:r>
        <w:t xml:space="preserve"> MCL</w:t>
      </w:r>
    </w:p>
    <w:p w14:paraId="3F261AB2" w14:textId="36C150CD" w:rsidR="004F06B1" w:rsidRDefault="00CC2B02" w:rsidP="00CC2B02">
      <w:pPr>
        <w:pStyle w:val="NoSpacing"/>
      </w:pPr>
      <w:r>
        <w:t>Arsenic</w:t>
      </w:r>
      <w:r w:rsidR="004F06B1">
        <w:t>……&lt;2.0 ug/l…………10 ug/l</w:t>
      </w:r>
    </w:p>
    <w:p w14:paraId="5A937627" w14:textId="331318E3" w:rsidR="004F06B1" w:rsidRDefault="004F06B1" w:rsidP="00CC2B02">
      <w:pPr>
        <w:pStyle w:val="NoSpacing"/>
      </w:pPr>
      <w:r>
        <w:t>Cadmium</w:t>
      </w:r>
      <w:r w:rsidR="00CC2B02">
        <w:t>…. &lt;</w:t>
      </w:r>
      <w:r>
        <w:t>1.0 ug/l………….5 ug/l</w:t>
      </w:r>
    </w:p>
    <w:p w14:paraId="33597110" w14:textId="48C4515C" w:rsidR="004F06B1" w:rsidRDefault="004F06B1" w:rsidP="00CC2B02">
      <w:pPr>
        <w:pStyle w:val="NoSpacing"/>
      </w:pPr>
      <w:r>
        <w:t>Copper………&lt;1.0 ug/l…………1300ug/l</w:t>
      </w:r>
    </w:p>
    <w:p w14:paraId="2E720C97" w14:textId="7E49FE36" w:rsidR="004F06B1" w:rsidRDefault="004F06B1" w:rsidP="00CC2B02">
      <w:pPr>
        <w:pStyle w:val="NoSpacing"/>
      </w:pPr>
      <w:r>
        <w:t xml:space="preserve">Fluoride………&lt;0.2 </w:t>
      </w:r>
      <w:r w:rsidR="00577743">
        <w:t>u</w:t>
      </w:r>
      <w:r>
        <w:t xml:space="preserve">g/l…………4 mg/l </w:t>
      </w:r>
    </w:p>
    <w:p w14:paraId="40F97A0C" w14:textId="77AA5846" w:rsidR="004F06B1" w:rsidRDefault="004F06B1" w:rsidP="00CC2B02">
      <w:pPr>
        <w:pStyle w:val="NoSpacing"/>
      </w:pPr>
      <w:r>
        <w:t>Selenium………&lt;</w:t>
      </w:r>
      <w:r w:rsidR="00242839">
        <w:t>2.0</w:t>
      </w:r>
      <w:r w:rsidR="00577743">
        <w:t xml:space="preserve"> </w:t>
      </w:r>
      <w:r>
        <w:t>ug/l…………50 ug/l</w:t>
      </w:r>
    </w:p>
    <w:p w14:paraId="7E8C7942" w14:textId="74567FFF" w:rsidR="004F06B1" w:rsidRDefault="004F06B1" w:rsidP="00CC2B02">
      <w:pPr>
        <w:pStyle w:val="NoSpacing"/>
      </w:pPr>
      <w:r>
        <w:t>Uranium……</w:t>
      </w:r>
      <w:r w:rsidR="00CC2B02">
        <w:t>….</w:t>
      </w:r>
      <w:r>
        <w:t>1.4 ug/l …………30 ug/l</w:t>
      </w:r>
    </w:p>
    <w:p w14:paraId="2EFBC3C2" w14:textId="0A58EBCA" w:rsidR="004F06B1" w:rsidRDefault="004F06B1" w:rsidP="00CC2B02">
      <w:pPr>
        <w:pStyle w:val="NoSpacing"/>
      </w:pPr>
      <w:r>
        <w:t>Nitrate………</w:t>
      </w:r>
      <w:r w:rsidR="00CC2B02">
        <w:t>….</w:t>
      </w:r>
      <w:r>
        <w:t>1.6 ug/l …………10 mg/l</w:t>
      </w:r>
    </w:p>
    <w:p w14:paraId="7803887A" w14:textId="2D54124A" w:rsidR="004F06B1" w:rsidRDefault="004F06B1" w:rsidP="00CC2B02">
      <w:pPr>
        <w:pStyle w:val="NoSpacing"/>
      </w:pPr>
      <w:r>
        <w:t>Atrazine…………&lt;0.1 ug/l ……….3 ug/l</w:t>
      </w:r>
    </w:p>
    <w:p w14:paraId="0D4E64C5" w14:textId="304DBF67" w:rsidR="004F06B1" w:rsidRDefault="00CC2B02" w:rsidP="00CC2B02">
      <w:pPr>
        <w:pStyle w:val="NoSpacing"/>
      </w:pPr>
      <w:r>
        <w:t>Glyphosate</w:t>
      </w:r>
      <w:r w:rsidR="004F06B1">
        <w:t>………&lt;</w:t>
      </w:r>
      <w:r>
        <w:t>0.2 ug/l …….700 ug/l</w:t>
      </w:r>
    </w:p>
    <w:p w14:paraId="61FF52A1" w14:textId="77777777" w:rsidR="00CC2B02" w:rsidRPr="004F06B1" w:rsidRDefault="00CC2B02" w:rsidP="00CC2B02">
      <w:pPr>
        <w:pStyle w:val="NoSpacing"/>
      </w:pPr>
    </w:p>
    <w:p w14:paraId="4C9990AA" w14:textId="77777777" w:rsidR="00174C3F" w:rsidRPr="00242839" w:rsidRDefault="005E67B2">
      <w:pPr>
        <w:pStyle w:val="Heading1"/>
        <w:ind w:left="103"/>
        <w:rPr>
          <w:rFonts w:ascii="Arial" w:hAnsi="Arial" w:cs="Arial"/>
          <w:b/>
          <w:bCs/>
        </w:rPr>
      </w:pPr>
      <w:r w:rsidRPr="00242839">
        <w:rPr>
          <w:rFonts w:ascii="Arial" w:hAnsi="Arial" w:cs="Arial"/>
          <w:b/>
          <w:bCs/>
        </w:rPr>
        <w:t>Additional Information for Lead</w:t>
      </w:r>
    </w:p>
    <w:p w14:paraId="3A4F955C" w14:textId="3C328D58" w:rsidR="00174C3F" w:rsidRPr="004F06B1" w:rsidRDefault="005E67B2">
      <w:pPr>
        <w:spacing w:after="779"/>
        <w:ind w:left="99"/>
        <w:rPr>
          <w:rFonts w:ascii="Arial" w:hAnsi="Arial" w:cs="Arial"/>
        </w:rPr>
      </w:pPr>
      <w:r w:rsidRPr="004F06B1">
        <w:rPr>
          <w:rFonts w:ascii="Arial" w:hAnsi="Arial" w:cs="Arial"/>
        </w:rPr>
        <w:t xml:space="preserve">If </w:t>
      </w:r>
      <w:r w:rsidR="00CC2B02" w:rsidRPr="004F06B1">
        <w:rPr>
          <w:rFonts w:ascii="Arial" w:hAnsi="Arial" w:cs="Arial"/>
        </w:rPr>
        <w:t>present</w:t>
      </w:r>
      <w:r w:rsidR="00242839">
        <w:rPr>
          <w:rFonts w:ascii="Arial" w:hAnsi="Arial" w:cs="Arial"/>
        </w:rPr>
        <w:t>,</w:t>
      </w:r>
      <w:r w:rsidRPr="004F06B1">
        <w:rPr>
          <w:rFonts w:ascii="Arial" w:hAnsi="Arial" w:cs="Arial"/>
        </w:rPr>
        <w:t xml:space="preserve"> elevated levels of lead can cause serious health problems, especially for pregnant women and young children. Lead in drinking water is primarily from materials and components associated with service lines and home plumbing</w:t>
      </w:r>
      <w:r w:rsidR="00242839">
        <w:rPr>
          <w:rFonts w:ascii="Arial" w:hAnsi="Arial" w:cs="Arial"/>
        </w:rPr>
        <w:t>.</w:t>
      </w:r>
      <w:r w:rsidRPr="004F06B1">
        <w:rPr>
          <w:rFonts w:ascii="Arial" w:hAnsi="Arial" w:cs="Arial"/>
        </w:rPr>
        <w:t xml:space="preserve"> City of Downey is </w:t>
      </w:r>
      <w:r w:rsidR="00CC2B02" w:rsidRPr="004F06B1">
        <w:rPr>
          <w:rFonts w:ascii="Arial" w:hAnsi="Arial" w:cs="Arial"/>
        </w:rPr>
        <w:t>responsible</w:t>
      </w:r>
      <w:r w:rsidRPr="004F06B1">
        <w:rPr>
          <w:rFonts w:ascii="Arial" w:hAnsi="Arial" w:cs="Arial"/>
        </w:rPr>
        <w:t xml:space="preserve"> for providing high quality drinking </w:t>
      </w:r>
      <w:r w:rsidR="00405C48" w:rsidRPr="004F06B1">
        <w:rPr>
          <w:rFonts w:ascii="Arial" w:hAnsi="Arial" w:cs="Arial"/>
        </w:rPr>
        <w:t>water</w:t>
      </w:r>
      <w:r w:rsidR="00405C48">
        <w:rPr>
          <w:rFonts w:ascii="Arial" w:hAnsi="Arial" w:cs="Arial"/>
        </w:rPr>
        <w:t>,</w:t>
      </w:r>
      <w:r w:rsidR="00405C48" w:rsidRPr="004F06B1">
        <w:rPr>
          <w:rFonts w:ascii="Arial" w:hAnsi="Arial" w:cs="Arial"/>
        </w:rPr>
        <w:t xml:space="preserve"> but</w:t>
      </w:r>
      <w:r w:rsidRPr="004F06B1">
        <w:rPr>
          <w:rFonts w:ascii="Arial" w:hAnsi="Arial" w:cs="Arial"/>
        </w:rPr>
        <w:t xml:space="preserve"> cannot control the variety of materials used in plumbing components</w:t>
      </w:r>
      <w:r w:rsidR="00242839">
        <w:rPr>
          <w:rFonts w:ascii="Arial" w:hAnsi="Arial" w:cs="Arial"/>
        </w:rPr>
        <w:t>.</w:t>
      </w:r>
      <w:r w:rsidRPr="004F06B1">
        <w:rPr>
          <w:rFonts w:ascii="Arial" w:hAnsi="Arial" w:cs="Arial"/>
        </w:rPr>
        <w:t xml:space="preserve"> </w:t>
      </w:r>
      <w:r w:rsidR="00242839">
        <w:rPr>
          <w:rFonts w:ascii="Arial" w:hAnsi="Arial" w:cs="Arial"/>
        </w:rPr>
        <w:t>W</w:t>
      </w:r>
      <w:r w:rsidR="00CC2B02" w:rsidRPr="004F06B1">
        <w:rPr>
          <w:rFonts w:ascii="Arial" w:hAnsi="Arial" w:cs="Arial"/>
        </w:rPr>
        <w:t>hen</w:t>
      </w:r>
      <w:r w:rsidRPr="004F06B1">
        <w:rPr>
          <w:rFonts w:ascii="Arial" w:hAnsi="Arial" w:cs="Arial"/>
        </w:rPr>
        <w:t xml:space="preserve"> your water has been sitting for several hours, you can minimize the potential for lead exposure by flushing your tap for 30 seconds to 2 minutes before using water for drinking or cooking. If you are concerned about lead in your water</w:t>
      </w:r>
      <w:r w:rsidR="00242839">
        <w:rPr>
          <w:rFonts w:ascii="Arial" w:hAnsi="Arial" w:cs="Arial"/>
        </w:rPr>
        <w:t>,</w:t>
      </w:r>
      <w:r w:rsidRPr="004F06B1">
        <w:rPr>
          <w:rFonts w:ascii="Arial" w:hAnsi="Arial" w:cs="Arial"/>
        </w:rPr>
        <w:t xml:space="preserve"> you may wish to have your water tested. Information on lead in drinking water, testing methods, and steps you can take to minimize exposure is available from the Safe Drinking Water Hotline or at http://www</w:t>
      </w:r>
      <w:r w:rsidR="00577743">
        <w:rPr>
          <w:rFonts w:ascii="Arial" w:hAnsi="Arial" w:cs="Arial"/>
        </w:rPr>
        <w:t>.</w:t>
      </w:r>
      <w:r w:rsidRPr="004F06B1">
        <w:rPr>
          <w:rFonts w:ascii="Arial" w:hAnsi="Arial" w:cs="Arial"/>
        </w:rPr>
        <w:t>epa.gov/safewater</w:t>
      </w:r>
      <w:r w:rsidR="00577743">
        <w:rPr>
          <w:rFonts w:ascii="Arial" w:hAnsi="Arial" w:cs="Arial"/>
        </w:rPr>
        <w:t>/l</w:t>
      </w:r>
      <w:r w:rsidRPr="004F06B1">
        <w:rPr>
          <w:rFonts w:ascii="Arial" w:hAnsi="Arial" w:cs="Arial"/>
        </w:rPr>
        <w:t>ead.</w:t>
      </w:r>
    </w:p>
    <w:p w14:paraId="1A21CED4" w14:textId="77777777" w:rsidR="00174C3F" w:rsidRPr="00242839" w:rsidRDefault="005E67B2">
      <w:pPr>
        <w:pStyle w:val="Heading1"/>
        <w:spacing w:after="0"/>
        <w:ind w:left="103" w:firstLine="0"/>
        <w:jc w:val="center"/>
        <w:rPr>
          <w:rFonts w:ascii="Arial" w:hAnsi="Arial" w:cs="Arial"/>
          <w:b/>
          <w:bCs/>
        </w:rPr>
      </w:pPr>
      <w:r w:rsidRPr="00242839">
        <w:rPr>
          <w:rFonts w:ascii="Arial" w:hAnsi="Arial" w:cs="Arial"/>
          <w:b/>
          <w:bCs/>
          <w:sz w:val="44"/>
        </w:rPr>
        <w:t>Water Quality Data Table</w:t>
      </w:r>
    </w:p>
    <w:p w14:paraId="1E085DC7" w14:textId="5270F520" w:rsidR="00174C3F" w:rsidRPr="004F06B1" w:rsidRDefault="005E67B2">
      <w:pPr>
        <w:spacing w:after="3" w:line="259" w:lineRule="auto"/>
        <w:ind w:left="96" w:hanging="5"/>
        <w:rPr>
          <w:rFonts w:ascii="Arial" w:hAnsi="Arial" w:cs="Arial"/>
        </w:rPr>
      </w:pPr>
      <w:r w:rsidRPr="004F06B1">
        <w:rPr>
          <w:rFonts w:ascii="Arial" w:hAnsi="Arial" w:cs="Arial"/>
          <w:sz w:val="24"/>
        </w:rPr>
        <w:t xml:space="preserve">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w:t>
      </w:r>
      <w:r w:rsidR="00CC2B02" w:rsidRPr="004F06B1">
        <w:rPr>
          <w:rFonts w:ascii="Arial" w:hAnsi="Arial" w:cs="Arial"/>
          <w:sz w:val="24"/>
        </w:rPr>
        <w:t>from</w:t>
      </w:r>
      <w:r w:rsidRPr="004F06B1">
        <w:rPr>
          <w:rFonts w:ascii="Arial" w:hAnsi="Arial" w:cs="Arial"/>
          <w:sz w:val="24"/>
        </w:rPr>
        <w:t xml:space="preserve"> testing done in the calendar year of the report. The EPA or the State requires us to monitor for certain contaminants less than once per year because the concentrations of these contaminants </w:t>
      </w:r>
      <w:r w:rsidRPr="004F06B1">
        <w:rPr>
          <w:rFonts w:ascii="Arial" w:hAnsi="Arial" w:cs="Arial"/>
          <w:sz w:val="24"/>
        </w:rPr>
        <w:lastRenderedPageBreak/>
        <w:t>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tbl>
      <w:tblPr>
        <w:tblStyle w:val="TableGrid"/>
        <w:tblW w:w="9376" w:type="dxa"/>
        <w:tblInd w:w="183" w:type="dxa"/>
        <w:tblCellMar>
          <w:top w:w="71" w:type="dxa"/>
          <w:left w:w="44" w:type="dxa"/>
          <w:bottom w:w="42" w:type="dxa"/>
        </w:tblCellMar>
        <w:tblLook w:val="04A0" w:firstRow="1" w:lastRow="0" w:firstColumn="1" w:lastColumn="0" w:noHBand="0" w:noVBand="1"/>
      </w:tblPr>
      <w:tblGrid>
        <w:gridCol w:w="1812"/>
        <w:gridCol w:w="1064"/>
        <w:gridCol w:w="821"/>
        <w:gridCol w:w="752"/>
        <w:gridCol w:w="474"/>
        <w:gridCol w:w="527"/>
        <w:gridCol w:w="861"/>
        <w:gridCol w:w="905"/>
        <w:gridCol w:w="2160"/>
      </w:tblGrid>
      <w:tr w:rsidR="00174C3F" w:rsidRPr="004F06B1" w14:paraId="73DC907A" w14:textId="77777777" w:rsidTr="00242839">
        <w:trPr>
          <w:trHeight w:val="539"/>
        </w:trPr>
        <w:tc>
          <w:tcPr>
            <w:tcW w:w="1817" w:type="dxa"/>
            <w:vMerge w:val="restart"/>
            <w:tcBorders>
              <w:top w:val="single" w:sz="2" w:space="0" w:color="000000"/>
              <w:left w:val="single" w:sz="2" w:space="0" w:color="000000"/>
              <w:bottom w:val="single" w:sz="2" w:space="0" w:color="000000"/>
              <w:right w:val="single" w:sz="2" w:space="0" w:color="000000"/>
            </w:tcBorders>
            <w:vAlign w:val="bottom"/>
          </w:tcPr>
          <w:p w14:paraId="42026F10" w14:textId="77777777" w:rsidR="00174C3F" w:rsidRPr="00405C48" w:rsidRDefault="005E67B2">
            <w:pPr>
              <w:spacing w:after="0" w:line="259" w:lineRule="auto"/>
              <w:ind w:left="0" w:right="60" w:firstLine="0"/>
              <w:jc w:val="center"/>
              <w:rPr>
                <w:rFonts w:ascii="Arial" w:hAnsi="Arial" w:cs="Arial"/>
                <w:b/>
                <w:bCs/>
              </w:rPr>
            </w:pPr>
            <w:r w:rsidRPr="00405C48">
              <w:rPr>
                <w:rFonts w:ascii="Arial" w:hAnsi="Arial" w:cs="Arial"/>
                <w:b/>
                <w:bCs/>
                <w:sz w:val="22"/>
              </w:rPr>
              <w:t xml:space="preserve">Contaminants </w:t>
            </w:r>
          </w:p>
        </w:tc>
        <w:tc>
          <w:tcPr>
            <w:tcW w:w="1068" w:type="dxa"/>
            <w:vMerge w:val="restart"/>
            <w:tcBorders>
              <w:top w:val="single" w:sz="2" w:space="0" w:color="000000"/>
              <w:left w:val="single" w:sz="2" w:space="0" w:color="000000"/>
              <w:bottom w:val="single" w:sz="2" w:space="0" w:color="000000"/>
              <w:right w:val="single" w:sz="2" w:space="0" w:color="000000"/>
            </w:tcBorders>
            <w:vAlign w:val="bottom"/>
          </w:tcPr>
          <w:p w14:paraId="726B957F" w14:textId="77777777" w:rsidR="00174C3F" w:rsidRPr="00405C48" w:rsidRDefault="005E67B2">
            <w:pPr>
              <w:spacing w:after="0" w:line="216" w:lineRule="auto"/>
              <w:ind w:left="292" w:hanging="206"/>
              <w:rPr>
                <w:rFonts w:ascii="Arial" w:hAnsi="Arial" w:cs="Arial"/>
                <w:b/>
                <w:bCs/>
              </w:rPr>
            </w:pPr>
            <w:r w:rsidRPr="00405C48">
              <w:rPr>
                <w:rFonts w:ascii="Arial" w:hAnsi="Arial" w:cs="Arial"/>
                <w:b/>
                <w:bCs/>
                <w:sz w:val="26"/>
              </w:rPr>
              <w:t xml:space="preserve">MCLG or </w:t>
            </w:r>
          </w:p>
          <w:p w14:paraId="24531D6D" w14:textId="77777777" w:rsidR="00174C3F" w:rsidRPr="00405C48" w:rsidRDefault="005E67B2">
            <w:pPr>
              <w:spacing w:after="0" w:line="259" w:lineRule="auto"/>
              <w:ind w:left="14" w:firstLine="0"/>
              <w:jc w:val="both"/>
              <w:rPr>
                <w:rFonts w:ascii="Arial" w:hAnsi="Arial" w:cs="Arial"/>
                <w:b/>
                <w:bCs/>
              </w:rPr>
            </w:pPr>
            <w:r w:rsidRPr="00405C48">
              <w:rPr>
                <w:rFonts w:ascii="Arial" w:hAnsi="Arial" w:cs="Arial"/>
                <w:b/>
                <w:bCs/>
              </w:rPr>
              <w:t xml:space="preserve">MRDLG </w:t>
            </w:r>
          </w:p>
        </w:tc>
        <w:tc>
          <w:tcPr>
            <w:tcW w:w="823" w:type="dxa"/>
            <w:vMerge w:val="restart"/>
            <w:tcBorders>
              <w:top w:val="single" w:sz="2" w:space="0" w:color="000000"/>
              <w:left w:val="single" w:sz="2" w:space="0" w:color="000000"/>
              <w:bottom w:val="single" w:sz="2" w:space="0" w:color="000000"/>
              <w:right w:val="single" w:sz="2" w:space="0" w:color="000000"/>
            </w:tcBorders>
            <w:vAlign w:val="bottom"/>
          </w:tcPr>
          <w:p w14:paraId="239CB4D8" w14:textId="77777777" w:rsidR="00174C3F" w:rsidRPr="00405C48" w:rsidRDefault="005E67B2">
            <w:pPr>
              <w:spacing w:after="0" w:line="259" w:lineRule="auto"/>
              <w:ind w:left="59" w:firstLine="0"/>
              <w:jc w:val="both"/>
              <w:rPr>
                <w:rFonts w:ascii="Arial" w:hAnsi="Arial" w:cs="Arial"/>
                <w:b/>
                <w:bCs/>
              </w:rPr>
            </w:pPr>
            <w:r w:rsidRPr="00405C48">
              <w:rPr>
                <w:rFonts w:ascii="Arial" w:hAnsi="Arial" w:cs="Arial"/>
                <w:b/>
                <w:bCs/>
                <w:sz w:val="26"/>
              </w:rPr>
              <w:t>MCL,</w:t>
            </w:r>
          </w:p>
          <w:p w14:paraId="4DD27891" w14:textId="77777777" w:rsidR="00174C3F" w:rsidRPr="00405C48" w:rsidRDefault="005E67B2">
            <w:pPr>
              <w:spacing w:after="0" w:line="259" w:lineRule="auto"/>
              <w:ind w:left="16" w:firstLine="19"/>
              <w:rPr>
                <w:rFonts w:ascii="Arial" w:hAnsi="Arial" w:cs="Arial"/>
                <w:b/>
                <w:bCs/>
              </w:rPr>
            </w:pPr>
            <w:r w:rsidRPr="00405C48">
              <w:rPr>
                <w:rFonts w:ascii="Arial" w:hAnsi="Arial" w:cs="Arial"/>
                <w:b/>
                <w:bCs/>
              </w:rPr>
              <w:t xml:space="preserve">TT, or MRDL </w:t>
            </w:r>
          </w:p>
        </w:tc>
        <w:tc>
          <w:tcPr>
            <w:tcW w:w="753" w:type="dxa"/>
            <w:vMerge w:val="restart"/>
            <w:tcBorders>
              <w:top w:val="single" w:sz="2" w:space="0" w:color="000000"/>
              <w:left w:val="single" w:sz="2" w:space="0" w:color="000000"/>
              <w:bottom w:val="single" w:sz="2" w:space="0" w:color="000000"/>
              <w:right w:val="single" w:sz="2" w:space="0" w:color="000000"/>
            </w:tcBorders>
          </w:tcPr>
          <w:p w14:paraId="1E683210" w14:textId="77777777" w:rsidR="00174C3F" w:rsidRPr="00405C48" w:rsidRDefault="005E67B2">
            <w:pPr>
              <w:spacing w:after="0" w:line="259" w:lineRule="auto"/>
              <w:ind w:left="69" w:firstLine="0"/>
              <w:rPr>
                <w:rFonts w:ascii="Arial" w:hAnsi="Arial" w:cs="Arial"/>
                <w:b/>
                <w:bCs/>
              </w:rPr>
            </w:pPr>
            <w:r w:rsidRPr="00405C48">
              <w:rPr>
                <w:rFonts w:ascii="Arial" w:hAnsi="Arial" w:cs="Arial"/>
                <w:b/>
                <w:bCs/>
              </w:rPr>
              <w:t>Detect</w:t>
            </w:r>
          </w:p>
          <w:p w14:paraId="1E554C0F" w14:textId="77777777" w:rsidR="00174C3F" w:rsidRPr="00405C48" w:rsidRDefault="005E67B2">
            <w:pPr>
              <w:spacing w:after="0" w:line="259" w:lineRule="auto"/>
              <w:ind w:left="0" w:right="55" w:firstLine="0"/>
              <w:jc w:val="center"/>
              <w:rPr>
                <w:rFonts w:ascii="Arial" w:hAnsi="Arial" w:cs="Arial"/>
                <w:b/>
                <w:bCs/>
              </w:rPr>
            </w:pPr>
            <w:r w:rsidRPr="00405C48">
              <w:rPr>
                <w:rFonts w:ascii="Arial" w:hAnsi="Arial" w:cs="Arial"/>
                <w:b/>
                <w:bCs/>
                <w:sz w:val="28"/>
              </w:rPr>
              <w:t>In</w:t>
            </w:r>
          </w:p>
          <w:p w14:paraId="4953906C" w14:textId="77777777" w:rsidR="00174C3F" w:rsidRPr="00405C48" w:rsidRDefault="005E67B2">
            <w:pPr>
              <w:spacing w:after="0" w:line="259" w:lineRule="auto"/>
              <w:ind w:left="127" w:firstLine="0"/>
              <w:rPr>
                <w:rFonts w:ascii="Arial" w:hAnsi="Arial" w:cs="Arial"/>
                <w:b/>
                <w:bCs/>
              </w:rPr>
            </w:pPr>
            <w:r w:rsidRPr="00405C48">
              <w:rPr>
                <w:rFonts w:ascii="Arial" w:hAnsi="Arial" w:cs="Arial"/>
                <w:b/>
                <w:bCs/>
                <w:sz w:val="22"/>
              </w:rPr>
              <w:t>Your</w:t>
            </w:r>
          </w:p>
          <w:p w14:paraId="25D8692F" w14:textId="77777777" w:rsidR="00174C3F" w:rsidRPr="00405C48" w:rsidRDefault="005E67B2">
            <w:pPr>
              <w:spacing w:after="0" w:line="259" w:lineRule="auto"/>
              <w:ind w:left="59" w:firstLine="0"/>
              <w:rPr>
                <w:rFonts w:ascii="Arial" w:hAnsi="Arial" w:cs="Arial"/>
                <w:b/>
                <w:bCs/>
              </w:rPr>
            </w:pPr>
            <w:r w:rsidRPr="00405C48">
              <w:rPr>
                <w:rFonts w:ascii="Arial" w:hAnsi="Arial" w:cs="Arial"/>
                <w:b/>
                <w:bCs/>
                <w:sz w:val="22"/>
              </w:rPr>
              <w:t xml:space="preserve">Water </w:t>
            </w:r>
          </w:p>
        </w:tc>
        <w:tc>
          <w:tcPr>
            <w:tcW w:w="1001" w:type="dxa"/>
            <w:gridSpan w:val="2"/>
            <w:tcBorders>
              <w:top w:val="single" w:sz="2" w:space="0" w:color="000000"/>
              <w:left w:val="single" w:sz="2" w:space="0" w:color="000000"/>
              <w:bottom w:val="single" w:sz="2" w:space="0" w:color="000000"/>
              <w:right w:val="single" w:sz="2" w:space="0" w:color="000000"/>
            </w:tcBorders>
            <w:vAlign w:val="bottom"/>
          </w:tcPr>
          <w:p w14:paraId="7A4803C4" w14:textId="77777777" w:rsidR="00174C3F" w:rsidRPr="00405C48" w:rsidRDefault="005E67B2">
            <w:pPr>
              <w:spacing w:after="0" w:line="259" w:lineRule="auto"/>
              <w:ind w:left="0" w:right="26" w:firstLine="0"/>
              <w:jc w:val="center"/>
              <w:rPr>
                <w:rFonts w:ascii="Arial" w:hAnsi="Arial" w:cs="Arial"/>
                <w:b/>
                <w:bCs/>
              </w:rPr>
            </w:pPr>
            <w:r w:rsidRPr="00405C48">
              <w:rPr>
                <w:rFonts w:ascii="Arial" w:hAnsi="Arial" w:cs="Arial"/>
                <w:b/>
                <w:bCs/>
                <w:sz w:val="22"/>
              </w:rPr>
              <w:t>Range</w:t>
            </w:r>
          </w:p>
        </w:tc>
        <w:tc>
          <w:tcPr>
            <w:tcW w:w="861" w:type="dxa"/>
            <w:vMerge w:val="restart"/>
            <w:tcBorders>
              <w:top w:val="single" w:sz="2" w:space="0" w:color="000000"/>
              <w:left w:val="single" w:sz="2" w:space="0" w:color="000000"/>
              <w:bottom w:val="single" w:sz="2" w:space="0" w:color="000000"/>
              <w:right w:val="single" w:sz="2" w:space="0" w:color="000000"/>
            </w:tcBorders>
            <w:vAlign w:val="bottom"/>
          </w:tcPr>
          <w:p w14:paraId="37C57249" w14:textId="77777777" w:rsidR="00174C3F" w:rsidRPr="00405C48" w:rsidRDefault="005E67B2">
            <w:pPr>
              <w:spacing w:after="0" w:line="259" w:lineRule="auto"/>
              <w:ind w:left="141" w:hanging="125"/>
              <w:rPr>
                <w:rFonts w:ascii="Arial" w:hAnsi="Arial" w:cs="Arial"/>
                <w:b/>
                <w:bCs/>
              </w:rPr>
            </w:pPr>
            <w:r w:rsidRPr="00405C48">
              <w:rPr>
                <w:rFonts w:ascii="Arial" w:hAnsi="Arial" w:cs="Arial"/>
                <w:b/>
                <w:bCs/>
                <w:sz w:val="22"/>
              </w:rPr>
              <w:t xml:space="preserve">Sample Date </w:t>
            </w:r>
          </w:p>
        </w:tc>
        <w:tc>
          <w:tcPr>
            <w:tcW w:w="870" w:type="dxa"/>
            <w:vMerge w:val="restart"/>
            <w:tcBorders>
              <w:top w:val="single" w:sz="2" w:space="0" w:color="000000"/>
              <w:left w:val="single" w:sz="2" w:space="0" w:color="000000"/>
              <w:bottom w:val="single" w:sz="2" w:space="0" w:color="000000"/>
              <w:right w:val="single" w:sz="2" w:space="0" w:color="000000"/>
            </w:tcBorders>
            <w:vAlign w:val="bottom"/>
          </w:tcPr>
          <w:p w14:paraId="2CBE2C91" w14:textId="77777777" w:rsidR="00174C3F" w:rsidRPr="00405C48" w:rsidRDefault="005E67B2">
            <w:pPr>
              <w:spacing w:after="0" w:line="259" w:lineRule="auto"/>
              <w:ind w:left="16" w:firstLine="0"/>
              <w:jc w:val="both"/>
              <w:rPr>
                <w:rFonts w:ascii="Arial" w:hAnsi="Arial" w:cs="Arial"/>
                <w:b/>
                <w:bCs/>
              </w:rPr>
            </w:pPr>
            <w:r w:rsidRPr="00405C48">
              <w:rPr>
                <w:rFonts w:ascii="Arial" w:hAnsi="Arial" w:cs="Arial"/>
                <w:b/>
                <w:bCs/>
              </w:rPr>
              <w:t>Violation</w:t>
            </w:r>
          </w:p>
        </w:tc>
        <w:tc>
          <w:tcPr>
            <w:tcW w:w="2183" w:type="dxa"/>
            <w:vMerge w:val="restart"/>
            <w:tcBorders>
              <w:top w:val="single" w:sz="2" w:space="0" w:color="000000"/>
              <w:left w:val="single" w:sz="2" w:space="0" w:color="000000"/>
              <w:bottom w:val="single" w:sz="2" w:space="0" w:color="000000"/>
              <w:right w:val="single" w:sz="2" w:space="0" w:color="000000"/>
            </w:tcBorders>
            <w:vAlign w:val="bottom"/>
          </w:tcPr>
          <w:p w14:paraId="16C08C8C" w14:textId="77777777" w:rsidR="00174C3F" w:rsidRPr="00405C48" w:rsidRDefault="005E67B2">
            <w:pPr>
              <w:spacing w:after="0" w:line="259" w:lineRule="auto"/>
              <w:ind w:left="0" w:right="58" w:firstLine="0"/>
              <w:jc w:val="center"/>
              <w:rPr>
                <w:rFonts w:ascii="Arial" w:hAnsi="Arial" w:cs="Arial"/>
                <w:b/>
                <w:bCs/>
              </w:rPr>
            </w:pPr>
            <w:r w:rsidRPr="00405C48">
              <w:rPr>
                <w:rFonts w:ascii="Arial" w:hAnsi="Arial" w:cs="Arial"/>
                <w:b/>
                <w:bCs/>
              </w:rPr>
              <w:t>Typical Source</w:t>
            </w:r>
          </w:p>
        </w:tc>
      </w:tr>
      <w:tr w:rsidR="00174C3F" w:rsidRPr="004F06B1" w14:paraId="296C6C9D" w14:textId="77777777" w:rsidTr="00242839">
        <w:trPr>
          <w:trHeight w:val="525"/>
        </w:trPr>
        <w:tc>
          <w:tcPr>
            <w:tcW w:w="0" w:type="auto"/>
            <w:vMerge/>
            <w:tcBorders>
              <w:top w:val="nil"/>
              <w:left w:val="single" w:sz="2" w:space="0" w:color="000000"/>
              <w:bottom w:val="single" w:sz="2" w:space="0" w:color="000000"/>
              <w:right w:val="single" w:sz="2" w:space="0" w:color="000000"/>
            </w:tcBorders>
          </w:tcPr>
          <w:p w14:paraId="6F9F8C4F" w14:textId="77777777" w:rsidR="00174C3F" w:rsidRPr="004F06B1" w:rsidRDefault="00174C3F">
            <w:pPr>
              <w:spacing w:after="160" w:line="259" w:lineRule="auto"/>
              <w:ind w:left="0" w:firstLine="0"/>
              <w:rPr>
                <w:rFonts w:ascii="Arial" w:hAnsi="Arial" w:cs="Arial"/>
              </w:rPr>
            </w:pPr>
          </w:p>
        </w:tc>
        <w:tc>
          <w:tcPr>
            <w:tcW w:w="0" w:type="auto"/>
            <w:vMerge/>
            <w:tcBorders>
              <w:top w:val="nil"/>
              <w:left w:val="single" w:sz="2" w:space="0" w:color="000000"/>
              <w:bottom w:val="single" w:sz="2" w:space="0" w:color="000000"/>
              <w:right w:val="single" w:sz="2" w:space="0" w:color="000000"/>
            </w:tcBorders>
          </w:tcPr>
          <w:p w14:paraId="56D6936E" w14:textId="77777777" w:rsidR="00174C3F" w:rsidRPr="004F06B1" w:rsidRDefault="00174C3F">
            <w:pPr>
              <w:spacing w:after="160" w:line="259" w:lineRule="auto"/>
              <w:ind w:left="0" w:firstLine="0"/>
              <w:rPr>
                <w:rFonts w:ascii="Arial" w:hAnsi="Arial" w:cs="Arial"/>
              </w:rPr>
            </w:pPr>
          </w:p>
        </w:tc>
        <w:tc>
          <w:tcPr>
            <w:tcW w:w="0" w:type="auto"/>
            <w:vMerge/>
            <w:tcBorders>
              <w:top w:val="nil"/>
              <w:left w:val="single" w:sz="2" w:space="0" w:color="000000"/>
              <w:bottom w:val="single" w:sz="2" w:space="0" w:color="000000"/>
              <w:right w:val="single" w:sz="2" w:space="0" w:color="000000"/>
            </w:tcBorders>
          </w:tcPr>
          <w:p w14:paraId="00E2CFFC" w14:textId="77777777" w:rsidR="00174C3F" w:rsidRPr="004F06B1" w:rsidRDefault="00174C3F">
            <w:pPr>
              <w:spacing w:after="160" w:line="259" w:lineRule="auto"/>
              <w:ind w:left="0" w:firstLine="0"/>
              <w:rPr>
                <w:rFonts w:ascii="Arial" w:hAnsi="Arial" w:cs="Arial"/>
              </w:rPr>
            </w:pPr>
          </w:p>
        </w:tc>
        <w:tc>
          <w:tcPr>
            <w:tcW w:w="0" w:type="auto"/>
            <w:vMerge/>
            <w:tcBorders>
              <w:top w:val="nil"/>
              <w:left w:val="single" w:sz="2" w:space="0" w:color="000000"/>
              <w:bottom w:val="single" w:sz="2" w:space="0" w:color="000000"/>
              <w:right w:val="single" w:sz="2" w:space="0" w:color="000000"/>
            </w:tcBorders>
          </w:tcPr>
          <w:p w14:paraId="1851B50A" w14:textId="77777777" w:rsidR="00174C3F" w:rsidRPr="004F06B1" w:rsidRDefault="00174C3F">
            <w:pPr>
              <w:spacing w:after="160" w:line="259" w:lineRule="auto"/>
              <w:ind w:left="0" w:firstLine="0"/>
              <w:rPr>
                <w:rFonts w:ascii="Arial" w:hAnsi="Arial" w:cs="Arial"/>
              </w:rPr>
            </w:pPr>
          </w:p>
        </w:tc>
        <w:tc>
          <w:tcPr>
            <w:tcW w:w="474" w:type="dxa"/>
            <w:tcBorders>
              <w:top w:val="single" w:sz="2" w:space="0" w:color="000000"/>
              <w:left w:val="single" w:sz="2" w:space="0" w:color="000000"/>
              <w:bottom w:val="single" w:sz="2" w:space="0" w:color="000000"/>
              <w:right w:val="single" w:sz="2" w:space="0" w:color="000000"/>
            </w:tcBorders>
            <w:vAlign w:val="bottom"/>
          </w:tcPr>
          <w:p w14:paraId="119B06D8" w14:textId="77777777" w:rsidR="00174C3F" w:rsidRPr="00405C48" w:rsidRDefault="005E67B2">
            <w:pPr>
              <w:spacing w:after="0" w:line="259" w:lineRule="auto"/>
              <w:ind w:left="19" w:firstLine="0"/>
              <w:jc w:val="both"/>
              <w:rPr>
                <w:rFonts w:ascii="Arial" w:hAnsi="Arial" w:cs="Arial"/>
                <w:b/>
                <w:bCs/>
              </w:rPr>
            </w:pPr>
            <w:r w:rsidRPr="00405C48">
              <w:rPr>
                <w:rFonts w:ascii="Arial" w:hAnsi="Arial" w:cs="Arial"/>
                <w:b/>
                <w:bCs/>
              </w:rPr>
              <w:t xml:space="preserve">Low </w:t>
            </w:r>
          </w:p>
        </w:tc>
        <w:tc>
          <w:tcPr>
            <w:tcW w:w="527" w:type="dxa"/>
            <w:tcBorders>
              <w:top w:val="single" w:sz="2" w:space="0" w:color="000000"/>
              <w:left w:val="single" w:sz="2" w:space="0" w:color="000000"/>
              <w:bottom w:val="single" w:sz="2" w:space="0" w:color="000000"/>
              <w:right w:val="single" w:sz="2" w:space="0" w:color="000000"/>
            </w:tcBorders>
            <w:vAlign w:val="bottom"/>
          </w:tcPr>
          <w:p w14:paraId="03625305" w14:textId="77777777" w:rsidR="00174C3F" w:rsidRPr="00405C48" w:rsidRDefault="005E67B2">
            <w:pPr>
              <w:spacing w:after="0" w:line="259" w:lineRule="auto"/>
              <w:ind w:left="25" w:firstLine="0"/>
              <w:jc w:val="both"/>
              <w:rPr>
                <w:rFonts w:ascii="Arial" w:hAnsi="Arial" w:cs="Arial"/>
                <w:b/>
                <w:bCs/>
              </w:rPr>
            </w:pPr>
            <w:r w:rsidRPr="00405C48">
              <w:rPr>
                <w:rFonts w:ascii="Arial" w:hAnsi="Arial" w:cs="Arial"/>
                <w:b/>
                <w:bCs/>
              </w:rPr>
              <w:t xml:space="preserve">High </w:t>
            </w:r>
          </w:p>
        </w:tc>
        <w:tc>
          <w:tcPr>
            <w:tcW w:w="0" w:type="auto"/>
            <w:vMerge/>
            <w:tcBorders>
              <w:top w:val="nil"/>
              <w:left w:val="single" w:sz="2" w:space="0" w:color="000000"/>
              <w:bottom w:val="single" w:sz="2" w:space="0" w:color="000000"/>
              <w:right w:val="single" w:sz="2" w:space="0" w:color="000000"/>
            </w:tcBorders>
          </w:tcPr>
          <w:p w14:paraId="6E1787AC" w14:textId="77777777" w:rsidR="00174C3F" w:rsidRPr="004F06B1" w:rsidRDefault="00174C3F">
            <w:pPr>
              <w:spacing w:after="160" w:line="259" w:lineRule="auto"/>
              <w:ind w:left="0" w:firstLine="0"/>
              <w:rPr>
                <w:rFonts w:ascii="Arial" w:hAnsi="Arial" w:cs="Arial"/>
              </w:rPr>
            </w:pPr>
          </w:p>
        </w:tc>
        <w:tc>
          <w:tcPr>
            <w:tcW w:w="0" w:type="auto"/>
            <w:vMerge/>
            <w:tcBorders>
              <w:top w:val="nil"/>
              <w:left w:val="single" w:sz="2" w:space="0" w:color="000000"/>
              <w:bottom w:val="single" w:sz="2" w:space="0" w:color="000000"/>
              <w:right w:val="single" w:sz="2" w:space="0" w:color="000000"/>
            </w:tcBorders>
          </w:tcPr>
          <w:p w14:paraId="17BCB10F" w14:textId="77777777" w:rsidR="00174C3F" w:rsidRPr="004F06B1" w:rsidRDefault="00174C3F">
            <w:pPr>
              <w:spacing w:after="160" w:line="259" w:lineRule="auto"/>
              <w:ind w:left="0" w:firstLine="0"/>
              <w:rPr>
                <w:rFonts w:ascii="Arial" w:hAnsi="Arial" w:cs="Arial"/>
              </w:rPr>
            </w:pPr>
          </w:p>
        </w:tc>
        <w:tc>
          <w:tcPr>
            <w:tcW w:w="0" w:type="auto"/>
            <w:vMerge/>
            <w:tcBorders>
              <w:top w:val="nil"/>
              <w:left w:val="single" w:sz="2" w:space="0" w:color="000000"/>
              <w:bottom w:val="single" w:sz="2" w:space="0" w:color="000000"/>
              <w:right w:val="single" w:sz="2" w:space="0" w:color="000000"/>
            </w:tcBorders>
          </w:tcPr>
          <w:p w14:paraId="3CE146F8" w14:textId="77777777" w:rsidR="00174C3F" w:rsidRPr="004F06B1" w:rsidRDefault="00174C3F">
            <w:pPr>
              <w:spacing w:after="160" w:line="259" w:lineRule="auto"/>
              <w:ind w:left="0" w:firstLine="0"/>
              <w:rPr>
                <w:rFonts w:ascii="Arial" w:hAnsi="Arial" w:cs="Arial"/>
              </w:rPr>
            </w:pPr>
          </w:p>
        </w:tc>
      </w:tr>
      <w:tr w:rsidR="00174C3F" w:rsidRPr="004F06B1" w14:paraId="02E1164B" w14:textId="77777777" w:rsidTr="00242839">
        <w:trPr>
          <w:trHeight w:val="351"/>
        </w:trPr>
        <w:tc>
          <w:tcPr>
            <w:tcW w:w="9376" w:type="dxa"/>
            <w:gridSpan w:val="9"/>
            <w:tcBorders>
              <w:top w:val="single" w:sz="2" w:space="0" w:color="000000"/>
              <w:left w:val="single" w:sz="2" w:space="0" w:color="000000"/>
              <w:bottom w:val="single" w:sz="2" w:space="0" w:color="000000"/>
              <w:right w:val="single" w:sz="2" w:space="0" w:color="000000"/>
            </w:tcBorders>
          </w:tcPr>
          <w:p w14:paraId="3F8F98AE" w14:textId="77777777" w:rsidR="00174C3F" w:rsidRPr="00405C48" w:rsidRDefault="005E67B2">
            <w:pPr>
              <w:spacing w:after="0" w:line="259" w:lineRule="auto"/>
              <w:ind w:left="11" w:firstLine="0"/>
              <w:rPr>
                <w:rFonts w:ascii="Arial" w:hAnsi="Arial" w:cs="Arial"/>
                <w:b/>
                <w:bCs/>
              </w:rPr>
            </w:pPr>
            <w:r w:rsidRPr="00405C48">
              <w:rPr>
                <w:rFonts w:ascii="Arial" w:hAnsi="Arial" w:cs="Arial"/>
                <w:b/>
                <w:bCs/>
              </w:rPr>
              <w:t>Disinfectants &amp; Disinfection By-Products</w:t>
            </w:r>
          </w:p>
        </w:tc>
      </w:tr>
      <w:tr w:rsidR="00174C3F" w:rsidRPr="004F06B1" w14:paraId="5A78C09F" w14:textId="77777777" w:rsidTr="00242839">
        <w:trPr>
          <w:trHeight w:val="346"/>
        </w:trPr>
        <w:tc>
          <w:tcPr>
            <w:tcW w:w="9376" w:type="dxa"/>
            <w:gridSpan w:val="9"/>
            <w:tcBorders>
              <w:top w:val="single" w:sz="2" w:space="0" w:color="000000"/>
              <w:left w:val="single" w:sz="2" w:space="0" w:color="000000"/>
              <w:bottom w:val="single" w:sz="2" w:space="0" w:color="000000"/>
              <w:right w:val="single" w:sz="2" w:space="0" w:color="000000"/>
            </w:tcBorders>
          </w:tcPr>
          <w:p w14:paraId="1020EEE0" w14:textId="77777777" w:rsidR="00174C3F" w:rsidRPr="004F06B1" w:rsidRDefault="005E67B2">
            <w:pPr>
              <w:spacing w:after="0" w:line="259" w:lineRule="auto"/>
              <w:ind w:left="7" w:firstLine="0"/>
              <w:rPr>
                <w:rFonts w:ascii="Arial" w:hAnsi="Arial" w:cs="Arial"/>
              </w:rPr>
            </w:pPr>
            <w:r w:rsidRPr="004F06B1">
              <w:rPr>
                <w:rFonts w:ascii="Arial" w:hAnsi="Arial" w:cs="Arial"/>
              </w:rPr>
              <w:t>(There is convincing evidence that addition of a disinfectant is necessary for control of microbial contaminants)</w:t>
            </w:r>
          </w:p>
        </w:tc>
      </w:tr>
      <w:tr w:rsidR="00174C3F" w:rsidRPr="004F06B1" w14:paraId="0D00E436" w14:textId="77777777" w:rsidTr="00242839">
        <w:trPr>
          <w:trHeight w:val="815"/>
        </w:trPr>
        <w:tc>
          <w:tcPr>
            <w:tcW w:w="1817" w:type="dxa"/>
            <w:tcBorders>
              <w:top w:val="single" w:sz="2" w:space="0" w:color="000000"/>
              <w:left w:val="single" w:sz="2" w:space="0" w:color="000000"/>
              <w:bottom w:val="single" w:sz="2" w:space="0" w:color="000000"/>
              <w:right w:val="single" w:sz="2" w:space="0" w:color="000000"/>
            </w:tcBorders>
          </w:tcPr>
          <w:p w14:paraId="65827BE9" w14:textId="77777777" w:rsidR="00174C3F" w:rsidRPr="004F06B1" w:rsidRDefault="005E67B2">
            <w:pPr>
              <w:spacing w:after="0" w:line="259" w:lineRule="auto"/>
              <w:ind w:left="7" w:firstLine="0"/>
              <w:rPr>
                <w:rFonts w:ascii="Arial" w:hAnsi="Arial" w:cs="Arial"/>
              </w:rPr>
            </w:pPr>
            <w:r w:rsidRPr="004F06B1">
              <w:rPr>
                <w:rFonts w:ascii="Arial" w:hAnsi="Arial" w:cs="Arial"/>
              </w:rPr>
              <w:t>TTHMs [Total</w:t>
            </w:r>
          </w:p>
          <w:p w14:paraId="59D885EA" w14:textId="7D5429D5" w:rsidR="00174C3F" w:rsidRPr="004F06B1" w:rsidRDefault="00CC2B02">
            <w:pPr>
              <w:spacing w:after="0" w:line="259" w:lineRule="auto"/>
              <w:ind w:left="7" w:firstLine="0"/>
              <w:rPr>
                <w:rFonts w:ascii="Arial" w:hAnsi="Arial" w:cs="Arial"/>
              </w:rPr>
            </w:pPr>
            <w:r w:rsidRPr="004F06B1">
              <w:rPr>
                <w:rFonts w:ascii="Arial" w:hAnsi="Arial" w:cs="Arial"/>
              </w:rPr>
              <w:t>Trihalomethanes</w:t>
            </w:r>
          </w:p>
          <w:p w14:paraId="62964DE7" w14:textId="77777777" w:rsidR="00174C3F" w:rsidRPr="004F06B1" w:rsidRDefault="005E67B2">
            <w:pPr>
              <w:spacing w:after="0" w:line="259" w:lineRule="auto"/>
              <w:ind w:left="7" w:firstLine="0"/>
              <w:rPr>
                <w:rFonts w:ascii="Arial" w:hAnsi="Arial" w:cs="Arial"/>
              </w:rPr>
            </w:pPr>
            <w:r w:rsidRPr="004F06B1">
              <w:rPr>
                <w:rFonts w:ascii="Arial" w:hAnsi="Arial" w:cs="Arial"/>
              </w:rPr>
              <w:t>(ppb)</w:t>
            </w:r>
          </w:p>
        </w:tc>
        <w:tc>
          <w:tcPr>
            <w:tcW w:w="1068" w:type="dxa"/>
            <w:tcBorders>
              <w:top w:val="single" w:sz="2" w:space="0" w:color="000000"/>
              <w:left w:val="single" w:sz="2" w:space="0" w:color="000000"/>
              <w:bottom w:val="single" w:sz="2" w:space="0" w:color="000000"/>
              <w:right w:val="single" w:sz="2" w:space="0" w:color="000000"/>
            </w:tcBorders>
          </w:tcPr>
          <w:p w14:paraId="3B378656" w14:textId="1E80741C" w:rsidR="00174C3F" w:rsidRPr="004F06B1" w:rsidRDefault="00242839">
            <w:pPr>
              <w:spacing w:after="160" w:line="259" w:lineRule="auto"/>
              <w:ind w:left="0" w:firstLine="0"/>
              <w:rPr>
                <w:rFonts w:ascii="Arial" w:hAnsi="Arial" w:cs="Arial"/>
              </w:rPr>
            </w:pPr>
            <w:r>
              <w:rPr>
                <w:rFonts w:ascii="Arial" w:hAnsi="Arial" w:cs="Arial"/>
              </w:rPr>
              <w:t>NA</w:t>
            </w:r>
          </w:p>
        </w:tc>
        <w:tc>
          <w:tcPr>
            <w:tcW w:w="823" w:type="dxa"/>
            <w:tcBorders>
              <w:top w:val="single" w:sz="2" w:space="0" w:color="000000"/>
              <w:left w:val="single" w:sz="2" w:space="0" w:color="000000"/>
              <w:bottom w:val="single" w:sz="2" w:space="0" w:color="000000"/>
              <w:right w:val="single" w:sz="2" w:space="0" w:color="000000"/>
            </w:tcBorders>
          </w:tcPr>
          <w:p w14:paraId="5C296EE7" w14:textId="322BD272" w:rsidR="00174C3F" w:rsidRPr="004F06B1" w:rsidRDefault="00405C48">
            <w:pPr>
              <w:spacing w:after="160" w:line="259" w:lineRule="auto"/>
              <w:ind w:left="0" w:firstLine="0"/>
              <w:rPr>
                <w:rFonts w:ascii="Arial" w:hAnsi="Arial" w:cs="Arial"/>
              </w:rPr>
            </w:pPr>
            <w:r>
              <w:rPr>
                <w:rFonts w:ascii="Arial" w:hAnsi="Arial" w:cs="Arial"/>
              </w:rPr>
              <w:t>80</w:t>
            </w:r>
          </w:p>
        </w:tc>
        <w:tc>
          <w:tcPr>
            <w:tcW w:w="753" w:type="dxa"/>
            <w:tcBorders>
              <w:top w:val="single" w:sz="2" w:space="0" w:color="000000"/>
              <w:left w:val="single" w:sz="2" w:space="0" w:color="000000"/>
              <w:bottom w:val="single" w:sz="2" w:space="0" w:color="000000"/>
              <w:right w:val="single" w:sz="2" w:space="0" w:color="000000"/>
            </w:tcBorders>
          </w:tcPr>
          <w:p w14:paraId="3C906FB5" w14:textId="7B840431" w:rsidR="00174C3F" w:rsidRPr="004F06B1" w:rsidRDefault="00242839">
            <w:pPr>
              <w:spacing w:after="0" w:line="259" w:lineRule="auto"/>
              <w:ind w:left="0" w:right="65" w:firstLine="0"/>
              <w:jc w:val="center"/>
              <w:rPr>
                <w:rFonts w:ascii="Arial" w:hAnsi="Arial" w:cs="Arial"/>
              </w:rPr>
            </w:pPr>
            <w:r>
              <w:rPr>
                <w:rFonts w:ascii="Arial" w:hAnsi="Arial" w:cs="Arial"/>
              </w:rPr>
              <w:t>.83</w:t>
            </w:r>
            <w:r w:rsidR="005E67B2" w:rsidRPr="004F06B1">
              <w:rPr>
                <w:rFonts w:ascii="Arial" w:hAnsi="Arial" w:cs="Arial"/>
              </w:rPr>
              <w:t xml:space="preserve"> </w:t>
            </w:r>
          </w:p>
        </w:tc>
        <w:tc>
          <w:tcPr>
            <w:tcW w:w="474" w:type="dxa"/>
            <w:tcBorders>
              <w:top w:val="single" w:sz="2" w:space="0" w:color="000000"/>
              <w:left w:val="single" w:sz="2" w:space="0" w:color="000000"/>
              <w:bottom w:val="single" w:sz="2" w:space="0" w:color="000000"/>
              <w:right w:val="single" w:sz="2" w:space="0" w:color="000000"/>
            </w:tcBorders>
          </w:tcPr>
          <w:p w14:paraId="0C1A39CA" w14:textId="77777777" w:rsidR="00174C3F" w:rsidRPr="004F06B1" w:rsidRDefault="005E67B2">
            <w:pPr>
              <w:spacing w:after="0" w:line="259" w:lineRule="auto"/>
              <w:ind w:left="48" w:firstLine="0"/>
              <w:jc w:val="both"/>
              <w:rPr>
                <w:rFonts w:ascii="Arial" w:hAnsi="Arial" w:cs="Arial"/>
              </w:rPr>
            </w:pPr>
            <w:r w:rsidRPr="004F06B1">
              <w:rPr>
                <w:rFonts w:ascii="Arial" w:hAnsi="Arial" w:cs="Arial"/>
              </w:rPr>
              <w:t xml:space="preserve">NA </w:t>
            </w:r>
          </w:p>
        </w:tc>
        <w:tc>
          <w:tcPr>
            <w:tcW w:w="527" w:type="dxa"/>
            <w:tcBorders>
              <w:top w:val="single" w:sz="2" w:space="0" w:color="000000"/>
              <w:left w:val="single" w:sz="2" w:space="0" w:color="000000"/>
              <w:bottom w:val="single" w:sz="2" w:space="0" w:color="000000"/>
              <w:right w:val="single" w:sz="2" w:space="0" w:color="000000"/>
            </w:tcBorders>
          </w:tcPr>
          <w:p w14:paraId="6527B559" w14:textId="77777777" w:rsidR="00174C3F" w:rsidRPr="004F06B1" w:rsidRDefault="005E67B2">
            <w:pPr>
              <w:spacing w:after="0" w:line="259" w:lineRule="auto"/>
              <w:ind w:left="78" w:firstLine="0"/>
              <w:rPr>
                <w:rFonts w:ascii="Arial" w:hAnsi="Arial" w:cs="Arial"/>
              </w:rPr>
            </w:pPr>
            <w:r w:rsidRPr="004F06B1">
              <w:rPr>
                <w:rFonts w:ascii="Arial" w:hAnsi="Arial" w:cs="Arial"/>
              </w:rPr>
              <w:t xml:space="preserve">NA </w:t>
            </w:r>
          </w:p>
        </w:tc>
        <w:tc>
          <w:tcPr>
            <w:tcW w:w="861" w:type="dxa"/>
            <w:tcBorders>
              <w:top w:val="single" w:sz="2" w:space="0" w:color="000000"/>
              <w:left w:val="single" w:sz="2" w:space="0" w:color="000000"/>
              <w:bottom w:val="single" w:sz="2" w:space="0" w:color="000000"/>
              <w:right w:val="single" w:sz="2" w:space="0" w:color="000000"/>
            </w:tcBorders>
          </w:tcPr>
          <w:p w14:paraId="3F6515A9" w14:textId="794A38A7" w:rsidR="00174C3F" w:rsidRPr="004F06B1" w:rsidRDefault="005E67B2">
            <w:pPr>
              <w:spacing w:after="0" w:line="259" w:lineRule="auto"/>
              <w:ind w:left="0" w:right="59" w:firstLine="0"/>
              <w:jc w:val="center"/>
              <w:rPr>
                <w:rFonts w:ascii="Arial" w:hAnsi="Arial" w:cs="Arial"/>
              </w:rPr>
            </w:pPr>
            <w:r w:rsidRPr="004F06B1">
              <w:rPr>
                <w:rFonts w:ascii="Arial" w:hAnsi="Arial" w:cs="Arial"/>
              </w:rPr>
              <w:t>20</w:t>
            </w:r>
            <w:r w:rsidR="00242839">
              <w:rPr>
                <w:rFonts w:ascii="Arial" w:hAnsi="Arial" w:cs="Arial"/>
              </w:rPr>
              <w:t>20</w:t>
            </w:r>
          </w:p>
        </w:tc>
        <w:tc>
          <w:tcPr>
            <w:tcW w:w="870" w:type="dxa"/>
            <w:tcBorders>
              <w:top w:val="single" w:sz="2" w:space="0" w:color="000000"/>
              <w:left w:val="single" w:sz="2" w:space="0" w:color="000000"/>
              <w:bottom w:val="single" w:sz="2" w:space="0" w:color="000000"/>
              <w:right w:val="single" w:sz="2" w:space="0" w:color="000000"/>
            </w:tcBorders>
          </w:tcPr>
          <w:p w14:paraId="23FCD7AD" w14:textId="77777777" w:rsidR="00174C3F" w:rsidRPr="004F06B1" w:rsidRDefault="005E67B2">
            <w:pPr>
              <w:spacing w:after="0" w:line="259" w:lineRule="auto"/>
              <w:ind w:left="0" w:right="46" w:firstLine="0"/>
              <w:jc w:val="center"/>
              <w:rPr>
                <w:rFonts w:ascii="Arial" w:hAnsi="Arial" w:cs="Arial"/>
              </w:rPr>
            </w:pPr>
            <w:r w:rsidRPr="004F06B1">
              <w:rPr>
                <w:rFonts w:ascii="Arial" w:hAnsi="Arial" w:cs="Arial"/>
              </w:rPr>
              <w:t xml:space="preserve">No </w:t>
            </w:r>
          </w:p>
        </w:tc>
        <w:tc>
          <w:tcPr>
            <w:tcW w:w="2183" w:type="dxa"/>
            <w:tcBorders>
              <w:top w:val="single" w:sz="2" w:space="0" w:color="000000"/>
              <w:left w:val="single" w:sz="2" w:space="0" w:color="000000"/>
              <w:bottom w:val="single" w:sz="2" w:space="0" w:color="000000"/>
              <w:right w:val="single" w:sz="2" w:space="0" w:color="000000"/>
            </w:tcBorders>
          </w:tcPr>
          <w:p w14:paraId="35EAD52D" w14:textId="77777777" w:rsidR="00174C3F" w:rsidRPr="004F06B1" w:rsidRDefault="005E67B2">
            <w:pPr>
              <w:spacing w:after="0" w:line="259" w:lineRule="auto"/>
              <w:ind w:left="0" w:firstLine="5"/>
              <w:rPr>
                <w:rFonts w:ascii="Arial" w:hAnsi="Arial" w:cs="Arial"/>
              </w:rPr>
            </w:pPr>
            <w:r w:rsidRPr="004F06B1">
              <w:rPr>
                <w:rFonts w:ascii="Arial" w:hAnsi="Arial" w:cs="Arial"/>
              </w:rPr>
              <w:t>By-product of drinking water disinfection</w:t>
            </w:r>
          </w:p>
        </w:tc>
      </w:tr>
      <w:tr w:rsidR="00405C48" w:rsidRPr="004F06B1" w14:paraId="03A73F53" w14:textId="77777777" w:rsidTr="00F45A75">
        <w:trPr>
          <w:trHeight w:val="815"/>
        </w:trPr>
        <w:tc>
          <w:tcPr>
            <w:tcW w:w="9376" w:type="dxa"/>
            <w:gridSpan w:val="9"/>
            <w:tcBorders>
              <w:top w:val="single" w:sz="2" w:space="0" w:color="000000"/>
              <w:left w:val="single" w:sz="2" w:space="0" w:color="000000"/>
              <w:bottom w:val="single" w:sz="2" w:space="0" w:color="000000"/>
              <w:right w:val="single" w:sz="2" w:space="0" w:color="000000"/>
            </w:tcBorders>
          </w:tcPr>
          <w:p w14:paraId="52731A3F" w14:textId="77777777" w:rsidR="00405C48" w:rsidRPr="00405C48" w:rsidRDefault="00405C48">
            <w:pPr>
              <w:spacing w:after="0" w:line="259" w:lineRule="auto"/>
              <w:ind w:left="7" w:firstLine="0"/>
              <w:rPr>
                <w:rFonts w:ascii="Arial" w:hAnsi="Arial" w:cs="Arial"/>
                <w:b/>
                <w:bCs/>
              </w:rPr>
            </w:pPr>
            <w:r w:rsidRPr="00405C48">
              <w:rPr>
                <w:rFonts w:ascii="Arial" w:hAnsi="Arial" w:cs="Arial"/>
                <w:b/>
                <w:bCs/>
              </w:rPr>
              <w:t xml:space="preserve">Microbiological </w:t>
            </w:r>
          </w:p>
          <w:p w14:paraId="57341219" w14:textId="24C2D66E" w:rsidR="00405C48" w:rsidRPr="004F06B1" w:rsidRDefault="00405C48" w:rsidP="00405C48">
            <w:pPr>
              <w:spacing w:after="0" w:line="259" w:lineRule="auto"/>
              <w:ind w:left="0" w:firstLine="0"/>
              <w:rPr>
                <w:rFonts w:ascii="Arial" w:hAnsi="Arial" w:cs="Arial"/>
              </w:rPr>
            </w:pPr>
            <w:r w:rsidRPr="00405C48">
              <w:rPr>
                <w:rFonts w:ascii="Arial" w:hAnsi="Arial" w:cs="Arial"/>
                <w:b/>
                <w:bCs/>
              </w:rPr>
              <w:t>Contaminants</w:t>
            </w:r>
            <w:r>
              <w:rPr>
                <w:rFonts w:ascii="Arial" w:hAnsi="Arial" w:cs="Arial"/>
              </w:rPr>
              <w:t xml:space="preserve"> </w:t>
            </w:r>
          </w:p>
        </w:tc>
      </w:tr>
      <w:tr w:rsidR="00577743" w:rsidRPr="004F06B1" w14:paraId="3B7323A3" w14:textId="77777777" w:rsidTr="00242839">
        <w:trPr>
          <w:trHeight w:val="815"/>
        </w:trPr>
        <w:tc>
          <w:tcPr>
            <w:tcW w:w="1817" w:type="dxa"/>
            <w:tcBorders>
              <w:top w:val="single" w:sz="2" w:space="0" w:color="000000"/>
              <w:left w:val="single" w:sz="2" w:space="0" w:color="000000"/>
              <w:bottom w:val="single" w:sz="2" w:space="0" w:color="000000"/>
              <w:right w:val="single" w:sz="2" w:space="0" w:color="000000"/>
            </w:tcBorders>
          </w:tcPr>
          <w:p w14:paraId="7B7B66F5" w14:textId="285C6B41" w:rsidR="00577743" w:rsidRPr="004F06B1" w:rsidRDefault="00405C48">
            <w:pPr>
              <w:spacing w:after="0" w:line="259" w:lineRule="auto"/>
              <w:ind w:left="7" w:firstLine="0"/>
              <w:rPr>
                <w:rFonts w:ascii="Arial" w:hAnsi="Arial" w:cs="Arial"/>
              </w:rPr>
            </w:pPr>
            <w:r>
              <w:rPr>
                <w:rFonts w:ascii="Arial" w:hAnsi="Arial" w:cs="Arial"/>
              </w:rPr>
              <w:t>Total Coliform (RTCR)</w:t>
            </w:r>
          </w:p>
        </w:tc>
        <w:tc>
          <w:tcPr>
            <w:tcW w:w="1068" w:type="dxa"/>
            <w:tcBorders>
              <w:top w:val="single" w:sz="2" w:space="0" w:color="000000"/>
              <w:left w:val="single" w:sz="2" w:space="0" w:color="000000"/>
              <w:bottom w:val="single" w:sz="2" w:space="0" w:color="000000"/>
              <w:right w:val="single" w:sz="2" w:space="0" w:color="000000"/>
            </w:tcBorders>
          </w:tcPr>
          <w:p w14:paraId="4829C6B4" w14:textId="0A3E34FE" w:rsidR="00577743" w:rsidRDefault="00405C48">
            <w:pPr>
              <w:spacing w:after="160" w:line="259" w:lineRule="auto"/>
              <w:ind w:left="0" w:firstLine="0"/>
              <w:rPr>
                <w:rFonts w:ascii="Arial" w:hAnsi="Arial" w:cs="Arial"/>
              </w:rPr>
            </w:pPr>
            <w:r>
              <w:rPr>
                <w:rFonts w:ascii="Arial" w:hAnsi="Arial" w:cs="Arial"/>
              </w:rPr>
              <w:t>NA</w:t>
            </w:r>
          </w:p>
        </w:tc>
        <w:tc>
          <w:tcPr>
            <w:tcW w:w="823" w:type="dxa"/>
            <w:tcBorders>
              <w:top w:val="single" w:sz="2" w:space="0" w:color="000000"/>
              <w:left w:val="single" w:sz="2" w:space="0" w:color="000000"/>
              <w:bottom w:val="single" w:sz="2" w:space="0" w:color="000000"/>
              <w:right w:val="single" w:sz="2" w:space="0" w:color="000000"/>
            </w:tcBorders>
          </w:tcPr>
          <w:p w14:paraId="05B8D16B" w14:textId="49FDB474" w:rsidR="00577743" w:rsidRDefault="00405C48">
            <w:pPr>
              <w:spacing w:after="160" w:line="259" w:lineRule="auto"/>
              <w:ind w:left="0" w:firstLine="0"/>
              <w:rPr>
                <w:rFonts w:ascii="Arial" w:hAnsi="Arial" w:cs="Arial"/>
              </w:rPr>
            </w:pPr>
            <w:r>
              <w:rPr>
                <w:rFonts w:ascii="Arial" w:hAnsi="Arial" w:cs="Arial"/>
              </w:rPr>
              <w:t>TT</w:t>
            </w:r>
          </w:p>
        </w:tc>
        <w:tc>
          <w:tcPr>
            <w:tcW w:w="753" w:type="dxa"/>
            <w:tcBorders>
              <w:top w:val="single" w:sz="2" w:space="0" w:color="000000"/>
              <w:left w:val="single" w:sz="2" w:space="0" w:color="000000"/>
              <w:bottom w:val="single" w:sz="2" w:space="0" w:color="000000"/>
              <w:right w:val="single" w:sz="2" w:space="0" w:color="000000"/>
            </w:tcBorders>
          </w:tcPr>
          <w:p w14:paraId="1E46AA2C" w14:textId="263F5840" w:rsidR="00577743" w:rsidRDefault="00405C48">
            <w:pPr>
              <w:spacing w:after="0" w:line="259" w:lineRule="auto"/>
              <w:ind w:left="0" w:right="65" w:firstLine="0"/>
              <w:jc w:val="center"/>
              <w:rPr>
                <w:rFonts w:ascii="Arial" w:hAnsi="Arial" w:cs="Arial"/>
              </w:rPr>
            </w:pPr>
            <w:r>
              <w:rPr>
                <w:rFonts w:ascii="Arial" w:hAnsi="Arial" w:cs="Arial"/>
              </w:rPr>
              <w:t>NA</w:t>
            </w:r>
          </w:p>
        </w:tc>
        <w:tc>
          <w:tcPr>
            <w:tcW w:w="474" w:type="dxa"/>
            <w:tcBorders>
              <w:top w:val="single" w:sz="2" w:space="0" w:color="000000"/>
              <w:left w:val="single" w:sz="2" w:space="0" w:color="000000"/>
              <w:bottom w:val="single" w:sz="2" w:space="0" w:color="000000"/>
              <w:right w:val="single" w:sz="2" w:space="0" w:color="000000"/>
            </w:tcBorders>
          </w:tcPr>
          <w:p w14:paraId="17FB2B96" w14:textId="39137BA7" w:rsidR="00577743" w:rsidRPr="004F06B1" w:rsidRDefault="00405C48">
            <w:pPr>
              <w:spacing w:after="0" w:line="259" w:lineRule="auto"/>
              <w:ind w:left="48" w:firstLine="0"/>
              <w:jc w:val="both"/>
              <w:rPr>
                <w:rFonts w:ascii="Arial" w:hAnsi="Arial" w:cs="Arial"/>
              </w:rPr>
            </w:pPr>
            <w:r>
              <w:rPr>
                <w:rFonts w:ascii="Arial" w:hAnsi="Arial" w:cs="Arial"/>
              </w:rPr>
              <w:t>NA</w:t>
            </w:r>
          </w:p>
        </w:tc>
        <w:tc>
          <w:tcPr>
            <w:tcW w:w="527" w:type="dxa"/>
            <w:tcBorders>
              <w:top w:val="single" w:sz="2" w:space="0" w:color="000000"/>
              <w:left w:val="single" w:sz="2" w:space="0" w:color="000000"/>
              <w:bottom w:val="single" w:sz="2" w:space="0" w:color="000000"/>
              <w:right w:val="single" w:sz="2" w:space="0" w:color="000000"/>
            </w:tcBorders>
          </w:tcPr>
          <w:p w14:paraId="19C3C58D" w14:textId="0B1E23DB" w:rsidR="00577743" w:rsidRPr="004F06B1" w:rsidRDefault="00405C48">
            <w:pPr>
              <w:spacing w:after="0" w:line="259" w:lineRule="auto"/>
              <w:ind w:left="78" w:firstLine="0"/>
              <w:rPr>
                <w:rFonts w:ascii="Arial" w:hAnsi="Arial" w:cs="Arial"/>
              </w:rPr>
            </w:pPr>
            <w:r>
              <w:rPr>
                <w:rFonts w:ascii="Arial" w:hAnsi="Arial" w:cs="Arial"/>
              </w:rPr>
              <w:t>NA</w:t>
            </w:r>
          </w:p>
        </w:tc>
        <w:tc>
          <w:tcPr>
            <w:tcW w:w="861" w:type="dxa"/>
            <w:tcBorders>
              <w:top w:val="single" w:sz="2" w:space="0" w:color="000000"/>
              <w:left w:val="single" w:sz="2" w:space="0" w:color="000000"/>
              <w:bottom w:val="single" w:sz="2" w:space="0" w:color="000000"/>
              <w:right w:val="single" w:sz="2" w:space="0" w:color="000000"/>
            </w:tcBorders>
          </w:tcPr>
          <w:p w14:paraId="067E8493" w14:textId="1972A05E" w:rsidR="00577743" w:rsidRPr="004F06B1" w:rsidRDefault="00405C48">
            <w:pPr>
              <w:spacing w:after="0" w:line="259" w:lineRule="auto"/>
              <w:ind w:left="0" w:right="59" w:firstLine="0"/>
              <w:jc w:val="center"/>
              <w:rPr>
                <w:rFonts w:ascii="Arial" w:hAnsi="Arial" w:cs="Arial"/>
              </w:rPr>
            </w:pPr>
            <w:r>
              <w:rPr>
                <w:rFonts w:ascii="Arial" w:hAnsi="Arial" w:cs="Arial"/>
              </w:rPr>
              <w:t>2020</w:t>
            </w:r>
          </w:p>
        </w:tc>
        <w:tc>
          <w:tcPr>
            <w:tcW w:w="870" w:type="dxa"/>
            <w:tcBorders>
              <w:top w:val="single" w:sz="2" w:space="0" w:color="000000"/>
              <w:left w:val="single" w:sz="2" w:space="0" w:color="000000"/>
              <w:bottom w:val="single" w:sz="2" w:space="0" w:color="000000"/>
              <w:right w:val="single" w:sz="2" w:space="0" w:color="000000"/>
            </w:tcBorders>
          </w:tcPr>
          <w:p w14:paraId="3EB0A06B" w14:textId="40A35C49" w:rsidR="00577743" w:rsidRPr="004F06B1" w:rsidRDefault="00405C48">
            <w:pPr>
              <w:spacing w:after="0" w:line="259" w:lineRule="auto"/>
              <w:ind w:left="0" w:right="46" w:firstLine="0"/>
              <w:jc w:val="center"/>
              <w:rPr>
                <w:rFonts w:ascii="Arial" w:hAnsi="Arial" w:cs="Arial"/>
              </w:rPr>
            </w:pPr>
            <w:r>
              <w:rPr>
                <w:rFonts w:ascii="Arial" w:hAnsi="Arial" w:cs="Arial"/>
              </w:rPr>
              <w:t>No</w:t>
            </w:r>
          </w:p>
        </w:tc>
        <w:tc>
          <w:tcPr>
            <w:tcW w:w="2183" w:type="dxa"/>
            <w:tcBorders>
              <w:top w:val="single" w:sz="2" w:space="0" w:color="000000"/>
              <w:left w:val="single" w:sz="2" w:space="0" w:color="000000"/>
              <w:bottom w:val="single" w:sz="2" w:space="0" w:color="000000"/>
              <w:right w:val="single" w:sz="2" w:space="0" w:color="000000"/>
            </w:tcBorders>
          </w:tcPr>
          <w:p w14:paraId="1906F85F" w14:textId="440770F0" w:rsidR="00577743" w:rsidRPr="004F06B1" w:rsidRDefault="00405C48">
            <w:pPr>
              <w:spacing w:after="0" w:line="259" w:lineRule="auto"/>
              <w:ind w:left="0" w:firstLine="5"/>
              <w:rPr>
                <w:rFonts w:ascii="Arial" w:hAnsi="Arial" w:cs="Arial"/>
              </w:rPr>
            </w:pPr>
            <w:r>
              <w:rPr>
                <w:rFonts w:ascii="Arial" w:hAnsi="Arial" w:cs="Arial"/>
              </w:rPr>
              <w:t xml:space="preserve">Naturally present in the environment </w:t>
            </w:r>
          </w:p>
        </w:tc>
      </w:tr>
      <w:tr w:rsidR="00405C48" w:rsidRPr="004F06B1" w14:paraId="499E0F76" w14:textId="77777777" w:rsidTr="00405C48">
        <w:trPr>
          <w:trHeight w:val="628"/>
        </w:trPr>
        <w:tc>
          <w:tcPr>
            <w:tcW w:w="9376" w:type="dxa"/>
            <w:gridSpan w:val="9"/>
            <w:tcBorders>
              <w:top w:val="single" w:sz="2" w:space="0" w:color="000000"/>
              <w:left w:val="single" w:sz="2" w:space="0" w:color="000000"/>
              <w:bottom w:val="single" w:sz="2" w:space="0" w:color="000000"/>
              <w:right w:val="single" w:sz="2" w:space="0" w:color="000000"/>
            </w:tcBorders>
          </w:tcPr>
          <w:p w14:paraId="1AAE5EEA" w14:textId="77777777" w:rsidR="00405C48" w:rsidRDefault="00405C48">
            <w:pPr>
              <w:spacing w:after="0" w:line="259" w:lineRule="auto"/>
              <w:ind w:left="0" w:firstLine="5"/>
              <w:rPr>
                <w:rFonts w:ascii="Arial" w:hAnsi="Arial" w:cs="Arial"/>
              </w:rPr>
            </w:pPr>
          </w:p>
          <w:p w14:paraId="23C4A296" w14:textId="26562E90" w:rsidR="00405C48" w:rsidRPr="00405C48" w:rsidRDefault="00405C48" w:rsidP="00405C48">
            <w:pPr>
              <w:tabs>
                <w:tab w:val="left" w:pos="2085"/>
              </w:tabs>
              <w:rPr>
                <w:rFonts w:ascii="Arial" w:hAnsi="Arial" w:cs="Arial"/>
                <w:b/>
                <w:bCs/>
              </w:rPr>
            </w:pPr>
            <w:r>
              <w:rPr>
                <w:rFonts w:ascii="Arial" w:hAnsi="Arial" w:cs="Arial"/>
              </w:rPr>
              <w:tab/>
            </w:r>
            <w:r w:rsidRPr="00405C48">
              <w:rPr>
                <w:rFonts w:ascii="Arial" w:hAnsi="Arial" w:cs="Arial"/>
                <w:b/>
                <w:bCs/>
              </w:rPr>
              <w:t xml:space="preserve">Violations and Exceedances </w:t>
            </w:r>
          </w:p>
        </w:tc>
      </w:tr>
    </w:tbl>
    <w:p w14:paraId="4BCB969E" w14:textId="77777777" w:rsidR="00174C3F" w:rsidRPr="004F06B1" w:rsidRDefault="005E67B2">
      <w:pPr>
        <w:spacing w:after="221" w:line="259" w:lineRule="auto"/>
        <w:ind w:left="36" w:firstLine="0"/>
        <w:rPr>
          <w:rFonts w:ascii="Arial" w:hAnsi="Arial" w:cs="Arial"/>
        </w:rPr>
      </w:pPr>
      <w:r w:rsidRPr="004F06B1">
        <w:rPr>
          <w:rFonts w:ascii="Arial" w:hAnsi="Arial" w:cs="Arial"/>
          <w:noProof/>
          <w:sz w:val="22"/>
        </w:rPr>
        <mc:AlternateContent>
          <mc:Choice Requires="wpg">
            <w:drawing>
              <wp:inline distT="0" distB="0" distL="0" distR="0" wp14:anchorId="00893FDB" wp14:editId="2C637260">
                <wp:extent cx="6019800" cy="6098"/>
                <wp:effectExtent l="0" t="0" r="0" b="0"/>
                <wp:docPr id="27446" name="Group 27446"/>
                <wp:cNvGraphicFramePr/>
                <a:graphic xmlns:a="http://schemas.openxmlformats.org/drawingml/2006/main">
                  <a:graphicData uri="http://schemas.microsoft.com/office/word/2010/wordprocessingGroup">
                    <wpg:wgp>
                      <wpg:cNvGrpSpPr/>
                      <wpg:grpSpPr>
                        <a:xfrm>
                          <a:off x="0" y="0"/>
                          <a:ext cx="6019800" cy="6098"/>
                          <a:chOff x="0" y="0"/>
                          <a:chExt cx="6019800" cy="6098"/>
                        </a:xfrm>
                      </wpg:grpSpPr>
                      <wps:wsp>
                        <wps:cNvPr id="27445" name="Shape 27445"/>
                        <wps:cNvSpPr/>
                        <wps:spPr>
                          <a:xfrm>
                            <a:off x="0" y="0"/>
                            <a:ext cx="6019800" cy="6098"/>
                          </a:xfrm>
                          <a:custGeom>
                            <a:avLst/>
                            <a:gdLst/>
                            <a:ahLst/>
                            <a:cxnLst/>
                            <a:rect l="0" t="0" r="0" b="0"/>
                            <a:pathLst>
                              <a:path w="6019800" h="6098">
                                <a:moveTo>
                                  <a:pt x="0" y="3049"/>
                                </a:moveTo>
                                <a:lnTo>
                                  <a:pt x="601980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7446" style="width:474pt;height:0.480133pt;mso-position-horizontal-relative:char;mso-position-vertical-relative:line" coordsize="60198,60">
                <v:shape id="Shape 27445" style="position:absolute;width:60198;height:60;left:0;top:0;" coordsize="6019800,6098" path="m0,3049l6019800,3049">
                  <v:stroke weight="0.480133pt" endcap="flat" joinstyle="miter" miterlimit="1" on="true" color="#000000"/>
                  <v:fill on="false" color="#000000"/>
                </v:shape>
              </v:group>
            </w:pict>
          </mc:Fallback>
        </mc:AlternateContent>
      </w:r>
    </w:p>
    <w:p w14:paraId="5C5E1592" w14:textId="77777777" w:rsidR="00174C3F" w:rsidRPr="00DA7F16" w:rsidRDefault="005E67B2">
      <w:pPr>
        <w:pStyle w:val="Heading2"/>
        <w:rPr>
          <w:rFonts w:ascii="Arial" w:hAnsi="Arial" w:cs="Arial"/>
          <w:b/>
          <w:bCs/>
        </w:rPr>
      </w:pPr>
      <w:r w:rsidRPr="00DA7F16">
        <w:rPr>
          <w:rFonts w:ascii="Arial" w:hAnsi="Arial" w:cs="Arial"/>
          <w:b/>
          <w:bCs/>
        </w:rPr>
        <w:t>Undetected Contaminants</w:t>
      </w:r>
    </w:p>
    <w:p w14:paraId="206E6AA4" w14:textId="77777777" w:rsidR="00174C3F" w:rsidRPr="004F06B1" w:rsidRDefault="005E67B2">
      <w:pPr>
        <w:spacing w:after="0" w:line="259" w:lineRule="auto"/>
        <w:ind w:left="31" w:firstLine="0"/>
        <w:rPr>
          <w:rFonts w:ascii="Arial" w:hAnsi="Arial" w:cs="Arial"/>
        </w:rPr>
      </w:pPr>
      <w:r w:rsidRPr="004F06B1">
        <w:rPr>
          <w:rFonts w:ascii="Arial" w:hAnsi="Arial" w:cs="Arial"/>
          <w:sz w:val="24"/>
        </w:rPr>
        <w:t>The following contaminants were monitored for, but not detected, in your water.</w:t>
      </w:r>
    </w:p>
    <w:tbl>
      <w:tblPr>
        <w:tblStyle w:val="TableGrid"/>
        <w:tblW w:w="9477" w:type="dxa"/>
        <w:tblInd w:w="44" w:type="dxa"/>
        <w:tblCellMar>
          <w:top w:w="84" w:type="dxa"/>
          <w:left w:w="59" w:type="dxa"/>
          <w:bottom w:w="55" w:type="dxa"/>
          <w:right w:w="115" w:type="dxa"/>
        </w:tblCellMar>
        <w:tblLook w:val="04A0" w:firstRow="1" w:lastRow="0" w:firstColumn="1" w:lastColumn="0" w:noHBand="0" w:noVBand="1"/>
      </w:tblPr>
      <w:tblGrid>
        <w:gridCol w:w="2482"/>
        <w:gridCol w:w="1143"/>
        <w:gridCol w:w="959"/>
        <w:gridCol w:w="869"/>
        <w:gridCol w:w="1136"/>
        <w:gridCol w:w="2888"/>
      </w:tblGrid>
      <w:tr w:rsidR="00174C3F" w:rsidRPr="004F06B1" w14:paraId="72DA922D" w14:textId="77777777">
        <w:trPr>
          <w:trHeight w:val="823"/>
        </w:trPr>
        <w:tc>
          <w:tcPr>
            <w:tcW w:w="2504" w:type="dxa"/>
            <w:tcBorders>
              <w:top w:val="single" w:sz="2" w:space="0" w:color="000000"/>
              <w:left w:val="single" w:sz="2" w:space="0" w:color="000000"/>
              <w:bottom w:val="single" w:sz="2" w:space="0" w:color="000000"/>
              <w:right w:val="single" w:sz="2" w:space="0" w:color="000000"/>
            </w:tcBorders>
            <w:vAlign w:val="bottom"/>
          </w:tcPr>
          <w:p w14:paraId="46FDDEEF" w14:textId="77777777" w:rsidR="00174C3F" w:rsidRPr="00405C48" w:rsidRDefault="005E67B2">
            <w:pPr>
              <w:spacing w:after="0" w:line="259" w:lineRule="auto"/>
              <w:ind w:left="56" w:firstLine="0"/>
              <w:jc w:val="center"/>
              <w:rPr>
                <w:rFonts w:ascii="Arial" w:hAnsi="Arial" w:cs="Arial"/>
                <w:b/>
                <w:bCs/>
              </w:rPr>
            </w:pPr>
            <w:r w:rsidRPr="00405C48">
              <w:rPr>
                <w:rFonts w:ascii="Arial" w:hAnsi="Arial" w:cs="Arial"/>
                <w:b/>
                <w:bCs/>
                <w:sz w:val="22"/>
              </w:rPr>
              <w:t>Contaminants</w:t>
            </w:r>
          </w:p>
        </w:tc>
        <w:tc>
          <w:tcPr>
            <w:tcW w:w="1144" w:type="dxa"/>
            <w:tcBorders>
              <w:top w:val="single" w:sz="2" w:space="0" w:color="000000"/>
              <w:left w:val="single" w:sz="2" w:space="0" w:color="000000"/>
              <w:bottom w:val="single" w:sz="2" w:space="0" w:color="000000"/>
              <w:right w:val="single" w:sz="2" w:space="0" w:color="000000"/>
            </w:tcBorders>
          </w:tcPr>
          <w:p w14:paraId="145E49FF" w14:textId="77777777" w:rsidR="00174C3F" w:rsidRPr="00405C48" w:rsidRDefault="005E67B2">
            <w:pPr>
              <w:spacing w:after="0" w:line="216" w:lineRule="auto"/>
              <w:ind w:left="116" w:right="61" w:firstLine="0"/>
              <w:jc w:val="center"/>
              <w:rPr>
                <w:rFonts w:ascii="Arial" w:hAnsi="Arial" w:cs="Arial"/>
                <w:b/>
                <w:bCs/>
              </w:rPr>
            </w:pPr>
            <w:r w:rsidRPr="00405C48">
              <w:rPr>
                <w:rFonts w:ascii="Arial" w:hAnsi="Arial" w:cs="Arial"/>
                <w:b/>
                <w:bCs/>
                <w:sz w:val="26"/>
              </w:rPr>
              <w:t>MCLG or</w:t>
            </w:r>
          </w:p>
          <w:p w14:paraId="004986F2" w14:textId="77777777" w:rsidR="00174C3F" w:rsidRPr="00405C48" w:rsidRDefault="005E67B2">
            <w:pPr>
              <w:spacing w:after="0" w:line="259" w:lineRule="auto"/>
              <w:ind w:left="140" w:firstLine="0"/>
              <w:rPr>
                <w:rFonts w:ascii="Arial" w:hAnsi="Arial" w:cs="Arial"/>
                <w:b/>
                <w:bCs/>
              </w:rPr>
            </w:pPr>
            <w:r w:rsidRPr="00405C48">
              <w:rPr>
                <w:rFonts w:ascii="Arial" w:hAnsi="Arial" w:cs="Arial"/>
                <w:b/>
                <w:bCs/>
              </w:rPr>
              <w:t>MRDLG</w:t>
            </w:r>
          </w:p>
        </w:tc>
        <w:tc>
          <w:tcPr>
            <w:tcW w:w="930" w:type="dxa"/>
            <w:tcBorders>
              <w:top w:val="single" w:sz="2" w:space="0" w:color="000000"/>
              <w:left w:val="single" w:sz="2" w:space="0" w:color="000000"/>
              <w:bottom w:val="single" w:sz="2" w:space="0" w:color="000000"/>
              <w:right w:val="single" w:sz="2" w:space="0" w:color="000000"/>
            </w:tcBorders>
          </w:tcPr>
          <w:p w14:paraId="1FCA9415" w14:textId="061D2D31" w:rsidR="00174C3F" w:rsidRDefault="005E67B2">
            <w:pPr>
              <w:spacing w:after="155" w:line="259" w:lineRule="auto"/>
              <w:ind w:left="149" w:firstLine="0"/>
              <w:rPr>
                <w:rFonts w:ascii="Arial" w:hAnsi="Arial" w:cs="Arial"/>
                <w:b/>
                <w:bCs/>
                <w:sz w:val="26"/>
              </w:rPr>
            </w:pPr>
            <w:r w:rsidRPr="00405C48">
              <w:rPr>
                <w:rFonts w:ascii="Arial" w:hAnsi="Arial" w:cs="Arial"/>
                <w:b/>
                <w:bCs/>
                <w:sz w:val="26"/>
              </w:rPr>
              <w:t>MCL,</w:t>
            </w:r>
          </w:p>
          <w:p w14:paraId="285B6421" w14:textId="551D09B9" w:rsidR="00405C48" w:rsidRPr="00405C48" w:rsidRDefault="00405C48">
            <w:pPr>
              <w:spacing w:after="155" w:line="259" w:lineRule="auto"/>
              <w:ind w:left="149" w:firstLine="0"/>
              <w:rPr>
                <w:rFonts w:ascii="Arial" w:hAnsi="Arial" w:cs="Arial"/>
                <w:b/>
                <w:bCs/>
              </w:rPr>
            </w:pPr>
            <w:r w:rsidRPr="00405C48">
              <w:rPr>
                <w:rFonts w:ascii="Arial" w:hAnsi="Arial" w:cs="Arial"/>
                <w:b/>
                <w:bCs/>
              </w:rPr>
              <w:t>TT, or</w:t>
            </w:r>
          </w:p>
          <w:p w14:paraId="399FBCE0" w14:textId="77777777" w:rsidR="00174C3F" w:rsidRPr="00405C48" w:rsidRDefault="005E67B2">
            <w:pPr>
              <w:spacing w:after="0" w:line="259" w:lineRule="auto"/>
              <w:ind w:left="106" w:firstLine="0"/>
              <w:rPr>
                <w:rFonts w:ascii="Arial" w:hAnsi="Arial" w:cs="Arial"/>
                <w:b/>
                <w:bCs/>
              </w:rPr>
            </w:pPr>
            <w:r w:rsidRPr="00405C48">
              <w:rPr>
                <w:rFonts w:ascii="Arial" w:hAnsi="Arial" w:cs="Arial"/>
                <w:b/>
                <w:bCs/>
              </w:rPr>
              <w:t>MRDL</w:t>
            </w:r>
          </w:p>
        </w:tc>
        <w:tc>
          <w:tcPr>
            <w:tcW w:w="827" w:type="dxa"/>
            <w:tcBorders>
              <w:top w:val="single" w:sz="2" w:space="0" w:color="000000"/>
              <w:left w:val="single" w:sz="2" w:space="0" w:color="000000"/>
              <w:bottom w:val="single" w:sz="2" w:space="0" w:color="000000"/>
              <w:right w:val="single" w:sz="2" w:space="0" w:color="000000"/>
            </w:tcBorders>
            <w:vAlign w:val="bottom"/>
          </w:tcPr>
          <w:p w14:paraId="401DBE08" w14:textId="77777777" w:rsidR="00174C3F" w:rsidRPr="00405C48" w:rsidRDefault="005E67B2">
            <w:pPr>
              <w:spacing w:after="0" w:line="259" w:lineRule="auto"/>
              <w:ind w:left="41" w:firstLine="0"/>
              <w:jc w:val="center"/>
              <w:rPr>
                <w:rFonts w:ascii="Arial" w:hAnsi="Arial" w:cs="Arial"/>
                <w:b/>
                <w:bCs/>
              </w:rPr>
            </w:pPr>
            <w:r w:rsidRPr="00405C48">
              <w:rPr>
                <w:rFonts w:ascii="Arial" w:hAnsi="Arial" w:cs="Arial"/>
                <w:b/>
                <w:bCs/>
                <w:sz w:val="22"/>
              </w:rPr>
              <w:t>Your</w:t>
            </w:r>
          </w:p>
          <w:p w14:paraId="50101EE2" w14:textId="77777777" w:rsidR="00174C3F" w:rsidRPr="00405C48" w:rsidRDefault="005E67B2">
            <w:pPr>
              <w:spacing w:after="0" w:line="259" w:lineRule="auto"/>
              <w:ind w:left="83" w:firstLine="0"/>
              <w:rPr>
                <w:rFonts w:ascii="Arial" w:hAnsi="Arial" w:cs="Arial"/>
                <w:b/>
                <w:bCs/>
              </w:rPr>
            </w:pPr>
            <w:r w:rsidRPr="00405C48">
              <w:rPr>
                <w:rFonts w:ascii="Arial" w:hAnsi="Arial" w:cs="Arial"/>
                <w:b/>
                <w:bCs/>
                <w:sz w:val="22"/>
              </w:rPr>
              <w:t>Water</w:t>
            </w:r>
          </w:p>
        </w:tc>
        <w:tc>
          <w:tcPr>
            <w:tcW w:w="1138" w:type="dxa"/>
            <w:tcBorders>
              <w:top w:val="single" w:sz="2" w:space="0" w:color="000000"/>
              <w:left w:val="single" w:sz="2" w:space="0" w:color="000000"/>
              <w:bottom w:val="single" w:sz="2" w:space="0" w:color="000000"/>
              <w:right w:val="single" w:sz="2" w:space="0" w:color="000000"/>
            </w:tcBorders>
            <w:vAlign w:val="bottom"/>
          </w:tcPr>
          <w:p w14:paraId="157DA61C" w14:textId="77777777" w:rsidR="00174C3F" w:rsidRPr="00405C48" w:rsidRDefault="005E67B2">
            <w:pPr>
              <w:spacing w:after="0" w:line="259" w:lineRule="auto"/>
              <w:ind w:left="45" w:firstLine="0"/>
              <w:jc w:val="center"/>
              <w:rPr>
                <w:rFonts w:ascii="Arial" w:hAnsi="Arial" w:cs="Arial"/>
                <w:b/>
                <w:bCs/>
              </w:rPr>
            </w:pPr>
            <w:r w:rsidRPr="00405C48">
              <w:rPr>
                <w:rFonts w:ascii="Arial" w:hAnsi="Arial" w:cs="Arial"/>
                <w:b/>
                <w:bCs/>
              </w:rPr>
              <w:t>Violation</w:t>
            </w:r>
          </w:p>
        </w:tc>
        <w:tc>
          <w:tcPr>
            <w:tcW w:w="2935" w:type="dxa"/>
            <w:tcBorders>
              <w:top w:val="single" w:sz="2" w:space="0" w:color="000000"/>
              <w:left w:val="single" w:sz="2" w:space="0" w:color="000000"/>
              <w:bottom w:val="single" w:sz="2" w:space="0" w:color="000000"/>
              <w:right w:val="single" w:sz="2" w:space="0" w:color="000000"/>
            </w:tcBorders>
            <w:vAlign w:val="bottom"/>
          </w:tcPr>
          <w:p w14:paraId="105A4A21" w14:textId="77777777" w:rsidR="00174C3F" w:rsidRPr="00405C48" w:rsidRDefault="005E67B2">
            <w:pPr>
              <w:spacing w:after="0" w:line="259" w:lineRule="auto"/>
              <w:ind w:left="48" w:firstLine="0"/>
              <w:jc w:val="center"/>
              <w:rPr>
                <w:rFonts w:ascii="Arial" w:hAnsi="Arial" w:cs="Arial"/>
                <w:b/>
                <w:bCs/>
              </w:rPr>
            </w:pPr>
            <w:r w:rsidRPr="00405C48">
              <w:rPr>
                <w:rFonts w:ascii="Arial" w:hAnsi="Arial" w:cs="Arial"/>
                <w:b/>
                <w:bCs/>
              </w:rPr>
              <w:t>Typical Source</w:t>
            </w:r>
          </w:p>
        </w:tc>
      </w:tr>
      <w:tr w:rsidR="00174C3F" w:rsidRPr="004F06B1" w14:paraId="3652DE27" w14:textId="77777777">
        <w:trPr>
          <w:trHeight w:val="346"/>
        </w:trPr>
        <w:tc>
          <w:tcPr>
            <w:tcW w:w="2504" w:type="dxa"/>
            <w:tcBorders>
              <w:top w:val="single" w:sz="2" w:space="0" w:color="000000"/>
              <w:left w:val="single" w:sz="2" w:space="0" w:color="000000"/>
              <w:bottom w:val="single" w:sz="2" w:space="0" w:color="000000"/>
              <w:right w:val="single" w:sz="2" w:space="0" w:color="000000"/>
            </w:tcBorders>
          </w:tcPr>
          <w:p w14:paraId="34EBD3B4" w14:textId="77777777" w:rsidR="00174C3F" w:rsidRDefault="00656494">
            <w:pPr>
              <w:spacing w:after="0" w:line="259" w:lineRule="auto"/>
              <w:ind w:left="0" w:firstLine="0"/>
              <w:rPr>
                <w:rFonts w:ascii="Arial" w:hAnsi="Arial" w:cs="Arial"/>
              </w:rPr>
            </w:pPr>
            <w:r>
              <w:rPr>
                <w:rFonts w:ascii="Arial" w:hAnsi="Arial" w:cs="Arial"/>
              </w:rPr>
              <w:t xml:space="preserve">Haloacetic Acids (HAA5) </w:t>
            </w:r>
          </w:p>
          <w:p w14:paraId="4626BF69" w14:textId="075F6C88" w:rsidR="00656494" w:rsidRPr="004F06B1" w:rsidRDefault="00656494">
            <w:pPr>
              <w:spacing w:after="0" w:line="259" w:lineRule="auto"/>
              <w:ind w:left="0" w:firstLine="0"/>
              <w:rPr>
                <w:rFonts w:ascii="Arial" w:hAnsi="Arial" w:cs="Arial"/>
              </w:rPr>
            </w:pPr>
            <w:r>
              <w:rPr>
                <w:rFonts w:ascii="Arial" w:hAnsi="Arial" w:cs="Arial"/>
              </w:rPr>
              <w:t>(ppb)</w:t>
            </w:r>
          </w:p>
        </w:tc>
        <w:tc>
          <w:tcPr>
            <w:tcW w:w="1144" w:type="dxa"/>
            <w:tcBorders>
              <w:top w:val="single" w:sz="2" w:space="0" w:color="000000"/>
              <w:left w:val="single" w:sz="2" w:space="0" w:color="000000"/>
              <w:bottom w:val="single" w:sz="2" w:space="0" w:color="000000"/>
              <w:right w:val="single" w:sz="2" w:space="0" w:color="000000"/>
            </w:tcBorders>
          </w:tcPr>
          <w:p w14:paraId="5789EABF" w14:textId="301A9C8B" w:rsidR="00174C3F" w:rsidRPr="004F06B1" w:rsidRDefault="00656494">
            <w:pPr>
              <w:spacing w:after="160" w:line="259" w:lineRule="auto"/>
              <w:ind w:left="0" w:firstLine="0"/>
              <w:rPr>
                <w:rFonts w:ascii="Arial" w:hAnsi="Arial" w:cs="Arial"/>
              </w:rPr>
            </w:pPr>
            <w:r>
              <w:rPr>
                <w:rFonts w:ascii="Arial" w:hAnsi="Arial" w:cs="Arial"/>
              </w:rPr>
              <w:t>NA</w:t>
            </w:r>
          </w:p>
        </w:tc>
        <w:tc>
          <w:tcPr>
            <w:tcW w:w="930" w:type="dxa"/>
            <w:tcBorders>
              <w:top w:val="single" w:sz="2" w:space="0" w:color="000000"/>
              <w:left w:val="single" w:sz="2" w:space="0" w:color="000000"/>
              <w:bottom w:val="single" w:sz="2" w:space="0" w:color="000000"/>
              <w:right w:val="single" w:sz="2" w:space="0" w:color="000000"/>
            </w:tcBorders>
          </w:tcPr>
          <w:p w14:paraId="60FF85CA" w14:textId="359FB752" w:rsidR="00174C3F" w:rsidRPr="004F06B1" w:rsidRDefault="00656494">
            <w:pPr>
              <w:spacing w:after="0" w:line="259" w:lineRule="auto"/>
              <w:ind w:left="56" w:firstLine="0"/>
              <w:jc w:val="center"/>
              <w:rPr>
                <w:rFonts w:ascii="Arial" w:hAnsi="Arial" w:cs="Arial"/>
              </w:rPr>
            </w:pPr>
            <w:r>
              <w:rPr>
                <w:rFonts w:ascii="Arial" w:hAnsi="Arial" w:cs="Arial"/>
              </w:rPr>
              <w:t>60</w:t>
            </w:r>
          </w:p>
        </w:tc>
        <w:tc>
          <w:tcPr>
            <w:tcW w:w="827" w:type="dxa"/>
            <w:tcBorders>
              <w:top w:val="single" w:sz="2" w:space="0" w:color="000000"/>
              <w:left w:val="single" w:sz="2" w:space="0" w:color="000000"/>
              <w:bottom w:val="single" w:sz="2" w:space="0" w:color="000000"/>
              <w:right w:val="single" w:sz="2" w:space="0" w:color="000000"/>
            </w:tcBorders>
          </w:tcPr>
          <w:p w14:paraId="45BC7F82" w14:textId="77777777" w:rsidR="00174C3F" w:rsidRPr="004F06B1" w:rsidRDefault="005E67B2">
            <w:pPr>
              <w:spacing w:after="0" w:line="259" w:lineRule="auto"/>
              <w:ind w:left="198" w:firstLine="0"/>
              <w:rPr>
                <w:rFonts w:ascii="Arial" w:hAnsi="Arial" w:cs="Arial"/>
              </w:rPr>
            </w:pPr>
            <w:r w:rsidRPr="004F06B1">
              <w:rPr>
                <w:rFonts w:ascii="Arial" w:hAnsi="Arial" w:cs="Arial"/>
                <w:sz w:val="26"/>
              </w:rPr>
              <w:t>ND</w:t>
            </w:r>
          </w:p>
        </w:tc>
        <w:tc>
          <w:tcPr>
            <w:tcW w:w="1138" w:type="dxa"/>
            <w:tcBorders>
              <w:top w:val="single" w:sz="2" w:space="0" w:color="000000"/>
              <w:left w:val="single" w:sz="2" w:space="0" w:color="000000"/>
              <w:bottom w:val="single" w:sz="2" w:space="0" w:color="000000"/>
              <w:right w:val="single" w:sz="2" w:space="0" w:color="000000"/>
            </w:tcBorders>
          </w:tcPr>
          <w:p w14:paraId="6B7471FE" w14:textId="77777777" w:rsidR="00174C3F" w:rsidRPr="004F06B1" w:rsidRDefault="005E67B2">
            <w:pPr>
              <w:spacing w:after="0" w:line="259" w:lineRule="auto"/>
              <w:ind w:left="35" w:firstLine="0"/>
              <w:jc w:val="center"/>
              <w:rPr>
                <w:rFonts w:ascii="Arial" w:hAnsi="Arial" w:cs="Arial"/>
              </w:rPr>
            </w:pPr>
            <w:r w:rsidRPr="004F06B1">
              <w:rPr>
                <w:rFonts w:ascii="Arial" w:hAnsi="Arial" w:cs="Arial"/>
              </w:rPr>
              <w:t>No</w:t>
            </w:r>
          </w:p>
        </w:tc>
        <w:tc>
          <w:tcPr>
            <w:tcW w:w="2935" w:type="dxa"/>
            <w:tcBorders>
              <w:top w:val="single" w:sz="2" w:space="0" w:color="000000"/>
              <w:left w:val="single" w:sz="2" w:space="0" w:color="000000"/>
              <w:bottom w:val="single" w:sz="2" w:space="0" w:color="000000"/>
              <w:right w:val="single" w:sz="2" w:space="0" w:color="000000"/>
            </w:tcBorders>
          </w:tcPr>
          <w:p w14:paraId="6D462052" w14:textId="0247078E" w:rsidR="00174C3F" w:rsidRPr="004F06B1" w:rsidRDefault="00656494">
            <w:pPr>
              <w:spacing w:after="0" w:line="259" w:lineRule="auto"/>
              <w:ind w:left="5" w:firstLine="0"/>
              <w:rPr>
                <w:rFonts w:ascii="Arial" w:hAnsi="Arial" w:cs="Arial"/>
              </w:rPr>
            </w:pPr>
            <w:r>
              <w:rPr>
                <w:rFonts w:ascii="Arial" w:hAnsi="Arial" w:cs="Arial"/>
              </w:rPr>
              <w:t>By-product of drinking water chlorination</w:t>
            </w:r>
          </w:p>
        </w:tc>
      </w:tr>
      <w:tr w:rsidR="00656494" w:rsidRPr="004F06B1" w14:paraId="0D94C609" w14:textId="77777777">
        <w:trPr>
          <w:trHeight w:val="346"/>
        </w:trPr>
        <w:tc>
          <w:tcPr>
            <w:tcW w:w="2504" w:type="dxa"/>
            <w:tcBorders>
              <w:top w:val="single" w:sz="2" w:space="0" w:color="000000"/>
              <w:left w:val="single" w:sz="2" w:space="0" w:color="000000"/>
              <w:bottom w:val="single" w:sz="2" w:space="0" w:color="000000"/>
              <w:right w:val="single" w:sz="2" w:space="0" w:color="000000"/>
            </w:tcBorders>
          </w:tcPr>
          <w:p w14:paraId="190100C9" w14:textId="3400D644" w:rsidR="00656494" w:rsidRPr="004F06B1" w:rsidRDefault="00656494">
            <w:pPr>
              <w:spacing w:after="0" w:line="259" w:lineRule="auto"/>
              <w:ind w:left="0" w:firstLine="0"/>
              <w:rPr>
                <w:rFonts w:ascii="Arial" w:hAnsi="Arial" w:cs="Arial"/>
              </w:rPr>
            </w:pPr>
            <w:r>
              <w:rPr>
                <w:rFonts w:ascii="Arial" w:hAnsi="Arial" w:cs="Arial"/>
              </w:rPr>
              <w:t xml:space="preserve">Nitrate (Measured as Nitrogen) (ppm) </w:t>
            </w:r>
          </w:p>
        </w:tc>
        <w:tc>
          <w:tcPr>
            <w:tcW w:w="1144" w:type="dxa"/>
            <w:tcBorders>
              <w:top w:val="single" w:sz="2" w:space="0" w:color="000000"/>
              <w:left w:val="single" w:sz="2" w:space="0" w:color="000000"/>
              <w:bottom w:val="single" w:sz="2" w:space="0" w:color="000000"/>
              <w:right w:val="single" w:sz="2" w:space="0" w:color="000000"/>
            </w:tcBorders>
          </w:tcPr>
          <w:p w14:paraId="5687F15D" w14:textId="6BA54656" w:rsidR="00656494" w:rsidRPr="004F06B1" w:rsidRDefault="00656494">
            <w:pPr>
              <w:spacing w:after="160" w:line="259" w:lineRule="auto"/>
              <w:ind w:left="0" w:firstLine="0"/>
              <w:rPr>
                <w:rFonts w:ascii="Arial" w:hAnsi="Arial" w:cs="Arial"/>
              </w:rPr>
            </w:pPr>
            <w:r>
              <w:rPr>
                <w:rFonts w:ascii="Arial" w:hAnsi="Arial" w:cs="Arial"/>
              </w:rPr>
              <w:t xml:space="preserve">10 </w:t>
            </w:r>
          </w:p>
        </w:tc>
        <w:tc>
          <w:tcPr>
            <w:tcW w:w="930" w:type="dxa"/>
            <w:tcBorders>
              <w:top w:val="single" w:sz="2" w:space="0" w:color="000000"/>
              <w:left w:val="single" w:sz="2" w:space="0" w:color="000000"/>
              <w:bottom w:val="single" w:sz="2" w:space="0" w:color="000000"/>
              <w:right w:val="single" w:sz="2" w:space="0" w:color="000000"/>
            </w:tcBorders>
          </w:tcPr>
          <w:p w14:paraId="38436E87" w14:textId="0EB4D3A6" w:rsidR="00656494" w:rsidRPr="004F06B1" w:rsidRDefault="00656494">
            <w:pPr>
              <w:spacing w:after="0" w:line="259" w:lineRule="auto"/>
              <w:ind w:left="56" w:firstLine="0"/>
              <w:jc w:val="center"/>
              <w:rPr>
                <w:rFonts w:ascii="Arial" w:hAnsi="Arial" w:cs="Arial"/>
              </w:rPr>
            </w:pPr>
            <w:r>
              <w:rPr>
                <w:rFonts w:ascii="Arial" w:hAnsi="Arial" w:cs="Arial"/>
              </w:rPr>
              <w:t>10</w:t>
            </w:r>
          </w:p>
        </w:tc>
        <w:tc>
          <w:tcPr>
            <w:tcW w:w="827" w:type="dxa"/>
            <w:tcBorders>
              <w:top w:val="single" w:sz="2" w:space="0" w:color="000000"/>
              <w:left w:val="single" w:sz="2" w:space="0" w:color="000000"/>
              <w:bottom w:val="single" w:sz="2" w:space="0" w:color="000000"/>
              <w:right w:val="single" w:sz="2" w:space="0" w:color="000000"/>
            </w:tcBorders>
          </w:tcPr>
          <w:p w14:paraId="0DF4008C" w14:textId="02E58D88" w:rsidR="00656494" w:rsidRPr="004F06B1" w:rsidRDefault="00656494">
            <w:pPr>
              <w:spacing w:after="0" w:line="259" w:lineRule="auto"/>
              <w:ind w:left="198" w:firstLine="0"/>
              <w:rPr>
                <w:rFonts w:ascii="Arial" w:hAnsi="Arial" w:cs="Arial"/>
                <w:sz w:val="26"/>
              </w:rPr>
            </w:pPr>
            <w:r>
              <w:rPr>
                <w:rFonts w:ascii="Arial" w:hAnsi="Arial" w:cs="Arial"/>
                <w:sz w:val="26"/>
              </w:rPr>
              <w:t>ND</w:t>
            </w:r>
          </w:p>
        </w:tc>
        <w:tc>
          <w:tcPr>
            <w:tcW w:w="1138" w:type="dxa"/>
            <w:tcBorders>
              <w:top w:val="single" w:sz="2" w:space="0" w:color="000000"/>
              <w:left w:val="single" w:sz="2" w:space="0" w:color="000000"/>
              <w:bottom w:val="single" w:sz="2" w:space="0" w:color="000000"/>
              <w:right w:val="single" w:sz="2" w:space="0" w:color="000000"/>
            </w:tcBorders>
          </w:tcPr>
          <w:p w14:paraId="64C5A39E" w14:textId="5314F68A" w:rsidR="00656494" w:rsidRPr="004F06B1" w:rsidRDefault="00656494">
            <w:pPr>
              <w:spacing w:after="0" w:line="259" w:lineRule="auto"/>
              <w:ind w:left="35" w:firstLine="0"/>
              <w:jc w:val="center"/>
              <w:rPr>
                <w:rFonts w:ascii="Arial" w:hAnsi="Arial" w:cs="Arial"/>
              </w:rPr>
            </w:pPr>
            <w:r>
              <w:rPr>
                <w:rFonts w:ascii="Arial" w:hAnsi="Arial" w:cs="Arial"/>
              </w:rPr>
              <w:t>No</w:t>
            </w:r>
          </w:p>
        </w:tc>
        <w:tc>
          <w:tcPr>
            <w:tcW w:w="2935" w:type="dxa"/>
            <w:tcBorders>
              <w:top w:val="single" w:sz="2" w:space="0" w:color="000000"/>
              <w:left w:val="single" w:sz="2" w:space="0" w:color="000000"/>
              <w:bottom w:val="single" w:sz="2" w:space="0" w:color="000000"/>
              <w:right w:val="single" w:sz="2" w:space="0" w:color="000000"/>
            </w:tcBorders>
          </w:tcPr>
          <w:p w14:paraId="0D22DD69" w14:textId="560ADFD6" w:rsidR="00656494" w:rsidRPr="004F06B1" w:rsidRDefault="00656494">
            <w:pPr>
              <w:spacing w:after="0" w:line="259" w:lineRule="auto"/>
              <w:ind w:left="5" w:firstLine="0"/>
              <w:rPr>
                <w:rFonts w:ascii="Arial" w:hAnsi="Arial" w:cs="Arial"/>
              </w:rPr>
            </w:pPr>
            <w:r>
              <w:rPr>
                <w:rFonts w:ascii="Arial" w:hAnsi="Arial" w:cs="Arial"/>
              </w:rPr>
              <w:t xml:space="preserve">Runoff from fertilizer use; Leaching from septic tanks, sewage; Erosion of natural deposits </w:t>
            </w:r>
          </w:p>
        </w:tc>
      </w:tr>
    </w:tbl>
    <w:p w14:paraId="24215B75" w14:textId="77777777" w:rsidR="00174C3F" w:rsidRPr="004F06B1" w:rsidRDefault="005E67B2">
      <w:pPr>
        <w:spacing w:after="195" w:line="259" w:lineRule="auto"/>
        <w:ind w:left="60" w:firstLine="0"/>
        <w:rPr>
          <w:rFonts w:ascii="Arial" w:hAnsi="Arial" w:cs="Arial"/>
        </w:rPr>
      </w:pPr>
      <w:r w:rsidRPr="004F06B1">
        <w:rPr>
          <w:rFonts w:ascii="Arial" w:hAnsi="Arial" w:cs="Arial"/>
          <w:noProof/>
          <w:sz w:val="22"/>
        </w:rPr>
        <mc:AlternateContent>
          <mc:Choice Requires="wpg">
            <w:drawing>
              <wp:inline distT="0" distB="0" distL="0" distR="0" wp14:anchorId="7E27A118" wp14:editId="3E81B8D8">
                <wp:extent cx="5998464" cy="962025"/>
                <wp:effectExtent l="0" t="0" r="21590" b="0"/>
                <wp:docPr id="27448" name="Group 27448"/>
                <wp:cNvGraphicFramePr/>
                <a:graphic xmlns:a="http://schemas.openxmlformats.org/drawingml/2006/main">
                  <a:graphicData uri="http://schemas.microsoft.com/office/word/2010/wordprocessingGroup">
                    <wpg:wgp>
                      <wpg:cNvGrpSpPr/>
                      <wpg:grpSpPr>
                        <a:xfrm>
                          <a:off x="0" y="0"/>
                          <a:ext cx="5998464" cy="962025"/>
                          <a:chOff x="0" y="0"/>
                          <a:chExt cx="5998464" cy="6098"/>
                        </a:xfrm>
                      </wpg:grpSpPr>
                      <wps:wsp>
                        <wps:cNvPr id="27447" name="Shape 27447"/>
                        <wps:cNvSpPr/>
                        <wps:spPr>
                          <a:xfrm>
                            <a:off x="0" y="0"/>
                            <a:ext cx="5998464" cy="6098"/>
                          </a:xfrm>
                          <a:custGeom>
                            <a:avLst/>
                            <a:gdLst/>
                            <a:ahLst/>
                            <a:cxnLst/>
                            <a:rect l="0" t="0" r="0" b="0"/>
                            <a:pathLst>
                              <a:path w="5998464" h="6098">
                                <a:moveTo>
                                  <a:pt x="0" y="3049"/>
                                </a:moveTo>
                                <a:lnTo>
                                  <a:pt x="599846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09EF920" id="Group 27448" o:spid="_x0000_s1026" style="width:472.3pt;height:75.75pt;mso-position-horizontal-relative:char;mso-position-vertical-relative:line" coordsize="59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">
                <v:shape id="Shape 27447" o:spid="_x0000_s1027" style="position:absolute;width:59984;height:60;visibility:visible;mso-wrap-style:square;v-text-anchor:top" coordsize="5998464,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" path="m,3049r5998464,e" filled="f" strokeweight=".16939mm">
                  <v:stroke miterlimit="1" joinstyle="miter"/>
                  <v:path arrowok="t" textboxrect="0,0,5998464,6098"/>
                </v:shape>
                <w10:anchorlock/>
              </v:group>
            </w:pict>
          </mc:Fallback>
        </mc:AlternateContent>
      </w:r>
    </w:p>
    <w:tbl>
      <w:tblPr>
        <w:tblStyle w:val="TableGrid"/>
        <w:tblW w:w="9528" w:type="dxa"/>
        <w:tblInd w:w="-3" w:type="dxa"/>
        <w:tblCellMar>
          <w:top w:w="80" w:type="dxa"/>
          <w:right w:w="115" w:type="dxa"/>
        </w:tblCellMar>
        <w:tblLook w:val="04A0" w:firstRow="1" w:lastRow="0" w:firstColumn="1" w:lastColumn="0" w:noHBand="0" w:noVBand="1"/>
      </w:tblPr>
      <w:tblGrid>
        <w:gridCol w:w="1645"/>
        <w:gridCol w:w="522"/>
        <w:gridCol w:w="20"/>
        <w:gridCol w:w="1035"/>
        <w:gridCol w:w="6246"/>
        <w:gridCol w:w="14"/>
        <w:gridCol w:w="46"/>
      </w:tblGrid>
      <w:tr w:rsidR="00174C3F" w:rsidRPr="004F06B1" w14:paraId="50F1ECF7" w14:textId="77777777" w:rsidTr="005E67B2">
        <w:trPr>
          <w:gridAfter w:val="2"/>
          <w:wAfter w:w="60" w:type="dxa"/>
          <w:trHeight w:val="346"/>
        </w:trPr>
        <w:tc>
          <w:tcPr>
            <w:tcW w:w="3222" w:type="dxa"/>
            <w:gridSpan w:val="4"/>
            <w:tcBorders>
              <w:top w:val="single" w:sz="2" w:space="0" w:color="000000"/>
              <w:left w:val="single" w:sz="2" w:space="0" w:color="000000"/>
              <w:bottom w:val="single" w:sz="2" w:space="0" w:color="000000"/>
              <w:right w:val="nil"/>
            </w:tcBorders>
          </w:tcPr>
          <w:p w14:paraId="2EBE5073" w14:textId="77777777" w:rsidR="00174C3F" w:rsidRPr="00DA7F16" w:rsidRDefault="005E67B2">
            <w:pPr>
              <w:spacing w:after="0" w:line="259" w:lineRule="auto"/>
              <w:ind w:left="57" w:firstLine="0"/>
              <w:rPr>
                <w:rFonts w:ascii="Arial" w:hAnsi="Arial" w:cs="Arial"/>
                <w:b/>
                <w:bCs/>
              </w:rPr>
            </w:pPr>
            <w:r w:rsidRPr="00DA7F16">
              <w:rPr>
                <w:rFonts w:ascii="Arial" w:hAnsi="Arial" w:cs="Arial"/>
                <w:b/>
                <w:bCs/>
                <w:sz w:val="22"/>
              </w:rPr>
              <w:lastRenderedPageBreak/>
              <w:t>Unit Descriptions</w:t>
            </w:r>
          </w:p>
        </w:tc>
        <w:tc>
          <w:tcPr>
            <w:tcW w:w="6246" w:type="dxa"/>
            <w:tcBorders>
              <w:top w:val="single" w:sz="2" w:space="0" w:color="000000"/>
              <w:left w:val="nil"/>
              <w:bottom w:val="single" w:sz="2" w:space="0" w:color="000000"/>
              <w:right w:val="single" w:sz="2" w:space="0" w:color="000000"/>
            </w:tcBorders>
          </w:tcPr>
          <w:p w14:paraId="5621276A" w14:textId="77777777" w:rsidR="00174C3F" w:rsidRPr="004F06B1" w:rsidRDefault="00174C3F">
            <w:pPr>
              <w:spacing w:after="160" w:line="259" w:lineRule="auto"/>
              <w:ind w:left="0" w:firstLine="0"/>
              <w:rPr>
                <w:rFonts w:ascii="Arial" w:hAnsi="Arial" w:cs="Arial"/>
              </w:rPr>
            </w:pPr>
          </w:p>
        </w:tc>
      </w:tr>
      <w:tr w:rsidR="005E67B2" w:rsidRPr="004F06B1" w14:paraId="6AA61608" w14:textId="77777777" w:rsidTr="005E67B2">
        <w:trPr>
          <w:gridAfter w:val="2"/>
          <w:wAfter w:w="60" w:type="dxa"/>
          <w:trHeight w:val="346"/>
        </w:trPr>
        <w:tc>
          <w:tcPr>
            <w:tcW w:w="1645" w:type="dxa"/>
            <w:tcBorders>
              <w:top w:val="single" w:sz="2" w:space="0" w:color="000000"/>
              <w:left w:val="single" w:sz="2" w:space="0" w:color="000000"/>
              <w:bottom w:val="single" w:sz="2" w:space="0" w:color="000000"/>
              <w:right w:val="single" w:sz="2" w:space="0" w:color="000000"/>
            </w:tcBorders>
          </w:tcPr>
          <w:p w14:paraId="6C1CA94D" w14:textId="77777777" w:rsidR="00174C3F" w:rsidRPr="00405C48" w:rsidRDefault="005E67B2">
            <w:pPr>
              <w:spacing w:after="0" w:line="259" w:lineRule="auto"/>
              <w:ind w:left="76" w:firstLine="0"/>
              <w:jc w:val="center"/>
              <w:rPr>
                <w:rFonts w:ascii="Arial" w:hAnsi="Arial" w:cs="Arial"/>
                <w:b/>
                <w:bCs/>
              </w:rPr>
            </w:pPr>
            <w:r w:rsidRPr="00405C48">
              <w:rPr>
                <w:rFonts w:ascii="Arial" w:hAnsi="Arial" w:cs="Arial"/>
                <w:b/>
                <w:bCs/>
              </w:rPr>
              <w:t>Term</w:t>
            </w:r>
          </w:p>
        </w:tc>
        <w:tc>
          <w:tcPr>
            <w:tcW w:w="1577" w:type="dxa"/>
            <w:gridSpan w:val="3"/>
            <w:tcBorders>
              <w:top w:val="single" w:sz="2" w:space="0" w:color="000000"/>
              <w:left w:val="single" w:sz="2" w:space="0" w:color="000000"/>
              <w:bottom w:val="single" w:sz="2" w:space="0" w:color="000000"/>
              <w:right w:val="nil"/>
            </w:tcBorders>
          </w:tcPr>
          <w:p w14:paraId="2297EC8E" w14:textId="77777777" w:rsidR="00174C3F" w:rsidRPr="00405C48" w:rsidRDefault="00174C3F">
            <w:pPr>
              <w:spacing w:after="160" w:line="259" w:lineRule="auto"/>
              <w:ind w:left="0" w:firstLine="0"/>
              <w:rPr>
                <w:rFonts w:ascii="Arial" w:hAnsi="Arial" w:cs="Arial"/>
                <w:b/>
                <w:bCs/>
              </w:rPr>
            </w:pPr>
          </w:p>
        </w:tc>
        <w:tc>
          <w:tcPr>
            <w:tcW w:w="6246" w:type="dxa"/>
            <w:tcBorders>
              <w:top w:val="single" w:sz="2" w:space="0" w:color="000000"/>
              <w:left w:val="nil"/>
              <w:bottom w:val="single" w:sz="2" w:space="0" w:color="000000"/>
              <w:right w:val="single" w:sz="2" w:space="0" w:color="000000"/>
            </w:tcBorders>
          </w:tcPr>
          <w:p w14:paraId="395AC78C" w14:textId="77777777" w:rsidR="00174C3F" w:rsidRPr="00405C48" w:rsidRDefault="005E67B2">
            <w:pPr>
              <w:spacing w:after="0" w:line="259" w:lineRule="auto"/>
              <w:ind w:left="2112" w:firstLine="0"/>
              <w:rPr>
                <w:rFonts w:ascii="Arial" w:hAnsi="Arial" w:cs="Arial"/>
                <w:b/>
                <w:bCs/>
              </w:rPr>
            </w:pPr>
            <w:r w:rsidRPr="00405C48">
              <w:rPr>
                <w:rFonts w:ascii="Arial" w:hAnsi="Arial" w:cs="Arial"/>
                <w:b/>
                <w:bCs/>
                <w:sz w:val="22"/>
              </w:rPr>
              <w:t>Definition</w:t>
            </w:r>
          </w:p>
        </w:tc>
      </w:tr>
      <w:tr w:rsidR="005E67B2" w:rsidRPr="004F06B1" w14:paraId="0CCFA78A" w14:textId="77777777" w:rsidTr="005E67B2">
        <w:trPr>
          <w:gridAfter w:val="2"/>
          <w:wAfter w:w="60" w:type="dxa"/>
          <w:trHeight w:val="346"/>
        </w:trPr>
        <w:tc>
          <w:tcPr>
            <w:tcW w:w="1645" w:type="dxa"/>
            <w:tcBorders>
              <w:top w:val="single" w:sz="2" w:space="0" w:color="000000"/>
              <w:left w:val="single" w:sz="2" w:space="0" w:color="000000"/>
              <w:bottom w:val="single" w:sz="2" w:space="0" w:color="000000"/>
              <w:right w:val="single" w:sz="2" w:space="0" w:color="000000"/>
            </w:tcBorders>
          </w:tcPr>
          <w:p w14:paraId="1D48D701" w14:textId="77777777" w:rsidR="00174C3F" w:rsidRPr="004F06B1" w:rsidRDefault="005E67B2">
            <w:pPr>
              <w:spacing w:after="0" w:line="259" w:lineRule="auto"/>
              <w:ind w:left="91" w:firstLine="0"/>
              <w:jc w:val="center"/>
              <w:rPr>
                <w:rFonts w:ascii="Arial" w:hAnsi="Arial" w:cs="Arial"/>
              </w:rPr>
            </w:pPr>
            <w:r w:rsidRPr="004F06B1">
              <w:rPr>
                <w:rFonts w:ascii="Arial" w:hAnsi="Arial" w:cs="Arial"/>
              </w:rPr>
              <w:t>ppm</w:t>
            </w:r>
          </w:p>
        </w:tc>
        <w:tc>
          <w:tcPr>
            <w:tcW w:w="1577" w:type="dxa"/>
            <w:gridSpan w:val="3"/>
            <w:tcBorders>
              <w:top w:val="single" w:sz="2" w:space="0" w:color="000000"/>
              <w:left w:val="single" w:sz="2" w:space="0" w:color="000000"/>
              <w:bottom w:val="single" w:sz="2" w:space="0" w:color="000000"/>
              <w:right w:val="nil"/>
            </w:tcBorders>
          </w:tcPr>
          <w:p w14:paraId="0E6D0613" w14:textId="77777777" w:rsidR="00174C3F" w:rsidRPr="004F06B1" w:rsidRDefault="00174C3F">
            <w:pPr>
              <w:spacing w:after="160" w:line="259" w:lineRule="auto"/>
              <w:ind w:left="0" w:firstLine="0"/>
              <w:rPr>
                <w:rFonts w:ascii="Arial" w:hAnsi="Arial" w:cs="Arial"/>
              </w:rPr>
            </w:pPr>
          </w:p>
        </w:tc>
        <w:tc>
          <w:tcPr>
            <w:tcW w:w="6246" w:type="dxa"/>
            <w:tcBorders>
              <w:top w:val="single" w:sz="2" w:space="0" w:color="000000"/>
              <w:left w:val="nil"/>
              <w:bottom w:val="single" w:sz="2" w:space="0" w:color="000000"/>
              <w:right w:val="single" w:sz="2" w:space="0" w:color="000000"/>
            </w:tcBorders>
          </w:tcPr>
          <w:p w14:paraId="078ED009" w14:textId="77777777" w:rsidR="00174C3F" w:rsidRPr="004F06B1" w:rsidRDefault="005E67B2">
            <w:pPr>
              <w:spacing w:after="0" w:line="259" w:lineRule="auto"/>
              <w:ind w:left="413" w:firstLine="0"/>
              <w:rPr>
                <w:rFonts w:ascii="Arial" w:hAnsi="Arial" w:cs="Arial"/>
              </w:rPr>
            </w:pPr>
            <w:r w:rsidRPr="004F06B1">
              <w:rPr>
                <w:rFonts w:ascii="Arial" w:hAnsi="Arial" w:cs="Arial"/>
                <w:sz w:val="22"/>
              </w:rPr>
              <w:t>ppm: parts per million, or milligrams per liter (mg/L)</w:t>
            </w:r>
          </w:p>
        </w:tc>
      </w:tr>
      <w:tr w:rsidR="005E67B2" w:rsidRPr="004F06B1" w14:paraId="37BD44C5" w14:textId="77777777" w:rsidTr="005E67B2">
        <w:trPr>
          <w:gridAfter w:val="2"/>
          <w:wAfter w:w="60" w:type="dxa"/>
          <w:trHeight w:val="346"/>
        </w:trPr>
        <w:tc>
          <w:tcPr>
            <w:tcW w:w="1645" w:type="dxa"/>
            <w:tcBorders>
              <w:top w:val="single" w:sz="2" w:space="0" w:color="000000"/>
              <w:left w:val="single" w:sz="2" w:space="0" w:color="000000"/>
              <w:bottom w:val="single" w:sz="2" w:space="0" w:color="000000"/>
              <w:right w:val="single" w:sz="2" w:space="0" w:color="000000"/>
            </w:tcBorders>
          </w:tcPr>
          <w:p w14:paraId="155B0A70" w14:textId="77777777" w:rsidR="00174C3F" w:rsidRPr="004F06B1" w:rsidRDefault="005E67B2">
            <w:pPr>
              <w:spacing w:after="0" w:line="259" w:lineRule="auto"/>
              <w:ind w:left="100" w:firstLine="0"/>
              <w:jc w:val="center"/>
              <w:rPr>
                <w:rFonts w:ascii="Arial" w:hAnsi="Arial" w:cs="Arial"/>
              </w:rPr>
            </w:pPr>
            <w:r w:rsidRPr="004F06B1">
              <w:rPr>
                <w:rFonts w:ascii="Arial" w:hAnsi="Arial" w:cs="Arial"/>
              </w:rPr>
              <w:t>ppb</w:t>
            </w:r>
          </w:p>
        </w:tc>
        <w:tc>
          <w:tcPr>
            <w:tcW w:w="1577" w:type="dxa"/>
            <w:gridSpan w:val="3"/>
            <w:tcBorders>
              <w:top w:val="single" w:sz="2" w:space="0" w:color="000000"/>
              <w:left w:val="single" w:sz="2" w:space="0" w:color="000000"/>
              <w:bottom w:val="single" w:sz="2" w:space="0" w:color="000000"/>
              <w:right w:val="nil"/>
            </w:tcBorders>
          </w:tcPr>
          <w:p w14:paraId="60AC3218" w14:textId="77777777" w:rsidR="00174C3F" w:rsidRPr="004F06B1" w:rsidRDefault="00174C3F">
            <w:pPr>
              <w:spacing w:after="160" w:line="259" w:lineRule="auto"/>
              <w:ind w:left="0" w:firstLine="0"/>
              <w:rPr>
                <w:rFonts w:ascii="Arial" w:hAnsi="Arial" w:cs="Arial"/>
              </w:rPr>
            </w:pPr>
          </w:p>
        </w:tc>
        <w:tc>
          <w:tcPr>
            <w:tcW w:w="6246" w:type="dxa"/>
            <w:tcBorders>
              <w:top w:val="single" w:sz="2" w:space="0" w:color="000000"/>
              <w:left w:val="nil"/>
              <w:bottom w:val="single" w:sz="2" w:space="0" w:color="000000"/>
              <w:right w:val="single" w:sz="2" w:space="0" w:color="000000"/>
            </w:tcBorders>
          </w:tcPr>
          <w:p w14:paraId="490AA087" w14:textId="56D15662" w:rsidR="00174C3F" w:rsidRPr="004F06B1" w:rsidRDefault="005E67B2">
            <w:pPr>
              <w:spacing w:after="0" w:line="259" w:lineRule="auto"/>
              <w:ind w:left="442" w:firstLine="0"/>
              <w:rPr>
                <w:rFonts w:ascii="Arial" w:hAnsi="Arial" w:cs="Arial"/>
              </w:rPr>
            </w:pPr>
            <w:r w:rsidRPr="004F06B1">
              <w:rPr>
                <w:rFonts w:ascii="Arial" w:hAnsi="Arial" w:cs="Arial"/>
              </w:rPr>
              <w:t xml:space="preserve">ppb: parts per billion, or micrograms per liter </w:t>
            </w:r>
            <w:r w:rsidRPr="00DA7F16">
              <w:rPr>
                <w:rFonts w:ascii="Arial" w:hAnsi="Arial" w:cs="Arial"/>
              </w:rPr>
              <w:t>(</w:t>
            </w:r>
            <w:r w:rsidR="00DA7F16" w:rsidRPr="00DA7F16">
              <w:rPr>
                <w:rFonts w:ascii="Arial" w:hAnsi="Arial" w:cs="Arial"/>
              </w:rPr>
              <w:t>ug</w:t>
            </w:r>
            <w:r w:rsidRPr="00DA7F16">
              <w:rPr>
                <w:rFonts w:ascii="Arial" w:hAnsi="Arial" w:cs="Arial"/>
              </w:rPr>
              <w:t>/L)</w:t>
            </w:r>
          </w:p>
        </w:tc>
      </w:tr>
      <w:tr w:rsidR="005E67B2" w:rsidRPr="004F06B1" w14:paraId="7C88A360" w14:textId="77777777" w:rsidTr="005E67B2">
        <w:trPr>
          <w:gridAfter w:val="2"/>
          <w:wAfter w:w="60" w:type="dxa"/>
          <w:trHeight w:val="346"/>
        </w:trPr>
        <w:tc>
          <w:tcPr>
            <w:tcW w:w="1645" w:type="dxa"/>
            <w:tcBorders>
              <w:top w:val="single" w:sz="2" w:space="0" w:color="000000"/>
              <w:left w:val="single" w:sz="2" w:space="0" w:color="000000"/>
              <w:bottom w:val="single" w:sz="2" w:space="0" w:color="000000"/>
              <w:right w:val="single" w:sz="2" w:space="0" w:color="000000"/>
            </w:tcBorders>
          </w:tcPr>
          <w:p w14:paraId="7303F85B" w14:textId="119D12A2" w:rsidR="00174C3F" w:rsidRPr="004F06B1" w:rsidRDefault="00656494" w:rsidP="00656494">
            <w:pPr>
              <w:spacing w:after="0" w:line="259" w:lineRule="auto"/>
              <w:ind w:left="110" w:firstLine="0"/>
              <w:rPr>
                <w:rFonts w:ascii="Arial" w:hAnsi="Arial" w:cs="Arial"/>
              </w:rPr>
            </w:pPr>
            <w:r>
              <w:rPr>
                <w:rFonts w:ascii="Arial" w:hAnsi="Arial" w:cs="Arial"/>
              </w:rPr>
              <w:t>%</w:t>
            </w:r>
            <w:r w:rsidR="00405C48">
              <w:rPr>
                <w:rFonts w:ascii="Arial" w:hAnsi="Arial" w:cs="Arial"/>
              </w:rPr>
              <w:t xml:space="preserve"> </w:t>
            </w:r>
            <w:r>
              <w:rPr>
                <w:rFonts w:ascii="Arial" w:hAnsi="Arial" w:cs="Arial"/>
              </w:rPr>
              <w:t xml:space="preserve">positive samples/month </w:t>
            </w:r>
          </w:p>
        </w:tc>
        <w:tc>
          <w:tcPr>
            <w:tcW w:w="1577" w:type="dxa"/>
            <w:gridSpan w:val="3"/>
            <w:tcBorders>
              <w:top w:val="single" w:sz="2" w:space="0" w:color="000000"/>
              <w:left w:val="single" w:sz="2" w:space="0" w:color="000000"/>
              <w:bottom w:val="single" w:sz="2" w:space="0" w:color="000000"/>
              <w:right w:val="nil"/>
            </w:tcBorders>
          </w:tcPr>
          <w:p w14:paraId="7A5B9D23" w14:textId="77777777" w:rsidR="00174C3F" w:rsidRPr="004F06B1" w:rsidRDefault="00174C3F">
            <w:pPr>
              <w:spacing w:after="160" w:line="259" w:lineRule="auto"/>
              <w:ind w:left="0" w:firstLine="0"/>
              <w:rPr>
                <w:rFonts w:ascii="Arial" w:hAnsi="Arial" w:cs="Arial"/>
              </w:rPr>
            </w:pPr>
          </w:p>
        </w:tc>
        <w:tc>
          <w:tcPr>
            <w:tcW w:w="6246" w:type="dxa"/>
            <w:tcBorders>
              <w:top w:val="single" w:sz="2" w:space="0" w:color="000000"/>
              <w:left w:val="nil"/>
              <w:bottom w:val="single" w:sz="2" w:space="0" w:color="000000"/>
              <w:right w:val="single" w:sz="2" w:space="0" w:color="000000"/>
            </w:tcBorders>
          </w:tcPr>
          <w:p w14:paraId="27A83F14" w14:textId="18EA5630" w:rsidR="00174C3F" w:rsidRPr="004F06B1" w:rsidRDefault="00656494">
            <w:pPr>
              <w:spacing w:after="0" w:line="259" w:lineRule="auto"/>
              <w:ind w:left="374" w:firstLine="0"/>
              <w:rPr>
                <w:rFonts w:ascii="Arial" w:hAnsi="Arial" w:cs="Arial"/>
              </w:rPr>
            </w:pPr>
            <w:r>
              <w:rPr>
                <w:rFonts w:ascii="Arial" w:hAnsi="Arial" w:cs="Arial"/>
              </w:rPr>
              <w:t xml:space="preserve">% </w:t>
            </w:r>
            <w:r w:rsidR="005E67B2">
              <w:rPr>
                <w:rFonts w:ascii="Arial" w:hAnsi="Arial" w:cs="Arial"/>
              </w:rPr>
              <w:t xml:space="preserve">positive sample/month: Percent of samples taken monthly that were positive </w:t>
            </w:r>
          </w:p>
        </w:tc>
      </w:tr>
      <w:tr w:rsidR="005E67B2" w:rsidRPr="004F06B1" w14:paraId="5D2F1DF9" w14:textId="77777777" w:rsidTr="005E67B2">
        <w:trPr>
          <w:gridAfter w:val="2"/>
          <w:wAfter w:w="60" w:type="dxa"/>
          <w:trHeight w:val="346"/>
        </w:trPr>
        <w:tc>
          <w:tcPr>
            <w:tcW w:w="1645" w:type="dxa"/>
            <w:tcBorders>
              <w:top w:val="single" w:sz="2" w:space="0" w:color="000000"/>
              <w:left w:val="single" w:sz="2" w:space="0" w:color="000000"/>
              <w:bottom w:val="single" w:sz="2" w:space="0" w:color="000000"/>
              <w:right w:val="single" w:sz="2" w:space="0" w:color="000000"/>
            </w:tcBorders>
          </w:tcPr>
          <w:p w14:paraId="20F09429" w14:textId="27757609" w:rsidR="00174C3F" w:rsidRPr="004F06B1" w:rsidRDefault="005E67B2" w:rsidP="005E67B2">
            <w:pPr>
              <w:spacing w:after="160" w:line="259" w:lineRule="auto"/>
              <w:ind w:left="0" w:firstLine="0"/>
              <w:jc w:val="center"/>
              <w:rPr>
                <w:rFonts w:ascii="Arial" w:hAnsi="Arial" w:cs="Arial"/>
              </w:rPr>
            </w:pPr>
            <w:r>
              <w:rPr>
                <w:rFonts w:ascii="Arial" w:hAnsi="Arial" w:cs="Arial"/>
              </w:rPr>
              <w:t>NA</w:t>
            </w:r>
          </w:p>
        </w:tc>
        <w:tc>
          <w:tcPr>
            <w:tcW w:w="1577" w:type="dxa"/>
            <w:gridSpan w:val="3"/>
            <w:tcBorders>
              <w:top w:val="single" w:sz="2" w:space="0" w:color="000000"/>
              <w:left w:val="single" w:sz="2" w:space="0" w:color="000000"/>
              <w:bottom w:val="single" w:sz="2" w:space="0" w:color="000000"/>
              <w:right w:val="nil"/>
            </w:tcBorders>
          </w:tcPr>
          <w:p w14:paraId="4870AD27" w14:textId="77777777" w:rsidR="00174C3F" w:rsidRPr="004F06B1" w:rsidRDefault="00174C3F">
            <w:pPr>
              <w:spacing w:after="160" w:line="259" w:lineRule="auto"/>
              <w:ind w:left="0" w:firstLine="0"/>
              <w:rPr>
                <w:rFonts w:ascii="Arial" w:hAnsi="Arial" w:cs="Arial"/>
              </w:rPr>
            </w:pPr>
          </w:p>
        </w:tc>
        <w:tc>
          <w:tcPr>
            <w:tcW w:w="6246" w:type="dxa"/>
            <w:tcBorders>
              <w:top w:val="single" w:sz="2" w:space="0" w:color="000000"/>
              <w:left w:val="nil"/>
              <w:bottom w:val="single" w:sz="2" w:space="0" w:color="000000"/>
              <w:right w:val="single" w:sz="2" w:space="0" w:color="000000"/>
            </w:tcBorders>
          </w:tcPr>
          <w:p w14:paraId="25AF9D37" w14:textId="77777777" w:rsidR="00174C3F" w:rsidRPr="004F06B1" w:rsidRDefault="005E67B2">
            <w:pPr>
              <w:spacing w:after="0" w:line="259" w:lineRule="auto"/>
              <w:ind w:left="1771" w:firstLine="0"/>
              <w:rPr>
                <w:rFonts w:ascii="Arial" w:hAnsi="Arial" w:cs="Arial"/>
              </w:rPr>
            </w:pPr>
            <w:r w:rsidRPr="004F06B1">
              <w:rPr>
                <w:rFonts w:ascii="Arial" w:hAnsi="Arial" w:cs="Arial"/>
              </w:rPr>
              <w:t>NA: not applicable</w:t>
            </w:r>
          </w:p>
        </w:tc>
      </w:tr>
      <w:tr w:rsidR="005E67B2" w:rsidRPr="004F06B1" w14:paraId="61657FFE" w14:textId="77777777" w:rsidTr="005E67B2">
        <w:trPr>
          <w:gridAfter w:val="2"/>
          <w:wAfter w:w="60" w:type="dxa"/>
          <w:trHeight w:val="346"/>
        </w:trPr>
        <w:tc>
          <w:tcPr>
            <w:tcW w:w="1645" w:type="dxa"/>
            <w:tcBorders>
              <w:top w:val="single" w:sz="2" w:space="0" w:color="000000"/>
              <w:left w:val="single" w:sz="2" w:space="0" w:color="000000"/>
              <w:bottom w:val="single" w:sz="2" w:space="0" w:color="000000"/>
              <w:right w:val="single" w:sz="2" w:space="0" w:color="000000"/>
            </w:tcBorders>
          </w:tcPr>
          <w:p w14:paraId="739DAEDF" w14:textId="77777777" w:rsidR="00174C3F" w:rsidRPr="004F06B1" w:rsidRDefault="005E67B2">
            <w:pPr>
              <w:spacing w:after="0" w:line="259" w:lineRule="auto"/>
              <w:ind w:left="110" w:firstLine="0"/>
              <w:jc w:val="center"/>
              <w:rPr>
                <w:rFonts w:ascii="Arial" w:hAnsi="Arial" w:cs="Arial"/>
              </w:rPr>
            </w:pPr>
            <w:r w:rsidRPr="004F06B1">
              <w:rPr>
                <w:rFonts w:ascii="Arial" w:hAnsi="Arial" w:cs="Arial"/>
                <w:sz w:val="26"/>
              </w:rPr>
              <w:t>ND</w:t>
            </w:r>
          </w:p>
        </w:tc>
        <w:tc>
          <w:tcPr>
            <w:tcW w:w="1577" w:type="dxa"/>
            <w:gridSpan w:val="3"/>
            <w:tcBorders>
              <w:top w:val="single" w:sz="2" w:space="0" w:color="000000"/>
              <w:left w:val="single" w:sz="2" w:space="0" w:color="000000"/>
              <w:bottom w:val="single" w:sz="2" w:space="0" w:color="000000"/>
              <w:right w:val="nil"/>
            </w:tcBorders>
          </w:tcPr>
          <w:p w14:paraId="034AA3EA" w14:textId="77777777" w:rsidR="00174C3F" w:rsidRPr="004F06B1" w:rsidRDefault="00174C3F">
            <w:pPr>
              <w:spacing w:after="160" w:line="259" w:lineRule="auto"/>
              <w:ind w:left="0" w:firstLine="0"/>
              <w:rPr>
                <w:rFonts w:ascii="Arial" w:hAnsi="Arial" w:cs="Arial"/>
              </w:rPr>
            </w:pPr>
          </w:p>
        </w:tc>
        <w:tc>
          <w:tcPr>
            <w:tcW w:w="6246" w:type="dxa"/>
            <w:tcBorders>
              <w:top w:val="single" w:sz="2" w:space="0" w:color="000000"/>
              <w:left w:val="nil"/>
              <w:bottom w:val="single" w:sz="2" w:space="0" w:color="000000"/>
              <w:right w:val="single" w:sz="2" w:space="0" w:color="000000"/>
            </w:tcBorders>
          </w:tcPr>
          <w:p w14:paraId="617F0812" w14:textId="77777777" w:rsidR="00174C3F" w:rsidRPr="004F06B1" w:rsidRDefault="005E67B2">
            <w:pPr>
              <w:spacing w:after="0" w:line="259" w:lineRule="auto"/>
              <w:ind w:left="1829" w:firstLine="0"/>
              <w:rPr>
                <w:rFonts w:ascii="Arial" w:hAnsi="Arial" w:cs="Arial"/>
              </w:rPr>
            </w:pPr>
            <w:r w:rsidRPr="004F06B1">
              <w:rPr>
                <w:rFonts w:ascii="Arial" w:hAnsi="Arial" w:cs="Arial"/>
              </w:rPr>
              <w:t>ND: Not detected</w:t>
            </w:r>
          </w:p>
        </w:tc>
      </w:tr>
      <w:tr w:rsidR="005E67B2" w:rsidRPr="004F06B1" w14:paraId="4281ED55" w14:textId="77777777" w:rsidTr="005E67B2">
        <w:trPr>
          <w:gridAfter w:val="2"/>
          <w:wAfter w:w="60" w:type="dxa"/>
          <w:trHeight w:val="346"/>
        </w:trPr>
        <w:tc>
          <w:tcPr>
            <w:tcW w:w="1645" w:type="dxa"/>
            <w:tcBorders>
              <w:top w:val="single" w:sz="2" w:space="0" w:color="000000"/>
              <w:left w:val="single" w:sz="2" w:space="0" w:color="000000"/>
              <w:bottom w:val="single" w:sz="2" w:space="0" w:color="000000"/>
              <w:right w:val="single" w:sz="2" w:space="0" w:color="000000"/>
            </w:tcBorders>
          </w:tcPr>
          <w:p w14:paraId="0DEC21DF" w14:textId="77777777" w:rsidR="00174C3F" w:rsidRPr="004F06B1" w:rsidRDefault="005E67B2">
            <w:pPr>
              <w:spacing w:after="0" w:line="259" w:lineRule="auto"/>
              <w:ind w:left="115" w:firstLine="0"/>
              <w:jc w:val="center"/>
              <w:rPr>
                <w:rFonts w:ascii="Arial" w:hAnsi="Arial" w:cs="Arial"/>
              </w:rPr>
            </w:pPr>
            <w:r w:rsidRPr="004F06B1">
              <w:rPr>
                <w:rFonts w:ascii="Arial" w:hAnsi="Arial" w:cs="Arial"/>
              </w:rPr>
              <w:t>NR</w:t>
            </w:r>
          </w:p>
        </w:tc>
        <w:tc>
          <w:tcPr>
            <w:tcW w:w="1577" w:type="dxa"/>
            <w:gridSpan w:val="3"/>
            <w:tcBorders>
              <w:top w:val="single" w:sz="2" w:space="0" w:color="000000"/>
              <w:left w:val="single" w:sz="2" w:space="0" w:color="000000"/>
              <w:bottom w:val="single" w:sz="2" w:space="0" w:color="000000"/>
              <w:right w:val="nil"/>
            </w:tcBorders>
          </w:tcPr>
          <w:p w14:paraId="36DC1F62" w14:textId="77777777" w:rsidR="00174C3F" w:rsidRPr="004F06B1" w:rsidRDefault="00174C3F">
            <w:pPr>
              <w:spacing w:after="160" w:line="259" w:lineRule="auto"/>
              <w:ind w:left="0" w:firstLine="0"/>
              <w:rPr>
                <w:rFonts w:ascii="Arial" w:hAnsi="Arial" w:cs="Arial"/>
              </w:rPr>
            </w:pPr>
          </w:p>
        </w:tc>
        <w:tc>
          <w:tcPr>
            <w:tcW w:w="6246" w:type="dxa"/>
            <w:tcBorders>
              <w:top w:val="single" w:sz="2" w:space="0" w:color="000000"/>
              <w:left w:val="nil"/>
              <w:bottom w:val="single" w:sz="2" w:space="0" w:color="000000"/>
              <w:right w:val="single" w:sz="2" w:space="0" w:color="000000"/>
            </w:tcBorders>
          </w:tcPr>
          <w:p w14:paraId="35ACD55C" w14:textId="51E0945C" w:rsidR="00174C3F" w:rsidRPr="004F06B1" w:rsidRDefault="005E67B2">
            <w:pPr>
              <w:spacing w:after="0" w:line="259" w:lineRule="auto"/>
              <w:ind w:left="590" w:firstLine="0"/>
              <w:rPr>
                <w:rFonts w:ascii="Arial" w:hAnsi="Arial" w:cs="Arial"/>
              </w:rPr>
            </w:pPr>
            <w:r w:rsidRPr="004F06B1">
              <w:rPr>
                <w:rFonts w:ascii="Arial" w:hAnsi="Arial" w:cs="Arial"/>
              </w:rPr>
              <w:t xml:space="preserve">NR: Monitoring not </w:t>
            </w:r>
            <w:r w:rsidR="00CC2B02" w:rsidRPr="004F06B1">
              <w:rPr>
                <w:rFonts w:ascii="Arial" w:hAnsi="Arial" w:cs="Arial"/>
              </w:rPr>
              <w:t>required</w:t>
            </w:r>
            <w:r w:rsidR="00405C48">
              <w:rPr>
                <w:rFonts w:ascii="Arial" w:hAnsi="Arial" w:cs="Arial"/>
              </w:rPr>
              <w:t>,</w:t>
            </w:r>
            <w:r w:rsidR="00CC2B02" w:rsidRPr="004F06B1">
              <w:rPr>
                <w:rFonts w:ascii="Arial" w:hAnsi="Arial" w:cs="Arial"/>
              </w:rPr>
              <w:t xml:space="preserve"> but</w:t>
            </w:r>
            <w:r w:rsidRPr="004F06B1">
              <w:rPr>
                <w:rFonts w:ascii="Arial" w:hAnsi="Arial" w:cs="Arial"/>
              </w:rPr>
              <w:t xml:space="preserve"> recommended.</w:t>
            </w:r>
          </w:p>
        </w:tc>
      </w:tr>
      <w:tr w:rsidR="00174C3F" w:rsidRPr="004F06B1" w14:paraId="37E1C9F0" w14:textId="77777777" w:rsidTr="005E67B2">
        <w:trPr>
          <w:gridAfter w:val="1"/>
          <w:wAfter w:w="46" w:type="dxa"/>
          <w:trHeight w:val="347"/>
        </w:trPr>
        <w:tc>
          <w:tcPr>
            <w:tcW w:w="9482" w:type="dxa"/>
            <w:gridSpan w:val="6"/>
            <w:tcBorders>
              <w:top w:val="single" w:sz="2" w:space="0" w:color="000000"/>
              <w:left w:val="single" w:sz="2" w:space="0" w:color="000000"/>
              <w:bottom w:val="single" w:sz="2" w:space="0" w:color="000000"/>
              <w:right w:val="single" w:sz="2" w:space="0" w:color="000000"/>
            </w:tcBorders>
          </w:tcPr>
          <w:p w14:paraId="0D7AB797" w14:textId="77777777" w:rsidR="00174C3F" w:rsidRPr="005E67B2" w:rsidRDefault="005E67B2">
            <w:pPr>
              <w:spacing w:after="0" w:line="259" w:lineRule="auto"/>
              <w:ind w:left="4" w:firstLine="0"/>
              <w:rPr>
                <w:rFonts w:ascii="Arial" w:hAnsi="Arial" w:cs="Arial"/>
                <w:b/>
                <w:bCs/>
              </w:rPr>
            </w:pPr>
            <w:r w:rsidRPr="005E67B2">
              <w:rPr>
                <w:rFonts w:ascii="Arial" w:hAnsi="Arial" w:cs="Arial"/>
                <w:b/>
                <w:bCs/>
                <w:sz w:val="22"/>
              </w:rPr>
              <w:t>Important Drinking Water Definitions</w:t>
            </w:r>
          </w:p>
        </w:tc>
      </w:tr>
      <w:tr w:rsidR="00174C3F" w:rsidRPr="004F06B1" w14:paraId="492921BC" w14:textId="77777777" w:rsidTr="005E67B2">
        <w:trPr>
          <w:gridAfter w:val="1"/>
          <w:wAfter w:w="46" w:type="dxa"/>
          <w:trHeight w:val="344"/>
        </w:trPr>
        <w:tc>
          <w:tcPr>
            <w:tcW w:w="2167" w:type="dxa"/>
            <w:gridSpan w:val="2"/>
            <w:tcBorders>
              <w:top w:val="single" w:sz="2" w:space="0" w:color="000000"/>
              <w:left w:val="single" w:sz="2" w:space="0" w:color="000000"/>
              <w:bottom w:val="single" w:sz="2" w:space="0" w:color="000000"/>
              <w:right w:val="single" w:sz="2" w:space="0" w:color="000000"/>
            </w:tcBorders>
          </w:tcPr>
          <w:p w14:paraId="6C0CCADC" w14:textId="77777777" w:rsidR="00174C3F" w:rsidRPr="00405C48" w:rsidRDefault="005E67B2">
            <w:pPr>
              <w:spacing w:after="0" w:line="259" w:lineRule="auto"/>
              <w:ind w:left="112" w:firstLine="0"/>
              <w:jc w:val="center"/>
              <w:rPr>
                <w:rFonts w:ascii="Arial" w:hAnsi="Arial" w:cs="Arial"/>
                <w:b/>
                <w:bCs/>
              </w:rPr>
            </w:pPr>
            <w:r w:rsidRPr="00405C48">
              <w:rPr>
                <w:rFonts w:ascii="Arial" w:hAnsi="Arial" w:cs="Arial"/>
                <w:b/>
                <w:bCs/>
              </w:rPr>
              <w:t>Term</w:t>
            </w:r>
          </w:p>
        </w:tc>
        <w:tc>
          <w:tcPr>
            <w:tcW w:w="7315" w:type="dxa"/>
            <w:gridSpan w:val="4"/>
            <w:tcBorders>
              <w:top w:val="single" w:sz="2" w:space="0" w:color="000000"/>
              <w:left w:val="single" w:sz="2" w:space="0" w:color="000000"/>
              <w:bottom w:val="single" w:sz="2" w:space="0" w:color="000000"/>
              <w:right w:val="single" w:sz="2" w:space="0" w:color="000000"/>
            </w:tcBorders>
          </w:tcPr>
          <w:p w14:paraId="41CF4F7C" w14:textId="77777777" w:rsidR="00174C3F" w:rsidRPr="005E67B2" w:rsidRDefault="005E67B2">
            <w:pPr>
              <w:spacing w:after="0" w:line="259" w:lineRule="auto"/>
              <w:ind w:left="115" w:firstLine="0"/>
              <w:jc w:val="center"/>
              <w:rPr>
                <w:rFonts w:ascii="Arial" w:hAnsi="Arial" w:cs="Arial"/>
                <w:b/>
                <w:bCs/>
              </w:rPr>
            </w:pPr>
            <w:r w:rsidRPr="005E67B2">
              <w:rPr>
                <w:rFonts w:ascii="Arial" w:hAnsi="Arial" w:cs="Arial"/>
                <w:b/>
                <w:bCs/>
              </w:rPr>
              <w:t>Definition</w:t>
            </w:r>
          </w:p>
        </w:tc>
      </w:tr>
      <w:tr w:rsidR="00174C3F" w:rsidRPr="004F06B1" w14:paraId="71F49CA0" w14:textId="77777777" w:rsidTr="005E67B2">
        <w:trPr>
          <w:gridAfter w:val="1"/>
          <w:wAfter w:w="46" w:type="dxa"/>
          <w:trHeight w:val="592"/>
        </w:trPr>
        <w:tc>
          <w:tcPr>
            <w:tcW w:w="2167" w:type="dxa"/>
            <w:gridSpan w:val="2"/>
            <w:tcBorders>
              <w:top w:val="single" w:sz="2" w:space="0" w:color="000000"/>
              <w:left w:val="single" w:sz="2" w:space="0" w:color="000000"/>
              <w:bottom w:val="single" w:sz="2" w:space="0" w:color="000000"/>
              <w:right w:val="single" w:sz="2" w:space="0" w:color="000000"/>
            </w:tcBorders>
          </w:tcPr>
          <w:p w14:paraId="4A001365" w14:textId="77777777" w:rsidR="00174C3F" w:rsidRPr="004F06B1" w:rsidRDefault="005E67B2">
            <w:pPr>
              <w:spacing w:after="0" w:line="259" w:lineRule="auto"/>
              <w:ind w:left="131" w:firstLine="0"/>
              <w:jc w:val="center"/>
              <w:rPr>
                <w:rFonts w:ascii="Arial" w:hAnsi="Arial" w:cs="Arial"/>
              </w:rPr>
            </w:pPr>
            <w:r w:rsidRPr="004F06B1">
              <w:rPr>
                <w:rFonts w:ascii="Arial" w:hAnsi="Arial" w:cs="Arial"/>
                <w:sz w:val="24"/>
              </w:rPr>
              <w:t>MCLG</w:t>
            </w:r>
          </w:p>
        </w:tc>
        <w:tc>
          <w:tcPr>
            <w:tcW w:w="7315" w:type="dxa"/>
            <w:gridSpan w:val="4"/>
            <w:tcBorders>
              <w:top w:val="single" w:sz="2" w:space="0" w:color="000000"/>
              <w:left w:val="single" w:sz="2" w:space="0" w:color="000000"/>
              <w:bottom w:val="single" w:sz="2" w:space="0" w:color="000000"/>
              <w:right w:val="single" w:sz="2" w:space="0" w:color="000000"/>
            </w:tcBorders>
          </w:tcPr>
          <w:p w14:paraId="7FF4EB52" w14:textId="77777777" w:rsidR="00174C3F" w:rsidRPr="004F06B1" w:rsidRDefault="005E67B2">
            <w:pPr>
              <w:spacing w:after="0" w:line="259" w:lineRule="auto"/>
              <w:ind w:left="0" w:firstLine="10"/>
              <w:jc w:val="both"/>
              <w:rPr>
                <w:rFonts w:ascii="Arial" w:hAnsi="Arial" w:cs="Arial"/>
              </w:rPr>
            </w:pPr>
            <w:r w:rsidRPr="004F06B1">
              <w:rPr>
                <w:rFonts w:ascii="Arial" w:hAnsi="Arial" w:cs="Arial"/>
              </w:rPr>
              <w:t>MCLG: Maximum Contaminant Level Goal: The level of a contaminant in drinking water below which there is no known or expected risk to health. MCLGs allow for a margin of safety.</w:t>
            </w:r>
          </w:p>
        </w:tc>
      </w:tr>
      <w:tr w:rsidR="00174C3F" w:rsidRPr="004F06B1" w14:paraId="67215986" w14:textId="77777777" w:rsidTr="005E67B2">
        <w:tblPrEx>
          <w:tblCellMar>
            <w:top w:w="44" w:type="dxa"/>
            <w:left w:w="56" w:type="dxa"/>
            <w:right w:w="104" w:type="dxa"/>
          </w:tblCellMar>
        </w:tblPrEx>
        <w:trPr>
          <w:trHeight w:val="785"/>
        </w:trPr>
        <w:tc>
          <w:tcPr>
            <w:tcW w:w="2187" w:type="dxa"/>
            <w:gridSpan w:val="3"/>
            <w:tcBorders>
              <w:top w:val="single" w:sz="2" w:space="0" w:color="000000"/>
              <w:left w:val="single" w:sz="2" w:space="0" w:color="000000"/>
              <w:bottom w:val="single" w:sz="2" w:space="0" w:color="000000"/>
              <w:right w:val="single" w:sz="2" w:space="0" w:color="000000"/>
            </w:tcBorders>
          </w:tcPr>
          <w:p w14:paraId="0D096CC0" w14:textId="152E4A69" w:rsidR="00174C3F" w:rsidRPr="004F06B1" w:rsidRDefault="005E67B2" w:rsidP="005E67B2">
            <w:pPr>
              <w:spacing w:after="160" w:line="259" w:lineRule="auto"/>
              <w:ind w:left="0" w:firstLine="0"/>
              <w:jc w:val="center"/>
              <w:rPr>
                <w:rFonts w:ascii="Arial" w:hAnsi="Arial" w:cs="Arial"/>
              </w:rPr>
            </w:pPr>
            <w:r w:rsidRPr="004F06B1">
              <w:rPr>
                <w:rFonts w:ascii="Arial" w:hAnsi="Arial" w:cs="Arial"/>
                <w:sz w:val="24"/>
              </w:rPr>
              <w:t>MCL</w:t>
            </w:r>
          </w:p>
        </w:tc>
        <w:tc>
          <w:tcPr>
            <w:tcW w:w="7341" w:type="dxa"/>
            <w:gridSpan w:val="4"/>
            <w:tcBorders>
              <w:top w:val="single" w:sz="2" w:space="0" w:color="000000"/>
              <w:left w:val="single" w:sz="2" w:space="0" w:color="000000"/>
              <w:bottom w:val="single" w:sz="2" w:space="0" w:color="000000"/>
              <w:right w:val="single" w:sz="2" w:space="0" w:color="000000"/>
            </w:tcBorders>
          </w:tcPr>
          <w:p w14:paraId="3D9DBB25" w14:textId="6E56FB6D" w:rsidR="00174C3F" w:rsidRPr="004F06B1" w:rsidRDefault="005E67B2">
            <w:pPr>
              <w:spacing w:after="0" w:line="259" w:lineRule="auto"/>
              <w:ind w:left="5" w:firstLine="10"/>
              <w:rPr>
                <w:rFonts w:ascii="Arial" w:hAnsi="Arial" w:cs="Arial"/>
              </w:rPr>
            </w:pPr>
            <w:r w:rsidRPr="004F06B1">
              <w:rPr>
                <w:rFonts w:ascii="Arial" w:hAnsi="Arial" w:cs="Arial"/>
              </w:rPr>
              <w:t>MCL: Maximum Contaminant Level: The highest level of a contaminant that is allowed in drinking water</w:t>
            </w:r>
            <w:r w:rsidR="00405C48">
              <w:rPr>
                <w:rFonts w:ascii="Arial" w:hAnsi="Arial" w:cs="Arial"/>
              </w:rPr>
              <w:t>.</w:t>
            </w:r>
            <w:r w:rsidRPr="004F06B1">
              <w:rPr>
                <w:rFonts w:ascii="Arial" w:hAnsi="Arial" w:cs="Arial"/>
              </w:rPr>
              <w:t xml:space="preserve"> MCLs are set as close to the MCLGs as feasible using the best available treatment technology.</w:t>
            </w:r>
          </w:p>
        </w:tc>
      </w:tr>
      <w:tr w:rsidR="00174C3F" w:rsidRPr="004F06B1" w14:paraId="21E20F34" w14:textId="77777777" w:rsidTr="005E67B2">
        <w:tblPrEx>
          <w:tblCellMar>
            <w:top w:w="44" w:type="dxa"/>
            <w:left w:w="56" w:type="dxa"/>
            <w:right w:w="104" w:type="dxa"/>
          </w:tblCellMar>
        </w:tblPrEx>
        <w:trPr>
          <w:trHeight w:val="581"/>
        </w:trPr>
        <w:tc>
          <w:tcPr>
            <w:tcW w:w="2187" w:type="dxa"/>
            <w:gridSpan w:val="3"/>
            <w:tcBorders>
              <w:top w:val="single" w:sz="2" w:space="0" w:color="000000"/>
              <w:left w:val="single" w:sz="2" w:space="0" w:color="000000"/>
              <w:bottom w:val="single" w:sz="2" w:space="0" w:color="000000"/>
              <w:right w:val="single" w:sz="2" w:space="0" w:color="000000"/>
            </w:tcBorders>
          </w:tcPr>
          <w:p w14:paraId="057456C7" w14:textId="31742C5B" w:rsidR="00174C3F" w:rsidRPr="004F06B1" w:rsidRDefault="005E67B2" w:rsidP="005E67B2">
            <w:pPr>
              <w:spacing w:after="160" w:line="259" w:lineRule="auto"/>
              <w:ind w:left="0" w:firstLine="0"/>
              <w:jc w:val="center"/>
              <w:rPr>
                <w:rFonts w:ascii="Arial" w:hAnsi="Arial" w:cs="Arial"/>
              </w:rPr>
            </w:pPr>
            <w:r>
              <w:rPr>
                <w:rFonts w:ascii="Arial" w:hAnsi="Arial" w:cs="Arial"/>
              </w:rPr>
              <w:t>TT</w:t>
            </w:r>
          </w:p>
        </w:tc>
        <w:tc>
          <w:tcPr>
            <w:tcW w:w="7341" w:type="dxa"/>
            <w:gridSpan w:val="4"/>
            <w:tcBorders>
              <w:top w:val="single" w:sz="2" w:space="0" w:color="000000"/>
              <w:left w:val="single" w:sz="2" w:space="0" w:color="000000"/>
              <w:bottom w:val="single" w:sz="2" w:space="0" w:color="000000"/>
              <w:right w:val="single" w:sz="2" w:space="0" w:color="000000"/>
            </w:tcBorders>
          </w:tcPr>
          <w:p w14:paraId="5B31D5C0" w14:textId="77777777" w:rsidR="00174C3F" w:rsidRPr="004F06B1" w:rsidRDefault="005E67B2">
            <w:pPr>
              <w:spacing w:after="0" w:line="259" w:lineRule="auto"/>
              <w:ind w:left="5" w:firstLine="0"/>
              <w:jc w:val="both"/>
              <w:rPr>
                <w:rFonts w:ascii="Arial" w:hAnsi="Arial" w:cs="Arial"/>
              </w:rPr>
            </w:pPr>
            <w:r w:rsidRPr="004F06B1">
              <w:rPr>
                <w:rFonts w:ascii="Arial" w:hAnsi="Arial" w:cs="Arial"/>
              </w:rPr>
              <w:t>TT: Treatment Technique: A required process intended to reduce the level of a contaminant in drinking water.</w:t>
            </w:r>
          </w:p>
        </w:tc>
      </w:tr>
      <w:tr w:rsidR="00174C3F" w:rsidRPr="004F06B1" w14:paraId="23A34E17" w14:textId="77777777" w:rsidTr="005E67B2">
        <w:tblPrEx>
          <w:tblCellMar>
            <w:top w:w="44" w:type="dxa"/>
            <w:left w:w="56" w:type="dxa"/>
            <w:right w:w="104" w:type="dxa"/>
          </w:tblCellMar>
        </w:tblPrEx>
        <w:trPr>
          <w:trHeight w:val="586"/>
        </w:trPr>
        <w:tc>
          <w:tcPr>
            <w:tcW w:w="2187" w:type="dxa"/>
            <w:gridSpan w:val="3"/>
            <w:tcBorders>
              <w:top w:val="single" w:sz="2" w:space="0" w:color="000000"/>
              <w:left w:val="single" w:sz="2" w:space="0" w:color="000000"/>
              <w:bottom w:val="single" w:sz="2" w:space="0" w:color="000000"/>
              <w:right w:val="single" w:sz="2" w:space="0" w:color="000000"/>
            </w:tcBorders>
          </w:tcPr>
          <w:p w14:paraId="786DF94E" w14:textId="77777777" w:rsidR="00174C3F" w:rsidRPr="004F06B1" w:rsidRDefault="005E67B2">
            <w:pPr>
              <w:spacing w:after="0" w:line="259" w:lineRule="auto"/>
              <w:ind w:left="26" w:firstLine="0"/>
              <w:jc w:val="center"/>
              <w:rPr>
                <w:rFonts w:ascii="Arial" w:hAnsi="Arial" w:cs="Arial"/>
              </w:rPr>
            </w:pPr>
            <w:r w:rsidRPr="004F06B1">
              <w:rPr>
                <w:rFonts w:ascii="Arial" w:hAnsi="Arial" w:cs="Arial"/>
                <w:sz w:val="28"/>
              </w:rPr>
              <w:t>AL</w:t>
            </w:r>
          </w:p>
        </w:tc>
        <w:tc>
          <w:tcPr>
            <w:tcW w:w="7341" w:type="dxa"/>
            <w:gridSpan w:val="4"/>
            <w:tcBorders>
              <w:top w:val="single" w:sz="2" w:space="0" w:color="000000"/>
              <w:left w:val="single" w:sz="2" w:space="0" w:color="000000"/>
              <w:bottom w:val="single" w:sz="2" w:space="0" w:color="000000"/>
              <w:right w:val="single" w:sz="2" w:space="0" w:color="000000"/>
            </w:tcBorders>
          </w:tcPr>
          <w:p w14:paraId="2E02271D" w14:textId="77777777" w:rsidR="00174C3F" w:rsidRPr="004F06B1" w:rsidRDefault="005E67B2">
            <w:pPr>
              <w:spacing w:after="0" w:line="259" w:lineRule="auto"/>
              <w:ind w:left="5" w:firstLine="0"/>
              <w:rPr>
                <w:rFonts w:ascii="Arial" w:hAnsi="Arial" w:cs="Arial"/>
              </w:rPr>
            </w:pPr>
            <w:r w:rsidRPr="004F06B1">
              <w:rPr>
                <w:rFonts w:ascii="Arial" w:hAnsi="Arial" w:cs="Arial"/>
              </w:rPr>
              <w:t>AL: Action Level: The concentration of a contaminant which, if exceeded, triggers treatment or other requirements which a water system must follow.</w:t>
            </w:r>
          </w:p>
        </w:tc>
      </w:tr>
      <w:tr w:rsidR="00174C3F" w:rsidRPr="004F06B1" w14:paraId="7EA1251B" w14:textId="77777777" w:rsidTr="005E67B2">
        <w:tblPrEx>
          <w:tblCellMar>
            <w:top w:w="44" w:type="dxa"/>
            <w:left w:w="56" w:type="dxa"/>
            <w:right w:w="104" w:type="dxa"/>
          </w:tblCellMar>
        </w:tblPrEx>
        <w:trPr>
          <w:trHeight w:val="590"/>
        </w:trPr>
        <w:tc>
          <w:tcPr>
            <w:tcW w:w="2187" w:type="dxa"/>
            <w:gridSpan w:val="3"/>
            <w:tcBorders>
              <w:top w:val="single" w:sz="2" w:space="0" w:color="000000"/>
              <w:left w:val="single" w:sz="2" w:space="0" w:color="000000"/>
              <w:bottom w:val="single" w:sz="2" w:space="0" w:color="000000"/>
              <w:right w:val="single" w:sz="2" w:space="0" w:color="000000"/>
            </w:tcBorders>
          </w:tcPr>
          <w:p w14:paraId="4AF797EE" w14:textId="77777777" w:rsidR="00174C3F" w:rsidRPr="004F06B1" w:rsidRDefault="005E67B2">
            <w:pPr>
              <w:spacing w:after="0" w:line="259" w:lineRule="auto"/>
              <w:ind w:left="0" w:firstLine="0"/>
              <w:jc w:val="center"/>
              <w:rPr>
                <w:rFonts w:ascii="Arial" w:hAnsi="Arial" w:cs="Arial"/>
              </w:rPr>
            </w:pPr>
            <w:r w:rsidRPr="004F06B1">
              <w:rPr>
                <w:rFonts w:ascii="Arial" w:hAnsi="Arial" w:cs="Arial"/>
              </w:rPr>
              <w:t>Variances and Exemptions</w:t>
            </w:r>
          </w:p>
        </w:tc>
        <w:tc>
          <w:tcPr>
            <w:tcW w:w="7341" w:type="dxa"/>
            <w:gridSpan w:val="4"/>
            <w:tcBorders>
              <w:top w:val="single" w:sz="2" w:space="0" w:color="000000"/>
              <w:left w:val="single" w:sz="2" w:space="0" w:color="000000"/>
              <w:bottom w:val="single" w:sz="2" w:space="0" w:color="000000"/>
              <w:right w:val="single" w:sz="2" w:space="0" w:color="000000"/>
            </w:tcBorders>
          </w:tcPr>
          <w:p w14:paraId="178C5B8E" w14:textId="77777777" w:rsidR="00174C3F" w:rsidRPr="004F06B1" w:rsidRDefault="005E67B2">
            <w:pPr>
              <w:spacing w:after="0" w:line="259" w:lineRule="auto"/>
              <w:ind w:left="5" w:firstLine="0"/>
              <w:jc w:val="both"/>
              <w:rPr>
                <w:rFonts w:ascii="Arial" w:hAnsi="Arial" w:cs="Arial"/>
              </w:rPr>
            </w:pPr>
            <w:r w:rsidRPr="004F06B1">
              <w:rPr>
                <w:rFonts w:ascii="Arial" w:hAnsi="Arial" w:cs="Arial"/>
              </w:rPr>
              <w:t>Variances and Exemptions: State or EPA permission not to meet an MCL or a treatment technique under certain conditions.</w:t>
            </w:r>
          </w:p>
        </w:tc>
      </w:tr>
      <w:tr w:rsidR="00174C3F" w:rsidRPr="004F06B1" w14:paraId="50FEE6FB" w14:textId="77777777" w:rsidTr="005E67B2">
        <w:tblPrEx>
          <w:tblCellMar>
            <w:top w:w="44" w:type="dxa"/>
            <w:left w:w="56" w:type="dxa"/>
            <w:right w:w="104" w:type="dxa"/>
          </w:tblCellMar>
        </w:tblPrEx>
        <w:trPr>
          <w:trHeight w:val="821"/>
        </w:trPr>
        <w:tc>
          <w:tcPr>
            <w:tcW w:w="2187" w:type="dxa"/>
            <w:gridSpan w:val="3"/>
            <w:tcBorders>
              <w:top w:val="single" w:sz="2" w:space="0" w:color="000000"/>
              <w:left w:val="single" w:sz="2" w:space="0" w:color="000000"/>
              <w:bottom w:val="single" w:sz="2" w:space="0" w:color="000000"/>
              <w:right w:val="single" w:sz="2" w:space="0" w:color="000000"/>
            </w:tcBorders>
          </w:tcPr>
          <w:p w14:paraId="07198ACD" w14:textId="77777777" w:rsidR="00174C3F" w:rsidRPr="004F06B1" w:rsidRDefault="005E67B2">
            <w:pPr>
              <w:spacing w:after="0" w:line="259" w:lineRule="auto"/>
              <w:ind w:left="26" w:firstLine="0"/>
              <w:jc w:val="center"/>
              <w:rPr>
                <w:rFonts w:ascii="Arial" w:hAnsi="Arial" w:cs="Arial"/>
              </w:rPr>
            </w:pPr>
            <w:r w:rsidRPr="004F06B1">
              <w:rPr>
                <w:rFonts w:ascii="Arial" w:hAnsi="Arial" w:cs="Arial"/>
                <w:sz w:val="24"/>
              </w:rPr>
              <w:t>MRDLG</w:t>
            </w:r>
          </w:p>
        </w:tc>
        <w:tc>
          <w:tcPr>
            <w:tcW w:w="7341" w:type="dxa"/>
            <w:gridSpan w:val="4"/>
            <w:tcBorders>
              <w:top w:val="single" w:sz="2" w:space="0" w:color="000000"/>
              <w:left w:val="single" w:sz="2" w:space="0" w:color="000000"/>
              <w:bottom w:val="single" w:sz="2" w:space="0" w:color="000000"/>
              <w:right w:val="single" w:sz="2" w:space="0" w:color="000000"/>
            </w:tcBorders>
          </w:tcPr>
          <w:p w14:paraId="79EE960A" w14:textId="77777777" w:rsidR="00174C3F" w:rsidRPr="004F06B1" w:rsidRDefault="005E67B2">
            <w:pPr>
              <w:spacing w:after="0" w:line="259" w:lineRule="auto"/>
              <w:ind w:left="0" w:right="31" w:firstLine="5"/>
              <w:jc w:val="both"/>
              <w:rPr>
                <w:rFonts w:ascii="Arial" w:hAnsi="Arial" w:cs="Arial"/>
              </w:rPr>
            </w:pPr>
            <w:r w:rsidRPr="004F06B1">
              <w:rPr>
                <w:rFonts w:ascii="Arial" w:hAnsi="Arial" w:cs="Arial"/>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174C3F" w:rsidRPr="004F06B1" w14:paraId="4F7AA6B7" w14:textId="77777777" w:rsidTr="005E67B2">
        <w:tblPrEx>
          <w:tblCellMar>
            <w:top w:w="44" w:type="dxa"/>
            <w:left w:w="56" w:type="dxa"/>
            <w:right w:w="104" w:type="dxa"/>
          </w:tblCellMar>
        </w:tblPrEx>
        <w:trPr>
          <w:trHeight w:val="826"/>
        </w:trPr>
        <w:tc>
          <w:tcPr>
            <w:tcW w:w="2187" w:type="dxa"/>
            <w:gridSpan w:val="3"/>
            <w:tcBorders>
              <w:top w:val="single" w:sz="2" w:space="0" w:color="000000"/>
              <w:left w:val="single" w:sz="2" w:space="0" w:color="000000"/>
              <w:bottom w:val="single" w:sz="2" w:space="0" w:color="000000"/>
              <w:right w:val="single" w:sz="2" w:space="0" w:color="000000"/>
            </w:tcBorders>
          </w:tcPr>
          <w:p w14:paraId="5DF01402" w14:textId="77777777" w:rsidR="00174C3F" w:rsidRPr="004F06B1" w:rsidRDefault="005E67B2">
            <w:pPr>
              <w:spacing w:after="0" w:line="259" w:lineRule="auto"/>
              <w:ind w:left="37" w:firstLine="0"/>
              <w:jc w:val="center"/>
              <w:rPr>
                <w:rFonts w:ascii="Arial" w:hAnsi="Arial" w:cs="Arial"/>
              </w:rPr>
            </w:pPr>
            <w:r w:rsidRPr="004F06B1">
              <w:rPr>
                <w:rFonts w:ascii="Arial" w:hAnsi="Arial" w:cs="Arial"/>
                <w:sz w:val="24"/>
              </w:rPr>
              <w:t>MRDL</w:t>
            </w:r>
          </w:p>
        </w:tc>
        <w:tc>
          <w:tcPr>
            <w:tcW w:w="7341" w:type="dxa"/>
            <w:gridSpan w:val="4"/>
            <w:tcBorders>
              <w:top w:val="single" w:sz="2" w:space="0" w:color="000000"/>
              <w:left w:val="single" w:sz="2" w:space="0" w:color="000000"/>
              <w:bottom w:val="single" w:sz="2" w:space="0" w:color="000000"/>
              <w:right w:val="single" w:sz="2" w:space="0" w:color="000000"/>
            </w:tcBorders>
          </w:tcPr>
          <w:p w14:paraId="5E3C6EFC" w14:textId="77777777" w:rsidR="00174C3F" w:rsidRPr="004F06B1" w:rsidRDefault="005E67B2">
            <w:pPr>
              <w:spacing w:after="0" w:line="259" w:lineRule="auto"/>
              <w:ind w:left="0" w:right="530" w:firstLine="5"/>
              <w:jc w:val="both"/>
              <w:rPr>
                <w:rFonts w:ascii="Arial" w:hAnsi="Arial" w:cs="Arial"/>
              </w:rPr>
            </w:pPr>
            <w:r w:rsidRPr="004F06B1">
              <w:rPr>
                <w:rFonts w:ascii="Arial" w:hAnsi="Arial" w:cs="Arial"/>
              </w:rPr>
              <w:t>MRDL: Maximum residual disinfectant level. The highest level of a disinfectant allowed in drinking water. There is convincing evidence that addition of a disinfectant is necessary for control of microbial contaminants.</w:t>
            </w:r>
          </w:p>
        </w:tc>
      </w:tr>
      <w:tr w:rsidR="00174C3F" w:rsidRPr="004F06B1" w14:paraId="183948DA" w14:textId="77777777" w:rsidTr="005E67B2">
        <w:tblPrEx>
          <w:tblCellMar>
            <w:top w:w="44" w:type="dxa"/>
            <w:left w:w="56" w:type="dxa"/>
            <w:right w:w="104" w:type="dxa"/>
          </w:tblCellMar>
        </w:tblPrEx>
        <w:trPr>
          <w:trHeight w:val="345"/>
        </w:trPr>
        <w:tc>
          <w:tcPr>
            <w:tcW w:w="2187" w:type="dxa"/>
            <w:gridSpan w:val="3"/>
            <w:tcBorders>
              <w:top w:val="single" w:sz="2" w:space="0" w:color="000000"/>
              <w:left w:val="single" w:sz="2" w:space="0" w:color="000000"/>
              <w:bottom w:val="single" w:sz="2" w:space="0" w:color="000000"/>
              <w:right w:val="single" w:sz="2" w:space="0" w:color="000000"/>
            </w:tcBorders>
          </w:tcPr>
          <w:p w14:paraId="2F5AAD46" w14:textId="77777777" w:rsidR="00174C3F" w:rsidRPr="004F06B1" w:rsidRDefault="005E67B2">
            <w:pPr>
              <w:spacing w:after="0" w:line="259" w:lineRule="auto"/>
              <w:ind w:left="32" w:firstLine="0"/>
              <w:jc w:val="center"/>
              <w:rPr>
                <w:rFonts w:ascii="Arial" w:hAnsi="Arial" w:cs="Arial"/>
              </w:rPr>
            </w:pPr>
            <w:r w:rsidRPr="004F06B1">
              <w:rPr>
                <w:rFonts w:ascii="Arial" w:hAnsi="Arial" w:cs="Arial"/>
                <w:sz w:val="24"/>
              </w:rPr>
              <w:t>MNR</w:t>
            </w:r>
          </w:p>
        </w:tc>
        <w:tc>
          <w:tcPr>
            <w:tcW w:w="7341" w:type="dxa"/>
            <w:gridSpan w:val="4"/>
            <w:tcBorders>
              <w:top w:val="single" w:sz="2" w:space="0" w:color="000000"/>
              <w:left w:val="single" w:sz="2" w:space="0" w:color="000000"/>
              <w:bottom w:val="single" w:sz="2" w:space="0" w:color="000000"/>
              <w:right w:val="single" w:sz="2" w:space="0" w:color="000000"/>
            </w:tcBorders>
          </w:tcPr>
          <w:p w14:paraId="44B61465" w14:textId="77777777" w:rsidR="00174C3F" w:rsidRPr="004F06B1" w:rsidRDefault="005E67B2">
            <w:pPr>
              <w:spacing w:after="0" w:line="259" w:lineRule="auto"/>
              <w:ind w:left="15" w:firstLine="0"/>
              <w:rPr>
                <w:rFonts w:ascii="Arial" w:hAnsi="Arial" w:cs="Arial"/>
              </w:rPr>
            </w:pPr>
            <w:r w:rsidRPr="004F06B1">
              <w:rPr>
                <w:rFonts w:ascii="Arial" w:hAnsi="Arial" w:cs="Arial"/>
              </w:rPr>
              <w:t>MNR: Monitored Not Regulated</w:t>
            </w:r>
          </w:p>
        </w:tc>
      </w:tr>
      <w:tr w:rsidR="00174C3F" w:rsidRPr="004F06B1" w14:paraId="07E484C4" w14:textId="77777777" w:rsidTr="005E67B2">
        <w:tblPrEx>
          <w:tblCellMar>
            <w:top w:w="44" w:type="dxa"/>
            <w:left w:w="56" w:type="dxa"/>
            <w:right w:w="104" w:type="dxa"/>
          </w:tblCellMar>
        </w:tblPrEx>
        <w:trPr>
          <w:trHeight w:val="345"/>
        </w:trPr>
        <w:tc>
          <w:tcPr>
            <w:tcW w:w="2187" w:type="dxa"/>
            <w:gridSpan w:val="3"/>
            <w:tcBorders>
              <w:top w:val="single" w:sz="2" w:space="0" w:color="000000"/>
              <w:left w:val="single" w:sz="2" w:space="0" w:color="000000"/>
              <w:bottom w:val="single" w:sz="2" w:space="0" w:color="000000"/>
              <w:right w:val="single" w:sz="2" w:space="0" w:color="000000"/>
            </w:tcBorders>
          </w:tcPr>
          <w:p w14:paraId="68AC84B9" w14:textId="77777777" w:rsidR="00174C3F" w:rsidRPr="004F06B1" w:rsidRDefault="005E67B2">
            <w:pPr>
              <w:spacing w:after="0" w:line="259" w:lineRule="auto"/>
              <w:ind w:left="37" w:firstLine="0"/>
              <w:jc w:val="center"/>
              <w:rPr>
                <w:rFonts w:ascii="Arial" w:hAnsi="Arial" w:cs="Arial"/>
              </w:rPr>
            </w:pPr>
            <w:r w:rsidRPr="004F06B1">
              <w:rPr>
                <w:rFonts w:ascii="Arial" w:hAnsi="Arial" w:cs="Arial"/>
                <w:sz w:val="24"/>
              </w:rPr>
              <w:t>MPL</w:t>
            </w:r>
          </w:p>
        </w:tc>
        <w:tc>
          <w:tcPr>
            <w:tcW w:w="7341" w:type="dxa"/>
            <w:gridSpan w:val="4"/>
            <w:tcBorders>
              <w:top w:val="single" w:sz="2" w:space="0" w:color="000000"/>
              <w:left w:val="single" w:sz="2" w:space="0" w:color="000000"/>
              <w:bottom w:val="single" w:sz="2" w:space="0" w:color="000000"/>
              <w:right w:val="single" w:sz="2" w:space="0" w:color="000000"/>
            </w:tcBorders>
          </w:tcPr>
          <w:p w14:paraId="3D6C8985" w14:textId="77777777" w:rsidR="00174C3F" w:rsidRPr="004F06B1" w:rsidRDefault="005E67B2">
            <w:pPr>
              <w:spacing w:after="0" w:line="259" w:lineRule="auto"/>
              <w:ind w:left="15" w:firstLine="0"/>
              <w:rPr>
                <w:rFonts w:ascii="Arial" w:hAnsi="Arial" w:cs="Arial"/>
              </w:rPr>
            </w:pPr>
            <w:r w:rsidRPr="004F06B1">
              <w:rPr>
                <w:rFonts w:ascii="Arial" w:hAnsi="Arial" w:cs="Arial"/>
              </w:rPr>
              <w:t>MPL: State Assigned Maximum Permissible Level</w:t>
            </w:r>
          </w:p>
        </w:tc>
      </w:tr>
    </w:tbl>
    <w:p w14:paraId="64C617B0" w14:textId="77777777" w:rsidR="00174C3F" w:rsidRPr="005E67B2" w:rsidRDefault="005E67B2" w:rsidP="005E67B2">
      <w:pPr>
        <w:pBdr>
          <w:top w:val="single" w:sz="3" w:space="0" w:color="000000"/>
          <w:left w:val="single" w:sz="8" w:space="5" w:color="000000"/>
          <w:bottom w:val="single" w:sz="3" w:space="0" w:color="000000"/>
          <w:right w:val="single" w:sz="10" w:space="0" w:color="000000"/>
        </w:pBdr>
        <w:spacing w:after="50" w:line="259" w:lineRule="auto"/>
        <w:ind w:left="173" w:firstLine="0"/>
        <w:rPr>
          <w:rFonts w:ascii="Arial" w:hAnsi="Arial" w:cs="Arial"/>
          <w:b/>
          <w:bCs/>
        </w:rPr>
      </w:pPr>
      <w:r w:rsidRPr="005E67B2">
        <w:rPr>
          <w:rFonts w:ascii="Arial" w:hAnsi="Arial" w:cs="Arial"/>
          <w:b/>
          <w:bCs/>
          <w:sz w:val="22"/>
        </w:rPr>
        <w:t>For more information please contact:</w:t>
      </w:r>
    </w:p>
    <w:p w14:paraId="1E879587" w14:textId="77777777" w:rsidR="00174C3F" w:rsidRPr="004F06B1" w:rsidRDefault="005E67B2">
      <w:pPr>
        <w:spacing w:after="3" w:line="259" w:lineRule="auto"/>
        <w:ind w:left="96" w:hanging="5"/>
        <w:rPr>
          <w:rFonts w:ascii="Arial" w:hAnsi="Arial" w:cs="Arial"/>
        </w:rPr>
      </w:pPr>
      <w:r w:rsidRPr="004F06B1">
        <w:rPr>
          <w:rFonts w:ascii="Arial" w:hAnsi="Arial" w:cs="Arial"/>
          <w:sz w:val="24"/>
        </w:rPr>
        <w:t>Contact Name: Tony Hancock</w:t>
      </w:r>
    </w:p>
    <w:p w14:paraId="528026AC" w14:textId="77777777" w:rsidR="00174C3F" w:rsidRPr="004F06B1" w:rsidRDefault="005E67B2">
      <w:pPr>
        <w:spacing w:after="3" w:line="259" w:lineRule="auto"/>
        <w:ind w:left="96" w:hanging="5"/>
        <w:rPr>
          <w:rFonts w:ascii="Arial" w:hAnsi="Arial" w:cs="Arial"/>
        </w:rPr>
      </w:pPr>
      <w:r w:rsidRPr="004F06B1">
        <w:rPr>
          <w:rFonts w:ascii="Arial" w:hAnsi="Arial" w:cs="Arial"/>
          <w:sz w:val="24"/>
        </w:rPr>
        <w:t>Address: 15 S. Main</w:t>
      </w:r>
    </w:p>
    <w:p w14:paraId="19586B07" w14:textId="77777777" w:rsidR="00174C3F" w:rsidRPr="004F06B1" w:rsidRDefault="005E67B2">
      <w:pPr>
        <w:spacing w:after="3" w:line="259" w:lineRule="auto"/>
        <w:ind w:left="96" w:hanging="5"/>
        <w:rPr>
          <w:rFonts w:ascii="Arial" w:hAnsi="Arial" w:cs="Arial"/>
        </w:rPr>
      </w:pPr>
      <w:r w:rsidRPr="004F06B1">
        <w:rPr>
          <w:rFonts w:ascii="Arial" w:hAnsi="Arial" w:cs="Arial"/>
          <w:sz w:val="24"/>
        </w:rPr>
        <w:t>Downey, ID 83234</w:t>
      </w:r>
    </w:p>
    <w:p w14:paraId="700EBD83" w14:textId="77777777" w:rsidR="00174C3F" w:rsidRPr="004F06B1" w:rsidRDefault="005E67B2">
      <w:pPr>
        <w:spacing w:after="3" w:line="259" w:lineRule="auto"/>
        <w:ind w:left="96" w:hanging="5"/>
        <w:rPr>
          <w:rFonts w:ascii="Arial" w:hAnsi="Arial" w:cs="Arial"/>
        </w:rPr>
      </w:pPr>
      <w:r w:rsidRPr="004F06B1">
        <w:rPr>
          <w:rFonts w:ascii="Arial" w:hAnsi="Arial" w:cs="Arial"/>
          <w:sz w:val="24"/>
        </w:rPr>
        <w:t>Phone: 208-897-5342</w:t>
      </w:r>
    </w:p>
    <w:sectPr w:rsidR="00174C3F" w:rsidRPr="004F06B1">
      <w:pgSz w:w="12240" w:h="15840"/>
      <w:pgMar w:top="961" w:right="1469" w:bottom="1167" w:left="12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3F"/>
    <w:rsid w:val="00174C3F"/>
    <w:rsid w:val="00242839"/>
    <w:rsid w:val="00405C48"/>
    <w:rsid w:val="004F06B1"/>
    <w:rsid w:val="00577743"/>
    <w:rsid w:val="005E67B2"/>
    <w:rsid w:val="00656494"/>
    <w:rsid w:val="00CC2B02"/>
    <w:rsid w:val="00DA7F16"/>
    <w:rsid w:val="00FD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C3FD"/>
  <w15:docId w15:val="{31A359A8-518D-4EC3-9C07-F79D10BC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9" w:line="224"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23"/>
      <w:ind w:left="15" w:hanging="10"/>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0"/>
      <w:ind w:left="2561"/>
      <w:outlineLvl w:val="1"/>
    </w:pPr>
    <w:rPr>
      <w:rFonts w:ascii="Times New Roman" w:eastAsia="Times New Roman" w:hAnsi="Times New Roman" w:cs="Times New Roman"/>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character" w:customStyle="1" w:styleId="Heading2Char">
    <w:name w:val="Heading 2 Char"/>
    <w:link w:val="Heading2"/>
    <w:rPr>
      <w:rFonts w:ascii="Times New Roman" w:eastAsia="Times New Roman" w:hAnsi="Times New Roman" w:cs="Times New Roman"/>
      <w:color w:val="00000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4F06B1"/>
    <w:pPr>
      <w:spacing w:after="0" w:line="240" w:lineRule="auto"/>
      <w:ind w:left="10" w:hanging="10"/>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cp:lastModifiedBy>Brenda Kay</cp:lastModifiedBy>
  <cp:revision>4</cp:revision>
  <cp:lastPrinted>2021-03-11T17:59:00Z</cp:lastPrinted>
  <dcterms:created xsi:type="dcterms:W3CDTF">2021-03-11T16:11:00Z</dcterms:created>
  <dcterms:modified xsi:type="dcterms:W3CDTF">2021-03-11T18:00:00Z</dcterms:modified>
</cp:coreProperties>
</file>