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Кто вступится за жителей Арктики?</w:t>
      </w:r>
    </w:p>
    <w:p>
      <w:pPr>
        <w:pStyle w:val="Normal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Пол Фуз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Сегодня украинский конфликт находится на первых полосах новостей. Продолжается противостояние крупных держав по важным вопросам национальной безопасности. Какое же отношение эта ситуация имеет к Арктике? Во-первых, мы не имеем никакого отношения к войне. Мы всегда поддерживали идею «мирной и процветающей Арктики».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Однако, международные санкции, связанные с конфликтом, особенно перечисленные ниже, очень сильно вредят интересам жителей Арктики, и в частности Аляски. Несмотря на это, как настоящие патриоты Америки, мы не выступали против наших национальных элит в то время, когда они преследовали то что они считали интересами нашей национальной безопасности в конфликте. 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Но сегодня новый день и новый президент, который полон решимости остановить конфликт из гуманитарных и финансовых соображений. Человеческие потери и разрушение инфраструктуры Украины носят ужасающий характер, а сама война переросла в окопное противостояние времён Первой мировой войны и представляет собой безвыйгрышную ситуацию для обеих сторон.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В связи с этим, независимо от того, когда конфликт будет урегулирован, нет никаких причин продолжать эти наносящие вред санкции. Но кто выступит на защиту интересов жителей Аляски и Арктики? К счастью для нас, есть много людей и организаций, кто может взять инициативу в свои руки.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После распада Советского Союза в 1990-х и краха коммунизма в России, предпринимались искренние попытки установить сотрудничество и мирное сосуществование.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Одна из наиболее важных инициатив была создание официального института сотрудничества в Арктике, который включал все 8 арктических государств – Арктического Совета. Арктический Совет был создан для «продвижения сотрудничества, координации и взаимодействия между Арктическими государствами» и решения «практических вопросов устойчивого развития и охраны окружающей среды в Арктике».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Также были созданы Арктический Экономический Совет, Северный Форум, Форум мэров Арктики, Форум береговых охран Арктики, в рамках которых были строго исключены вопросы военного характера и национальной безопасности.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Однако, эти мирные доверительные инициативы были подорваны украинским конфликтом и быстро отменены. Только Северный Форум – объединение национальных и региональных властей государств Арктики – продолжил свою работу по продвижению передового опыта в области использования ресурсов Арктики, включая добычу полезных ископаемых, внедрения трансарктической политики энерго-эффективности, разработки альтернативных источников энергии и производства необходимых углеводородных ресурсов.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Как эти санкции повлияли на Аляску и Арктику? Что мы потеряли и что мы приобретём если сотрудничество возобновится после урегулирования украинского конфликта как предлагает Президент Трамп?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>
          <w:lang w:val="ru-RU"/>
        </w:rPr>
        <w:t>Здесь</w:t>
      </w:r>
      <w:r>
        <w:rPr/>
        <w:t xml:space="preserve"> </w:t>
      </w:r>
      <w:r>
        <w:rPr>
          <w:lang w:val="ru-RU"/>
        </w:rPr>
        <w:t>несколько примеров: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В связи с санкциями, Россия исключена из системы обмена климатическими данными в Арктике. При этом сектор России в Арктике, по которой она предоставляла данные составляет 40%. Соответственно климатические модели не работают без российских данных. Эта проблема была озвучена на конференции по изменению климата </w:t>
      </w:r>
      <w:r>
        <w:rPr/>
        <w:t>COP</w:t>
      </w:r>
      <w:r>
        <w:rPr>
          <w:lang w:val="ru-RU"/>
        </w:rPr>
        <w:t xml:space="preserve">29 в Азербайджане в ноябре 2024 года. Сложно представить, чем было оправдано решение исключить Россию из этой системы в условиях, когда климатические изменения представляют собой постоянную «экзистенциальную угрозу» для всего человечества.  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До введения санкций, нефтедобывающие компании Аляски имели широкие возможности для работы на российских нефтяных месторождениях. Обладая значительным опытом в разработке нефтяных месторождений в Арктике, мы могли внедрять на российских месторождениях экологически ответственные методы добычи и возвращать прибыль от наших инвестиций на Аляску. Такие компании штата Аляска как «Линден Энерджи» (</w:t>
      </w:r>
      <w:r>
        <w:rPr/>
        <w:t>Lynden</w:t>
      </w:r>
      <w:r>
        <w:rPr>
          <w:lang w:val="ru-RU"/>
        </w:rPr>
        <w:t xml:space="preserve"> </w:t>
      </w:r>
      <w:r>
        <w:rPr/>
        <w:t>Energy</w:t>
      </w:r>
      <w:r>
        <w:rPr>
          <w:lang w:val="ru-RU"/>
        </w:rPr>
        <w:t>) вели масштабные операции на Сахалине. Из-за санкций все эти контракты были отменены и их место заняли китайские компании.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Предприятиям северных стран было также запрещено работать в России. В результате их верфи потеряли ряд контрактов на постройку ледоколов для компании «Росатомфлот». Сейчас эти ледоколы строятся на верфях России и Китая, и все дивиденды идут в российскую и китайскую экономики.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Из-за европейских санкций, наложенных на российскую нефть, она была перенаправлена на Азиатские рынки в Китай, Индию и Японию. Поставки нефти теперь осуществляются по насыщенной льдом акватории Берингова пролива недалеко от берегов Аляски. Это представляет собой высочайшую степень угрозы продовольственной безопасности в Арктике. В добавок, Россия была исключена из Форума арктических береговых охран, в рамках которого имелась скоординированная система отслеживания, предотвращения и ликвидации чрезвычайных ситуаций, что существенно снижало указанные выше риска. При этом пока Норвегия продолжает сотрудничать с Россией в рамках Договора о предотвращении и ликвидации аварийных ситуаций на море, а европейские страны высказались за запрет любым другим государствам сотрудничать с Россией в данной сфере.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В рамках санкций, ограничена стоимость российской нефти, что стимулирует азиатские государства сжигать ещё больше ископаемого топлива и генерировать </w:t>
      </w:r>
      <w:r>
        <w:rPr/>
        <w:t>CO</w:t>
      </w:r>
      <w:r>
        <w:rPr>
          <w:lang w:val="ru-RU"/>
        </w:rPr>
        <w:t>2, в то время как климат в Арктике теплеет быстрее чем на всей остальной планете. В добавок ограничение стоимости российской нефти привело к снижению стоимость нефти в целом на мировых рынках, что подрывает конкурентоспособность и реализацию проекта строительства транс-аляскинского экспортного газопровода.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С потеплением климата, рыбные ресурсы двигаются на Север в Берингов пролив. Из-за санкций, совместные с Россией исследования и планы по управлению рыбными ресурсами Департамента Рыбы и Дичи Аляски были отменены. Тем временем российский промысел водных биологических ресурсов в Беринговом проливе осуществляется без ограничений и контроля. В свою очередь Норвегия продолжает сотрудничество с Россией в этой области и соблюдение договоров по промыслу водных биологических ресурсов в Баренцевом море. При этом европейские страны высказались против сотрудничества любых других стран, кроме Норвегии, с Россией в данной области.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По-прежнему остаются загадкой колебания запасов лосося в водах Аляски. Мы знаем сколько молоди покидает наши реки и рыбзаводы, но очень мало знаем о том, что происходит с ними в открытом океане. С Россией был начат совместный проект по исследованию данного процесса в Аляскинском заливе в пределах эксклюзивных экономических зон двух государств. Из-за санкций этот проект был отменён, так как все исследовательские суда были российскими. </w:t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В результате санкций Россия увеличила свои квоты на вылов водных биологических ресурсов и их поставки на мировой рынок, что дестабилизировало цены и создало настоящую катастрофу для общин и рыбопромысловых предприятий Аляски, которые в общей сложности потеряли 1,8 млрд долларов в прошлом году. Кроме того, контрсанкции обходятся предприятиям Аляска и 14 млн долларов в год только по сбыту лососёвой икры.  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Ранее Аляска имела удобное прямое авиасообщение с Россией через Петропавловск-Камчатский. Из-за санкций оно было отменено. Это нанесло вред деловым, туристическим, образовательным и культурным обменам.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Санкции доказали свою полную неэффективность с точки зрения оказания влияния на принятие политических решений и смену политического курса в России. Мы должны активно оказывать влияние на наших местных политических лидеров, лидеров штатов и федеральных политических лидеров к тому, чтобы они уже сейчас начали предлагать возобновление сотрудничества в Арктике, которое должно быть включено в договорённости по урегулированию конфликта на Украине.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Наш губернатор, имеющий хорошие отношения с Президентом Трампом, мог бы выступить в защиту интересов Аляски. Наши представители в Конгрессе должны использовать для этого свои связи с Государственным Департаментом. Законодательное собрание Аляски недавно сформировало комитет по делам Арктики, который также может обратить внимание властей на данный вопрос. Скоро будет проходить очередной симпозиум «Встреча с Арктикой» (</w:t>
      </w:r>
      <w:r>
        <w:rPr/>
        <w:t>Arctic</w:t>
      </w:r>
      <w:r>
        <w:rPr>
          <w:lang w:val="ru-RU"/>
        </w:rPr>
        <w:t xml:space="preserve"> </w:t>
      </w:r>
      <w:r>
        <w:rPr/>
        <w:t>Encounter</w:t>
      </w:r>
      <w:r>
        <w:rPr>
          <w:lang w:val="ru-RU"/>
        </w:rPr>
        <w:t>) в Анкоридже и вопрос возобновления сотрудничества с Россией в Арктике должен стать центральной темой симпозиума. И конечно любой житель Аляски может обратиться к вышеназванным должностным лицам с предложением выступить в защиту интересов Аляски.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Сотрудничество в Арктике не направлено на то, чтобы принести пользу или навредить какой-либо стране, она направлено на признание общих интересов людей, которые действительно живут здесь, в особом месте, называемом Арктикой. Мы часто напоминаем жителям континентальной части Америки, что США - это арктическое государство, потому что в США есть штата Аляска. И мы ожидаем, что США начнут вести себя как Арктическое государство.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Президент Трамп прав, когда заявляет, что членство Украины в НАТО и ядерное оружие на границах России являются главной причиной конфликта на Украине, также как США были озабочены размещением российских ядерных ракет на Кубе в 1960-х. Ядерная война была на горизонте. Особые опасения перспективы ядерной войны вызывали у жителей Аляски, так как стратегическое положение штата и военные базы, делают нас приоритетной целью. Когда я был старшеклассником, наши учителя заставляли нас практиковаться прятаться под партами в случае возможных ракетных атак.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В октябре 196</w:t>
      </w:r>
      <w:r>
        <w:rPr>
          <w:lang w:val="en-US"/>
        </w:rPr>
        <w:t>2</w:t>
      </w:r>
      <w:r>
        <w:rPr>
          <w:lang w:val="ru-RU"/>
        </w:rPr>
        <w:t xml:space="preserve"> наше Министерство обороны и разведывательное сообщество открыто призывали к вторжению на Кубу, не отдавая себе отчёт что как минимум три пусковые установки ядерных ракет были полностью функциональны. Очередной провал нашей разведки. Джону Ф. Кеннеди и Рональду Ф. Кеннеди стоило больших усилий в обход военных и разведывательных ведомств разработать и заключить сделку с Россией, чтобы разрядить обстановку. 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Станет ли Дональд Трамп Джоном Ф. Кеннеди нашего времени? Мы можем только на это надеяться.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Пол Фуз,</w:t>
      </w:r>
    </w:p>
    <w:p>
      <w:pPr>
        <w:pStyle w:val="Normal"/>
        <w:rPr>
          <w:lang w:val="ru-RU"/>
        </w:rPr>
      </w:pPr>
      <w:r>
        <w:rPr>
          <w:lang w:val="ru-RU"/>
        </w:rPr>
        <w:t>Посол Доброй Воли Северного Форума</w:t>
      </w:r>
    </w:p>
    <w:p>
      <w:pPr>
        <w:pStyle w:val="Normal"/>
        <w:rPr/>
      </w:pPr>
      <w:hyperlink r:id="rId2">
        <w:r>
          <w:rPr>
            <w:rStyle w:val="InternetLink"/>
          </w:rPr>
          <w:t>Paulfuhs574@gmail.com</w:t>
        </w:r>
      </w:hyperlink>
    </w:p>
    <w:p>
      <w:pPr>
        <w:pStyle w:val="Normal"/>
        <w:rPr/>
      </w:pPr>
      <w:r>
        <w:rPr/>
        <w:t>+1 907-351-0407</w:t>
      </w:r>
    </w:p>
    <w:p>
      <w:pPr>
        <w:pStyle w:val="ListParagraph"/>
        <w:jc w:val="both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7917521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5729247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4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75958373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4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e156d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e156d2"/>
    <w:rPr>
      <w:color w:val="605E5C"/>
      <w:shd w:fill="E1DFDD" w:val="clea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434a9"/>
    <w:rPr/>
  </w:style>
  <w:style w:type="character" w:styleId="Pagenumber">
    <w:name w:val="page number"/>
    <w:basedOn w:val="DefaultParagraphFont"/>
    <w:uiPriority w:val="99"/>
    <w:semiHidden/>
    <w:unhideWhenUsed/>
    <w:qFormat/>
    <w:rsid w:val="007434a9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d65d9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7434a9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ulfuhs574@gmail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Application>LibreOffice/7.3.4.2$Windows_X86_64 LibreOffice_project/728fec16bd5f605073805c3c9e7c4212a0120dc5</Application>
  <AppVersion>15.0000</AppVersion>
  <Pages>4</Pages>
  <Words>1317</Words>
  <Characters>8508</Characters>
  <CharactersWithSpaces>9797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2025-02-22T10:56:00Z</dcterms:created>
  <dc:creator>paul fuhs</dc:creator>
  <dc:description/>
  <dc:language>en-US</dc:language>
  <cp:lastModifiedBy/>
  <cp:lastPrinted>2025-02-22T16:46:00Z</cp:lastPrinted>
  <dcterms:modified xsi:type="dcterms:W3CDTF">2025-04-09T22:23:35Z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