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8875" w14:textId="77777777" w:rsidR="00182271" w:rsidRDefault="00182271" w:rsidP="00182271">
      <w:pPr>
        <w:jc w:val="center"/>
      </w:pPr>
      <w:r w:rsidRPr="0002039C">
        <w:rPr>
          <w:noProof/>
          <w:color w:val="1B8BE0"/>
          <w:sz w:val="10"/>
          <w:szCs w:val="10"/>
        </w:rPr>
        <w:drawing>
          <wp:inline distT="0" distB="0" distL="0" distR="0" wp14:anchorId="071617FD" wp14:editId="75A2EF3E">
            <wp:extent cx="4057650" cy="552291"/>
            <wp:effectExtent l="0" t="0" r="0" b="635"/>
            <wp:docPr id="3" name="Picture 3" descr="Camo Designs">
              <a:hlinkClick xmlns:a="http://schemas.openxmlformats.org/drawingml/2006/main" r:id="rId4" tooltip="&quot;Camo Designs by Ricky LL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o Designs">
                      <a:hlinkClick r:id="rId4" tooltip="&quot;Camo Designs by Ricky LL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07" cy="58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4B584" w14:textId="2A4F4DAB" w:rsidR="00182271" w:rsidRDefault="00182271" w:rsidP="00182271">
      <w:pPr>
        <w:spacing w:after="0"/>
        <w:jc w:val="center"/>
        <w:rPr>
          <w:sz w:val="16"/>
          <w:szCs w:val="16"/>
        </w:rPr>
      </w:pPr>
      <w:r w:rsidRPr="0002039C">
        <w:rPr>
          <w:sz w:val="16"/>
          <w:szCs w:val="16"/>
        </w:rPr>
        <w:t>Camo Designs by Ricky, LLC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sym w:font="Symbol" w:char="F0BB"/>
      </w:r>
      <w:r>
        <w:rPr>
          <w:sz w:val="16"/>
          <w:szCs w:val="16"/>
        </w:rPr>
        <w:t xml:space="preserve">   </w:t>
      </w:r>
      <w:r w:rsidR="006F154B">
        <w:rPr>
          <w:sz w:val="16"/>
          <w:szCs w:val="16"/>
        </w:rPr>
        <w:t>212 Wallace Broussard Rd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sym w:font="Symbol" w:char="F0BB"/>
      </w:r>
      <w:r>
        <w:rPr>
          <w:sz w:val="16"/>
          <w:szCs w:val="16"/>
        </w:rPr>
        <w:t xml:space="preserve">  </w:t>
      </w:r>
      <w:r w:rsidR="006F154B">
        <w:rPr>
          <w:sz w:val="16"/>
          <w:szCs w:val="16"/>
        </w:rPr>
        <w:t>Carencro, LA 70520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sym w:font="Symbol" w:char="F0BB"/>
      </w:r>
      <w:r>
        <w:rPr>
          <w:sz w:val="16"/>
          <w:szCs w:val="16"/>
        </w:rPr>
        <w:t xml:space="preserve">   </w:t>
      </w:r>
      <w:r w:rsidRPr="0002039C">
        <w:rPr>
          <w:sz w:val="16"/>
          <w:szCs w:val="16"/>
        </w:rPr>
        <w:t>337-</w:t>
      </w:r>
      <w:r w:rsidR="00C06625">
        <w:rPr>
          <w:sz w:val="16"/>
          <w:szCs w:val="16"/>
        </w:rPr>
        <w:t>322-2979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sym w:font="Symbol" w:char="F0BB"/>
      </w:r>
      <w:r>
        <w:rPr>
          <w:sz w:val="16"/>
          <w:szCs w:val="16"/>
        </w:rPr>
        <w:t xml:space="preserve">   </w:t>
      </w:r>
      <w:r w:rsidRPr="0002039C">
        <w:rPr>
          <w:sz w:val="16"/>
          <w:szCs w:val="16"/>
        </w:rPr>
        <w:t>Camodesigns.com</w:t>
      </w:r>
      <w:r>
        <w:rPr>
          <w:sz w:val="16"/>
          <w:szCs w:val="16"/>
        </w:rPr>
        <w:t xml:space="preserve">   </w:t>
      </w:r>
    </w:p>
    <w:p w14:paraId="7D244797" w14:textId="210C8552" w:rsidR="00182271" w:rsidRDefault="00182271" w:rsidP="00182271">
      <w:pPr>
        <w:spacing w:after="0"/>
        <w:jc w:val="center"/>
        <w:rPr>
          <w:sz w:val="16"/>
          <w:szCs w:val="16"/>
        </w:rPr>
      </w:pPr>
      <w:r w:rsidRPr="0002039C">
        <w:rPr>
          <w:sz w:val="16"/>
          <w:szCs w:val="16"/>
        </w:rPr>
        <w:t>Ema</w:t>
      </w:r>
      <w:r w:rsidR="00C06625">
        <w:rPr>
          <w:sz w:val="16"/>
          <w:szCs w:val="16"/>
        </w:rPr>
        <w:t xml:space="preserve">il us at </w:t>
      </w:r>
      <w:hyperlink r:id="rId6" w:history="1">
        <w:r w:rsidR="00C06625" w:rsidRPr="00C454D6">
          <w:rPr>
            <w:rStyle w:val="Hyperlink"/>
            <w:sz w:val="16"/>
            <w:szCs w:val="16"/>
          </w:rPr>
          <w:t>camopiccaso@yahoo.com</w:t>
        </w:r>
      </w:hyperlink>
      <w:r w:rsidR="00C06625">
        <w:rPr>
          <w:sz w:val="16"/>
          <w:szCs w:val="16"/>
        </w:rPr>
        <w:t xml:space="preserve"> or </w:t>
      </w:r>
      <w:hyperlink r:id="rId7" w:history="1">
        <w:r w:rsidR="00C06625" w:rsidRPr="00C454D6">
          <w:rPr>
            <w:rStyle w:val="Hyperlink"/>
            <w:sz w:val="16"/>
            <w:szCs w:val="16"/>
          </w:rPr>
          <w:t>bosworth1972@hotmail.com</w:t>
        </w:r>
      </w:hyperlink>
      <w:r w:rsidR="00C06625">
        <w:rPr>
          <w:sz w:val="16"/>
          <w:szCs w:val="16"/>
        </w:rPr>
        <w:t xml:space="preserve"> </w:t>
      </w:r>
    </w:p>
    <w:p w14:paraId="73DB665C" w14:textId="77777777" w:rsidR="00182271" w:rsidRPr="00182271" w:rsidRDefault="00182271" w:rsidP="00182271">
      <w:pPr>
        <w:spacing w:after="0"/>
        <w:jc w:val="center"/>
        <w:rPr>
          <w:sz w:val="16"/>
          <w:szCs w:val="16"/>
        </w:rPr>
      </w:pPr>
    </w:p>
    <w:p w14:paraId="42F2D706" w14:textId="77777777" w:rsidR="00182271" w:rsidRPr="00DF33DD" w:rsidRDefault="00DF33DD" w:rsidP="00182271">
      <w:pPr>
        <w:jc w:val="center"/>
        <w:rPr>
          <w:b/>
          <w:color w:val="385623" w:themeColor="accent6" w:themeShade="80"/>
          <w:sz w:val="32"/>
          <w:szCs w:val="32"/>
        </w:rPr>
      </w:pPr>
      <w:r w:rsidRPr="00DF33DD">
        <w:rPr>
          <w:b/>
          <w:color w:val="385623" w:themeColor="accent6" w:themeShade="80"/>
          <w:sz w:val="32"/>
          <w:szCs w:val="32"/>
        </w:rPr>
        <w:t xml:space="preserve">PHENOLIC </w:t>
      </w:r>
      <w:r w:rsidR="00182271" w:rsidRPr="00DF33DD">
        <w:rPr>
          <w:b/>
          <w:color w:val="385623" w:themeColor="accent6" w:themeShade="80"/>
          <w:sz w:val="32"/>
          <w:szCs w:val="32"/>
        </w:rPr>
        <w:t>ZINC CHROMATE PRIMER</w:t>
      </w:r>
      <w:r w:rsidRPr="00DF33DD">
        <w:rPr>
          <w:b/>
          <w:color w:val="385623" w:themeColor="accent6" w:themeShade="80"/>
          <w:sz w:val="32"/>
          <w:szCs w:val="32"/>
        </w:rPr>
        <w:t xml:space="preserve"> / TOP COAT</w:t>
      </w:r>
    </w:p>
    <w:p w14:paraId="792FE7E7" w14:textId="77777777" w:rsidR="00182271" w:rsidRDefault="00182271" w:rsidP="00182271">
      <w:r w:rsidRPr="00182271">
        <w:rPr>
          <w:b/>
        </w:rPr>
        <w:t>GENERIC TYPE</w:t>
      </w:r>
      <w:r>
        <w:t xml:space="preserve"> </w:t>
      </w:r>
      <w:r>
        <w:tab/>
      </w:r>
      <w:r>
        <w:tab/>
        <w:t>ALKYD</w:t>
      </w:r>
      <w:r w:rsidR="00ED48E9">
        <w:t xml:space="preserve"> PHENOLIC </w:t>
      </w:r>
      <w:r>
        <w:t xml:space="preserve">ZINC CHROMATE  </w:t>
      </w:r>
    </w:p>
    <w:p w14:paraId="3DE08A3F" w14:textId="77777777" w:rsidR="00182271" w:rsidRDefault="00182271" w:rsidP="00182271">
      <w:pPr>
        <w:ind w:left="2160" w:hanging="2160"/>
      </w:pPr>
      <w:r w:rsidRPr="00182271">
        <w:rPr>
          <w:b/>
        </w:rPr>
        <w:t>DESCRIPTION</w:t>
      </w:r>
      <w:r>
        <w:t xml:space="preserve"> </w:t>
      </w:r>
      <w:r>
        <w:tab/>
        <w:t>A RUST-INHIBITIVE PRIMER</w:t>
      </w:r>
      <w:r w:rsidR="0069061F">
        <w:t>/TOP COAT</w:t>
      </w:r>
      <w:r>
        <w:t xml:space="preserve"> FOR APPLICATION TO STEEL</w:t>
      </w:r>
      <w:r w:rsidR="00F13EB0">
        <w:t xml:space="preserve"> AND ALUMINUM</w:t>
      </w:r>
      <w:r>
        <w:t xml:space="preserve"> SURFACES. IT PROVIDES EXCELLENT ADHESION, WETTING, AND APPLICATION PROPERTIES.  </w:t>
      </w:r>
    </w:p>
    <w:p w14:paraId="6A245A24" w14:textId="77777777" w:rsidR="00182271" w:rsidRDefault="00182271" w:rsidP="00182271">
      <w:r w:rsidRPr="00182271">
        <w:rPr>
          <w:b/>
        </w:rPr>
        <w:t>COLOR</w:t>
      </w:r>
      <w:r>
        <w:t xml:space="preserve">  </w:t>
      </w:r>
      <w:r>
        <w:tab/>
      </w:r>
      <w:r>
        <w:tab/>
        <w:t xml:space="preserve">FLAT FINISH  </w:t>
      </w:r>
    </w:p>
    <w:p w14:paraId="0FA30D51" w14:textId="77777777" w:rsidR="00182271" w:rsidRDefault="00182271" w:rsidP="00182271">
      <w:r w:rsidRPr="00182271">
        <w:rPr>
          <w:b/>
        </w:rPr>
        <w:t xml:space="preserve">SOLIDS CONTENT </w:t>
      </w:r>
      <w:r>
        <w:tab/>
        <w:t xml:space="preserve">50% BY VOLUME AND 62% BY WEIGHT   </w:t>
      </w:r>
    </w:p>
    <w:p w14:paraId="7D42A806" w14:textId="77777777" w:rsidR="00182271" w:rsidRDefault="00182271" w:rsidP="00182271">
      <w:r w:rsidRPr="00182271">
        <w:rPr>
          <w:b/>
        </w:rPr>
        <w:t>VOC CONTENT</w:t>
      </w:r>
      <w:r>
        <w:t xml:space="preserve"> </w:t>
      </w:r>
      <w:r>
        <w:tab/>
      </w:r>
      <w:r>
        <w:tab/>
        <w:t xml:space="preserve">3.8 LBS. PER GALLON  </w:t>
      </w:r>
    </w:p>
    <w:p w14:paraId="0134F8F3" w14:textId="77777777" w:rsidR="00182271" w:rsidRDefault="00182271" w:rsidP="00182271">
      <w:r w:rsidRPr="00182271">
        <w:rPr>
          <w:b/>
        </w:rPr>
        <w:t>VISCOSITY</w:t>
      </w:r>
      <w:r>
        <w:t xml:space="preserve">  </w:t>
      </w:r>
      <w:r>
        <w:tab/>
      </w:r>
      <w:r>
        <w:tab/>
        <w:t xml:space="preserve">68 +/- 2 KU  </w:t>
      </w:r>
    </w:p>
    <w:p w14:paraId="683F4509" w14:textId="77777777" w:rsidR="00182271" w:rsidRDefault="00182271" w:rsidP="00182271">
      <w:r w:rsidRPr="00182271">
        <w:rPr>
          <w:b/>
        </w:rPr>
        <w:t>SHELF LIFE</w:t>
      </w:r>
      <w:r>
        <w:t xml:space="preserve">  </w:t>
      </w:r>
      <w:r>
        <w:tab/>
      </w:r>
      <w:r>
        <w:tab/>
        <w:t xml:space="preserve">1 YEAR  </w:t>
      </w:r>
    </w:p>
    <w:p w14:paraId="5E486467" w14:textId="77777777" w:rsidR="00182271" w:rsidRDefault="00182271" w:rsidP="00182271">
      <w:r w:rsidRPr="00182271">
        <w:rPr>
          <w:b/>
        </w:rPr>
        <w:t>FLASH POINT</w:t>
      </w:r>
      <w:r>
        <w:t xml:space="preserve"> </w:t>
      </w:r>
      <w:r>
        <w:tab/>
      </w:r>
      <w:r>
        <w:tab/>
        <w:t xml:space="preserve">55 DEGREES F.  </w:t>
      </w:r>
    </w:p>
    <w:p w14:paraId="1A40AB92" w14:textId="77777777" w:rsidR="00182271" w:rsidRDefault="00182271" w:rsidP="00182271">
      <w:r w:rsidRPr="00182271">
        <w:rPr>
          <w:b/>
        </w:rPr>
        <w:t xml:space="preserve">COVERAGE </w:t>
      </w:r>
      <w:r>
        <w:tab/>
      </w:r>
      <w:r>
        <w:tab/>
        <w:t xml:space="preserve">802 SQUARE FEET PER GALLON AT 1 MIL  </w:t>
      </w:r>
    </w:p>
    <w:p w14:paraId="3E02C5F3" w14:textId="77777777" w:rsidR="00182271" w:rsidRDefault="00182271" w:rsidP="00182271">
      <w:r w:rsidRPr="00182271">
        <w:rPr>
          <w:b/>
        </w:rPr>
        <w:t xml:space="preserve">THICKNESS  </w:t>
      </w:r>
      <w:r>
        <w:tab/>
      </w:r>
      <w:r>
        <w:tab/>
        <w:t xml:space="preserve">RECOMMENDED 1.5-2.0 MILS DFT  </w:t>
      </w:r>
    </w:p>
    <w:p w14:paraId="0B70C0D0" w14:textId="77777777" w:rsidR="00182271" w:rsidRDefault="00182271" w:rsidP="00182271">
      <w:pPr>
        <w:spacing w:after="0"/>
      </w:pPr>
      <w:r w:rsidRPr="00182271">
        <w:rPr>
          <w:b/>
        </w:rPr>
        <w:t>DRY TIME</w:t>
      </w:r>
      <w:r>
        <w:t xml:space="preserve">  </w:t>
      </w:r>
      <w:r>
        <w:tab/>
      </w:r>
      <w:r>
        <w:tab/>
        <w:t xml:space="preserve">2 HOURS - TACK FREE       </w:t>
      </w:r>
    </w:p>
    <w:p w14:paraId="7FA1B49D" w14:textId="77777777" w:rsidR="00182271" w:rsidRDefault="00182271" w:rsidP="00182271">
      <w:pPr>
        <w:ind w:left="1440" w:firstLine="720"/>
      </w:pPr>
      <w:r>
        <w:t xml:space="preserve">5 HOURS – RECOAT / 8 HOURS - DRY HARD  </w:t>
      </w:r>
    </w:p>
    <w:p w14:paraId="799AEF0E" w14:textId="77777777" w:rsidR="00182271" w:rsidRDefault="00182271" w:rsidP="00182271">
      <w:r w:rsidRPr="00182271">
        <w:rPr>
          <w:b/>
        </w:rPr>
        <w:t>SOLVENT</w:t>
      </w:r>
      <w:r>
        <w:t xml:space="preserve">  </w:t>
      </w:r>
      <w:r>
        <w:tab/>
      </w:r>
      <w:r>
        <w:tab/>
        <w:t xml:space="preserve">UR-SERIES REDUCER  </w:t>
      </w:r>
    </w:p>
    <w:p w14:paraId="47D1EE63" w14:textId="77777777" w:rsidR="00182271" w:rsidRDefault="00182271" w:rsidP="00182271">
      <w:pPr>
        <w:spacing w:after="0"/>
      </w:pPr>
      <w:r w:rsidRPr="00182271">
        <w:rPr>
          <w:b/>
        </w:rPr>
        <w:t>RECOMMENDED</w:t>
      </w:r>
      <w:r>
        <w:t xml:space="preserve">  </w:t>
      </w:r>
      <w:r>
        <w:tab/>
        <w:t xml:space="preserve">MAY BE USED FOR INTERIOR OR EXTERIOR SURFACE UNDER ALKYD, OIL,   </w:t>
      </w:r>
    </w:p>
    <w:p w14:paraId="5BB32102" w14:textId="77777777" w:rsidR="00182271" w:rsidRDefault="00182271" w:rsidP="00182271">
      <w:pPr>
        <w:ind w:left="2160" w:hanging="2160"/>
      </w:pPr>
      <w:r w:rsidRPr="00182271">
        <w:rPr>
          <w:b/>
        </w:rPr>
        <w:t>USES</w:t>
      </w:r>
      <w:r>
        <w:tab/>
        <w:t>OLEORESINOUS, AND LATEX TOP COATS – FOR STRUCTURAL STEEL</w:t>
      </w:r>
      <w:r w:rsidR="00F13EB0">
        <w:t xml:space="preserve"> AND ALUMINUM</w:t>
      </w:r>
      <w:r>
        <w:t xml:space="preserve">, TANKS, PIPING, EQUIPMENT, ETC.  </w:t>
      </w:r>
    </w:p>
    <w:p w14:paraId="020629CA" w14:textId="77777777" w:rsidR="00182271" w:rsidRDefault="00182271" w:rsidP="00182271">
      <w:pPr>
        <w:spacing w:after="0"/>
      </w:pPr>
      <w:r w:rsidRPr="00182271">
        <w:rPr>
          <w:b/>
        </w:rPr>
        <w:t xml:space="preserve">SURFACE </w:t>
      </w:r>
      <w:r>
        <w:tab/>
      </w:r>
      <w:r>
        <w:tab/>
        <w:t xml:space="preserve">SURFACES SHOULD BE CLEAN, DRY, AND FREE FROM ALL DIRT, OIL, AND  </w:t>
      </w:r>
    </w:p>
    <w:p w14:paraId="417DD89D" w14:textId="77777777" w:rsidR="00182271" w:rsidRDefault="00182271" w:rsidP="00182271">
      <w:pPr>
        <w:ind w:left="2160" w:hanging="2160"/>
      </w:pPr>
      <w:r w:rsidRPr="00182271">
        <w:rPr>
          <w:b/>
        </w:rPr>
        <w:t>PREPARATION</w:t>
      </w:r>
      <w:r>
        <w:t xml:space="preserve"> </w:t>
      </w:r>
      <w:r>
        <w:tab/>
        <w:t xml:space="preserve">GREASE. FOR BEST RESULTS ABRASIVE BLAST TO A COMMERCIAL BLAST SSPC-SP-6 FOR A MILD EXPOSURE HAND OR POWER TOOL MAY BE SATISFACTORY.   </w:t>
      </w:r>
    </w:p>
    <w:p w14:paraId="13EBDBA7" w14:textId="77777777" w:rsidR="00693360" w:rsidRDefault="00182271" w:rsidP="00693360">
      <w:pPr>
        <w:spacing w:after="0"/>
        <w:ind w:left="2160" w:hanging="2160"/>
      </w:pPr>
      <w:r w:rsidRPr="00182271">
        <w:rPr>
          <w:b/>
        </w:rPr>
        <w:t>APPLICATION</w:t>
      </w:r>
      <w:r>
        <w:t xml:space="preserve"> </w:t>
      </w:r>
      <w:r>
        <w:tab/>
        <w:t xml:space="preserve">BRUSH, ROLLER, OR SPRAY     </w:t>
      </w:r>
    </w:p>
    <w:p w14:paraId="5A564D43" w14:textId="77777777" w:rsidR="00693360" w:rsidRDefault="00182271" w:rsidP="00693360">
      <w:pPr>
        <w:spacing w:after="0"/>
        <w:ind w:left="2160"/>
      </w:pPr>
      <w:r>
        <w:t xml:space="preserve">AIR SPRAY: DEVILBISS MBC GUN, E NEEDLE, 704 AIR CAP    </w:t>
      </w:r>
    </w:p>
    <w:p w14:paraId="3BDEFB00" w14:textId="77777777" w:rsidR="00182271" w:rsidRDefault="00182271" w:rsidP="00693360">
      <w:pPr>
        <w:ind w:left="2160"/>
      </w:pPr>
      <w:r>
        <w:t>AIRLESS: GRACO 240-000 GUN, 0.015 ORFICE, 30:1 PUMP</w:t>
      </w:r>
    </w:p>
    <w:p w14:paraId="74500BE9" w14:textId="77777777" w:rsidR="00182271" w:rsidRDefault="00182271" w:rsidP="00182271">
      <w:pPr>
        <w:ind w:left="2160" w:hanging="2160"/>
      </w:pPr>
      <w:r w:rsidRPr="00182271">
        <w:rPr>
          <w:b/>
        </w:rPr>
        <w:t xml:space="preserve">POT LIFE  </w:t>
      </w:r>
      <w:r>
        <w:tab/>
        <w:t xml:space="preserve">N/A </w:t>
      </w:r>
    </w:p>
    <w:p w14:paraId="3DE5CC7A" w14:textId="77777777" w:rsidR="00182271" w:rsidRDefault="00182271" w:rsidP="00182271">
      <w:pPr>
        <w:ind w:left="2160" w:hanging="2160"/>
      </w:pPr>
      <w:r w:rsidRPr="00182271">
        <w:rPr>
          <w:b/>
        </w:rPr>
        <w:t>INDUCTION TIME</w:t>
      </w:r>
      <w:r>
        <w:t xml:space="preserve"> </w:t>
      </w:r>
      <w:r>
        <w:tab/>
        <w:t xml:space="preserve">N/A  </w:t>
      </w:r>
    </w:p>
    <w:p w14:paraId="33E22E47" w14:textId="77777777" w:rsidR="00035239" w:rsidRDefault="00182271" w:rsidP="00182271">
      <w:r w:rsidRPr="00182271">
        <w:rPr>
          <w:b/>
        </w:rPr>
        <w:t>MAX TEMP.</w:t>
      </w:r>
      <w:r>
        <w:t xml:space="preserve">  </w:t>
      </w:r>
      <w:r>
        <w:tab/>
      </w:r>
      <w:r>
        <w:tab/>
        <w:t>225 DEGREES F.</w:t>
      </w:r>
    </w:p>
    <w:sectPr w:rsidR="0003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71"/>
    <w:rsid w:val="00035239"/>
    <w:rsid w:val="00182271"/>
    <w:rsid w:val="0022361F"/>
    <w:rsid w:val="0069061F"/>
    <w:rsid w:val="00693360"/>
    <w:rsid w:val="006B3ADC"/>
    <w:rsid w:val="006F154B"/>
    <w:rsid w:val="00805EE9"/>
    <w:rsid w:val="00950591"/>
    <w:rsid w:val="00B905CD"/>
    <w:rsid w:val="00C06625"/>
    <w:rsid w:val="00DF33DD"/>
    <w:rsid w:val="00ED48E9"/>
    <w:rsid w:val="00EE4FA4"/>
    <w:rsid w:val="00F13EB0"/>
    <w:rsid w:val="00F3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32F2"/>
  <w15:chartTrackingRefBased/>
  <w15:docId w15:val="{7FC68925-6842-4538-865D-1EC1DB1E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2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sworth1972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opiccaso@yahoo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camodesign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Bosworth</dc:creator>
  <cp:keywords/>
  <dc:description/>
  <cp:lastModifiedBy>Andrea Bosworth</cp:lastModifiedBy>
  <cp:revision>4</cp:revision>
  <dcterms:created xsi:type="dcterms:W3CDTF">2021-03-17T19:25:00Z</dcterms:created>
  <dcterms:modified xsi:type="dcterms:W3CDTF">2023-06-02T20:27:00Z</dcterms:modified>
</cp:coreProperties>
</file>