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>Atlanta REIA, LLC</w:t>
      </w:r>
    </w:p>
    <w:p>
      <w:pPr>
        <w:pStyle w:val="Body"/>
        <w:shd w:val="clear" w:color="auto" w:fill="ffffff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2700 Braselton Hwy, Suite 10-183, </w:t>
      </w:r>
    </w:p>
    <w:p>
      <w:pPr>
        <w:pStyle w:val="Body"/>
        <w:shd w:val="clear" w:color="auto" w:fill="ffffff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Dacula, GA 30019    </w:t>
      </w:r>
    </w:p>
    <w:p>
      <w:pPr>
        <w:pStyle w:val="Body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Phone 678-957-0220    Fax 770-216-1560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            Date: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</w:t>
      </w: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15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9"/>
        <w:gridCol w:w="5851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6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Bill to: (Name as it appears on Credit Card or Check)</w:t>
            </w:r>
          </w:p>
        </w:tc>
        <w:tc>
          <w:tcPr>
            <w:tcW w:type="dxa" w:w="5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Ship to: (If different than Bill to)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6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Name: ______________________________________</w:t>
            </w:r>
          </w:p>
        </w:tc>
        <w:tc>
          <w:tcPr>
            <w:tcW w:type="dxa" w:w="5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Name: ________________________________________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6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Address: ____________________________________</w:t>
            </w:r>
          </w:p>
        </w:tc>
        <w:tc>
          <w:tcPr>
            <w:tcW w:type="dxa" w:w="5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Address: ______________________________________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6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____________________________________________</w:t>
            </w:r>
          </w:p>
        </w:tc>
        <w:tc>
          <w:tcPr>
            <w:tcW w:type="dxa" w:w="5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6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City: ________________________________________</w:t>
            </w:r>
          </w:p>
        </w:tc>
        <w:tc>
          <w:tcPr>
            <w:tcW w:type="dxa" w:w="5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City: 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6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State: _______  Postal Code: ____________________</w:t>
            </w:r>
          </w:p>
        </w:tc>
        <w:tc>
          <w:tcPr>
            <w:tcW w:type="dxa" w:w="5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60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State: _______  Postal Code: ______________________</w:t>
            </w:r>
          </w:p>
        </w:tc>
      </w:tr>
    </w:tbl>
    <w:p>
      <w:pPr>
        <w:pStyle w:val="Body"/>
        <w:widowControl w:val="0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6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Phone: ________________________  Fax: ____________________  Email: ________________________________</w:t>
      </w: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15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75"/>
        <w:gridCol w:w="630"/>
        <w:gridCol w:w="1440"/>
        <w:gridCol w:w="117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Products &amp; Events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Qty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Amount Ea.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3003" w:hRule="atLeast"/>
        </w:trPr>
        <w:tc>
          <w:tcPr>
            <w:tcW w:type="dxa" w:w="8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60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Property Prot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g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Group (PPG) Package</w:t>
            </w:r>
          </w:p>
          <w:p>
            <w:pPr>
              <w:pStyle w:val="Body"/>
              <w:spacing w:after="60"/>
              <w:rPr>
                <w:rFonts w:ascii="Arial" w:cs="Arial" w:hAnsi="Arial" w:eastAsia="Arial"/>
                <w:b w:val="1"/>
                <w:bCs w:val="1"/>
                <w:sz w:val="4"/>
                <w:szCs w:val="4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8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1 Year PPG Membership* including Weekly Meetings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every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Wednesday at 7pm at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3125 Presidential Parkway, Atlanta GA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or on Facebook Live via Private Facebook Group**.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Once/ quarter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 Tampa, FL at a location to be determined ($9995+ value)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8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Don DeRosa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High Tech Real Estate Investing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Package ($9995 value)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8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Weekly Coaching Calls** ($1195 value)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8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One Pass to the 3 Day Jump Start Real Estate Investing Academy** ($1495 value)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8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Two Passes to the 3 Day Homebuying Academy** ($1995 value)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8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Free Tampa REIA &amp; Atlanta REIA Workshops for initial 1 Year term*** ($995 value)</w:t>
            </w:r>
          </w:p>
          <w:p>
            <w:pPr>
              <w:pStyle w:val="Body"/>
              <w:spacing w:after="120"/>
              <w:rPr>
                <w:rFonts w:ascii="Arial" w:cs="Arial" w:hAnsi="Arial" w:eastAsia="Arial"/>
                <w:sz w:val="2"/>
                <w:szCs w:val="2"/>
                <w:lang w:val="en-US"/>
              </w:rPr>
            </w:pPr>
          </w:p>
          <w:p>
            <w:pPr>
              <w:pStyle w:val="Body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There are </w:t>
            </w:r>
            <w:r>
              <w:rPr>
                <w:rFonts w:ascii="Arial" w:hAnsi="Arial"/>
                <w:sz w:val="20"/>
                <w:szCs w:val="20"/>
                <w:u w:val="single"/>
                <w:rtl w:val="0"/>
                <w:lang w:val="en-US"/>
              </w:rPr>
              <w:t>ABSOLUTELY NO REFUNDS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for this purchase.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trike w:val="0"/>
                <w:dstrike w:val="0"/>
                <w:sz w:val="22"/>
                <w:szCs w:val="22"/>
                <w:rtl w:val="0"/>
                <w:lang w:val="en-US"/>
              </w:rPr>
              <w:t>$4,997.00</w:t>
            </w:r>
            <w:r>
              <w:rPr>
                <w:rFonts w:ascii="Arial" w:cs="Arial" w:hAnsi="Arial" w:eastAsia="Arial"/>
                <w:strike w:val="1"/>
                <w:dstrike w:val="0"/>
                <w:sz w:val="22"/>
                <w:szCs w:val="22"/>
              </w:rPr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90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both"/>
              <w:rPr>
                <w:rFonts w:ascii="Arial" w:cs="Arial" w:hAnsi="Arial" w:eastAsia="Arial"/>
                <w:sz w:val="2"/>
                <w:szCs w:val="2"/>
                <w:lang w:val="en-US"/>
              </w:rPr>
            </w:pPr>
          </w:p>
          <w:p>
            <w:pPr>
              <w:pStyle w:val="Body"/>
              <w:bidi w:val="0"/>
              <w:spacing w:after="12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Additional Terms &amp; Conditions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*Membership over and beyond the 12 months that is included in this package will be billed at $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49.95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/mo for those who wish to remain in the program. Member is an independent contractor.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**Date, time and location subject to change. Meetings may be postponed from time to time.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***This is applicable to most Tampa REIA &amp; Atlanta REIA Workshops, but not necessarily all of them. Some workshops may have a small charge for tuition. Even if the workshop is included at no additional charge, there may be a reservation fee that is required. If a reservation fee is required, it is 100% refundable if attendee attends the entire event. There will be no reservation fee refunds for no shows or those who show up late and/or leave the event early. This offer does NOT include Tampa REIA &amp; Atlanta REIA Boot Camps which are sold separately.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We reserve the right to change the terms, conditions and pricing of this package at any time for any reason. There are </w:t>
            </w:r>
            <w:r>
              <w:rPr>
                <w:rFonts w:ascii="Arial" w:hAnsi="Arial"/>
                <w:sz w:val="18"/>
                <w:szCs w:val="18"/>
                <w:u w:val="single"/>
                <w:rtl w:val="0"/>
                <w:lang w:val="en-US"/>
              </w:rPr>
              <w:t>ABSOLUTELY NO REFUNDS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for this purchase.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120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Sub-Total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90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Shipping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90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Total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90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Payment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3" w:hRule="atLeast"/>
        </w:trPr>
        <w:tc>
          <w:tcPr>
            <w:tcW w:type="dxa" w:w="890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Balance Due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ind w:left="720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Payment Information</w:t>
      </w:r>
    </w:p>
    <w:tbl>
      <w:tblPr>
        <w:tblW w:w="115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7"/>
        <w:gridCol w:w="3276"/>
        <w:gridCol w:w="669"/>
        <w:gridCol w:w="1092"/>
        <w:gridCol w:w="1075"/>
        <w:gridCol w:w="3501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Payment Date</w:t>
            </w:r>
          </w:p>
        </w:tc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Credit Card Number</w:t>
            </w:r>
          </w:p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CSV#</w:t>
            </w:r>
          </w:p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Exp. Date</w:t>
            </w:r>
          </w:p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Amount</w:t>
            </w:r>
          </w:p>
        </w:tc>
        <w:tc>
          <w:tcPr>
            <w:tcW w:type="dxa" w:w="3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Signature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(Authorizing Payment)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hd w:val="clear" w:color="auto" w:fill="ffffff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z w:val="12"/>
          <w:szCs w:val="12"/>
        </w:rPr>
      </w:pP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understand there are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ABSOLUTELY NO REFUNDS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this purchase.</w:t>
      </w:r>
    </w:p>
    <w:p>
      <w:pPr>
        <w:pStyle w:val="Body"/>
        <w:spacing w:line="360" w:lineRule="auto"/>
      </w:pPr>
      <w:r>
        <w:rPr>
          <w:rFonts w:ascii="Arial" w:hAnsi="Arial"/>
          <w:sz w:val="22"/>
          <w:szCs w:val="22"/>
          <w:rtl w:val="0"/>
          <w:lang w:val="en-US"/>
        </w:rPr>
        <w:t>Authorized Signature:  ___________________________________</w:t>
      </w:r>
    </w:p>
    <w:sectPr>
      <w:headerReference w:type="default" r:id="rId4"/>
      <w:footerReference w:type="default" r:id="rId5"/>
      <w:pgSz w:w="12240" w:h="15840" w:orient="portrait"/>
      <w:pgMar w:top="288" w:right="360" w:bottom="720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rFonts w:ascii="Arial" w:hAnsi="Arial"/>
        <w:b w:val="1"/>
        <w:bCs w:val="1"/>
        <w:caps w:val="1"/>
        <w:sz w:val="22"/>
        <w:szCs w:val="22"/>
        <w:rtl w:val="0"/>
        <w:lang w:val="en-US"/>
      </w:rPr>
      <w:t>KEEP COPY OF Receipt FOR YOUR RECORDS</w:t>
    </w:r>
    <w:r>
      <w:rPr>
        <w:rFonts w:ascii="Arial" w:cs="Arial" w:hAnsi="Arial" w:eastAsia="Arial"/>
        <w:b w:val="1"/>
        <w:bCs w:val="1"/>
        <w:sz w:val="22"/>
        <w:szCs w:val="22"/>
        <w:u w:val="singl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680"/>
      </w:tabs>
      <w:rPr>
        <w:sz w:val="20"/>
        <w:szCs w:val="20"/>
      </w:rPr>
    </w:pPr>
  </w:p>
  <w:p>
    <w:pPr>
      <w:pStyle w:val="header"/>
      <w:tabs>
        <w:tab w:val="clear" w:pos="4680"/>
      </w:tabs>
      <w:rPr>
        <w:sz w:val="20"/>
        <w:szCs w:val="20"/>
      </w:rPr>
    </w:pPr>
  </w:p>
  <w:p>
    <w:pPr>
      <w:pStyle w:val="header"/>
      <w:tabs>
        <w:tab w:val="clear" w:pos="4680"/>
      </w:tabs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