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6E51" w14:textId="77777777" w:rsidR="00633E75" w:rsidRDefault="00CE1A48">
      <w:pPr>
        <w:pStyle w:val="Heading1"/>
        <w:ind w:right="4"/>
      </w:pPr>
      <w:r>
        <w:t>COEDD Area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Aging</w:t>
      </w:r>
    </w:p>
    <w:p w14:paraId="371B6E52" w14:textId="77777777" w:rsidR="00633E75" w:rsidRDefault="00CE1A48">
      <w:pPr>
        <w:pStyle w:val="BodyText"/>
        <w:spacing w:before="39"/>
        <w:ind w:right="6"/>
        <w:jc w:val="center"/>
      </w:pPr>
      <w:r>
        <w:t>Community</w:t>
      </w:r>
      <w:r>
        <w:rPr>
          <w:spacing w:val="-12"/>
        </w:rPr>
        <w:t xml:space="preserve"> </w:t>
      </w:r>
      <w:r>
        <w:t>Expansion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Nutritional</w:t>
      </w:r>
      <w:r>
        <w:rPr>
          <w:spacing w:val="-10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rPr>
          <w:spacing w:val="-2"/>
        </w:rPr>
        <w:t>(CENA)</w:t>
      </w:r>
    </w:p>
    <w:p w14:paraId="371B6E53" w14:textId="77777777" w:rsidR="00633E75" w:rsidRDefault="00633E75">
      <w:pPr>
        <w:pStyle w:val="BodyText"/>
        <w:spacing w:before="46"/>
      </w:pPr>
    </w:p>
    <w:p w14:paraId="371B6E54" w14:textId="77777777" w:rsidR="00633E75" w:rsidRDefault="00CE1A48">
      <w:pPr>
        <w:pStyle w:val="Heading1"/>
      </w:pP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REIMBURSEMENT</w:t>
      </w:r>
    </w:p>
    <w:p w14:paraId="371B6E55" w14:textId="77777777" w:rsidR="00633E75" w:rsidRDefault="00633E75">
      <w:pPr>
        <w:pStyle w:val="BodyText"/>
        <w:spacing w:before="395"/>
        <w:rPr>
          <w:sz w:val="40"/>
        </w:rPr>
      </w:pPr>
    </w:p>
    <w:p w14:paraId="371B6E56" w14:textId="77777777" w:rsidR="00633E75" w:rsidRDefault="00CE1A48">
      <w:pPr>
        <w:pStyle w:val="BodyText"/>
        <w:tabs>
          <w:tab w:val="left" w:pos="2996"/>
          <w:tab w:val="left" w:pos="3174"/>
          <w:tab w:val="left" w:pos="3715"/>
          <w:tab w:val="left" w:pos="4993"/>
          <w:tab w:val="left" w:pos="5746"/>
          <w:tab w:val="left" w:pos="8393"/>
          <w:tab w:val="left" w:pos="8544"/>
          <w:tab w:val="left" w:pos="8598"/>
          <w:tab w:val="left" w:pos="8684"/>
        </w:tabs>
        <w:spacing w:line="391" w:lineRule="auto"/>
        <w:ind w:left="120" w:right="913"/>
        <w:rPr>
          <w:rFonts w:ascii="Times New Roman"/>
        </w:rPr>
      </w:pPr>
      <w:r>
        <w:t>Reimbursement Period:</w:t>
      </w:r>
      <w:r>
        <w:tab/>
        <w:t xml:space="preserve">Month: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Year: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Name of Grantee: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City: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State: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 xml:space="preserve">Zip Code: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633E75" w14:paraId="371B6E59" w14:textId="77777777">
        <w:trPr>
          <w:trHeight w:val="647"/>
        </w:trPr>
        <w:tc>
          <w:tcPr>
            <w:tcW w:w="4675" w:type="dxa"/>
          </w:tcPr>
          <w:p w14:paraId="371B6E57" w14:textId="77777777" w:rsidR="00633E75" w:rsidRDefault="00CE1A48">
            <w:pPr>
              <w:pStyle w:val="TableParagraph"/>
              <w:ind w:left="995" w:right="314" w:firstLine="506"/>
              <w:rPr>
                <w:sz w:val="24"/>
              </w:rPr>
            </w:pPr>
            <w:r>
              <w:rPr>
                <w:sz w:val="24"/>
              </w:rPr>
              <w:t>Type of Purchase (Equipment,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Utilities,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Food)</w:t>
            </w:r>
          </w:p>
        </w:tc>
        <w:tc>
          <w:tcPr>
            <w:tcW w:w="4675" w:type="dxa"/>
          </w:tcPr>
          <w:p w14:paraId="371B6E58" w14:textId="77777777" w:rsidR="00633E75" w:rsidRDefault="00CE1A48">
            <w:pPr>
              <w:pStyle w:val="TableParagraph"/>
              <w:spacing w:line="289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Amount</w:t>
            </w:r>
          </w:p>
        </w:tc>
      </w:tr>
      <w:tr w:rsidR="00633E75" w14:paraId="371B6E5C" w14:textId="77777777">
        <w:trPr>
          <w:trHeight w:val="438"/>
        </w:trPr>
        <w:tc>
          <w:tcPr>
            <w:tcW w:w="4675" w:type="dxa"/>
          </w:tcPr>
          <w:p w14:paraId="371B6E5A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5" w:type="dxa"/>
          </w:tcPr>
          <w:p w14:paraId="371B6E5B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3E75" w14:paraId="371B6E5F" w14:textId="77777777">
        <w:trPr>
          <w:trHeight w:val="441"/>
        </w:trPr>
        <w:tc>
          <w:tcPr>
            <w:tcW w:w="4675" w:type="dxa"/>
          </w:tcPr>
          <w:p w14:paraId="371B6E5D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5" w:type="dxa"/>
          </w:tcPr>
          <w:p w14:paraId="371B6E5E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3E75" w14:paraId="371B6E62" w14:textId="77777777">
        <w:trPr>
          <w:trHeight w:val="438"/>
        </w:trPr>
        <w:tc>
          <w:tcPr>
            <w:tcW w:w="4675" w:type="dxa"/>
          </w:tcPr>
          <w:p w14:paraId="371B6E60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5" w:type="dxa"/>
          </w:tcPr>
          <w:p w14:paraId="371B6E61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3E75" w14:paraId="371B6E65" w14:textId="77777777">
        <w:trPr>
          <w:trHeight w:val="441"/>
        </w:trPr>
        <w:tc>
          <w:tcPr>
            <w:tcW w:w="4675" w:type="dxa"/>
          </w:tcPr>
          <w:p w14:paraId="371B6E63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5" w:type="dxa"/>
          </w:tcPr>
          <w:p w14:paraId="371B6E64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3E75" w14:paraId="371B6E68" w14:textId="77777777">
        <w:trPr>
          <w:trHeight w:val="438"/>
        </w:trPr>
        <w:tc>
          <w:tcPr>
            <w:tcW w:w="4675" w:type="dxa"/>
          </w:tcPr>
          <w:p w14:paraId="371B6E66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5" w:type="dxa"/>
          </w:tcPr>
          <w:p w14:paraId="371B6E67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3E75" w14:paraId="371B6E6B" w14:textId="77777777">
        <w:trPr>
          <w:trHeight w:val="441"/>
        </w:trPr>
        <w:tc>
          <w:tcPr>
            <w:tcW w:w="4675" w:type="dxa"/>
          </w:tcPr>
          <w:p w14:paraId="371B6E69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5" w:type="dxa"/>
          </w:tcPr>
          <w:p w14:paraId="371B6E6A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3E75" w14:paraId="371B6E6E" w14:textId="77777777">
        <w:trPr>
          <w:trHeight w:val="438"/>
        </w:trPr>
        <w:tc>
          <w:tcPr>
            <w:tcW w:w="4675" w:type="dxa"/>
          </w:tcPr>
          <w:p w14:paraId="371B6E6C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5" w:type="dxa"/>
          </w:tcPr>
          <w:p w14:paraId="371B6E6D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3E75" w14:paraId="371B6E71" w14:textId="77777777">
        <w:trPr>
          <w:trHeight w:val="441"/>
        </w:trPr>
        <w:tc>
          <w:tcPr>
            <w:tcW w:w="4675" w:type="dxa"/>
          </w:tcPr>
          <w:p w14:paraId="371B6E6F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5" w:type="dxa"/>
          </w:tcPr>
          <w:p w14:paraId="371B6E70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3E75" w14:paraId="371B6E74" w14:textId="77777777">
        <w:trPr>
          <w:trHeight w:val="438"/>
        </w:trPr>
        <w:tc>
          <w:tcPr>
            <w:tcW w:w="4675" w:type="dxa"/>
          </w:tcPr>
          <w:p w14:paraId="371B6E72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5" w:type="dxa"/>
          </w:tcPr>
          <w:p w14:paraId="371B6E73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3E75" w14:paraId="371B6E77" w14:textId="77777777">
        <w:trPr>
          <w:trHeight w:val="441"/>
        </w:trPr>
        <w:tc>
          <w:tcPr>
            <w:tcW w:w="4675" w:type="dxa"/>
          </w:tcPr>
          <w:p w14:paraId="371B6E75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5" w:type="dxa"/>
          </w:tcPr>
          <w:p w14:paraId="371B6E76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3E75" w14:paraId="371B6E7A" w14:textId="77777777">
        <w:trPr>
          <w:trHeight w:val="467"/>
        </w:trPr>
        <w:tc>
          <w:tcPr>
            <w:tcW w:w="4675" w:type="dxa"/>
          </w:tcPr>
          <w:p w14:paraId="371B6E78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5" w:type="dxa"/>
          </w:tcPr>
          <w:p w14:paraId="371B6E79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3E75" w14:paraId="371B6E7D" w14:textId="77777777">
        <w:trPr>
          <w:trHeight w:val="438"/>
        </w:trPr>
        <w:tc>
          <w:tcPr>
            <w:tcW w:w="4675" w:type="dxa"/>
          </w:tcPr>
          <w:p w14:paraId="371B6E7B" w14:textId="58D053A1" w:rsidR="00633E75" w:rsidRPr="009D1188" w:rsidRDefault="009D1188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251A0F" wp14:editId="17E709DA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172085</wp:posOffset>
                      </wp:positionV>
                      <wp:extent cx="1257300" cy="0"/>
                      <wp:effectExtent l="0" t="0" r="0" b="0"/>
                      <wp:wrapSquare wrapText="bothSides"/>
                      <wp:docPr id="50739023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13C2D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pt,13.55pt" to="226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9rmAEAAIg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" strokecolor="black [3040]">
                      <w10:wrap type="square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 MONTHLY ATTENDENCE:</w:t>
            </w:r>
          </w:p>
        </w:tc>
        <w:tc>
          <w:tcPr>
            <w:tcW w:w="4675" w:type="dxa"/>
          </w:tcPr>
          <w:p w14:paraId="371B6E7C" w14:textId="77777777" w:rsidR="00633E75" w:rsidRDefault="00633E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3E75" w14:paraId="371B6E80" w14:textId="77777777">
        <w:trPr>
          <w:trHeight w:val="441"/>
        </w:trPr>
        <w:tc>
          <w:tcPr>
            <w:tcW w:w="4675" w:type="dxa"/>
          </w:tcPr>
          <w:p w14:paraId="371B6E7E" w14:textId="05C4BF08" w:rsidR="00633E75" w:rsidRDefault="009D1188" w:rsidP="009D1188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E1A48">
              <w:rPr>
                <w:sz w:val="24"/>
              </w:rPr>
              <w:t>TOTAL</w:t>
            </w:r>
            <w:r w:rsidR="00CE1A48">
              <w:rPr>
                <w:spacing w:val="-13"/>
                <w:sz w:val="24"/>
              </w:rPr>
              <w:t xml:space="preserve"> </w:t>
            </w:r>
            <w:r w:rsidR="00CE1A48">
              <w:rPr>
                <w:sz w:val="24"/>
              </w:rPr>
              <w:t>REIMBURSEMENT</w:t>
            </w:r>
            <w:r w:rsidR="00CE1A48">
              <w:rPr>
                <w:spacing w:val="-13"/>
                <w:sz w:val="24"/>
              </w:rPr>
              <w:t xml:space="preserve"> </w:t>
            </w:r>
            <w:r w:rsidR="00CE1A48">
              <w:rPr>
                <w:spacing w:val="-2"/>
                <w:sz w:val="24"/>
              </w:rPr>
              <w:t>REQUESTED</w:t>
            </w:r>
          </w:p>
        </w:tc>
        <w:tc>
          <w:tcPr>
            <w:tcW w:w="4675" w:type="dxa"/>
          </w:tcPr>
          <w:p w14:paraId="371B6E7F" w14:textId="77777777" w:rsidR="00633E75" w:rsidRDefault="00CE1A48">
            <w:pPr>
              <w:pStyle w:val="TableParagraph"/>
              <w:spacing w:line="289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</w:tbl>
    <w:p w14:paraId="371B6E81" w14:textId="77777777" w:rsidR="00633E75" w:rsidRDefault="00CE1A48">
      <w:pPr>
        <w:pStyle w:val="BodyText"/>
        <w:tabs>
          <w:tab w:val="left" w:pos="9332"/>
        </w:tabs>
        <w:spacing w:before="3"/>
        <w:ind w:right="25"/>
        <w:jc w:val="center"/>
        <w:rPr>
          <w:rFonts w:ascii="Times New Roman"/>
        </w:rPr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Authorized Agent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Grantee: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ab/>
      </w:r>
    </w:p>
    <w:p w14:paraId="371B6E82" w14:textId="77777777" w:rsidR="00633E75" w:rsidRDefault="00CE1A48">
      <w:pPr>
        <w:pStyle w:val="BodyText"/>
        <w:tabs>
          <w:tab w:val="left" w:pos="4699"/>
          <w:tab w:val="left" w:pos="5048"/>
          <w:tab w:val="left" w:pos="9388"/>
        </w:tabs>
        <w:spacing w:before="182"/>
        <w:ind w:left="14"/>
        <w:jc w:val="center"/>
        <w:rPr>
          <w:rFonts w:ascii="Times New Roman"/>
        </w:rPr>
      </w:pPr>
      <w:r>
        <w:t xml:space="preserve">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371B6E83" w14:textId="77777777" w:rsidR="00633E75" w:rsidRDefault="00633E75">
      <w:pPr>
        <w:pStyle w:val="BodyText"/>
        <w:rPr>
          <w:rFonts w:ascii="Times New Roman"/>
        </w:rPr>
      </w:pPr>
    </w:p>
    <w:p w14:paraId="371B6E84" w14:textId="77777777" w:rsidR="00633E75" w:rsidRDefault="00633E75">
      <w:pPr>
        <w:pStyle w:val="BodyText"/>
        <w:spacing w:before="108"/>
        <w:rPr>
          <w:rFonts w:ascii="Times New Roman"/>
        </w:rPr>
      </w:pPr>
    </w:p>
    <w:p w14:paraId="371B6E85" w14:textId="77777777" w:rsidR="00633E75" w:rsidRDefault="00CE1A48">
      <w:pPr>
        <w:ind w:left="991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Supporting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documents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must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submitted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with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this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form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reimbursement</w:t>
      </w:r>
    </w:p>
    <w:p w14:paraId="4AD942CE" w14:textId="77777777" w:rsidR="00665923" w:rsidRDefault="00665923" w:rsidP="00665923">
      <w:pPr>
        <w:rPr>
          <w:b/>
          <w:spacing w:val="-2"/>
          <w:sz w:val="24"/>
          <w:u w:val="single"/>
        </w:rPr>
      </w:pPr>
    </w:p>
    <w:p w14:paraId="60651FFB" w14:textId="2270334D" w:rsidR="00665923" w:rsidRDefault="00665923" w:rsidP="00665923">
      <w:pPr>
        <w:rPr>
          <w:bCs/>
          <w:spacing w:val="-2"/>
          <w:sz w:val="24"/>
        </w:rPr>
      </w:pPr>
      <w:r w:rsidRPr="00665923">
        <w:rPr>
          <w:bCs/>
          <w:spacing w:val="-2"/>
          <w:sz w:val="24"/>
        </w:rPr>
        <w:t>Tina Glasgow, AAA Director</w:t>
      </w:r>
      <w:r>
        <w:rPr>
          <w:bCs/>
          <w:spacing w:val="-2"/>
          <w:sz w:val="24"/>
        </w:rPr>
        <w:t>__________________________________________________</w:t>
      </w:r>
    </w:p>
    <w:p w14:paraId="7D2B8E3C" w14:textId="77777777" w:rsidR="00665923" w:rsidRDefault="00665923" w:rsidP="00665923">
      <w:pPr>
        <w:rPr>
          <w:bCs/>
          <w:spacing w:val="-2"/>
          <w:sz w:val="24"/>
        </w:rPr>
      </w:pPr>
    </w:p>
    <w:p w14:paraId="139BFA38" w14:textId="1B251E96" w:rsidR="00665923" w:rsidRPr="00665923" w:rsidRDefault="00665923" w:rsidP="00665923">
      <w:pPr>
        <w:rPr>
          <w:bCs/>
          <w:sz w:val="24"/>
        </w:rPr>
      </w:pPr>
      <w:r>
        <w:rPr>
          <w:bCs/>
          <w:spacing w:val="-2"/>
          <w:sz w:val="24"/>
        </w:rPr>
        <w:t>Courtney Matanane, Chief Financial Officer______________________________________</w:t>
      </w:r>
    </w:p>
    <w:sectPr w:rsidR="00665923" w:rsidRPr="00665923">
      <w:type w:val="continuous"/>
      <w:pgSz w:w="12240" w:h="15840"/>
      <w:pgMar w:top="14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75"/>
    <w:rsid w:val="000D7EE5"/>
    <w:rsid w:val="004F7E96"/>
    <w:rsid w:val="00633E75"/>
    <w:rsid w:val="00665923"/>
    <w:rsid w:val="00864B1A"/>
    <w:rsid w:val="009D1188"/>
    <w:rsid w:val="00A42C78"/>
    <w:rsid w:val="00CB2559"/>
    <w:rsid w:val="00CE1A48"/>
    <w:rsid w:val="00D9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6E51"/>
  <w15:docId w15:val="{BCC2FABC-6D6C-41ED-98FA-04A8096F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2"/>
      <w:jc w:val="center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4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COEDD Area Agency on Aging CENA Reimbursemnt Form 012722</dc:title>
  <dc:creator>AAADirector</dc:creator>
  <cp:lastModifiedBy>admin coedd.net</cp:lastModifiedBy>
  <cp:revision>2</cp:revision>
  <cp:lastPrinted>2024-11-13T21:07:00Z</cp:lastPrinted>
  <dcterms:created xsi:type="dcterms:W3CDTF">2025-01-24T20:22:00Z</dcterms:created>
  <dcterms:modified xsi:type="dcterms:W3CDTF">2025-01-24T20:22:00Z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Microsoft: Print To PDF</vt:lpwstr>
  </property>
</Properties>
</file>