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Chamber Office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12/08/2025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2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2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Members present: 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Jake Estes, Susan Schaefer, Kristin Boggs, Raven Thiebaud, Tiffany Holland, Dana Sons, Casie Morgan, Rebecca Smoot, George Mathews, Justin Cooper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2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Others Present and Members absent: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line="276" w:lineRule="auto"/>
        <w:ind w:left="918" w:hanging="288"/>
        <w:rPr/>
      </w:pPr>
      <w:r w:rsidDel="00000000" w:rsidR="00000000" w:rsidRPr="00000000">
        <w:rPr>
          <w:rtl w:val="0"/>
        </w:rPr>
        <w:t xml:space="preserve">Citizens to be heard: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spacing w:line="240" w:lineRule="auto"/>
        <w:ind w:left="918" w:hanging="288"/>
        <w:rPr/>
      </w:pPr>
      <w:r w:rsidDel="00000000" w:rsidR="00000000" w:rsidRPr="00000000">
        <w:rPr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2"/>
        </w:numPr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1">
      <w:pPr>
        <w:pStyle w:val="Heading3"/>
        <w:numPr>
          <w:ilvl w:val="1"/>
          <w:numId w:val="3"/>
        </w:numPr>
        <w:spacing w:line="360" w:lineRule="auto"/>
        <w:ind w:left="918" w:hanging="288"/>
        <w:rPr/>
      </w:pPr>
      <w:bookmarkStart w:colFirst="0" w:colLast="0" w:name="_heading=h.xjqhonsj8i9s" w:id="0"/>
      <w:bookmarkEnd w:id="0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918" w:hanging="288"/>
      </w:pPr>
      <w:r w:rsidDel="00000000" w:rsidR="00000000" w:rsidRPr="00000000">
        <w:rPr>
          <w:rtl w:val="0"/>
        </w:rPr>
        <w:t xml:space="preserve">Present a Year-to-Date report that was requested at the last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2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4">
      <w:pPr>
        <w:ind w:left="576" w:firstLine="0"/>
        <w:rPr/>
      </w:pPr>
      <w:r w:rsidDel="00000000" w:rsidR="00000000" w:rsidRPr="00000000">
        <w:rPr>
          <w:rtl w:val="0"/>
        </w:rPr>
        <w:t xml:space="preserve">a. Discuss Grow Cross Plains, Inc. updates.  Did anyone ask to see if Sheila will continue with the grants.</w:t>
      </w:r>
    </w:p>
    <w:p w:rsidR="00000000" w:rsidDel="00000000" w:rsidP="00000000" w:rsidRDefault="00000000" w:rsidRPr="00000000" w14:paraId="00000015">
      <w:pPr>
        <w:ind w:left="576" w:firstLine="0"/>
        <w:rPr/>
      </w:pPr>
      <w:r w:rsidDel="00000000" w:rsidR="00000000" w:rsidRPr="00000000">
        <w:rPr>
          <w:rtl w:val="0"/>
        </w:rPr>
        <w:t xml:space="preserve">b. Discuss Money making ideas. </w:t>
      </w:r>
    </w:p>
    <w:p w:rsidR="00000000" w:rsidDel="00000000" w:rsidP="00000000" w:rsidRDefault="00000000" w:rsidRPr="00000000" w14:paraId="00000016">
      <w:pPr>
        <w:ind w:left="576" w:firstLine="0"/>
        <w:rPr/>
      </w:pPr>
      <w:r w:rsidDel="00000000" w:rsidR="00000000" w:rsidRPr="00000000">
        <w:rPr>
          <w:rtl w:val="0"/>
        </w:rPr>
        <w:tab/>
        <w:t xml:space="preserve">1. Valentine’s Singing Grams</w:t>
      </w:r>
    </w:p>
    <w:p w:rsidR="00000000" w:rsidDel="00000000" w:rsidP="00000000" w:rsidRDefault="00000000" w:rsidRPr="00000000" w14:paraId="00000017">
      <w:pPr>
        <w:ind w:left="576" w:firstLine="0"/>
        <w:rPr/>
      </w:pPr>
      <w:r w:rsidDel="00000000" w:rsidR="00000000" w:rsidRPr="00000000">
        <w:rPr>
          <w:rtl w:val="0"/>
        </w:rPr>
        <w:tab/>
        <w:t xml:space="preserve">2. Inflatables Race set for Spring Break</w:t>
      </w:r>
    </w:p>
    <w:p w:rsidR="00000000" w:rsidDel="00000000" w:rsidP="00000000" w:rsidRDefault="00000000" w:rsidRPr="00000000" w14:paraId="00000018">
      <w:pPr>
        <w:ind w:left="576" w:firstLine="0"/>
        <w:rPr/>
      </w:pPr>
      <w:r w:rsidDel="00000000" w:rsidR="00000000" w:rsidRPr="00000000">
        <w:rPr>
          <w:rtl w:val="0"/>
        </w:rPr>
        <w:t xml:space="preserve">c. Discuss Chamber location update: tabled until after Summer Bash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576" w:hanging="576"/>
        <w:rPr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A">
      <w:pPr>
        <w:ind w:left="576" w:firstLine="0"/>
        <w:rPr/>
      </w:pPr>
      <w:r w:rsidDel="00000000" w:rsidR="00000000" w:rsidRPr="00000000">
        <w:rPr>
          <w:rtl w:val="0"/>
        </w:rPr>
        <w:t xml:space="preserve">a. Discuss the 990 N that Susan filed.</w:t>
      </w:r>
    </w:p>
    <w:p w:rsidR="00000000" w:rsidDel="00000000" w:rsidP="00000000" w:rsidRDefault="00000000" w:rsidRPr="00000000" w14:paraId="0000001B">
      <w:pPr>
        <w:ind w:left="57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7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2"/>
        </w:numPr>
        <w:ind w:left="576" w:hanging="576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E">
      <w:pPr>
        <w:pStyle w:val="Heading3"/>
        <w:ind w:firstLine="9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918" w:hanging="288"/>
        <w:rPr/>
      </w:pPr>
      <w:r w:rsidDel="00000000" w:rsidR="00000000" w:rsidRPr="00000000">
        <w:rPr>
          <w:rtl w:val="0"/>
        </w:rPr>
        <w:t xml:space="preserve">Discuss Bingo Updates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Dates and times for Bingo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Bingo call board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the Parade outcome.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went well?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didn’t go well?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changes?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Sip and Shop outcome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What went well?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What didn’t go well?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Any changes?</w:t>
      </w:r>
    </w:p>
    <w:p w:rsidR="00000000" w:rsidDel="00000000" w:rsidP="00000000" w:rsidRDefault="00000000" w:rsidRPr="00000000" w14:paraId="0000002A">
      <w:pPr>
        <w:ind w:left="0" w:firstLine="720"/>
        <w:rPr/>
      </w:pPr>
      <w:r w:rsidDel="00000000" w:rsidR="00000000" w:rsidRPr="00000000">
        <w:rPr>
          <w:rtl w:val="0"/>
        </w:rPr>
        <w:t xml:space="preserve">e. Discuss assigning roles for non-officers.</w:t>
      </w:r>
    </w:p>
    <w:p w:rsidR="00000000" w:rsidDel="00000000" w:rsidP="00000000" w:rsidRDefault="00000000" w:rsidRPr="00000000" w14:paraId="0000002B">
      <w:pPr>
        <w:ind w:left="0" w:firstLine="720"/>
        <w:rPr/>
      </w:pPr>
      <w:r w:rsidDel="00000000" w:rsidR="00000000" w:rsidRPr="00000000">
        <w:rPr>
          <w:rtl w:val="0"/>
        </w:rPr>
        <w:t xml:space="preserve">f. Discuss Sidewalk Sale Dates</w:t>
      </w:r>
    </w:p>
    <w:p w:rsidR="00000000" w:rsidDel="00000000" w:rsidP="00000000" w:rsidRDefault="00000000" w:rsidRPr="00000000" w14:paraId="0000002C">
      <w:pPr>
        <w:ind w:left="0" w:firstLine="720"/>
        <w:rPr/>
      </w:pPr>
      <w:r w:rsidDel="00000000" w:rsidR="00000000" w:rsidRPr="00000000">
        <w:rPr>
          <w:rtl w:val="0"/>
        </w:rPr>
        <w:t xml:space="preserve">g. Discuss planning the Chamber Calendar</w:t>
      </w:r>
    </w:p>
    <w:p w:rsidR="00000000" w:rsidDel="00000000" w:rsidP="00000000" w:rsidRDefault="00000000" w:rsidRPr="00000000" w14:paraId="0000002D">
      <w:pPr>
        <w:ind w:left="0" w:firstLine="720"/>
        <w:rPr/>
      </w:pPr>
      <w:r w:rsidDel="00000000" w:rsidR="00000000" w:rsidRPr="00000000">
        <w:rPr>
          <w:rtl w:val="0"/>
        </w:rPr>
        <w:t xml:space="preserve">k. Discuss the cocktail party for the sponsors</w:t>
      </w:r>
    </w:p>
    <w:p w:rsidR="00000000" w:rsidDel="00000000" w:rsidP="00000000" w:rsidRDefault="00000000" w:rsidRPr="00000000" w14:paraId="0000002E">
      <w:pPr>
        <w:pStyle w:val="Heading2"/>
        <w:numPr>
          <w:ilvl w:val="0"/>
          <w:numId w:val="2"/>
        </w:numPr>
        <w:ind w:left="576" w:hanging="576"/>
        <w:rPr/>
      </w:pPr>
      <w:bookmarkStart w:colFirst="0" w:colLast="0" w:name="_heading=h.4dcp0ccng1oh" w:id="2"/>
      <w:bookmarkEnd w:id="2"/>
      <w:r w:rsidDel="00000000" w:rsidR="00000000" w:rsidRPr="00000000">
        <w:rPr>
          <w:rtl w:val="0"/>
        </w:rPr>
        <w:t xml:space="preserve">Date of Next Meeting: January 12, 2026</w:t>
      </w:r>
    </w:p>
    <w:p w:rsidR="00000000" w:rsidDel="00000000" w:rsidP="00000000" w:rsidRDefault="00000000" w:rsidRPr="00000000" w14:paraId="0000002F">
      <w:pPr>
        <w:pStyle w:val="Heading3"/>
        <w:numPr>
          <w:ilvl w:val="1"/>
          <w:numId w:val="2"/>
        </w:numPr>
        <w:ind w:left="576" w:firstLine="0"/>
        <w:rPr/>
      </w:pPr>
      <w:bookmarkStart w:colFirst="0" w:colLast="0" w:name="_heading=h.l2u6l2q0le8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numPr>
          <w:ilvl w:val="0"/>
          <w:numId w:val="2"/>
        </w:numPr>
        <w:ind w:left="576" w:hanging="576"/>
        <w:rPr/>
      </w:pPr>
      <w:bookmarkStart w:colFirst="0" w:colLast="0" w:name="_heading=h.yepwe2jw5hkd" w:id="4"/>
      <w:bookmarkEnd w:id="4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31">
      <w:pPr>
        <w:pStyle w:val="Heading2"/>
        <w:numPr>
          <w:ilvl w:val="0"/>
          <w:numId w:val="2"/>
        </w:numPr>
        <w:ind w:left="576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1" w:customStyle="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1" w:customStyle="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1" w:customStyle="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yiv7950463834msonormal" w:customStyle="1">
    <w:name w:val="yiv7950463834msonormal"/>
    <w:basedOn w:val="Normal"/>
    <w:rsid w:val="00584F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yiv9305893914gmail-msolistparagraph" w:customStyle="1">
    <w:name w:val="yiv9305893914gmail-msolistparagraph"/>
    <w:basedOn w:val="Normal"/>
    <w:rsid w:val="0055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6g03F5MWuTBkVEjSLEJiMWxSQ==">CgMxLjAyDmgueGpxaG9uc2o4aTlzMghoLmdqZGd4czIOaC40ZGNwMGNjbmcxb2gyDmgubDJ1NmwycTBsZTgzMg5oLnllcHdlMmp3NWhrZDgAciExcEZHUUNXQXZGbFNfVEd0RnFFOTZRQXY5aEI2M2JFbGU=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2024-06-18T19:20:00Z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