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Chamber Office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11/10/2025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3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3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Jake Estes, Susan Schaefer, Kristin Boggs, Raven Thiebaud, Tiffany Holland, Dana Sons, Casie Morgan, Rebecca Smoot, George Mathews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3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Others Present and Members absent: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 Minutes were read and approved prior to the meeting for banking purposes.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Motion to approve minutes was given by Kristin.  Casie seconded.   The Board voted.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3"/>
        </w:numPr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1">
      <w:pPr>
        <w:pStyle w:val="Heading3"/>
        <w:numPr>
          <w:ilvl w:val="1"/>
          <w:numId w:val="4"/>
        </w:numPr>
        <w:spacing w:line="360" w:lineRule="auto"/>
        <w:ind w:left="918" w:hanging="288"/>
        <w:rPr/>
      </w:pPr>
      <w:bookmarkStart w:colFirst="0" w:colLast="0" w:name="_heading=h.xjqhonsj8i9s" w:id="0"/>
      <w:bookmarkEnd w:id="0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3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3">
      <w:pPr>
        <w:ind w:left="576" w:firstLine="0"/>
        <w:rPr/>
      </w:pPr>
      <w:r w:rsidDel="00000000" w:rsidR="00000000" w:rsidRPr="00000000">
        <w:rPr>
          <w:rtl w:val="0"/>
        </w:rPr>
        <w:t xml:space="preserve">a. Discuss Grow Cross Plains, Inc. updates.  Did anyone ask to see if Sheila will continue with the grants.</w:t>
      </w:r>
    </w:p>
    <w:p w:rsidR="00000000" w:rsidDel="00000000" w:rsidP="00000000" w:rsidRDefault="00000000" w:rsidRPr="00000000" w14:paraId="00000014">
      <w:pPr>
        <w:ind w:left="576" w:firstLine="0"/>
        <w:rPr/>
      </w:pPr>
      <w:r w:rsidDel="00000000" w:rsidR="00000000" w:rsidRPr="00000000">
        <w:rPr>
          <w:rtl w:val="0"/>
        </w:rPr>
        <w:t xml:space="preserve">b. Discuss Money making ideas. </w:t>
      </w:r>
    </w:p>
    <w:p w:rsidR="00000000" w:rsidDel="00000000" w:rsidP="00000000" w:rsidRDefault="00000000" w:rsidRPr="00000000" w14:paraId="00000015">
      <w:pPr>
        <w:ind w:left="576" w:firstLine="0"/>
        <w:rPr/>
      </w:pPr>
      <w:r w:rsidDel="00000000" w:rsidR="00000000" w:rsidRPr="00000000">
        <w:rPr>
          <w:rtl w:val="0"/>
        </w:rPr>
        <w:tab/>
        <w:t xml:space="preserve">1. Valentine’s Singing Grams</w:t>
      </w:r>
    </w:p>
    <w:p w:rsidR="00000000" w:rsidDel="00000000" w:rsidP="00000000" w:rsidRDefault="00000000" w:rsidRPr="00000000" w14:paraId="00000016">
      <w:pPr>
        <w:ind w:left="576" w:firstLine="0"/>
        <w:rPr/>
      </w:pPr>
      <w:r w:rsidDel="00000000" w:rsidR="00000000" w:rsidRPr="00000000">
        <w:rPr>
          <w:rtl w:val="0"/>
        </w:rPr>
        <w:tab/>
        <w:t xml:space="preserve">2. Buffalo Race</w:t>
      </w:r>
    </w:p>
    <w:p w:rsidR="00000000" w:rsidDel="00000000" w:rsidP="00000000" w:rsidRDefault="00000000" w:rsidRPr="00000000" w14:paraId="00000017">
      <w:pPr>
        <w:ind w:left="576" w:firstLine="0"/>
        <w:rPr/>
      </w:pPr>
      <w:r w:rsidDel="00000000" w:rsidR="00000000" w:rsidRPr="00000000">
        <w:rPr>
          <w:rtl w:val="0"/>
        </w:rPr>
        <w:t xml:space="preserve">c. Discuss Chamber location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576" w:hanging="576"/>
        <w:rPr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3"/>
        </w:numPr>
        <w:ind w:left="576" w:hanging="576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A">
      <w:pPr>
        <w:pStyle w:val="Heading3"/>
        <w:numPr>
          <w:ilvl w:val="1"/>
          <w:numId w:val="3"/>
        </w:numPr>
        <w:ind w:left="918" w:hanging="288"/>
        <w:rPr/>
      </w:pPr>
      <w:r w:rsidDel="00000000" w:rsidR="00000000" w:rsidRPr="00000000">
        <w:rPr>
          <w:rtl w:val="0"/>
        </w:rPr>
        <w:t xml:space="preserve">Discuss Hunters Feed Overview</w:t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8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went well?</w:t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8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we need any improvements? </w:t>
      </w:r>
    </w:p>
    <w:p w:rsidR="00000000" w:rsidDel="00000000" w:rsidP="00000000" w:rsidRDefault="00000000" w:rsidRPr="00000000" w14:paraId="0000001D">
      <w:pPr>
        <w:pStyle w:val="Heading3"/>
        <w:numPr>
          <w:ilvl w:val="1"/>
          <w:numId w:val="3"/>
        </w:numPr>
        <w:ind w:left="918" w:hanging="288"/>
        <w:rPr/>
      </w:pPr>
      <w:r w:rsidDel="00000000" w:rsidR="00000000" w:rsidRPr="00000000">
        <w:rPr>
          <w:rtl w:val="0"/>
        </w:rPr>
        <w:t xml:space="preserve">Discuss/vote about the Sphere System.  Renewals coming up. $1200 for a 3 year contract.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918" w:hanging="288"/>
      </w:pPr>
      <w:r w:rsidDel="00000000" w:rsidR="00000000" w:rsidRPr="00000000">
        <w:rPr>
          <w:rtl w:val="0"/>
        </w:rPr>
        <w:t xml:space="preserve">Discuss BMI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 on dates &amp; times for 2026 Bingo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Bingo is </w:t>
      </w:r>
      <w:r w:rsidDel="00000000" w:rsidR="00000000" w:rsidRPr="00000000">
        <w:rPr>
          <w:rtl w:val="0"/>
        </w:rPr>
        <w:t xml:space="preserve">Nov 18, 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Discuss/vote on the recruitment of Justin Cooper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the Sip &amp; Shop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Flyer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Google Form for Participating Businesses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Vendors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Possibly use senior center parking lot &amp; road by senior center for vendor set up-to set up large lights.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Lack of lighting on sidewalks and hard to see vendors.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Duties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Parade check in &amp; line up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Announcer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2160" w:hanging="360"/>
      </w:pPr>
      <w:r w:rsidDel="00000000" w:rsidR="00000000" w:rsidRPr="00000000">
        <w:rPr>
          <w:rtl w:val="0"/>
        </w:rPr>
        <w:t xml:space="preserve">Manning chamber office if we serve drinks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Vendor check in &amp; set up </w:t>
      </w:r>
    </w:p>
    <w:p w:rsidR="00000000" w:rsidDel="00000000" w:rsidP="00000000" w:rsidRDefault="00000000" w:rsidRPr="00000000" w14:paraId="0000002E">
      <w:pPr>
        <w:ind w:left="630" w:firstLine="0"/>
        <w:rPr/>
      </w:pPr>
      <w:r w:rsidDel="00000000" w:rsidR="00000000" w:rsidRPr="00000000">
        <w:rPr>
          <w:rtl w:val="0"/>
        </w:rPr>
        <w:t xml:space="preserve">g. Discuss Summer Bash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firstLine="360"/>
        <w:rPr>
          <w:u w:val="none"/>
        </w:rPr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/>
        <w:ind w:left="720" w:firstLine="360"/>
        <w:rPr>
          <w:u w:val="none"/>
        </w:rPr>
      </w:pPr>
      <w:r w:rsidDel="00000000" w:rsidR="00000000" w:rsidRPr="00000000">
        <w:rPr>
          <w:rtl w:val="0"/>
        </w:rPr>
        <w:t xml:space="preserve">Location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720" w:firstLine="360"/>
        <w:rPr>
          <w:u w:val="none"/>
        </w:rPr>
      </w:pPr>
      <w:r w:rsidDel="00000000" w:rsidR="00000000" w:rsidRPr="00000000">
        <w:rPr>
          <w:rtl w:val="0"/>
        </w:rPr>
        <w:t xml:space="preserve">Discuss possible events during: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Car Show–What is our profit from the car show?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Poker Run–Maybe make this our main focus instead of a car show.  All vehicles can set up to show off after the poker run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Vendors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Music</w:t>
      </w:r>
    </w:p>
    <w:p w:rsidR="00000000" w:rsidDel="00000000" w:rsidP="00000000" w:rsidRDefault="00000000" w:rsidRPr="00000000" w14:paraId="00000036">
      <w:pPr>
        <w:ind w:left="630" w:firstLine="0"/>
        <w:rPr/>
      </w:pPr>
      <w:r w:rsidDel="00000000" w:rsidR="00000000" w:rsidRPr="00000000">
        <w:rPr>
          <w:rtl w:val="0"/>
        </w:rPr>
        <w:t xml:space="preserve">h. Discuss Sidewalk Sale Dates for 2026</w:t>
      </w:r>
    </w:p>
    <w:p w:rsidR="00000000" w:rsidDel="00000000" w:rsidP="00000000" w:rsidRDefault="00000000" w:rsidRPr="00000000" w14:paraId="00000037">
      <w:pPr>
        <w:ind w:left="630" w:firstLine="0"/>
        <w:rPr/>
      </w:pPr>
      <w:r w:rsidDel="00000000" w:rsidR="00000000" w:rsidRPr="00000000">
        <w:rPr>
          <w:rtl w:val="0"/>
        </w:rPr>
        <w:t xml:space="preserve">i. Begin Working on 2026 Chamber Calendar</w:t>
      </w:r>
    </w:p>
    <w:p w:rsidR="00000000" w:rsidDel="00000000" w:rsidP="00000000" w:rsidRDefault="00000000" w:rsidRPr="00000000" w14:paraId="00000038">
      <w:pPr>
        <w:ind w:left="630" w:firstLine="0"/>
        <w:rPr/>
      </w:pPr>
      <w:r w:rsidDel="00000000" w:rsidR="00000000" w:rsidRPr="00000000">
        <w:rPr>
          <w:rtl w:val="0"/>
        </w:rPr>
        <w:t xml:space="preserve">j. Discuss Small Business Saturday-It is scheduled for Nov. 29th.  Should we still do this?</w:t>
      </w:r>
    </w:p>
    <w:p w:rsidR="00000000" w:rsidDel="00000000" w:rsidP="00000000" w:rsidRDefault="00000000" w:rsidRPr="00000000" w14:paraId="00000039">
      <w:pPr>
        <w:ind w:left="630" w:firstLine="0"/>
        <w:rPr/>
      </w:pPr>
      <w:r w:rsidDel="00000000" w:rsidR="00000000" w:rsidRPr="00000000">
        <w:rPr>
          <w:rtl w:val="0"/>
        </w:rPr>
        <w:t xml:space="preserve">k. Discuss Sponsor Appreciation Event (for future) 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Saying thank you to sponsors from the year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Appetizers/Drinks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Music/Entertainment</w:t>
      </w:r>
    </w:p>
    <w:p w:rsidR="00000000" w:rsidDel="00000000" w:rsidP="00000000" w:rsidRDefault="00000000" w:rsidRPr="00000000" w14:paraId="0000003D">
      <w:pPr>
        <w:pStyle w:val="Heading2"/>
        <w:numPr>
          <w:ilvl w:val="0"/>
          <w:numId w:val="3"/>
        </w:numPr>
        <w:ind w:left="576" w:hanging="576"/>
        <w:rPr/>
      </w:pPr>
      <w:bookmarkStart w:colFirst="0" w:colLast="0" w:name="_heading=h.4dcp0ccng1oh" w:id="2"/>
      <w:bookmarkEnd w:id="2"/>
      <w:r w:rsidDel="00000000" w:rsidR="00000000" w:rsidRPr="00000000">
        <w:rPr>
          <w:rtl w:val="0"/>
        </w:rPr>
        <w:t xml:space="preserve">Date of Next Meeting:  December 8, 2025</w:t>
      </w:r>
    </w:p>
    <w:p w:rsidR="00000000" w:rsidDel="00000000" w:rsidP="00000000" w:rsidRDefault="00000000" w:rsidRPr="00000000" w14:paraId="0000003E">
      <w:pPr>
        <w:pStyle w:val="Heading3"/>
        <w:ind w:left="0" w:firstLine="0"/>
        <w:rPr/>
      </w:pPr>
      <w:bookmarkStart w:colFirst="0" w:colLast="0" w:name="_heading=h.l2u6l2q0le8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numPr>
          <w:ilvl w:val="0"/>
          <w:numId w:val="3"/>
        </w:numPr>
        <w:ind w:left="576" w:hanging="576"/>
        <w:rPr/>
      </w:pPr>
      <w:bookmarkStart w:colFirst="0" w:colLast="0" w:name="_heading=h.yepwe2jw5hkd" w:id="4"/>
      <w:bookmarkEnd w:id="4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40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7uVR5jJDdhu5IB5ybc/4Vdldw==">CgMxLjAyDmgueGpxaG9uc2o4aTlzMghoLmdqZGd4czIOaC40ZGNwMGNjbmcxb2gyDmgubDJ1NmwycTBsZTgzMg5oLnllcHdlMmp3NWhrZDgAciExMFJ3cllFOU1BOFlsNkpoa1UtVzhXOElWQmlYVDhlN3U=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