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496"/>
        <w:gridCol w:w="108"/>
        <w:gridCol w:w="106"/>
        <w:gridCol w:w="1440"/>
        <w:gridCol w:w="1334"/>
        <w:gridCol w:w="106"/>
        <w:gridCol w:w="1350"/>
        <w:gridCol w:w="1170"/>
        <w:gridCol w:w="1530"/>
        <w:gridCol w:w="1350"/>
      </w:tblGrid>
      <w:tr w:rsidR="009670C6" w:rsidRPr="004B6D8B" w14:paraId="413A5A9C" w14:textId="77777777" w:rsidTr="005C0396">
        <w:trPr>
          <w:trHeight w:val="1745"/>
        </w:trPr>
        <w:tc>
          <w:tcPr>
            <w:tcW w:w="1496" w:type="dxa"/>
            <w:tcBorders>
              <w:top w:val="outset" w:sz="6" w:space="0" w:color="auto"/>
              <w:left w:val="outset" w:sz="6" w:space="0" w:color="auto"/>
              <w:bottom w:val="outset" w:sz="6" w:space="0" w:color="auto"/>
              <w:right w:val="single" w:sz="4" w:space="0" w:color="auto"/>
            </w:tcBorders>
            <w:shd w:val="clear" w:color="auto" w:fill="C0C0C0"/>
            <w:vAlign w:val="center"/>
            <w:hideMark/>
          </w:tcPr>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35F5AC32" w:rsidR="00263B2C" w:rsidRPr="00DB6FE2" w:rsidRDefault="00CC4DB8" w:rsidP="006C75E3">
            <w:pPr>
              <w:rPr>
                <w:b/>
                <w:bCs/>
                <w:color w:val="666666"/>
              </w:rPr>
            </w:pPr>
            <w:r>
              <w:rPr>
                <w:b/>
                <w:bCs/>
                <w:color w:val="666666"/>
              </w:rPr>
              <w:t>01</w:t>
            </w:r>
            <w:r w:rsidR="00C448F2">
              <w:rPr>
                <w:b/>
                <w:bCs/>
                <w:color w:val="666666"/>
              </w:rPr>
              <w:t>/</w:t>
            </w:r>
            <w:r w:rsidR="0096306A">
              <w:rPr>
                <w:b/>
                <w:bCs/>
                <w:color w:val="666666"/>
              </w:rPr>
              <w:t>3</w:t>
            </w:r>
            <w:r w:rsidR="008B69BE">
              <w:rPr>
                <w:b/>
                <w:bCs/>
                <w:color w:val="666666"/>
              </w:rPr>
              <w:t>1</w:t>
            </w:r>
            <w:r w:rsidR="00C14636">
              <w:rPr>
                <w:b/>
                <w:bCs/>
                <w:color w:val="666666"/>
              </w:rPr>
              <w:t>/</w:t>
            </w:r>
            <w:r>
              <w:rPr>
                <w:b/>
                <w:bCs/>
                <w:color w:val="666666"/>
              </w:rPr>
              <w:t>20</w:t>
            </w:r>
          </w:p>
        </w:tc>
        <w:tc>
          <w:tcPr>
            <w:tcW w:w="108" w:type="dxa"/>
            <w:tcBorders>
              <w:top w:val="outset" w:sz="6" w:space="0" w:color="auto"/>
              <w:left w:val="single" w:sz="4"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44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33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r w:rsidR="009D6CB8">
              <w:rPr>
                <w:b/>
                <w:bCs/>
                <w:color w:val="666666"/>
                <w:sz w:val="22"/>
                <w:szCs w:val="22"/>
              </w:rPr>
              <w:t xml:space="preserve">For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04C4BD03" w14:textId="480AD51F"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AAPL </w:t>
            </w:r>
            <w:r w:rsidR="009409BA"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A93D1F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34807059" w:rsidR="0049576A" w:rsidRPr="008B69BE" w:rsidRDefault="008F6D8E" w:rsidP="0049576A">
            <w:pPr>
              <w:rPr>
                <w:rFonts w:ascii="Tahoma" w:hAnsi="Tahoma" w:cs="Tahoma"/>
                <w:b/>
              </w:rPr>
            </w:pPr>
            <w:r>
              <w:rPr>
                <w:rFonts w:ascii="Tahoma" w:hAnsi="Tahoma" w:cs="Tahoma"/>
                <w:b/>
              </w:rPr>
              <w:t>317.89</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4837DBAD" w:rsidR="002331DC" w:rsidRPr="008B69BE" w:rsidRDefault="008F6D8E" w:rsidP="0049576A">
            <w:pPr>
              <w:rPr>
                <w:rFonts w:ascii="Tahoma" w:hAnsi="Tahoma" w:cs="Tahoma"/>
                <w:b/>
              </w:rPr>
            </w:pPr>
            <w:r>
              <w:rPr>
                <w:rFonts w:ascii="Tahoma" w:hAnsi="Tahoma" w:cs="Tahoma"/>
                <w:b/>
              </w:rPr>
              <w:t>323.87-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340651DF"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4A84325A" w:rsidR="00234011" w:rsidRPr="008B69BE" w:rsidRDefault="00515AE2" w:rsidP="0049576A">
            <w:pPr>
              <w:rPr>
                <w:rFonts w:ascii="Tahoma" w:hAnsi="Tahoma" w:cs="Tahoma"/>
                <w:b/>
              </w:rPr>
            </w:pPr>
            <w:r>
              <w:rPr>
                <w:rFonts w:ascii="Tahoma" w:hAnsi="Tahoma" w:cs="Tahoma"/>
                <w:b/>
              </w:rPr>
              <w:t xml:space="preserve">   320.96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89390D7" w14:textId="7FAC6484"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566EA" w:rsidRDefault="008B2680" w:rsidP="0049576A">
            <w:pPr>
              <w:rPr>
                <w:rFonts w:ascii="Tahoma" w:hAnsi="Tahoma" w:cs="Tahoma"/>
                <w:b/>
              </w:rPr>
            </w:pPr>
            <w:r w:rsidRPr="005566EA">
              <w:rPr>
                <w:rFonts w:ascii="Tahoma" w:hAnsi="Tahoma" w:cs="Tahoma"/>
                <w:b/>
              </w:rPr>
              <w:t xml:space="preserve">      </w:t>
            </w:r>
          </w:p>
        </w:tc>
      </w:tr>
      <w:tr w:rsidR="004E287B" w:rsidRPr="004B6D8B" w14:paraId="5C60DE2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202C8D4" w14:textId="65111760" w:rsidR="004E287B" w:rsidRPr="00493338" w:rsidRDefault="004E287B" w:rsidP="0049576A">
            <w:pPr>
              <w:rPr>
                <w:rFonts w:ascii="Tahoma" w:hAnsi="Tahoma" w:cs="Tahoma"/>
                <w:b/>
                <w:sz w:val="22"/>
                <w:szCs w:val="22"/>
              </w:rPr>
            </w:pPr>
            <w:r w:rsidRPr="00493338">
              <w:rPr>
                <w:rFonts w:ascii="Tahoma" w:hAnsi="Tahoma" w:cs="Tahoma"/>
                <w:b/>
                <w:sz w:val="22"/>
                <w:szCs w:val="22"/>
              </w:rPr>
              <w:t>AMAT</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FDF742F" w14:textId="77777777" w:rsidR="004E287B" w:rsidRPr="00493338" w:rsidRDefault="004E287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7922FC" w14:textId="77777777" w:rsidR="004E287B" w:rsidRPr="00493338" w:rsidRDefault="004E287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4401DC0" w14:textId="0B9F751A" w:rsidR="004E287B" w:rsidRPr="008B69BE" w:rsidRDefault="008F6D8E" w:rsidP="0049576A">
            <w:pPr>
              <w:rPr>
                <w:rFonts w:ascii="Tahoma" w:hAnsi="Tahoma" w:cs="Tahoma"/>
                <w:b/>
              </w:rPr>
            </w:pPr>
            <w:r>
              <w:rPr>
                <w:rFonts w:ascii="Tahoma" w:hAnsi="Tahoma" w:cs="Tahoma"/>
                <w:b/>
              </w:rPr>
              <w:t>58.91</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AC2206B" w14:textId="06DC6C54" w:rsidR="004E287B" w:rsidRPr="008B69BE" w:rsidRDefault="008F6D8E" w:rsidP="0049576A">
            <w:pPr>
              <w:rPr>
                <w:rFonts w:ascii="Tahoma" w:hAnsi="Tahoma" w:cs="Tahoma"/>
                <w:b/>
              </w:rPr>
            </w:pPr>
            <w:r>
              <w:rPr>
                <w:rFonts w:ascii="Tahoma" w:hAnsi="Tahoma" w:cs="Tahoma"/>
                <w:b/>
              </w:rPr>
              <w:t>61.47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462A8A0" w14:textId="18114CF4" w:rsidR="004E287B" w:rsidRPr="008B69BE"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7EBD05A" w14:textId="48556FB1" w:rsidR="008D0890" w:rsidRPr="008B69BE" w:rsidRDefault="00515AE2" w:rsidP="0049576A">
            <w:pPr>
              <w:rPr>
                <w:rFonts w:ascii="Tahoma" w:hAnsi="Tahoma" w:cs="Tahoma"/>
                <w:b/>
              </w:rPr>
            </w:pPr>
            <w:r>
              <w:rPr>
                <w:rFonts w:ascii="Tahoma" w:hAnsi="Tahoma" w:cs="Tahoma"/>
                <w:b/>
              </w:rPr>
              <w:t xml:space="preserve">   59.98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CA4D873" w14:textId="4FFAD55B" w:rsidR="004E287B" w:rsidRPr="008B69BE" w:rsidRDefault="004E287B"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B107FC2" w14:textId="77777777" w:rsidR="004E287B" w:rsidRPr="008B69BE"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301EFFE" w14:textId="77777777" w:rsidR="004E287B" w:rsidRPr="005566EA" w:rsidRDefault="004E287B" w:rsidP="0049576A">
            <w:pPr>
              <w:rPr>
                <w:rFonts w:ascii="Tahoma" w:hAnsi="Tahoma" w:cs="Tahoma"/>
                <w:b/>
              </w:rPr>
            </w:pPr>
          </w:p>
        </w:tc>
      </w:tr>
      <w:tr w:rsidR="000114E6" w:rsidRPr="004B6D8B" w14:paraId="60CE60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732DFAC" w14:textId="335F7BCA" w:rsidR="000114E6" w:rsidRPr="00493338" w:rsidRDefault="000114E6" w:rsidP="0049576A">
            <w:pPr>
              <w:rPr>
                <w:rFonts w:ascii="Tahoma" w:hAnsi="Tahoma" w:cs="Tahoma"/>
                <w:b/>
                <w:sz w:val="22"/>
                <w:szCs w:val="22"/>
              </w:rPr>
            </w:pPr>
            <w:r w:rsidRPr="00493338">
              <w:rPr>
                <w:rFonts w:ascii="Tahoma" w:hAnsi="Tahoma" w:cs="Tahoma"/>
                <w:b/>
                <w:sz w:val="22"/>
                <w:szCs w:val="22"/>
              </w:rPr>
              <w:t>AMD</w:t>
            </w:r>
            <w:r w:rsidR="00EE757C"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5BBA3FF"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39017B21" w:rsidR="000114E6" w:rsidRPr="008B69BE" w:rsidRDefault="008F6D8E" w:rsidP="0049576A">
            <w:pPr>
              <w:rPr>
                <w:rFonts w:ascii="Tahoma" w:hAnsi="Tahoma" w:cs="Tahoma"/>
                <w:b/>
              </w:rPr>
            </w:pPr>
            <w:r>
              <w:rPr>
                <w:rFonts w:ascii="Tahoma" w:hAnsi="Tahoma" w:cs="Tahoma"/>
                <w:b/>
              </w:rPr>
              <w:t>46.12</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190F4326" w:rsidR="000114E6" w:rsidRPr="008B69BE" w:rsidRDefault="008F6D8E" w:rsidP="0049576A">
            <w:pPr>
              <w:rPr>
                <w:rFonts w:ascii="Tahoma" w:hAnsi="Tahoma" w:cs="Tahoma"/>
                <w:b/>
              </w:rPr>
            </w:pPr>
            <w:r>
              <w:rPr>
                <w:rFonts w:ascii="Tahoma" w:hAnsi="Tahoma" w:cs="Tahoma"/>
                <w:b/>
              </w:rPr>
              <w:t>48.78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2E8130D7" w:rsidR="008934C9" w:rsidRPr="008B69BE" w:rsidRDefault="00515AE2" w:rsidP="0049576A">
            <w:pPr>
              <w:rPr>
                <w:rFonts w:ascii="Tahoma" w:hAnsi="Tahoma" w:cs="Tahoma"/>
                <w:b/>
              </w:rPr>
            </w:pPr>
            <w:r>
              <w:rPr>
                <w:rFonts w:ascii="Tahoma" w:hAnsi="Tahoma" w:cs="Tahoma"/>
                <w:b/>
              </w:rPr>
              <w:t xml:space="preserve">   47.68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8B69BE" w:rsidRDefault="000114E6"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1C844AC" w14:textId="019D2565"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566EA" w:rsidRDefault="000114E6" w:rsidP="0049576A">
            <w:pPr>
              <w:rPr>
                <w:rFonts w:ascii="Tahoma" w:hAnsi="Tahoma" w:cs="Tahoma"/>
                <w:b/>
              </w:rPr>
            </w:pPr>
          </w:p>
        </w:tc>
      </w:tr>
      <w:tr w:rsidR="009670C6" w:rsidRPr="004B6D8B" w14:paraId="1EF9152F"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3204EC2" w14:textId="0900988B"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AMZN </w:t>
            </w:r>
            <w:r w:rsidR="000C49ED"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97A5904"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5E6CC029" w:rsidR="0049576A" w:rsidRPr="008B69BE" w:rsidRDefault="008F6D8E" w:rsidP="0049576A">
            <w:pPr>
              <w:rPr>
                <w:rFonts w:ascii="Tahoma" w:hAnsi="Tahoma" w:cs="Tahoma"/>
                <w:b/>
              </w:rPr>
            </w:pPr>
            <w:r>
              <w:rPr>
                <w:rFonts w:ascii="Tahoma" w:hAnsi="Tahoma" w:cs="Tahoma"/>
                <w:b/>
              </w:rPr>
              <w:t>1825.43</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57B3EC16" w:rsidR="0049576A" w:rsidRPr="008B69BE" w:rsidRDefault="008F6D8E" w:rsidP="0049576A">
            <w:pPr>
              <w:rPr>
                <w:rFonts w:ascii="Tahoma" w:hAnsi="Tahoma" w:cs="Tahoma"/>
                <w:b/>
              </w:rPr>
            </w:pPr>
            <w:r>
              <w:rPr>
                <w:rFonts w:ascii="Tahoma" w:hAnsi="Tahoma" w:cs="Tahoma"/>
                <w:b/>
              </w:rPr>
              <w:t>1870.68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415C12DD"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42EA119D" w:rsidR="0049576A" w:rsidRPr="008B69BE" w:rsidRDefault="00515AE2" w:rsidP="00C74125">
            <w:pPr>
              <w:tabs>
                <w:tab w:val="left" w:pos="768"/>
              </w:tabs>
              <w:rPr>
                <w:rFonts w:ascii="Tahoma" w:hAnsi="Tahoma" w:cs="Tahoma"/>
                <w:b/>
              </w:rPr>
            </w:pPr>
            <w:r>
              <w:rPr>
                <w:rFonts w:ascii="Tahoma" w:hAnsi="Tahoma" w:cs="Tahoma"/>
                <w:b/>
              </w:rPr>
              <w:t xml:space="preserve">   1861.69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7C898F4" w14:textId="0AB10478" w:rsidR="0049576A" w:rsidRPr="008B69BE" w:rsidRDefault="00515AE2" w:rsidP="0049576A">
            <w:pPr>
              <w:rPr>
                <w:rFonts w:ascii="Tahoma" w:hAnsi="Tahoma" w:cs="Tahoma"/>
                <w:b/>
              </w:rPr>
            </w:pPr>
            <w:r>
              <w:rPr>
                <w:rFonts w:ascii="Tahoma" w:hAnsi="Tahoma" w:cs="Tahoma"/>
                <w:b/>
              </w:rPr>
              <w:t>EARNINGS</w:t>
            </w: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5566EA" w:rsidRDefault="0049576A" w:rsidP="0049576A">
            <w:pPr>
              <w:rPr>
                <w:rFonts w:ascii="Tahoma" w:hAnsi="Tahoma" w:cs="Tahoma"/>
                <w:b/>
              </w:rPr>
            </w:pPr>
          </w:p>
        </w:tc>
      </w:tr>
      <w:tr w:rsidR="009670C6" w:rsidRPr="004B6D8B" w14:paraId="669FEC2B" w14:textId="77777777" w:rsidTr="005C0396">
        <w:trPr>
          <w:trHeight w:val="224"/>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2C540A1" w14:textId="1EEF0C1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BA   </w:t>
            </w:r>
            <w:r w:rsidR="004E199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44D5587"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6E4CF269" w:rsidR="000F63E1" w:rsidRPr="008B69BE" w:rsidRDefault="008F6D8E" w:rsidP="0049576A">
            <w:pPr>
              <w:rPr>
                <w:rFonts w:ascii="Tahoma" w:hAnsi="Tahoma" w:cs="Tahoma"/>
                <w:b/>
              </w:rPr>
            </w:pPr>
            <w:r>
              <w:rPr>
                <w:rFonts w:ascii="Tahoma" w:hAnsi="Tahoma" w:cs="Tahoma"/>
                <w:b/>
              </w:rPr>
              <w:t>320.67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1F3D8C2C" w:rsidR="0049576A" w:rsidRPr="008B69BE" w:rsidRDefault="008F6D8E" w:rsidP="0049576A">
            <w:pPr>
              <w:rPr>
                <w:rFonts w:ascii="Tahoma" w:hAnsi="Tahoma" w:cs="Tahoma"/>
                <w:b/>
              </w:rPr>
            </w:pPr>
            <w:r>
              <w:rPr>
                <w:rFonts w:ascii="Tahoma" w:hAnsi="Tahoma" w:cs="Tahoma"/>
                <w:b/>
              </w:rPr>
              <w:t>330.01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5E2D81C"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0E789045" w:rsidR="007579DC" w:rsidRPr="008B69BE" w:rsidRDefault="00515AE2" w:rsidP="004F36EE">
            <w:pPr>
              <w:rPr>
                <w:rFonts w:ascii="Tahoma" w:hAnsi="Tahoma" w:cs="Tahoma"/>
                <w:b/>
              </w:rPr>
            </w:pPr>
            <w:r>
              <w:rPr>
                <w:rFonts w:ascii="Tahoma" w:hAnsi="Tahoma" w:cs="Tahoma"/>
                <w:b/>
              </w:rPr>
              <w:t xml:space="preserve">   320.77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566EA" w:rsidRDefault="0049576A" w:rsidP="0049576A">
            <w:pPr>
              <w:rPr>
                <w:rFonts w:ascii="Tahoma" w:hAnsi="Tahoma" w:cs="Tahoma"/>
                <w:b/>
              </w:rPr>
            </w:pPr>
          </w:p>
        </w:tc>
      </w:tr>
      <w:tr w:rsidR="009670C6" w:rsidRPr="004B6D8B" w14:paraId="1BB30782" w14:textId="77777777" w:rsidTr="005C0396">
        <w:trPr>
          <w:trHeight w:val="233"/>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DF3FC12" w14:textId="2E325A4B"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BABA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241A0EF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600BAD35" w:rsidR="00A60CD7" w:rsidRPr="008B69BE" w:rsidRDefault="008F6D8E" w:rsidP="0049576A">
            <w:pPr>
              <w:rPr>
                <w:rFonts w:ascii="Tahoma" w:hAnsi="Tahoma" w:cs="Tahoma"/>
                <w:b/>
              </w:rPr>
            </w:pPr>
            <w:r>
              <w:rPr>
                <w:rFonts w:ascii="Tahoma" w:hAnsi="Tahoma" w:cs="Tahoma"/>
                <w:b/>
              </w:rPr>
              <w:t>202.24</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6C731E5D" w:rsidR="0049576A" w:rsidRPr="008B69BE" w:rsidRDefault="008F6D8E" w:rsidP="0049576A">
            <w:pPr>
              <w:rPr>
                <w:rFonts w:ascii="Tahoma" w:hAnsi="Tahoma" w:cs="Tahoma"/>
                <w:b/>
              </w:rPr>
            </w:pPr>
            <w:r>
              <w:rPr>
                <w:rFonts w:ascii="Tahoma" w:hAnsi="Tahoma" w:cs="Tahoma"/>
                <w:b/>
              </w:rPr>
              <w:t>208.58-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4B9E47BA"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2D322CE0" w:rsidR="009C708D" w:rsidRPr="008B69BE" w:rsidRDefault="00515AE2" w:rsidP="004F36EE">
            <w:pPr>
              <w:tabs>
                <w:tab w:val="left" w:pos="780"/>
              </w:tabs>
              <w:rPr>
                <w:rFonts w:ascii="Tahoma" w:hAnsi="Tahoma" w:cs="Tahoma"/>
                <w:b/>
              </w:rPr>
            </w:pPr>
            <w:r>
              <w:rPr>
                <w:rFonts w:ascii="Tahoma" w:hAnsi="Tahoma" w:cs="Tahoma"/>
                <w:b/>
              </w:rPr>
              <w:t xml:space="preserve">   206.72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566EA" w:rsidRDefault="0049576A" w:rsidP="0049576A">
            <w:pPr>
              <w:rPr>
                <w:rFonts w:ascii="Tahoma" w:hAnsi="Tahoma" w:cs="Tahoma"/>
                <w:b/>
              </w:rPr>
            </w:pPr>
          </w:p>
        </w:tc>
      </w:tr>
      <w:tr w:rsidR="009670C6" w:rsidRPr="004B6D8B" w14:paraId="57AE1F2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B7406D1" w14:textId="641D6D30"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CAT  </w:t>
            </w:r>
            <w:r w:rsidR="004E1994"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3D365AAA"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5CBD65AA" w:rsidR="0049576A" w:rsidRPr="008B69BE" w:rsidRDefault="008F6D8E" w:rsidP="0049576A">
            <w:pPr>
              <w:rPr>
                <w:rFonts w:ascii="Tahoma" w:hAnsi="Tahoma" w:cs="Tahoma"/>
                <w:b/>
              </w:rPr>
            </w:pPr>
            <w:r>
              <w:rPr>
                <w:rFonts w:ascii="Tahoma" w:hAnsi="Tahoma" w:cs="Tahoma"/>
                <w:b/>
              </w:rPr>
              <w:t>130.53</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7D7C7A73" w:rsidR="0049576A" w:rsidRPr="008B69BE" w:rsidRDefault="008F6D8E" w:rsidP="0049576A">
            <w:pPr>
              <w:rPr>
                <w:rFonts w:ascii="Tahoma" w:hAnsi="Tahoma" w:cs="Tahoma"/>
                <w:b/>
              </w:rPr>
            </w:pPr>
            <w:r w:rsidRPr="008F6D8E">
              <w:rPr>
                <w:rFonts w:ascii="Tahoma" w:hAnsi="Tahoma" w:cs="Tahoma"/>
                <w:b/>
                <w:color w:val="FF0000"/>
              </w:rPr>
              <w:t>135.37-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01CBDD27" w:rsidR="002E2DEB" w:rsidRPr="008B69BE" w:rsidRDefault="00515AE2" w:rsidP="004F5E4F">
            <w:pPr>
              <w:tabs>
                <w:tab w:val="left" w:pos="1032"/>
              </w:tabs>
              <w:rPr>
                <w:rFonts w:ascii="Tahoma" w:hAnsi="Tahoma" w:cs="Tahoma"/>
                <w:b/>
              </w:rPr>
            </w:pPr>
            <w:r>
              <w:rPr>
                <w:rFonts w:ascii="Tahoma" w:hAnsi="Tahoma" w:cs="Tahoma"/>
                <w:b/>
              </w:rPr>
              <w:t xml:space="preserve">   134.13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566EA" w:rsidRDefault="0049576A" w:rsidP="0049576A">
            <w:pPr>
              <w:rPr>
                <w:rFonts w:ascii="Tahoma" w:hAnsi="Tahoma" w:cs="Tahoma"/>
                <w:b/>
              </w:rPr>
            </w:pPr>
          </w:p>
        </w:tc>
      </w:tr>
      <w:tr w:rsidR="009670C6" w:rsidRPr="004B6D8B" w14:paraId="40E7D28D"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4DF7762" w14:textId="69E4B1E8"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CMG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F3E05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5F4CBE46" w:rsidR="0049576A" w:rsidRPr="008B69BE" w:rsidRDefault="008F6D8E" w:rsidP="0049576A">
            <w:pPr>
              <w:rPr>
                <w:rFonts w:ascii="Tahoma" w:hAnsi="Tahoma" w:cs="Tahoma"/>
                <w:b/>
              </w:rPr>
            </w:pPr>
            <w:r>
              <w:rPr>
                <w:rFonts w:ascii="Tahoma" w:hAnsi="Tahoma" w:cs="Tahoma"/>
                <w:b/>
              </w:rPr>
              <w:t>872.00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771C1F24" w:rsidR="00B746D3" w:rsidRPr="008B69BE" w:rsidRDefault="008F6D8E" w:rsidP="0049576A">
            <w:pPr>
              <w:rPr>
                <w:rFonts w:ascii="Tahoma" w:hAnsi="Tahoma" w:cs="Tahoma"/>
                <w:b/>
              </w:rPr>
            </w:pPr>
            <w:r>
              <w:rPr>
                <w:rFonts w:ascii="Tahoma" w:hAnsi="Tahoma" w:cs="Tahoma"/>
                <w:b/>
              </w:rPr>
              <w:t>890.35</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2EBCAAF5" w:rsidR="0049576A" w:rsidRPr="008B69BE" w:rsidRDefault="00515AE2" w:rsidP="0049576A">
            <w:pPr>
              <w:rPr>
                <w:rFonts w:ascii="Tahoma" w:hAnsi="Tahoma" w:cs="Tahoma"/>
                <w:b/>
              </w:rPr>
            </w:pPr>
            <w:r>
              <w:rPr>
                <w:rFonts w:ascii="Tahoma" w:hAnsi="Tahoma" w:cs="Tahoma"/>
                <w:b/>
              </w:rPr>
              <w:t xml:space="preserve">   877.79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566EA" w:rsidRDefault="0049576A" w:rsidP="0049576A">
            <w:pPr>
              <w:rPr>
                <w:rFonts w:ascii="Tahoma" w:hAnsi="Tahoma" w:cs="Tahoma"/>
                <w:b/>
              </w:rPr>
            </w:pPr>
          </w:p>
        </w:tc>
      </w:tr>
      <w:tr w:rsidR="009670C6" w:rsidRPr="004B6D8B" w14:paraId="4BB8D259"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D896AC6" w14:textId="7C72C9F9"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COST  </w:t>
            </w:r>
            <w:r w:rsidR="000C49E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BD1F17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4394E344" w:rsidR="0049576A" w:rsidRPr="008B69BE" w:rsidRDefault="008F6D8E" w:rsidP="0049576A">
            <w:pPr>
              <w:rPr>
                <w:rFonts w:ascii="Tahoma" w:hAnsi="Tahoma" w:cs="Tahoma"/>
                <w:b/>
              </w:rPr>
            </w:pPr>
            <w:r>
              <w:rPr>
                <w:rFonts w:ascii="Tahoma" w:hAnsi="Tahoma" w:cs="Tahoma"/>
                <w:b/>
              </w:rPr>
              <w:t>307.22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51CAB351" w:rsidR="002A2222" w:rsidRPr="008B69BE" w:rsidRDefault="008F6D8E" w:rsidP="0049576A">
            <w:pPr>
              <w:rPr>
                <w:rFonts w:ascii="Tahoma" w:hAnsi="Tahoma" w:cs="Tahoma"/>
                <w:b/>
              </w:rPr>
            </w:pPr>
            <w:r>
              <w:rPr>
                <w:rFonts w:ascii="Tahoma" w:hAnsi="Tahoma" w:cs="Tahoma"/>
                <w:b/>
              </w:rPr>
              <w:t>309.79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16BDF0A"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76DA45A8" w:rsidR="003176A7" w:rsidRPr="008B69BE" w:rsidRDefault="00515AE2" w:rsidP="002D7429">
            <w:pPr>
              <w:rPr>
                <w:rFonts w:ascii="Tahoma" w:hAnsi="Tahoma" w:cs="Tahoma"/>
                <w:b/>
              </w:rPr>
            </w:pPr>
            <w:r>
              <w:rPr>
                <w:rFonts w:ascii="Tahoma" w:hAnsi="Tahoma" w:cs="Tahoma"/>
                <w:b/>
              </w:rPr>
              <w:t xml:space="preserve">   308.17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566EA" w:rsidRDefault="0049576A" w:rsidP="0049576A">
            <w:pPr>
              <w:rPr>
                <w:rFonts w:ascii="Tahoma" w:hAnsi="Tahoma" w:cs="Tahoma"/>
                <w:b/>
              </w:rPr>
            </w:pPr>
          </w:p>
        </w:tc>
      </w:tr>
      <w:tr w:rsidR="009670C6" w:rsidRPr="004B6D8B" w14:paraId="1A93BABB"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55C8E9E" w14:textId="35448D5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FB  </w:t>
            </w:r>
            <w:r w:rsidR="00474855" w:rsidRPr="00493338">
              <w:rPr>
                <w:rFonts w:ascii="Tahoma" w:hAnsi="Tahoma" w:cs="Tahoma"/>
                <w:b/>
                <w:sz w:val="22"/>
                <w:szCs w:val="22"/>
              </w:rPr>
              <w:t xml:space="preserve"> </w:t>
            </w:r>
            <w:r w:rsidR="004972B3" w:rsidRPr="00493338">
              <w:rPr>
                <w:rFonts w:ascii="Tahoma" w:hAnsi="Tahoma" w:cs="Tahoma"/>
                <w:b/>
                <w:sz w:val="22"/>
                <w:szCs w:val="22"/>
              </w:rPr>
              <w:t xml:space="preserve">  </w:t>
            </w:r>
            <w:r w:rsidR="00961DEC"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AD7F47B"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136C63D6" w:rsidR="0049576A" w:rsidRPr="008B69BE" w:rsidRDefault="008F6D8E" w:rsidP="0049576A">
            <w:pPr>
              <w:rPr>
                <w:rFonts w:ascii="Tahoma" w:hAnsi="Tahoma" w:cs="Tahoma"/>
                <w:b/>
              </w:rPr>
            </w:pPr>
            <w:r>
              <w:rPr>
                <w:rFonts w:ascii="Tahoma" w:hAnsi="Tahoma" w:cs="Tahoma"/>
                <w:b/>
              </w:rPr>
              <w:t>206.78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6AD80300" w:rsidR="002465F7" w:rsidRPr="008B69BE" w:rsidRDefault="008F6D8E" w:rsidP="0049576A">
            <w:pPr>
              <w:rPr>
                <w:rFonts w:ascii="Tahoma" w:hAnsi="Tahoma" w:cs="Tahoma"/>
                <w:b/>
              </w:rPr>
            </w:pPr>
            <w:r>
              <w:rPr>
                <w:rFonts w:ascii="Tahoma" w:hAnsi="Tahoma" w:cs="Tahoma"/>
                <w:b/>
              </w:rPr>
              <w:t>213.32</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3BED39A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3EABA5D5" w:rsidR="0049576A" w:rsidRPr="008B69BE" w:rsidRDefault="00515AE2" w:rsidP="0049576A">
            <w:pPr>
              <w:rPr>
                <w:rFonts w:ascii="Tahoma" w:hAnsi="Tahoma" w:cs="Tahoma"/>
                <w:b/>
              </w:rPr>
            </w:pPr>
            <w:r>
              <w:rPr>
                <w:rFonts w:ascii="Tahoma" w:hAnsi="Tahoma" w:cs="Tahoma"/>
                <w:b/>
              </w:rPr>
              <w:t xml:space="preserve">   209.25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E0F052" w14:textId="3D94BD3C"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566EA" w:rsidRDefault="0049576A" w:rsidP="0049576A">
            <w:pPr>
              <w:rPr>
                <w:rFonts w:ascii="Tahoma" w:hAnsi="Tahoma" w:cs="Tahoma"/>
                <w:b/>
              </w:rPr>
            </w:pPr>
          </w:p>
        </w:tc>
      </w:tr>
      <w:tr w:rsidR="006E4030" w:rsidRPr="004B6D8B" w14:paraId="161965E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9C0AE8D" w14:textId="50B15C3D" w:rsidR="006E4030" w:rsidRPr="00493338" w:rsidRDefault="006E4030" w:rsidP="0049576A">
            <w:pPr>
              <w:rPr>
                <w:rFonts w:ascii="Tahoma" w:hAnsi="Tahoma" w:cs="Tahoma"/>
                <w:b/>
                <w:sz w:val="22"/>
                <w:szCs w:val="22"/>
              </w:rPr>
            </w:pPr>
            <w:r w:rsidRPr="00493338">
              <w:rPr>
                <w:rFonts w:ascii="Tahoma" w:hAnsi="Tahoma" w:cs="Tahoma"/>
                <w:b/>
                <w:sz w:val="22"/>
                <w:szCs w:val="22"/>
              </w:rPr>
              <w:t>FCX</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FF53435" w14:textId="77777777" w:rsidR="006E4030" w:rsidRPr="00493338" w:rsidRDefault="006E403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CE0BF0D" w14:textId="77777777" w:rsidR="006E4030" w:rsidRPr="00954A11" w:rsidRDefault="006E4030"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50E41D8" w14:textId="5BFC43DC" w:rsidR="006E4030" w:rsidRPr="008B69BE" w:rsidRDefault="008F6D8E" w:rsidP="0049576A">
            <w:pPr>
              <w:rPr>
                <w:rFonts w:ascii="Tahoma" w:hAnsi="Tahoma" w:cs="Tahoma"/>
                <w:b/>
              </w:rPr>
            </w:pPr>
            <w:r w:rsidRPr="008F6D8E">
              <w:rPr>
                <w:rFonts w:ascii="Tahoma" w:hAnsi="Tahoma" w:cs="Tahoma"/>
                <w:b/>
                <w:color w:val="00B050"/>
              </w:rPr>
              <w:t>11.32+</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1F00D982" w14:textId="5D46F465" w:rsidR="006E4030" w:rsidRPr="008B69BE" w:rsidRDefault="008F6D8E" w:rsidP="0049576A">
            <w:pPr>
              <w:rPr>
                <w:rFonts w:ascii="Tahoma" w:hAnsi="Tahoma" w:cs="Tahoma"/>
                <w:b/>
              </w:rPr>
            </w:pPr>
            <w:r>
              <w:rPr>
                <w:rFonts w:ascii="Tahoma" w:hAnsi="Tahoma" w:cs="Tahoma"/>
                <w:b/>
              </w:rPr>
              <w:t>12.39</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EA50220" w14:textId="77777777" w:rsidR="006E4030" w:rsidRPr="008B69BE" w:rsidRDefault="006E403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B4F84C8" w14:textId="6AA8344D" w:rsidR="006E4030" w:rsidRPr="008B69BE" w:rsidRDefault="00515AE2" w:rsidP="0049576A">
            <w:pPr>
              <w:rPr>
                <w:rFonts w:ascii="Tahoma" w:hAnsi="Tahoma" w:cs="Tahoma"/>
                <w:b/>
              </w:rPr>
            </w:pPr>
            <w:r>
              <w:rPr>
                <w:rFonts w:ascii="Tahoma" w:hAnsi="Tahoma" w:cs="Tahoma"/>
                <w:b/>
              </w:rPr>
              <w:t xml:space="preserve">   11.07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4A5A992" w14:textId="77777777" w:rsidR="006E4030" w:rsidRPr="008B69BE" w:rsidRDefault="006E4030"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26739BA" w14:textId="77777777" w:rsidR="006E4030" w:rsidRPr="008B69BE" w:rsidRDefault="006E403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D1E7FCA" w14:textId="77777777" w:rsidR="006E4030" w:rsidRPr="005566EA" w:rsidRDefault="006E4030" w:rsidP="0049576A">
            <w:pPr>
              <w:rPr>
                <w:rFonts w:ascii="Tahoma" w:hAnsi="Tahoma" w:cs="Tahoma"/>
                <w:b/>
              </w:rPr>
            </w:pPr>
          </w:p>
        </w:tc>
      </w:tr>
      <w:tr w:rsidR="009670C6" w:rsidRPr="004B6D8B" w14:paraId="3A967FB0" w14:textId="77777777" w:rsidTr="005C0396">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0CE4C82E" w14:textId="0D7693A7"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IWM  </w:t>
            </w:r>
            <w:r w:rsidR="00E0367B"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3FE0448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288A9055" w:rsidR="0049576A" w:rsidRPr="008B69BE" w:rsidRDefault="008F6D8E" w:rsidP="0049576A">
            <w:pPr>
              <w:rPr>
                <w:rFonts w:ascii="Tahoma" w:hAnsi="Tahoma" w:cs="Tahoma"/>
                <w:b/>
              </w:rPr>
            </w:pPr>
            <w:r>
              <w:rPr>
                <w:rFonts w:ascii="Tahoma" w:hAnsi="Tahoma" w:cs="Tahoma"/>
                <w:b/>
              </w:rPr>
              <w:t>162.09</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225EC4D6" w:rsidR="0049576A" w:rsidRPr="008B69BE" w:rsidRDefault="008F6D8E" w:rsidP="0049576A">
            <w:pPr>
              <w:rPr>
                <w:rFonts w:ascii="Tahoma" w:hAnsi="Tahoma" w:cs="Tahoma"/>
                <w:b/>
              </w:rPr>
            </w:pPr>
            <w:r>
              <w:rPr>
                <w:rFonts w:ascii="Tahoma" w:hAnsi="Tahoma" w:cs="Tahoma"/>
                <w:b/>
              </w:rPr>
              <w:t>163.93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B115672"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29028EC9" w:rsidR="005B6AA9" w:rsidRPr="008B69BE" w:rsidRDefault="00515AE2" w:rsidP="0049576A">
            <w:pPr>
              <w:rPr>
                <w:rFonts w:ascii="Tahoma" w:hAnsi="Tahoma" w:cs="Tahoma"/>
                <w:b/>
              </w:rPr>
            </w:pPr>
            <w:r>
              <w:rPr>
                <w:rFonts w:ascii="Tahoma" w:hAnsi="Tahoma" w:cs="Tahoma"/>
                <w:b/>
              </w:rPr>
              <w:t xml:space="preserve">   162.73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566EA" w:rsidRDefault="0049576A" w:rsidP="0049576A">
            <w:pPr>
              <w:rPr>
                <w:rFonts w:ascii="Tahoma" w:hAnsi="Tahoma" w:cs="Tahoma"/>
                <w:b/>
              </w:rPr>
            </w:pPr>
          </w:p>
        </w:tc>
      </w:tr>
      <w:tr w:rsidR="000114E6" w:rsidRPr="004B6D8B" w14:paraId="5F80E53E" w14:textId="77777777" w:rsidTr="005C0396">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013D415" w14:textId="7720CB72" w:rsidR="000114E6" w:rsidRPr="00493338" w:rsidRDefault="000114E6" w:rsidP="0049576A">
            <w:pPr>
              <w:rPr>
                <w:rFonts w:ascii="Tahoma" w:hAnsi="Tahoma" w:cs="Tahoma"/>
                <w:b/>
                <w:sz w:val="22"/>
                <w:szCs w:val="22"/>
              </w:rPr>
            </w:pPr>
            <w:r w:rsidRPr="00493338">
              <w:rPr>
                <w:rFonts w:ascii="Tahoma" w:hAnsi="Tahoma" w:cs="Tahoma"/>
                <w:b/>
                <w:sz w:val="22"/>
                <w:szCs w:val="22"/>
              </w:rPr>
              <w:t>JPM</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3BC04AC"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01EDEA91" w:rsidR="000114E6" w:rsidRPr="008B69BE" w:rsidRDefault="008F6D8E" w:rsidP="0049576A">
            <w:pPr>
              <w:rPr>
                <w:rFonts w:ascii="Arial Black" w:hAnsi="Arial Black" w:cs="Tahoma"/>
                <w:b/>
              </w:rPr>
            </w:pPr>
            <w:r>
              <w:rPr>
                <w:rFonts w:ascii="Arial Black" w:hAnsi="Arial Black" w:cs="Tahoma"/>
                <w:b/>
              </w:rPr>
              <w:t>132.45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077A49C0" w:rsidR="000114E6" w:rsidRPr="008B69BE" w:rsidRDefault="008F6D8E" w:rsidP="0049576A">
            <w:pPr>
              <w:rPr>
                <w:rFonts w:ascii="Tahoma" w:hAnsi="Tahoma" w:cs="Tahoma"/>
                <w:b/>
              </w:rPr>
            </w:pPr>
            <w:r>
              <w:rPr>
                <w:rFonts w:ascii="Tahoma" w:hAnsi="Tahoma" w:cs="Tahoma"/>
                <w:b/>
              </w:rPr>
              <w:t>135.89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75BD74D2" w:rsidR="00723880" w:rsidRPr="008B69BE" w:rsidRDefault="00515AE2" w:rsidP="0049576A">
            <w:pPr>
              <w:rPr>
                <w:rFonts w:ascii="Tahoma" w:hAnsi="Tahoma" w:cs="Tahoma"/>
                <w:b/>
              </w:rPr>
            </w:pPr>
            <w:r>
              <w:rPr>
                <w:rFonts w:ascii="Tahoma" w:hAnsi="Tahoma" w:cs="Tahoma"/>
                <w:b/>
              </w:rPr>
              <w:t xml:space="preserve">   134.37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8B69BE" w:rsidRDefault="000114E6"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566EA" w:rsidRDefault="000114E6" w:rsidP="0049576A">
            <w:pPr>
              <w:rPr>
                <w:rFonts w:ascii="Tahoma" w:hAnsi="Tahoma" w:cs="Tahoma"/>
                <w:b/>
              </w:rPr>
            </w:pPr>
          </w:p>
        </w:tc>
      </w:tr>
      <w:tr w:rsidR="009670C6" w:rsidRPr="004B6D8B" w14:paraId="22AA2BB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1FC239D" w14:textId="70ABDB51"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LABU </w:t>
            </w:r>
            <w:r w:rsidR="004E1994"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70EF408F"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27AB9781" w:rsidR="0049576A" w:rsidRPr="008B69BE" w:rsidRDefault="008F6D8E" w:rsidP="0049576A">
            <w:pPr>
              <w:rPr>
                <w:rFonts w:ascii="Tahoma" w:hAnsi="Tahoma" w:cs="Aharoni"/>
                <w:b/>
              </w:rPr>
            </w:pPr>
            <w:r>
              <w:rPr>
                <w:rFonts w:ascii="Tahoma" w:hAnsi="Tahoma" w:cs="Aharoni"/>
                <w:b/>
              </w:rPr>
              <w:t>45.96</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43DF28B9" w:rsidR="0049576A" w:rsidRPr="008B69BE" w:rsidRDefault="008F6D8E" w:rsidP="0049576A">
            <w:pPr>
              <w:rPr>
                <w:rFonts w:ascii="Tahoma" w:hAnsi="Tahoma" w:cs="Tahoma"/>
                <w:b/>
              </w:rPr>
            </w:pPr>
            <w:r>
              <w:rPr>
                <w:rFonts w:ascii="Tahoma" w:hAnsi="Tahoma" w:cs="Tahoma"/>
                <w:b/>
              </w:rPr>
              <w:t>51.95</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528AE49C"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1D425B0E" w:rsidR="00830C3B" w:rsidRPr="008B69BE" w:rsidRDefault="00515AE2" w:rsidP="00286668">
            <w:pPr>
              <w:tabs>
                <w:tab w:val="left" w:pos="768"/>
              </w:tabs>
              <w:rPr>
                <w:rFonts w:ascii="Tahoma" w:hAnsi="Tahoma" w:cs="Tahoma"/>
                <w:b/>
              </w:rPr>
            </w:pPr>
            <w:r>
              <w:rPr>
                <w:rFonts w:ascii="Tahoma" w:hAnsi="Tahoma" w:cs="Tahoma"/>
                <w:b/>
              </w:rPr>
              <w:t xml:space="preserve">   47.72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566EA" w:rsidRDefault="0049576A" w:rsidP="0049576A">
            <w:pPr>
              <w:rPr>
                <w:rFonts w:ascii="Tahoma" w:hAnsi="Tahoma" w:cs="Tahoma"/>
                <w:b/>
              </w:rPr>
            </w:pPr>
          </w:p>
        </w:tc>
      </w:tr>
      <w:tr w:rsidR="009670C6" w:rsidRPr="004B6D8B" w14:paraId="6C6D3E46" w14:textId="77777777" w:rsidTr="005C0396">
        <w:trPr>
          <w:trHeight w:val="25"/>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532603D" w14:textId="2ED63FC5" w:rsidR="00CC0BB1" w:rsidRPr="00CF7A1C" w:rsidRDefault="00CC0BB1" w:rsidP="0049576A">
            <w:pPr>
              <w:rPr>
                <w:rFonts w:ascii="Tahoma" w:hAnsi="Tahoma" w:cs="Tahoma"/>
                <w:b/>
                <w:color w:val="00B050"/>
                <w:sz w:val="22"/>
                <w:szCs w:val="22"/>
              </w:rPr>
            </w:pPr>
            <w:r w:rsidRPr="00CF7A1C">
              <w:rPr>
                <w:rFonts w:ascii="Tahoma" w:hAnsi="Tahoma" w:cs="Tahoma"/>
                <w:b/>
                <w:sz w:val="22"/>
                <w:szCs w:val="22"/>
              </w:rPr>
              <w:t>LABD</w:t>
            </w:r>
            <w:r w:rsidR="00996ADE" w:rsidRPr="00CF7A1C">
              <w:rPr>
                <w:rFonts w:ascii="Tahoma" w:hAnsi="Tahoma" w:cs="Tahoma"/>
                <w:b/>
                <w:sz w:val="22"/>
                <w:szCs w:val="22"/>
              </w:rPr>
              <w:t xml:space="preserve"> </w:t>
            </w:r>
            <w:r w:rsidR="00CE68FB" w:rsidRPr="00CF7A1C">
              <w:rPr>
                <w:rFonts w:ascii="Tahoma" w:hAnsi="Tahoma" w:cs="Tahoma"/>
                <w:b/>
                <w:color w:val="00B050"/>
                <w:sz w:val="22"/>
                <w:szCs w:val="22"/>
              </w:rPr>
              <w:t xml:space="preserve"> </w:t>
            </w:r>
            <w:r w:rsidR="00C92AF5" w:rsidRPr="00CF7A1C">
              <w:rPr>
                <w:rFonts w:ascii="Tahoma" w:hAnsi="Tahoma" w:cs="Tahoma"/>
                <w:b/>
                <w:color w:val="00B050"/>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8A30C4E" w14:textId="77777777" w:rsidR="00CC0BB1" w:rsidRPr="00CF7A1C" w:rsidRDefault="00CC0BB1"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CF7A1C" w:rsidRDefault="00CC0BB1"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1947E23F" w:rsidR="009F6916" w:rsidRPr="008B69BE" w:rsidRDefault="008F6D8E" w:rsidP="0049576A">
            <w:pPr>
              <w:rPr>
                <w:rFonts w:ascii="Tahoma" w:hAnsi="Tahoma" w:cs="Aharoni"/>
                <w:b/>
              </w:rPr>
            </w:pPr>
            <w:r>
              <w:rPr>
                <w:rFonts w:ascii="Tahoma" w:hAnsi="Tahoma" w:cs="Aharoni"/>
                <w:b/>
              </w:rPr>
              <w:t>14.12</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05D5434E" w:rsidR="00CC0BB1" w:rsidRPr="008B69BE" w:rsidRDefault="008F6D8E" w:rsidP="0049576A">
            <w:pPr>
              <w:rPr>
                <w:rFonts w:ascii="Tahoma" w:hAnsi="Tahoma" w:cs="Tahoma"/>
                <w:b/>
              </w:rPr>
            </w:pPr>
            <w:r>
              <w:rPr>
                <w:rFonts w:ascii="Tahoma" w:hAnsi="Tahoma" w:cs="Tahoma"/>
                <w:b/>
              </w:rPr>
              <w:t>15.31</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8B69BE"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1AF5AC17" w:rsidR="00CC0BB1" w:rsidRPr="008B69BE" w:rsidRDefault="00515AE2" w:rsidP="0049576A">
            <w:pPr>
              <w:rPr>
                <w:rFonts w:ascii="Tahoma" w:hAnsi="Tahoma" w:cs="Tahoma"/>
                <w:b/>
              </w:rPr>
            </w:pPr>
            <w:r>
              <w:rPr>
                <w:rFonts w:ascii="Tahoma" w:hAnsi="Tahoma" w:cs="Tahoma"/>
                <w:b/>
              </w:rPr>
              <w:t xml:space="preserve">   14.36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8B69BE" w:rsidRDefault="00CC0BB1"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8B69BE"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566EA" w:rsidRDefault="00CC0BB1" w:rsidP="0049576A">
            <w:pPr>
              <w:rPr>
                <w:rFonts w:ascii="Tahoma" w:hAnsi="Tahoma" w:cs="Tahoma"/>
                <w:b/>
              </w:rPr>
            </w:pPr>
          </w:p>
        </w:tc>
      </w:tr>
      <w:tr w:rsidR="00AF4572" w:rsidRPr="004B6D8B" w14:paraId="02B19EE1" w14:textId="77777777" w:rsidTr="005C0396">
        <w:trPr>
          <w:trHeight w:val="25"/>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D9DEBB5" w14:textId="01A3E900" w:rsidR="00AF4572" w:rsidRPr="00CF7A1C" w:rsidRDefault="00AF4572" w:rsidP="0049576A">
            <w:pPr>
              <w:rPr>
                <w:rFonts w:ascii="Tahoma" w:hAnsi="Tahoma" w:cs="Tahoma"/>
                <w:b/>
                <w:sz w:val="22"/>
                <w:szCs w:val="22"/>
              </w:rPr>
            </w:pPr>
            <w:r>
              <w:rPr>
                <w:rFonts w:ascii="Tahoma" w:hAnsi="Tahoma" w:cs="Tahoma"/>
                <w:b/>
                <w:sz w:val="22"/>
                <w:szCs w:val="22"/>
              </w:rPr>
              <w:t>LK</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E684C14" w14:textId="77777777" w:rsidR="00AF4572" w:rsidRPr="00CF7A1C" w:rsidRDefault="00AF4572"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23B867D" w14:textId="77777777" w:rsidR="00AF4572" w:rsidRPr="00CF7A1C" w:rsidRDefault="00AF4572"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0A3408E" w14:textId="3E605168" w:rsidR="00AF4572" w:rsidRPr="008B69BE" w:rsidRDefault="008F6D8E" w:rsidP="0049576A">
            <w:pPr>
              <w:rPr>
                <w:rFonts w:ascii="Tahoma" w:hAnsi="Tahoma" w:cs="Aharoni"/>
                <w:b/>
              </w:rPr>
            </w:pPr>
            <w:r>
              <w:rPr>
                <w:rFonts w:ascii="Tahoma" w:hAnsi="Tahoma" w:cs="Aharoni"/>
                <w:b/>
              </w:rPr>
              <w:t>33.83</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1F04495" w14:textId="45998EE1" w:rsidR="00AF4572" w:rsidRPr="008B69BE" w:rsidRDefault="008F6D8E" w:rsidP="0049576A">
            <w:pPr>
              <w:rPr>
                <w:rFonts w:ascii="Tahoma" w:hAnsi="Tahoma" w:cs="Tahoma"/>
                <w:b/>
              </w:rPr>
            </w:pPr>
            <w:r>
              <w:rPr>
                <w:rFonts w:ascii="Tahoma" w:hAnsi="Tahoma" w:cs="Tahoma"/>
                <w:b/>
              </w:rPr>
              <w:t>36.59</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983B60F" w14:textId="065CE447" w:rsidR="00AF4572" w:rsidRPr="008B69BE" w:rsidRDefault="00AF457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CEC448D" w14:textId="32019B30" w:rsidR="00AF4572" w:rsidRPr="008B69BE" w:rsidRDefault="00515AE2" w:rsidP="0049576A">
            <w:pPr>
              <w:rPr>
                <w:rFonts w:ascii="Tahoma" w:hAnsi="Tahoma" w:cs="Tahoma"/>
                <w:b/>
              </w:rPr>
            </w:pPr>
            <w:r>
              <w:rPr>
                <w:rFonts w:ascii="Tahoma" w:hAnsi="Tahoma" w:cs="Tahoma"/>
                <w:b/>
              </w:rPr>
              <w:t xml:space="preserve">   35.53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0EC3BF" w14:textId="77777777" w:rsidR="00AF4572" w:rsidRPr="008B69BE" w:rsidRDefault="00AF4572"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47826CB" w14:textId="77777777" w:rsidR="00AF4572" w:rsidRPr="008B69BE" w:rsidRDefault="00AF457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074FA42" w14:textId="77777777" w:rsidR="00AF4572" w:rsidRPr="005566EA" w:rsidRDefault="00AF4572" w:rsidP="0049576A">
            <w:pPr>
              <w:rPr>
                <w:rFonts w:ascii="Tahoma" w:hAnsi="Tahoma" w:cs="Tahoma"/>
                <w:b/>
              </w:rPr>
            </w:pPr>
          </w:p>
        </w:tc>
      </w:tr>
      <w:tr w:rsidR="009670C6" w:rsidRPr="004B6D8B" w14:paraId="77DCBA5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005432B" w14:textId="29297F9C"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MSFT </w:t>
            </w:r>
            <w:r w:rsidR="00A567EB"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54EE962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293D1235" w:rsidR="00DD6D29" w:rsidRPr="008B69BE" w:rsidRDefault="008F6D8E" w:rsidP="0049576A">
            <w:pPr>
              <w:rPr>
                <w:rFonts w:ascii="Tahoma" w:hAnsi="Tahoma" w:cs="Aharoni"/>
                <w:b/>
              </w:rPr>
            </w:pPr>
            <w:r>
              <w:rPr>
                <w:rFonts w:ascii="Tahoma" w:hAnsi="Tahoma" w:cs="Aharoni"/>
                <w:b/>
              </w:rPr>
              <w:t>169.30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0547E7A4" w:rsidR="0049576A" w:rsidRPr="008B69BE" w:rsidRDefault="008F6D8E" w:rsidP="0049576A">
            <w:pPr>
              <w:rPr>
                <w:rFonts w:ascii="Tahoma" w:hAnsi="Tahoma" w:cs="Tahoma"/>
                <w:b/>
              </w:rPr>
            </w:pPr>
            <w:r>
              <w:rPr>
                <w:rFonts w:ascii="Tahoma" w:hAnsi="Tahoma" w:cs="Tahoma"/>
                <w:b/>
              </w:rPr>
              <w:t>172.96</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559FF468" w:rsidR="00D51B67" w:rsidRPr="008B69BE" w:rsidRDefault="00515AE2" w:rsidP="0049576A">
            <w:pPr>
              <w:rPr>
                <w:rFonts w:ascii="Tahoma" w:hAnsi="Tahoma" w:cs="Tahoma"/>
                <w:b/>
              </w:rPr>
            </w:pPr>
            <w:r>
              <w:rPr>
                <w:rFonts w:ascii="Tahoma" w:hAnsi="Tahoma" w:cs="Tahoma"/>
                <w:b/>
              </w:rPr>
              <w:t xml:space="preserve">   171.96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09B23B3" w14:textId="6916CB21"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566EA" w:rsidRDefault="0049576A" w:rsidP="0049576A">
            <w:pPr>
              <w:rPr>
                <w:rFonts w:ascii="Tahoma" w:hAnsi="Tahoma" w:cs="Tahoma"/>
                <w:b/>
              </w:rPr>
            </w:pPr>
          </w:p>
        </w:tc>
      </w:tr>
      <w:tr w:rsidR="0039722C" w:rsidRPr="0039722C" w14:paraId="3BC1E66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3768D78B" w14:textId="3897478C"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NFLX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4C21B1CF"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5986E696" w:rsidR="0049576A" w:rsidRPr="008B69BE" w:rsidRDefault="001F39EC" w:rsidP="0049576A">
            <w:pPr>
              <w:rPr>
                <w:rFonts w:ascii="Tahoma" w:hAnsi="Tahoma" w:cs="Tahoma"/>
                <w:b/>
              </w:rPr>
            </w:pPr>
            <w:r>
              <w:rPr>
                <w:rFonts w:ascii="Tahoma" w:hAnsi="Tahoma" w:cs="Tahoma"/>
                <w:b/>
              </w:rPr>
              <w:t>340.73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4B22AF1A" w:rsidR="0049576A" w:rsidRPr="008B69BE" w:rsidRDefault="001F39EC" w:rsidP="0049576A">
            <w:pPr>
              <w:rPr>
                <w:rFonts w:ascii="Tahoma" w:hAnsi="Tahoma" w:cs="Tahoma"/>
                <w:b/>
              </w:rPr>
            </w:pPr>
            <w:r>
              <w:rPr>
                <w:rFonts w:ascii="Tahoma" w:hAnsi="Tahoma" w:cs="Tahoma"/>
                <w:b/>
              </w:rPr>
              <w:t>347.74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067D18CB"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13CED672" w:rsidR="0049576A" w:rsidRPr="008B69BE" w:rsidRDefault="00515AE2" w:rsidP="0049576A">
            <w:pPr>
              <w:rPr>
                <w:rFonts w:ascii="Tahoma" w:hAnsi="Tahoma" w:cs="Tahoma"/>
                <w:b/>
              </w:rPr>
            </w:pPr>
            <w:r>
              <w:rPr>
                <w:rFonts w:ascii="Tahoma" w:hAnsi="Tahoma" w:cs="Tahoma"/>
                <w:b/>
              </w:rPr>
              <w:t xml:space="preserve">   343.77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5566EA" w:rsidRDefault="0049576A" w:rsidP="0049576A">
            <w:pPr>
              <w:rPr>
                <w:rFonts w:ascii="Tahoma" w:hAnsi="Tahoma" w:cs="Tahoma"/>
                <w:b/>
              </w:rPr>
            </w:pPr>
          </w:p>
        </w:tc>
      </w:tr>
      <w:tr w:rsidR="009670C6" w:rsidRPr="004B6D8B" w14:paraId="1E3538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FF580CE" w14:textId="78014312" w:rsidR="009679D7" w:rsidRPr="00493338" w:rsidRDefault="009679D7" w:rsidP="0049576A">
            <w:pPr>
              <w:rPr>
                <w:rFonts w:ascii="Tahoma" w:hAnsi="Tahoma" w:cs="Tahoma"/>
                <w:b/>
                <w:sz w:val="22"/>
                <w:szCs w:val="22"/>
              </w:rPr>
            </w:pPr>
            <w:r w:rsidRPr="00493338">
              <w:rPr>
                <w:rFonts w:ascii="Tahoma" w:hAnsi="Tahoma" w:cs="Tahoma"/>
                <w:b/>
                <w:sz w:val="22"/>
                <w:szCs w:val="22"/>
              </w:rPr>
              <w:t xml:space="preserve">NUGT </w:t>
            </w:r>
            <w:r w:rsidR="009D7633" w:rsidRPr="00493338">
              <w:rPr>
                <w:rFonts w:ascii="Tahoma" w:hAnsi="Tahoma" w:cs="Tahoma"/>
                <w:b/>
                <w:sz w:val="22"/>
                <w:szCs w:val="22"/>
              </w:rPr>
              <w:t xml:space="preserve"> </w:t>
            </w:r>
            <w:r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85B4291" w14:textId="77777777" w:rsidR="009679D7" w:rsidRPr="00493338" w:rsidRDefault="009679D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493338"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3E62BA65" w:rsidR="001205E2" w:rsidRPr="008B69BE" w:rsidRDefault="001F39EC" w:rsidP="0049576A">
            <w:pPr>
              <w:rPr>
                <w:rFonts w:ascii="Tahoma" w:hAnsi="Tahoma" w:cs="Tahoma"/>
                <w:b/>
              </w:rPr>
            </w:pPr>
            <w:r>
              <w:rPr>
                <w:rFonts w:ascii="Tahoma" w:hAnsi="Tahoma" w:cs="Tahoma"/>
                <w:b/>
              </w:rPr>
              <w:t>30.71</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43B9E171" w:rsidR="00F6052F" w:rsidRPr="008B69BE" w:rsidRDefault="001F39EC" w:rsidP="0049576A">
            <w:pPr>
              <w:rPr>
                <w:rFonts w:ascii="Tahoma" w:hAnsi="Tahoma" w:cs="Tahoma"/>
                <w:b/>
              </w:rPr>
            </w:pPr>
            <w:r>
              <w:rPr>
                <w:rFonts w:ascii="Tahoma" w:hAnsi="Tahoma" w:cs="Tahoma"/>
                <w:b/>
              </w:rPr>
              <w:t>32.18-</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13DCC75B" w:rsidR="009679D7" w:rsidRPr="008B69BE"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6D1AB2B5" w:rsidR="009679D7" w:rsidRPr="008B69BE" w:rsidRDefault="00515AE2" w:rsidP="0049576A">
            <w:pPr>
              <w:rPr>
                <w:rFonts w:ascii="Tahoma" w:hAnsi="Tahoma" w:cs="Tahoma"/>
                <w:b/>
              </w:rPr>
            </w:pPr>
            <w:r>
              <w:rPr>
                <w:rFonts w:ascii="Tahoma" w:hAnsi="Tahoma" w:cs="Tahoma"/>
                <w:b/>
              </w:rPr>
              <w:t xml:space="preserve">   32.80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8B69BE" w:rsidRDefault="009679D7"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8B69BE"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566EA" w:rsidRDefault="009679D7" w:rsidP="0049576A">
            <w:pPr>
              <w:rPr>
                <w:rFonts w:ascii="Tahoma" w:hAnsi="Tahoma" w:cs="Tahoma"/>
                <w:b/>
              </w:rPr>
            </w:pPr>
          </w:p>
        </w:tc>
      </w:tr>
      <w:tr w:rsidR="009670C6" w:rsidRPr="004B6D8B" w14:paraId="3781D01D"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5CF2472F" w14:textId="37E1F8D6" w:rsidR="0049576A" w:rsidRPr="00493338" w:rsidRDefault="0049576A" w:rsidP="0049576A">
            <w:pPr>
              <w:rPr>
                <w:rFonts w:ascii="Tahoma" w:hAnsi="Tahoma" w:cs="Tahoma"/>
                <w:b/>
                <w:sz w:val="22"/>
                <w:szCs w:val="22"/>
              </w:rPr>
            </w:pPr>
            <w:r w:rsidRPr="00493338">
              <w:rPr>
                <w:rFonts w:ascii="Tahoma" w:hAnsi="Tahoma" w:cs="Tahoma"/>
                <w:b/>
                <w:sz w:val="22"/>
                <w:szCs w:val="22"/>
              </w:rPr>
              <w:t>NVDA</w:t>
            </w:r>
            <w:r w:rsidR="001D060D" w:rsidRPr="00493338">
              <w:rPr>
                <w:rFonts w:ascii="Tahoma" w:hAnsi="Tahoma" w:cs="Tahoma"/>
                <w:b/>
                <w:sz w:val="22"/>
                <w:szCs w:val="22"/>
              </w:rPr>
              <w:t xml:space="preserve"> </w:t>
            </w:r>
            <w:r w:rsidR="00156A53" w:rsidRPr="00493338">
              <w:rPr>
                <w:rFonts w:ascii="Tahoma" w:hAnsi="Tahoma" w:cs="Tahoma"/>
                <w:b/>
                <w:sz w:val="22"/>
                <w:szCs w:val="22"/>
              </w:rPr>
              <w:t xml:space="preserve"> </w:t>
            </w:r>
            <w:r w:rsidR="001D060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55A1CF29"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064E4F07" w:rsidR="00BF2FBC" w:rsidRPr="008B69BE" w:rsidRDefault="001F39EC" w:rsidP="0049576A">
            <w:pPr>
              <w:rPr>
                <w:rFonts w:ascii="Tahoma" w:hAnsi="Tahoma" w:cs="Tahoma"/>
                <w:b/>
              </w:rPr>
            </w:pPr>
            <w:r>
              <w:rPr>
                <w:rFonts w:ascii="Tahoma" w:hAnsi="Tahoma" w:cs="Tahoma"/>
                <w:b/>
              </w:rPr>
              <w:t>238.68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683CFA38" w:rsidR="00C37B6C" w:rsidRPr="008B69BE" w:rsidRDefault="001F39EC" w:rsidP="0049576A">
            <w:pPr>
              <w:rPr>
                <w:rFonts w:ascii="Tahoma" w:hAnsi="Tahoma" w:cs="Tahoma"/>
                <w:b/>
              </w:rPr>
            </w:pPr>
            <w:r>
              <w:rPr>
                <w:rFonts w:ascii="Tahoma" w:hAnsi="Tahoma" w:cs="Tahoma"/>
                <w:b/>
              </w:rPr>
              <w:t>245.81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3BDA763D" w:rsidR="0049576A" w:rsidRPr="008B69BE" w:rsidRDefault="00515AE2" w:rsidP="0049576A">
            <w:pPr>
              <w:rPr>
                <w:rFonts w:ascii="Tahoma" w:hAnsi="Tahoma" w:cs="Tahoma"/>
                <w:b/>
              </w:rPr>
            </w:pPr>
            <w:r>
              <w:rPr>
                <w:rFonts w:ascii="Tahoma" w:hAnsi="Tahoma" w:cs="Tahoma"/>
                <w:b/>
              </w:rPr>
              <w:t xml:space="preserve">   242.85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8C92C9" w14:textId="1EE6EE1A" w:rsidR="0049576A" w:rsidRPr="008B69BE"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5566EA" w:rsidRDefault="0049576A" w:rsidP="0049576A">
            <w:pPr>
              <w:rPr>
                <w:rFonts w:ascii="Tahoma" w:hAnsi="Tahoma" w:cs="Tahoma"/>
                <w:b/>
              </w:rPr>
            </w:pPr>
          </w:p>
        </w:tc>
      </w:tr>
      <w:tr w:rsidR="009670C6" w:rsidRPr="004B6D8B" w14:paraId="58E64620" w14:textId="77777777" w:rsidTr="005C0396">
        <w:trPr>
          <w:trHeight w:val="314"/>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0A19C154" w14:textId="1E34111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QQQ  </w:t>
            </w:r>
            <w:r w:rsidR="00382E41" w:rsidRPr="00493338">
              <w:rPr>
                <w:rFonts w:ascii="Tahoma" w:hAnsi="Tahoma" w:cs="Tahoma"/>
                <w:b/>
                <w:sz w:val="22"/>
                <w:szCs w:val="22"/>
              </w:rPr>
              <w:t xml:space="preserve">  </w:t>
            </w:r>
            <w:r w:rsidR="00C92AF5" w:rsidRPr="00493338">
              <w:rPr>
                <w:rFonts w:ascii="Tahoma" w:hAnsi="Tahoma" w:cs="Tahoma"/>
                <w:b/>
                <w:sz w:val="22"/>
                <w:szCs w:val="22"/>
              </w:rPr>
              <w:t xml:space="preserve"> </w:t>
            </w:r>
            <w:r w:rsidR="003A1186"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91A705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36C196CA" w:rsidR="005B0A02" w:rsidRPr="008B69BE" w:rsidRDefault="001F39EC" w:rsidP="0049576A">
            <w:pPr>
              <w:rPr>
                <w:rFonts w:ascii="Tahoma" w:hAnsi="Tahoma" w:cs="Tahoma"/>
                <w:b/>
              </w:rPr>
            </w:pPr>
            <w:r>
              <w:rPr>
                <w:rFonts w:ascii="Tahoma" w:hAnsi="Tahoma" w:cs="Tahoma"/>
                <w:b/>
              </w:rPr>
              <w:t>219.10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347C35A3" w:rsidR="0049576A" w:rsidRPr="008B69BE" w:rsidRDefault="001F39EC" w:rsidP="0049576A">
            <w:pPr>
              <w:rPr>
                <w:rFonts w:ascii="Tahoma" w:hAnsi="Tahoma" w:cs="Tahoma"/>
                <w:b/>
              </w:rPr>
            </w:pPr>
            <w:r>
              <w:rPr>
                <w:rFonts w:ascii="Tahoma" w:hAnsi="Tahoma" w:cs="Tahoma"/>
                <w:b/>
              </w:rPr>
              <w:t>222.68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483B30A8" w:rsidR="0049576A" w:rsidRPr="008B69BE" w:rsidRDefault="00515AE2" w:rsidP="000065B6">
            <w:pPr>
              <w:tabs>
                <w:tab w:val="left" w:pos="1140"/>
              </w:tabs>
              <w:rPr>
                <w:rFonts w:ascii="Tahoma" w:hAnsi="Tahoma" w:cs="Tahoma"/>
                <w:b/>
              </w:rPr>
            </w:pPr>
            <w:r>
              <w:rPr>
                <w:rFonts w:ascii="Tahoma" w:hAnsi="Tahoma" w:cs="Tahoma"/>
                <w:b/>
              </w:rPr>
              <w:t xml:space="preserve">   220.95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8B69BE"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566EA" w:rsidRDefault="0049576A" w:rsidP="0049576A">
            <w:pPr>
              <w:rPr>
                <w:rFonts w:ascii="Tahoma" w:hAnsi="Tahoma" w:cs="Tahoma"/>
                <w:b/>
              </w:rPr>
            </w:pPr>
          </w:p>
        </w:tc>
      </w:tr>
      <w:tr w:rsidR="009670C6" w:rsidRPr="004B6D8B" w14:paraId="0F4B97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1FB61225" w14:textId="08BFE79B" w:rsidR="0049576A" w:rsidRPr="00493338" w:rsidRDefault="008459FB" w:rsidP="0049576A">
            <w:pPr>
              <w:rPr>
                <w:rFonts w:ascii="Tahoma" w:hAnsi="Tahoma" w:cs="Tahoma"/>
                <w:b/>
                <w:sz w:val="22"/>
                <w:szCs w:val="22"/>
              </w:rPr>
            </w:pPr>
            <w:bookmarkStart w:id="0" w:name="_Hlk534919451"/>
            <w:r w:rsidRPr="00493338">
              <w:rPr>
                <w:rFonts w:ascii="Tahoma" w:hAnsi="Tahoma" w:cs="Tahoma"/>
                <w:b/>
                <w:sz w:val="22"/>
                <w:szCs w:val="22"/>
              </w:rPr>
              <w:t>ROKU</w:t>
            </w:r>
            <w:r w:rsidR="00CE68FB" w:rsidRPr="00493338">
              <w:rPr>
                <w:rFonts w:ascii="Tahoma" w:hAnsi="Tahoma" w:cs="Tahoma"/>
                <w:b/>
                <w:sz w:val="22"/>
                <w:szCs w:val="22"/>
              </w:rPr>
              <w:t xml:space="preserve"> </w:t>
            </w:r>
            <w:r w:rsidR="00331487"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6E2EAF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7C09EB38" w:rsidR="0049576A" w:rsidRPr="008B69BE" w:rsidRDefault="001F39EC" w:rsidP="0049576A">
            <w:pPr>
              <w:rPr>
                <w:rFonts w:ascii="Tahoma" w:hAnsi="Tahoma" w:cs="Tahoma"/>
                <w:b/>
              </w:rPr>
            </w:pPr>
            <w:r>
              <w:rPr>
                <w:rFonts w:ascii="Tahoma" w:hAnsi="Tahoma" w:cs="Tahoma"/>
                <w:b/>
              </w:rPr>
              <w:t>127.99</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3203B9D4" w:rsidR="00B15C96" w:rsidRPr="008B69BE" w:rsidRDefault="001F39EC" w:rsidP="0049576A">
            <w:pPr>
              <w:rPr>
                <w:rFonts w:ascii="Tahoma" w:hAnsi="Tahoma" w:cs="Tahoma"/>
                <w:b/>
              </w:rPr>
            </w:pPr>
            <w:r>
              <w:rPr>
                <w:rFonts w:ascii="Tahoma" w:hAnsi="Tahoma" w:cs="Tahoma"/>
                <w:b/>
              </w:rPr>
              <w:t>131.34</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145E8A4B" w:rsidR="00776C93" w:rsidRPr="008B69BE" w:rsidRDefault="00515AE2" w:rsidP="0049576A">
            <w:pPr>
              <w:rPr>
                <w:rFonts w:ascii="Tahoma" w:hAnsi="Tahoma" w:cs="Tahoma"/>
                <w:b/>
              </w:rPr>
            </w:pPr>
            <w:r>
              <w:rPr>
                <w:rFonts w:ascii="Tahoma" w:hAnsi="Tahoma" w:cs="Tahoma"/>
                <w:b/>
              </w:rPr>
              <w:t xml:space="preserve">   129.46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1B5D52" w14:textId="0FDA795D" w:rsidR="0049576A" w:rsidRPr="008B69BE"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566EA" w:rsidRDefault="0049576A" w:rsidP="0049576A">
            <w:pPr>
              <w:rPr>
                <w:rFonts w:ascii="Tahoma" w:hAnsi="Tahoma" w:cs="Tahoma"/>
                <w:b/>
              </w:rPr>
            </w:pPr>
          </w:p>
        </w:tc>
      </w:tr>
      <w:tr w:rsidR="009670C6" w:rsidRPr="004B6D8B" w14:paraId="71FA2237"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EB1943E" w14:textId="2463D014" w:rsidR="00E7591B" w:rsidRPr="00493338" w:rsidRDefault="00E7591B" w:rsidP="0049576A">
            <w:pPr>
              <w:rPr>
                <w:rFonts w:ascii="Tahoma" w:hAnsi="Tahoma" w:cs="Tahoma"/>
                <w:b/>
                <w:sz w:val="22"/>
                <w:szCs w:val="22"/>
              </w:rPr>
            </w:pPr>
            <w:r w:rsidRPr="00493338">
              <w:rPr>
                <w:rFonts w:ascii="Tahoma" w:hAnsi="Tahoma" w:cs="Tahoma"/>
                <w:b/>
                <w:sz w:val="22"/>
                <w:szCs w:val="22"/>
              </w:rPr>
              <w:t>SPY</w:t>
            </w:r>
            <w:r w:rsidR="004004EB" w:rsidRPr="00493338">
              <w:rPr>
                <w:rFonts w:ascii="Tahoma" w:hAnsi="Tahoma" w:cs="Tahoma"/>
                <w:b/>
                <w:sz w:val="22"/>
                <w:szCs w:val="22"/>
              </w:rPr>
              <w:t xml:space="preserve">   </w:t>
            </w:r>
            <w:r w:rsidR="00EE59C2"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D90F5C7" w14:textId="77777777" w:rsidR="00E7591B" w:rsidRPr="00954A9F" w:rsidRDefault="00E7591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954A9F"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21D9E165" w:rsidR="0013427C" w:rsidRPr="008B69BE" w:rsidRDefault="008F6D8E" w:rsidP="0049576A">
            <w:pPr>
              <w:rPr>
                <w:rFonts w:ascii="Tahoma" w:hAnsi="Tahoma" w:cs="Tahoma"/>
                <w:b/>
              </w:rPr>
            </w:pPr>
            <w:r>
              <w:rPr>
                <w:rFonts w:ascii="Tahoma" w:hAnsi="Tahoma" w:cs="Tahoma"/>
                <w:b/>
              </w:rPr>
              <w:t>322.77</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2AB90F64" w:rsidR="00076F15" w:rsidRPr="008B69BE" w:rsidRDefault="008F6D8E" w:rsidP="0049576A">
            <w:pPr>
              <w:rPr>
                <w:rFonts w:ascii="Tahoma" w:hAnsi="Tahoma" w:cs="Tahoma"/>
                <w:b/>
              </w:rPr>
            </w:pPr>
            <w:r>
              <w:rPr>
                <w:rFonts w:ascii="Tahoma" w:hAnsi="Tahoma" w:cs="Tahoma"/>
                <w:b/>
              </w:rPr>
              <w:t>327.68-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8B69BE"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3832C2DB" w:rsidR="00A80523" w:rsidRPr="008B69BE" w:rsidRDefault="00515AE2" w:rsidP="0049576A">
            <w:pPr>
              <w:rPr>
                <w:rFonts w:ascii="Tahoma" w:hAnsi="Tahoma" w:cs="Tahoma"/>
                <w:b/>
              </w:rPr>
            </w:pPr>
            <w:r>
              <w:rPr>
                <w:rFonts w:ascii="Tahoma" w:hAnsi="Tahoma" w:cs="Tahoma"/>
                <w:b/>
              </w:rPr>
              <w:t xml:space="preserve">   325.22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8B69BE" w:rsidRDefault="00E7591B"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8B69BE"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566EA" w:rsidRDefault="00E7591B" w:rsidP="0049576A">
            <w:pPr>
              <w:rPr>
                <w:rFonts w:ascii="Tahoma" w:hAnsi="Tahoma" w:cs="Tahoma"/>
                <w:b/>
              </w:rPr>
            </w:pPr>
          </w:p>
        </w:tc>
      </w:tr>
      <w:tr w:rsidR="009670C6" w:rsidRPr="004B6D8B" w14:paraId="42C4A70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DA8A8F6" w14:textId="0B0AA062"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SQ </w:t>
            </w:r>
            <w:r w:rsidR="00965E7E" w:rsidRPr="00493338">
              <w:rPr>
                <w:rFonts w:ascii="Tahoma" w:hAnsi="Tahoma" w:cs="Tahoma"/>
                <w:b/>
                <w:sz w:val="22"/>
                <w:szCs w:val="22"/>
              </w:rPr>
              <w:t xml:space="preserve"> </w:t>
            </w:r>
            <w:r w:rsidRPr="00493338">
              <w:rPr>
                <w:rFonts w:ascii="Tahoma" w:hAnsi="Tahoma" w:cs="Tahoma"/>
                <w:b/>
                <w:sz w:val="22"/>
                <w:szCs w:val="22"/>
              </w:rPr>
              <w:t xml:space="preserve"> </w:t>
            </w:r>
            <w:r w:rsidR="00CF4F19" w:rsidRPr="00493338">
              <w:rPr>
                <w:rFonts w:ascii="Tahoma" w:hAnsi="Tahoma" w:cs="Tahoma"/>
                <w:b/>
                <w:sz w:val="22"/>
                <w:szCs w:val="22"/>
              </w:rPr>
              <w:t xml:space="preserve"> </w:t>
            </w:r>
            <w:r w:rsidR="00825DF5" w:rsidRPr="00493338">
              <w:rPr>
                <w:rFonts w:ascii="Tahoma" w:hAnsi="Tahoma" w:cs="Tahoma"/>
                <w:b/>
                <w:sz w:val="22"/>
                <w:szCs w:val="22"/>
              </w:rPr>
              <w:t xml:space="preserve"> </w:t>
            </w:r>
            <w:r w:rsidR="00AF4E95" w:rsidRPr="00493338">
              <w:rPr>
                <w:rFonts w:ascii="Tahoma" w:hAnsi="Tahoma" w:cs="Tahoma"/>
                <w:b/>
                <w:sz w:val="22"/>
                <w:szCs w:val="22"/>
              </w:rPr>
              <w:t xml:space="preserve">  </w:t>
            </w:r>
            <w:r w:rsidR="00E4349A"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A66B27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7E9DCEEB" w:rsidR="002C13B1" w:rsidRPr="008B69BE" w:rsidRDefault="001F39EC" w:rsidP="0049576A">
            <w:pPr>
              <w:rPr>
                <w:rFonts w:ascii="Tahoma" w:hAnsi="Tahoma" w:cs="Tahoma"/>
                <w:b/>
              </w:rPr>
            </w:pPr>
            <w:r>
              <w:rPr>
                <w:rFonts w:ascii="Tahoma" w:hAnsi="Tahoma" w:cs="Tahoma"/>
                <w:b/>
              </w:rPr>
              <w:t>74.06</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042073F5" w:rsidR="0049576A" w:rsidRPr="008B69BE" w:rsidRDefault="001F39EC" w:rsidP="0049576A">
            <w:pPr>
              <w:rPr>
                <w:rFonts w:ascii="Tahoma" w:hAnsi="Tahoma" w:cs="Tahoma"/>
                <w:b/>
              </w:rPr>
            </w:pPr>
            <w:r>
              <w:rPr>
                <w:rFonts w:ascii="Tahoma" w:hAnsi="Tahoma" w:cs="Tahoma"/>
                <w:b/>
              </w:rPr>
              <w:t>77.49</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6E4D1826" w:rsidR="0049576A" w:rsidRPr="008B69BE" w:rsidRDefault="00502394" w:rsidP="00FD737D">
            <w:pPr>
              <w:tabs>
                <w:tab w:val="left" w:pos="744"/>
              </w:tabs>
              <w:rPr>
                <w:rFonts w:ascii="Tahoma" w:hAnsi="Tahoma" w:cs="Tahoma"/>
                <w:b/>
              </w:rPr>
            </w:pPr>
            <w:r>
              <w:rPr>
                <w:rFonts w:ascii="Tahoma" w:hAnsi="Tahoma" w:cs="Tahoma"/>
                <w:b/>
              </w:rPr>
              <w:t xml:space="preserve">   74.94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4B6EAC31"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566EA" w:rsidRDefault="0049576A" w:rsidP="0049576A">
            <w:pPr>
              <w:rPr>
                <w:rFonts w:ascii="Tahoma" w:hAnsi="Tahoma" w:cs="Tahoma"/>
                <w:b/>
              </w:rPr>
            </w:pPr>
          </w:p>
        </w:tc>
      </w:tr>
      <w:tr w:rsidR="009670C6" w:rsidRPr="004B6D8B" w14:paraId="66FDA44E"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C271EE6" w14:textId="34A31C60" w:rsidR="0049576A" w:rsidRPr="00493338" w:rsidRDefault="0049576A" w:rsidP="0049576A">
            <w:pPr>
              <w:rPr>
                <w:rFonts w:ascii="Tahoma" w:hAnsi="Tahoma" w:cs="Tahoma"/>
                <w:b/>
                <w:sz w:val="22"/>
                <w:szCs w:val="22"/>
              </w:rPr>
            </w:pPr>
            <w:bookmarkStart w:id="1" w:name="_Hlk2191397"/>
            <w:bookmarkEnd w:id="0"/>
            <w:r w:rsidRPr="00493338">
              <w:rPr>
                <w:rFonts w:ascii="Tahoma" w:hAnsi="Tahoma" w:cs="Tahoma"/>
                <w:b/>
                <w:sz w:val="22"/>
                <w:szCs w:val="22"/>
              </w:rPr>
              <w:t xml:space="preserve">TSLA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3D9172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0F435D1B" w:rsidR="00F82C50" w:rsidRPr="008B69BE" w:rsidRDefault="001F39EC" w:rsidP="0049576A">
            <w:pPr>
              <w:rPr>
                <w:rFonts w:ascii="Tahoma" w:hAnsi="Tahoma" w:cs="Tahoma"/>
                <w:b/>
              </w:rPr>
            </w:pPr>
            <w:r>
              <w:rPr>
                <w:rFonts w:ascii="Tahoma" w:hAnsi="Tahoma" w:cs="Tahoma"/>
                <w:b/>
              </w:rPr>
              <w:t>640.81+</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5E8BC17B" w:rsidR="00163E5B" w:rsidRPr="008B69BE" w:rsidRDefault="001F39EC" w:rsidP="0049576A">
            <w:pPr>
              <w:rPr>
                <w:rFonts w:ascii="Tahoma" w:hAnsi="Tahoma" w:cs="Tahoma"/>
                <w:b/>
              </w:rPr>
            </w:pPr>
            <w:r>
              <w:rPr>
                <w:rFonts w:ascii="Tahoma" w:hAnsi="Tahoma" w:cs="Tahoma"/>
                <w:b/>
              </w:rPr>
              <w:t>691.70</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27F5CA9A" w:rsidR="00E22AD8" w:rsidRPr="008B69BE" w:rsidRDefault="00502394" w:rsidP="0049576A">
            <w:pPr>
              <w:rPr>
                <w:rFonts w:ascii="Tahoma" w:hAnsi="Tahoma" w:cs="Tahoma"/>
                <w:b/>
              </w:rPr>
            </w:pPr>
            <w:r>
              <w:rPr>
                <w:rFonts w:ascii="Tahoma" w:hAnsi="Tahoma" w:cs="Tahoma"/>
                <w:b/>
              </w:rPr>
              <w:t xml:space="preserve">   644.24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E056EC2" w14:textId="0DC381DE"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566EA" w:rsidRDefault="0049576A" w:rsidP="0049576A">
            <w:pPr>
              <w:rPr>
                <w:rFonts w:ascii="Tahoma" w:hAnsi="Tahoma" w:cs="Tahoma"/>
                <w:b/>
              </w:rPr>
            </w:pPr>
          </w:p>
        </w:tc>
      </w:tr>
      <w:tr w:rsidR="009670C6" w:rsidRPr="004B6D8B" w14:paraId="35C49ABE" w14:textId="77777777" w:rsidTr="005C0396">
        <w:trPr>
          <w:trHeight w:val="260"/>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C5EC755" w14:textId="7FAC27C3" w:rsidR="00C462A1" w:rsidRPr="00493338" w:rsidRDefault="0025464F" w:rsidP="0049576A">
            <w:pPr>
              <w:rPr>
                <w:rFonts w:ascii="Tahoma" w:hAnsi="Tahoma" w:cs="Tahoma"/>
                <w:b/>
                <w:sz w:val="22"/>
                <w:szCs w:val="22"/>
              </w:rPr>
            </w:pPr>
            <w:r w:rsidRPr="00493338">
              <w:rPr>
                <w:rFonts w:ascii="Tahoma" w:hAnsi="Tahoma" w:cs="Tahoma"/>
                <w:b/>
                <w:sz w:val="22"/>
                <w:szCs w:val="22"/>
              </w:rPr>
              <w:t>VXX</w:t>
            </w:r>
            <w:r w:rsidR="00D65D96"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11F306" w14:textId="77777777" w:rsidR="00C462A1" w:rsidRPr="00493338" w:rsidRDefault="00C462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493338"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2B54C7B0" w:rsidR="00C462A1" w:rsidRPr="008B69BE" w:rsidRDefault="001F39EC" w:rsidP="0049576A">
            <w:pPr>
              <w:rPr>
                <w:rFonts w:ascii="Tahoma" w:hAnsi="Tahoma" w:cs="Tahoma"/>
                <w:b/>
              </w:rPr>
            </w:pPr>
            <w:r>
              <w:rPr>
                <w:rFonts w:ascii="Tahoma" w:hAnsi="Tahoma" w:cs="Tahoma"/>
                <w:b/>
              </w:rPr>
              <w:t>14.60+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5F4840DA" w:rsidR="00A30E5B" w:rsidRPr="008B69BE" w:rsidRDefault="001F39EC" w:rsidP="0049576A">
            <w:pPr>
              <w:rPr>
                <w:rFonts w:ascii="Tahoma" w:hAnsi="Tahoma" w:cs="Tahoma"/>
                <w:b/>
              </w:rPr>
            </w:pPr>
            <w:r>
              <w:rPr>
                <w:rFonts w:ascii="Tahoma" w:hAnsi="Tahoma" w:cs="Tahoma"/>
                <w:b/>
              </w:rPr>
              <w:t>16.29</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8B69BE"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404EF259" w:rsidR="00B05F0B" w:rsidRPr="008B69BE" w:rsidRDefault="00502394" w:rsidP="00434969">
            <w:pPr>
              <w:rPr>
                <w:rFonts w:ascii="Tahoma" w:hAnsi="Tahoma" w:cs="Tahoma"/>
                <w:b/>
              </w:rPr>
            </w:pPr>
            <w:r>
              <w:rPr>
                <w:rFonts w:ascii="Tahoma" w:hAnsi="Tahoma" w:cs="Tahoma"/>
                <w:b/>
              </w:rPr>
              <w:t xml:space="preserve">   15.28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8B69BE" w:rsidRDefault="00C462A1"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8B69BE"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566EA" w:rsidRDefault="00C462A1" w:rsidP="0049576A">
            <w:pPr>
              <w:rPr>
                <w:rFonts w:ascii="Tahoma" w:hAnsi="Tahoma" w:cs="Tahoma"/>
                <w:b/>
              </w:rPr>
            </w:pPr>
          </w:p>
        </w:tc>
      </w:tr>
      <w:tr w:rsidR="009670C6" w:rsidRPr="004B6D8B" w14:paraId="257AB21A"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F3D7C36" w14:textId="712F9C4D" w:rsidR="0049576A" w:rsidRPr="00493338" w:rsidRDefault="0049576A" w:rsidP="0049576A">
            <w:pPr>
              <w:rPr>
                <w:rFonts w:ascii="Tahoma" w:hAnsi="Tahoma" w:cs="Tahoma"/>
                <w:b/>
                <w:sz w:val="22"/>
                <w:szCs w:val="22"/>
              </w:rPr>
            </w:pPr>
            <w:bookmarkStart w:id="2" w:name="_Hlk534919475"/>
            <w:r w:rsidRPr="00493338">
              <w:rPr>
                <w:rFonts w:ascii="Tahoma" w:hAnsi="Tahoma" w:cs="Tahoma"/>
                <w:b/>
                <w:sz w:val="22"/>
                <w:szCs w:val="22"/>
              </w:rPr>
              <w:t xml:space="preserve">WYNN </w:t>
            </w:r>
            <w:r w:rsidR="006D5D13"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4D30121"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348529D0" w:rsidR="004E51DB" w:rsidRPr="008B69BE" w:rsidRDefault="001F39EC" w:rsidP="0049576A">
            <w:pPr>
              <w:rPr>
                <w:rFonts w:ascii="Tahoma" w:hAnsi="Tahoma" w:cs="Tahoma"/>
                <w:b/>
              </w:rPr>
            </w:pPr>
            <w:r>
              <w:rPr>
                <w:rFonts w:ascii="Tahoma" w:hAnsi="Tahoma" w:cs="Tahoma"/>
                <w:b/>
              </w:rPr>
              <w:t>113.58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7AA3D901" w:rsidR="00052145" w:rsidRPr="008B69BE" w:rsidRDefault="001F39EC" w:rsidP="0049576A">
            <w:pPr>
              <w:rPr>
                <w:rFonts w:ascii="Tahoma" w:hAnsi="Tahoma" w:cs="Tahoma"/>
                <w:b/>
              </w:rPr>
            </w:pPr>
            <w:r w:rsidRPr="001F39EC">
              <w:rPr>
                <w:rFonts w:ascii="Tahoma" w:hAnsi="Tahoma" w:cs="Tahoma"/>
                <w:b/>
                <w:color w:val="FF0000"/>
              </w:rPr>
              <w:t>126.62-</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621DFCCF" w:rsidR="00064B4B" w:rsidRPr="008B69BE" w:rsidRDefault="00502394" w:rsidP="0049576A">
            <w:pPr>
              <w:rPr>
                <w:rFonts w:ascii="Tahoma" w:hAnsi="Tahoma" w:cs="Tahoma"/>
                <w:b/>
              </w:rPr>
            </w:pPr>
            <w:r>
              <w:rPr>
                <w:rFonts w:ascii="Tahoma" w:hAnsi="Tahoma" w:cs="Tahoma"/>
                <w:b/>
              </w:rPr>
              <w:t xml:space="preserve">   124.23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F62C3D" w14:textId="74A55E45"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566EA" w:rsidRDefault="0049576A" w:rsidP="0049576A">
            <w:pPr>
              <w:rPr>
                <w:rFonts w:ascii="Tahoma" w:hAnsi="Tahoma" w:cs="Tahoma"/>
                <w:b/>
              </w:rPr>
            </w:pPr>
          </w:p>
        </w:tc>
      </w:tr>
      <w:tr w:rsidR="009670C6" w:rsidRPr="004B6D8B" w14:paraId="41708B79"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53C08652" w14:textId="79EEFE48"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XBI  </w:t>
            </w:r>
            <w:r w:rsidR="00235A3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1BEDE29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0F7CDFC4" w:rsidR="0049576A" w:rsidRPr="008B69BE" w:rsidRDefault="001F39EC" w:rsidP="0049576A">
            <w:pPr>
              <w:rPr>
                <w:rFonts w:ascii="Tahoma" w:hAnsi="Tahoma" w:cs="Tahoma"/>
                <w:b/>
              </w:rPr>
            </w:pPr>
            <w:r>
              <w:rPr>
                <w:rFonts w:ascii="Tahoma" w:hAnsi="Tahoma" w:cs="Tahoma"/>
                <w:b/>
              </w:rPr>
              <w:t>88.58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7367147A" w:rsidR="00FF11EA" w:rsidRPr="008B69BE" w:rsidRDefault="001F39EC" w:rsidP="0049576A">
            <w:pPr>
              <w:rPr>
                <w:rFonts w:ascii="Tahoma" w:hAnsi="Tahoma" w:cs="Tahoma"/>
                <w:b/>
              </w:rPr>
            </w:pPr>
            <w:r>
              <w:rPr>
                <w:rFonts w:ascii="Tahoma" w:hAnsi="Tahoma" w:cs="Tahoma"/>
                <w:b/>
              </w:rPr>
              <w:t>92.09</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0424740"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2CCF72A0" w:rsidR="00776C93" w:rsidRPr="008B69BE" w:rsidRDefault="00502394" w:rsidP="0049576A">
            <w:pPr>
              <w:rPr>
                <w:rFonts w:ascii="Tahoma" w:hAnsi="Tahoma" w:cs="Tahoma"/>
                <w:b/>
              </w:rPr>
            </w:pPr>
            <w:r>
              <w:rPr>
                <w:rFonts w:ascii="Tahoma" w:hAnsi="Tahoma" w:cs="Tahoma"/>
                <w:b/>
              </w:rPr>
              <w:t xml:space="preserve">   89.97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8B69BE"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8B69B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566EA" w:rsidRDefault="0049576A" w:rsidP="0049576A">
            <w:pPr>
              <w:rPr>
                <w:rFonts w:ascii="Tahoma" w:hAnsi="Tahoma" w:cs="Tahoma"/>
                <w:b/>
              </w:rPr>
            </w:pPr>
          </w:p>
        </w:tc>
      </w:tr>
      <w:bookmarkEnd w:id="1"/>
      <w:bookmarkEnd w:id="2"/>
      <w:tr w:rsidR="009670C6" w:rsidRPr="004B6D8B" w14:paraId="0FB6A129"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F926BB" w14:textId="0E8CB809" w:rsidR="00D91B7E" w:rsidRPr="00493338" w:rsidRDefault="00D91B7E" w:rsidP="0049576A">
            <w:pPr>
              <w:rPr>
                <w:rFonts w:ascii="Tahoma" w:hAnsi="Tahoma" w:cs="Tahoma"/>
                <w:b/>
                <w:sz w:val="22"/>
                <w:szCs w:val="22"/>
              </w:rPr>
            </w:pPr>
            <w:r w:rsidRPr="00493338">
              <w:rPr>
                <w:rFonts w:ascii="Tahoma" w:hAnsi="Tahoma" w:cs="Tahoma"/>
                <w:b/>
                <w:sz w:val="22"/>
                <w:szCs w:val="22"/>
              </w:rPr>
              <w:lastRenderedPageBreak/>
              <w:t>AAL</w:t>
            </w:r>
            <w:r w:rsidR="00EC51C9"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54F853C" w14:textId="77777777" w:rsidR="00D91B7E" w:rsidRPr="00493338" w:rsidRDefault="00D91B7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493338"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6942FC17" w:rsidR="00BC7ABF" w:rsidRPr="008B69BE" w:rsidRDefault="00B86BFA" w:rsidP="0049576A">
            <w:pPr>
              <w:rPr>
                <w:rFonts w:ascii="Tahoma" w:hAnsi="Tahoma" w:cs="Tahoma"/>
                <w:b/>
              </w:rPr>
            </w:pPr>
            <w:r>
              <w:rPr>
                <w:rFonts w:ascii="Tahoma" w:hAnsi="Tahoma" w:cs="Tahoma"/>
                <w:b/>
              </w:rPr>
              <w:t>26.10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46AC64B0" w:rsidR="00D91B7E" w:rsidRPr="008B69BE" w:rsidRDefault="00B86BFA" w:rsidP="0049576A">
            <w:pPr>
              <w:rPr>
                <w:rFonts w:ascii="Tahoma" w:hAnsi="Tahoma" w:cs="Tahoma"/>
                <w:b/>
              </w:rPr>
            </w:pPr>
            <w:r>
              <w:rPr>
                <w:rFonts w:ascii="Tahoma" w:hAnsi="Tahoma" w:cs="Tahoma"/>
                <w:b/>
              </w:rPr>
              <w:t>27.72</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4AAD866C" w:rsidR="00D91B7E" w:rsidRPr="008B69BE"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0C074A6E" w:rsidR="00980891" w:rsidRPr="008B69BE" w:rsidRDefault="00502394" w:rsidP="0049576A">
            <w:pPr>
              <w:rPr>
                <w:rFonts w:ascii="Tahoma" w:hAnsi="Tahoma" w:cs="Tahoma"/>
                <w:b/>
              </w:rPr>
            </w:pPr>
            <w:r>
              <w:rPr>
                <w:rFonts w:ascii="Tahoma" w:hAnsi="Tahoma" w:cs="Tahoma"/>
                <w:b/>
              </w:rPr>
              <w:t xml:space="preserve">   27.12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8B69BE" w:rsidRDefault="00D91B7E"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8B69BE"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566EA" w:rsidRDefault="00D91B7E" w:rsidP="0049576A">
            <w:pPr>
              <w:rPr>
                <w:rFonts w:ascii="Tahoma" w:hAnsi="Tahoma" w:cs="Tahoma"/>
                <w:b/>
              </w:rPr>
            </w:pPr>
          </w:p>
        </w:tc>
      </w:tr>
      <w:tr w:rsidR="00E1286A" w:rsidRPr="004B6D8B" w14:paraId="21A799A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C9B4E54" w14:textId="37A46DF8" w:rsidR="00E1286A" w:rsidRPr="00493338" w:rsidRDefault="00E1286A" w:rsidP="0049576A">
            <w:pPr>
              <w:rPr>
                <w:rFonts w:ascii="Tahoma" w:hAnsi="Tahoma" w:cs="Tahoma"/>
                <w:b/>
                <w:sz w:val="22"/>
                <w:szCs w:val="22"/>
              </w:rPr>
            </w:pPr>
            <w:r w:rsidRPr="00493338">
              <w:rPr>
                <w:rFonts w:ascii="Tahoma" w:hAnsi="Tahoma" w:cs="Tahoma"/>
                <w:b/>
                <w:sz w:val="22"/>
                <w:szCs w:val="22"/>
              </w:rPr>
              <w:t>ATVI</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18C35B" w14:textId="77777777" w:rsidR="00E1286A" w:rsidRPr="00493338" w:rsidRDefault="00E128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A0B67E7" w14:textId="77777777" w:rsidR="00E1286A" w:rsidRPr="00493338" w:rsidRDefault="00E128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29DEDB3" w14:textId="6280A04B" w:rsidR="00E1286A" w:rsidRPr="008B69BE" w:rsidRDefault="00B86BFA" w:rsidP="0049576A">
            <w:pPr>
              <w:rPr>
                <w:rFonts w:ascii="Tahoma" w:hAnsi="Tahoma" w:cs="Tahoma"/>
                <w:b/>
              </w:rPr>
            </w:pPr>
            <w:r>
              <w:rPr>
                <w:rFonts w:ascii="Tahoma" w:hAnsi="Tahoma" w:cs="Tahoma"/>
                <w:b/>
              </w:rPr>
              <w:t>59.42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FB4AB44" w14:textId="59FAAF3F" w:rsidR="0034302C" w:rsidRPr="008B69BE" w:rsidRDefault="00B86BFA" w:rsidP="0049576A">
            <w:pPr>
              <w:rPr>
                <w:rFonts w:ascii="Tahoma" w:hAnsi="Tahoma" w:cs="Tahoma"/>
                <w:b/>
              </w:rPr>
            </w:pPr>
            <w:r>
              <w:rPr>
                <w:rFonts w:ascii="Tahoma" w:hAnsi="Tahoma" w:cs="Tahoma"/>
                <w:b/>
              </w:rPr>
              <w:t>60.89-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11B353C" w14:textId="77777777" w:rsidR="00E1286A" w:rsidRPr="008B69BE" w:rsidRDefault="00E128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BD5F712" w14:textId="196BFF5D" w:rsidR="0099103D" w:rsidRPr="008B69BE" w:rsidRDefault="00502394" w:rsidP="0049576A">
            <w:pPr>
              <w:rPr>
                <w:rFonts w:ascii="Tahoma" w:hAnsi="Tahoma" w:cs="Tahoma"/>
                <w:b/>
              </w:rPr>
            </w:pPr>
            <w:r>
              <w:rPr>
                <w:rFonts w:ascii="Tahoma" w:hAnsi="Tahoma" w:cs="Tahoma"/>
                <w:b/>
              </w:rPr>
              <w:t xml:space="preserve">   60.56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A7430D4" w14:textId="691AFE81" w:rsidR="00E1286A" w:rsidRPr="008B69BE" w:rsidRDefault="00E128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81F857" w14:textId="77777777" w:rsidR="00E1286A" w:rsidRPr="008B69BE" w:rsidRDefault="00E128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320F019" w14:textId="77777777" w:rsidR="00E1286A" w:rsidRPr="005566EA" w:rsidRDefault="00E1286A" w:rsidP="0049576A">
            <w:pPr>
              <w:rPr>
                <w:rFonts w:ascii="Tahoma" w:hAnsi="Tahoma" w:cs="Tahoma"/>
                <w:b/>
              </w:rPr>
            </w:pPr>
          </w:p>
        </w:tc>
      </w:tr>
      <w:tr w:rsidR="009670C6" w:rsidRPr="004B6D8B" w14:paraId="75D619BC"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CFD6FBA" w14:textId="136B481F" w:rsidR="00380505" w:rsidRPr="00493338" w:rsidRDefault="00380505" w:rsidP="0049576A">
            <w:pPr>
              <w:rPr>
                <w:rFonts w:ascii="Tahoma" w:hAnsi="Tahoma" w:cs="Tahoma"/>
                <w:b/>
                <w:sz w:val="22"/>
                <w:szCs w:val="22"/>
              </w:rPr>
            </w:pPr>
            <w:r w:rsidRPr="00493338">
              <w:rPr>
                <w:rFonts w:ascii="Tahoma" w:hAnsi="Tahoma" w:cs="Tahoma"/>
                <w:b/>
                <w:sz w:val="22"/>
                <w:szCs w:val="22"/>
              </w:rPr>
              <w:t>BAC</w:t>
            </w:r>
            <w:r w:rsidR="00FA2935"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B3E705" w14:textId="77777777" w:rsidR="00380505" w:rsidRPr="00493338" w:rsidRDefault="0038050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493338" w:rsidRDefault="00380505"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7FE5D850" w:rsidR="0034302C" w:rsidRPr="008B69BE" w:rsidRDefault="00B86BFA" w:rsidP="0049576A">
            <w:pPr>
              <w:rPr>
                <w:rFonts w:ascii="Tahoma" w:hAnsi="Tahoma" w:cs="Tahoma"/>
                <w:b/>
              </w:rPr>
            </w:pPr>
            <w:r>
              <w:rPr>
                <w:rFonts w:ascii="Tahoma" w:hAnsi="Tahoma" w:cs="Tahoma"/>
                <w:b/>
              </w:rPr>
              <w:t>32.40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20295986" w:rsidR="00380505" w:rsidRPr="008B69BE" w:rsidRDefault="00B86BFA" w:rsidP="0049576A">
            <w:pPr>
              <w:rPr>
                <w:rFonts w:ascii="Tahoma" w:hAnsi="Tahoma" w:cs="Tahoma"/>
                <w:b/>
              </w:rPr>
            </w:pPr>
            <w:r>
              <w:rPr>
                <w:rFonts w:ascii="Tahoma" w:hAnsi="Tahoma" w:cs="Tahoma"/>
                <w:b/>
              </w:rPr>
              <w:t>33.48</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8B69BE"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3F763BF0" w:rsidR="00380505" w:rsidRPr="008B69BE" w:rsidRDefault="00502394" w:rsidP="00FA2B0C">
            <w:pPr>
              <w:rPr>
                <w:rFonts w:ascii="Tahoma" w:hAnsi="Tahoma" w:cs="Tahoma"/>
                <w:b/>
              </w:rPr>
            </w:pPr>
            <w:r>
              <w:rPr>
                <w:rFonts w:ascii="Tahoma" w:hAnsi="Tahoma" w:cs="Tahoma"/>
                <w:b/>
              </w:rPr>
              <w:t xml:space="preserve">   33.07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8B69BE" w:rsidRDefault="00380505"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8B69BE"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566EA" w:rsidRDefault="00380505" w:rsidP="0049576A">
            <w:pPr>
              <w:rPr>
                <w:rFonts w:ascii="Tahoma" w:hAnsi="Tahoma" w:cs="Tahoma"/>
                <w:b/>
              </w:rPr>
            </w:pPr>
          </w:p>
        </w:tc>
      </w:tr>
      <w:tr w:rsidR="0069439F" w:rsidRPr="004B6D8B" w14:paraId="22E402B2"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5C599CC" w14:textId="0E188F89" w:rsidR="0069439F" w:rsidRPr="00493338" w:rsidRDefault="0069439F" w:rsidP="0049576A">
            <w:pPr>
              <w:rPr>
                <w:rFonts w:ascii="Tahoma" w:hAnsi="Tahoma" w:cs="Tahoma"/>
                <w:b/>
                <w:sz w:val="22"/>
                <w:szCs w:val="22"/>
              </w:rPr>
            </w:pPr>
            <w:r w:rsidRPr="00493338">
              <w:rPr>
                <w:rFonts w:ascii="Tahoma" w:hAnsi="Tahoma" w:cs="Tahoma"/>
                <w:b/>
                <w:sz w:val="22"/>
                <w:szCs w:val="22"/>
              </w:rPr>
              <w:t>BYND</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8AA0599" w14:textId="77777777" w:rsidR="0069439F" w:rsidRPr="00493338" w:rsidRDefault="0069439F"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A573EE" w14:textId="77777777" w:rsidR="0069439F" w:rsidRPr="00493338" w:rsidRDefault="0069439F"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F5D57E3" w14:textId="12472CE0" w:rsidR="0069439F" w:rsidRPr="008B69BE" w:rsidRDefault="00B86BFA" w:rsidP="0049576A">
            <w:pPr>
              <w:rPr>
                <w:rFonts w:ascii="Tahoma" w:hAnsi="Tahoma" w:cs="Tahoma"/>
                <w:b/>
              </w:rPr>
            </w:pPr>
            <w:r>
              <w:rPr>
                <w:rFonts w:ascii="Tahoma" w:hAnsi="Tahoma" w:cs="Tahoma"/>
                <w:b/>
              </w:rPr>
              <w:t>112.20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B0184EC" w14:textId="32297F3A" w:rsidR="00207AC8" w:rsidRPr="008B69BE" w:rsidRDefault="00B86BFA" w:rsidP="0049576A">
            <w:pPr>
              <w:rPr>
                <w:rFonts w:ascii="Tahoma" w:hAnsi="Tahoma" w:cs="Tahoma"/>
                <w:b/>
              </w:rPr>
            </w:pPr>
            <w:r>
              <w:rPr>
                <w:rFonts w:ascii="Tahoma" w:hAnsi="Tahoma" w:cs="Tahoma"/>
                <w:b/>
              </w:rPr>
              <w:t>121.39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5502F7" w14:textId="751B2479" w:rsidR="0069439F" w:rsidRPr="008B69BE"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C5F7E2B" w14:textId="2D7CB5C1" w:rsidR="00E23053" w:rsidRPr="008B69BE" w:rsidRDefault="00502394" w:rsidP="00E23053">
            <w:pPr>
              <w:rPr>
                <w:rFonts w:ascii="Tahoma" w:hAnsi="Tahoma" w:cs="Tahoma"/>
                <w:b/>
              </w:rPr>
            </w:pPr>
            <w:r>
              <w:rPr>
                <w:rFonts w:ascii="Tahoma" w:hAnsi="Tahoma" w:cs="Tahoma"/>
                <w:b/>
              </w:rPr>
              <w:t xml:space="preserve">   116.14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78198E" w14:textId="77777777" w:rsidR="0069439F" w:rsidRPr="008B69BE" w:rsidRDefault="0069439F"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8791FA5" w14:textId="77777777" w:rsidR="0069439F" w:rsidRPr="008B69BE"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BFEC97" w14:textId="77777777" w:rsidR="0069439F" w:rsidRPr="005566EA" w:rsidRDefault="0069439F" w:rsidP="0049576A">
            <w:pPr>
              <w:rPr>
                <w:rFonts w:ascii="Tahoma" w:hAnsi="Tahoma" w:cs="Tahoma"/>
                <w:b/>
              </w:rPr>
            </w:pPr>
          </w:p>
        </w:tc>
      </w:tr>
      <w:tr w:rsidR="006960E3" w:rsidRPr="004B6D8B" w14:paraId="341AE15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A247A10" w14:textId="1361A82A" w:rsidR="006960E3" w:rsidRPr="00493338" w:rsidRDefault="006960E3" w:rsidP="0049576A">
            <w:pPr>
              <w:rPr>
                <w:rFonts w:ascii="Tahoma" w:hAnsi="Tahoma" w:cs="Tahoma"/>
                <w:b/>
                <w:sz w:val="22"/>
                <w:szCs w:val="22"/>
              </w:rPr>
            </w:pPr>
            <w:r w:rsidRPr="00493338">
              <w:rPr>
                <w:rFonts w:ascii="Tahoma" w:hAnsi="Tahoma" w:cs="Tahoma"/>
                <w:b/>
                <w:sz w:val="22"/>
                <w:szCs w:val="22"/>
              </w:rPr>
              <w:t>CHWY</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46B7A0D" w14:textId="77777777" w:rsidR="006960E3" w:rsidRPr="00493338" w:rsidRDefault="006960E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A360E15" w14:textId="77777777" w:rsidR="006960E3" w:rsidRPr="00493338" w:rsidRDefault="006960E3"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6C6E870" w14:textId="3414EF03" w:rsidR="00AE37CD" w:rsidRPr="008B69BE" w:rsidRDefault="00B86BFA" w:rsidP="0049576A">
            <w:pPr>
              <w:rPr>
                <w:rFonts w:ascii="Tahoma" w:hAnsi="Tahoma" w:cs="Tahoma"/>
                <w:b/>
              </w:rPr>
            </w:pPr>
            <w:r>
              <w:rPr>
                <w:rFonts w:ascii="Tahoma" w:hAnsi="Tahoma" w:cs="Tahoma"/>
                <w:b/>
              </w:rPr>
              <w:t>28.01</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7CFDBFE" w14:textId="77991608" w:rsidR="00286771" w:rsidRPr="008B69BE" w:rsidRDefault="00B86BFA" w:rsidP="0049576A">
            <w:pPr>
              <w:rPr>
                <w:rFonts w:ascii="Tahoma" w:hAnsi="Tahoma" w:cs="Tahoma"/>
                <w:b/>
              </w:rPr>
            </w:pPr>
            <w:r>
              <w:rPr>
                <w:rFonts w:ascii="Tahoma" w:hAnsi="Tahoma" w:cs="Tahoma"/>
                <w:b/>
              </w:rPr>
              <w:t>28.96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C3767CE" w14:textId="77777777" w:rsidR="006960E3" w:rsidRPr="008B69BE"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4961D15" w14:textId="4278F1EA" w:rsidR="006960E3" w:rsidRPr="008B69BE" w:rsidRDefault="00502394" w:rsidP="004873D4">
            <w:pPr>
              <w:tabs>
                <w:tab w:val="left" w:pos="1008"/>
              </w:tabs>
              <w:rPr>
                <w:rFonts w:ascii="Tahoma" w:hAnsi="Tahoma" w:cs="Tahoma"/>
                <w:b/>
              </w:rPr>
            </w:pPr>
            <w:r>
              <w:rPr>
                <w:rFonts w:ascii="Tahoma" w:hAnsi="Tahoma" w:cs="Tahoma"/>
                <w:b/>
              </w:rPr>
              <w:t xml:space="preserve">   28.65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E680E6" w14:textId="6CDBB092" w:rsidR="006960E3" w:rsidRPr="008B69BE" w:rsidRDefault="006960E3"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EEBE255" w14:textId="77777777" w:rsidR="006960E3" w:rsidRPr="008B69BE"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568437" w14:textId="77777777" w:rsidR="006960E3" w:rsidRPr="005566EA" w:rsidRDefault="006960E3" w:rsidP="0049576A">
            <w:pPr>
              <w:rPr>
                <w:rFonts w:ascii="Tahoma" w:hAnsi="Tahoma" w:cs="Tahoma"/>
                <w:b/>
              </w:rPr>
            </w:pPr>
          </w:p>
        </w:tc>
      </w:tr>
      <w:tr w:rsidR="009670C6" w:rsidRPr="004B6D8B" w14:paraId="49725E0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0A2A964" w14:textId="5A3729CE" w:rsidR="00270A67" w:rsidRPr="00493338" w:rsidRDefault="00C961CB" w:rsidP="0049576A">
            <w:pPr>
              <w:rPr>
                <w:rFonts w:ascii="Tahoma" w:hAnsi="Tahoma" w:cs="Tahoma"/>
                <w:b/>
                <w:sz w:val="22"/>
                <w:szCs w:val="22"/>
              </w:rPr>
            </w:pPr>
            <w:r w:rsidRPr="00493338">
              <w:rPr>
                <w:rFonts w:ascii="Tahoma" w:hAnsi="Tahoma" w:cs="Tahoma"/>
                <w:b/>
                <w:sz w:val="22"/>
                <w:szCs w:val="22"/>
              </w:rPr>
              <w:t>CRWD</w:t>
            </w:r>
            <w:r w:rsidR="008667D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5B49565D" w14:textId="77777777" w:rsidR="00270A67" w:rsidRPr="00493338" w:rsidRDefault="00270A6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493338" w:rsidRDefault="00270A6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6AB41343" w:rsidR="00270A67" w:rsidRPr="008B69BE" w:rsidRDefault="00B86BFA" w:rsidP="0049576A">
            <w:pPr>
              <w:rPr>
                <w:rFonts w:ascii="Tahoma" w:hAnsi="Tahoma" w:cs="Tahoma"/>
                <w:b/>
              </w:rPr>
            </w:pPr>
            <w:r>
              <w:rPr>
                <w:rFonts w:ascii="Tahoma" w:hAnsi="Tahoma" w:cs="Tahoma"/>
                <w:b/>
              </w:rPr>
              <w:t>58.21</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6AC0BEAC" w:rsidR="00270A67" w:rsidRPr="008B69BE" w:rsidRDefault="00B86BFA" w:rsidP="0049576A">
            <w:pPr>
              <w:rPr>
                <w:rFonts w:ascii="Tahoma" w:hAnsi="Tahoma" w:cs="Tahoma"/>
                <w:b/>
              </w:rPr>
            </w:pPr>
            <w:r>
              <w:rPr>
                <w:rFonts w:ascii="Tahoma" w:hAnsi="Tahoma" w:cs="Tahoma"/>
                <w:b/>
              </w:rPr>
              <w:t>62.45-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49748E65" w:rsidR="00270A67" w:rsidRPr="008B69BE"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3159544A" w:rsidR="00270A67" w:rsidRPr="008B69BE" w:rsidRDefault="00502394" w:rsidP="0049576A">
            <w:pPr>
              <w:rPr>
                <w:rFonts w:ascii="Tahoma" w:hAnsi="Tahoma" w:cs="Tahoma"/>
                <w:b/>
              </w:rPr>
            </w:pPr>
            <w:r>
              <w:rPr>
                <w:rFonts w:ascii="Tahoma" w:hAnsi="Tahoma" w:cs="Tahoma"/>
                <w:b/>
              </w:rPr>
              <w:t xml:space="preserve">   61.22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8B69BE" w:rsidRDefault="00270A67"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8B69BE"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566EA" w:rsidRDefault="00270A67" w:rsidP="0049576A">
            <w:pPr>
              <w:rPr>
                <w:rFonts w:ascii="Tahoma" w:hAnsi="Tahoma" w:cs="Tahoma"/>
                <w:b/>
              </w:rPr>
            </w:pPr>
          </w:p>
        </w:tc>
      </w:tr>
      <w:tr w:rsidR="009670C6" w:rsidRPr="004B6D8B" w14:paraId="58B5DF17"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8BF140C" w14:textId="796561C6" w:rsidR="00157462" w:rsidRPr="00493338" w:rsidRDefault="00157462" w:rsidP="0049576A">
            <w:pPr>
              <w:rPr>
                <w:rFonts w:ascii="Tahoma" w:hAnsi="Tahoma" w:cs="Tahoma"/>
                <w:b/>
                <w:sz w:val="22"/>
                <w:szCs w:val="22"/>
              </w:rPr>
            </w:pPr>
            <w:r w:rsidRPr="00493338">
              <w:rPr>
                <w:rFonts w:ascii="Tahoma" w:hAnsi="Tahoma" w:cs="Tahoma"/>
                <w:b/>
                <w:sz w:val="22"/>
                <w:szCs w:val="22"/>
              </w:rPr>
              <w:t>CVX</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570C961" w14:textId="77777777" w:rsidR="00157462" w:rsidRPr="00493338" w:rsidRDefault="0015746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493338" w:rsidRDefault="0015746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4A70F52B" w:rsidR="00545E6D" w:rsidRPr="008B69BE" w:rsidRDefault="00B86BFA" w:rsidP="0049576A">
            <w:pPr>
              <w:rPr>
                <w:rFonts w:ascii="Tahoma" w:hAnsi="Tahoma" w:cs="Tahoma"/>
                <w:b/>
              </w:rPr>
            </w:pPr>
            <w:r>
              <w:rPr>
                <w:rFonts w:ascii="Tahoma" w:hAnsi="Tahoma" w:cs="Tahoma"/>
                <w:b/>
              </w:rPr>
              <w:t>108.35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64EE9250" w:rsidR="00157462" w:rsidRPr="008B69BE" w:rsidRDefault="00B86BFA" w:rsidP="0049576A">
            <w:pPr>
              <w:rPr>
                <w:rFonts w:ascii="Tahoma" w:hAnsi="Tahoma" w:cs="Tahoma"/>
                <w:b/>
              </w:rPr>
            </w:pPr>
            <w:r>
              <w:rPr>
                <w:rFonts w:ascii="Tahoma" w:hAnsi="Tahoma" w:cs="Tahoma"/>
                <w:b/>
              </w:rPr>
              <w:t>111.40-</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8B69BE"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2B716E47" w:rsidR="00157462" w:rsidRPr="008B69BE" w:rsidRDefault="00502394" w:rsidP="0049576A">
            <w:pPr>
              <w:rPr>
                <w:rFonts w:ascii="Tahoma" w:hAnsi="Tahoma" w:cs="Tahoma"/>
                <w:b/>
              </w:rPr>
            </w:pPr>
            <w:r>
              <w:rPr>
                <w:rFonts w:ascii="Tahoma" w:hAnsi="Tahoma" w:cs="Tahoma"/>
                <w:b/>
              </w:rPr>
              <w:t xml:space="preserve">   110.18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8B69BE" w:rsidRDefault="0015746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8B69BE"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566EA" w:rsidRDefault="00157462" w:rsidP="0049576A">
            <w:pPr>
              <w:rPr>
                <w:rFonts w:ascii="Tahoma" w:hAnsi="Tahoma" w:cs="Tahoma"/>
                <w:b/>
              </w:rPr>
            </w:pPr>
          </w:p>
        </w:tc>
      </w:tr>
      <w:tr w:rsidR="00A85808" w:rsidRPr="004B6D8B" w14:paraId="272FD73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BBAFB32" w14:textId="7BD190D4" w:rsidR="00A85808" w:rsidRPr="00493338" w:rsidRDefault="00A85808" w:rsidP="0049576A">
            <w:pPr>
              <w:rPr>
                <w:rFonts w:ascii="Tahoma" w:hAnsi="Tahoma" w:cs="Tahoma"/>
                <w:b/>
                <w:sz w:val="22"/>
                <w:szCs w:val="22"/>
              </w:rPr>
            </w:pPr>
            <w:r w:rsidRPr="00493338">
              <w:rPr>
                <w:rFonts w:ascii="Tahoma" w:hAnsi="Tahoma" w:cs="Tahoma"/>
                <w:b/>
                <w:sz w:val="22"/>
                <w:szCs w:val="22"/>
              </w:rPr>
              <w:t>DAL</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F439E14" w14:textId="77777777" w:rsidR="00A85808" w:rsidRPr="00493338" w:rsidRDefault="00A8580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493338" w:rsidRDefault="00A85808"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724C0B28" w:rsidR="00A85808" w:rsidRPr="008B69BE" w:rsidRDefault="00B86BFA" w:rsidP="0049576A">
            <w:pPr>
              <w:rPr>
                <w:rFonts w:ascii="Tahoma" w:hAnsi="Tahoma" w:cs="Tahoma"/>
                <w:b/>
              </w:rPr>
            </w:pPr>
            <w:r>
              <w:rPr>
                <w:rFonts w:ascii="Tahoma" w:hAnsi="Tahoma" w:cs="Tahoma"/>
                <w:b/>
              </w:rPr>
              <w:t>55.70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31122F91" w:rsidR="00A85808" w:rsidRPr="008B69BE" w:rsidRDefault="00B86BFA" w:rsidP="0049576A">
            <w:pPr>
              <w:rPr>
                <w:rFonts w:ascii="Tahoma" w:hAnsi="Tahoma" w:cs="Tahoma"/>
                <w:b/>
              </w:rPr>
            </w:pPr>
            <w:r>
              <w:rPr>
                <w:rFonts w:ascii="Tahoma" w:hAnsi="Tahoma" w:cs="Tahoma"/>
                <w:b/>
              </w:rPr>
              <w:t>57.82</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7692E85F" w:rsidR="00A85808" w:rsidRPr="008B69BE"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5BFBEE23" w:rsidR="00C81323" w:rsidRPr="008B69BE" w:rsidRDefault="00502394" w:rsidP="0049576A">
            <w:pPr>
              <w:rPr>
                <w:rFonts w:ascii="Tahoma" w:hAnsi="Tahoma" w:cs="Tahoma"/>
                <w:b/>
              </w:rPr>
            </w:pPr>
            <w:r>
              <w:rPr>
                <w:rFonts w:ascii="Tahoma" w:hAnsi="Tahoma" w:cs="Tahoma"/>
                <w:b/>
              </w:rPr>
              <w:t xml:space="preserve">   56.44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A9F5131" w14:textId="5149CED7" w:rsidR="00A85808" w:rsidRPr="008B69BE" w:rsidRDefault="00A85808"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8B69BE"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566EA" w:rsidRDefault="00A85808" w:rsidP="0049576A">
            <w:pPr>
              <w:rPr>
                <w:rFonts w:ascii="Tahoma" w:hAnsi="Tahoma" w:cs="Tahoma"/>
                <w:b/>
              </w:rPr>
            </w:pPr>
          </w:p>
        </w:tc>
      </w:tr>
      <w:tr w:rsidR="009670C6" w:rsidRPr="004B6D8B" w14:paraId="5F18AEF0"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6C5E83B" w14:textId="70E0906E" w:rsidR="00FC3FBE" w:rsidRPr="00493338" w:rsidRDefault="00FC3FBE" w:rsidP="0049576A">
            <w:pPr>
              <w:rPr>
                <w:rFonts w:ascii="Tahoma" w:hAnsi="Tahoma" w:cs="Tahoma"/>
                <w:b/>
                <w:sz w:val="22"/>
                <w:szCs w:val="22"/>
              </w:rPr>
            </w:pPr>
            <w:r w:rsidRPr="00493338">
              <w:rPr>
                <w:rFonts w:ascii="Tahoma" w:hAnsi="Tahoma" w:cs="Tahoma"/>
                <w:b/>
                <w:sz w:val="22"/>
                <w:szCs w:val="22"/>
              </w:rPr>
              <w:t>DIS</w:t>
            </w:r>
            <w:r w:rsidR="00CF50CC"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6AD169" w14:textId="77777777" w:rsidR="00FC3FBE" w:rsidRPr="00493338"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493338" w:rsidRDefault="00FC3F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641D9DB3" w:rsidR="000E6F21" w:rsidRPr="008B69BE" w:rsidRDefault="00B86BFA" w:rsidP="0049576A">
            <w:pPr>
              <w:rPr>
                <w:rFonts w:ascii="Tahoma" w:hAnsi="Tahoma" w:cs="Tahoma"/>
                <w:b/>
              </w:rPr>
            </w:pPr>
            <w:r>
              <w:rPr>
                <w:rFonts w:ascii="Tahoma" w:hAnsi="Tahoma" w:cs="Tahoma"/>
                <w:b/>
              </w:rPr>
              <w:t>133.58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4C01DDC7" w:rsidR="00FC3FBE" w:rsidRPr="008B69BE" w:rsidRDefault="00B86BFA" w:rsidP="0049576A">
            <w:pPr>
              <w:rPr>
                <w:rFonts w:ascii="Tahoma" w:hAnsi="Tahoma" w:cs="Tahoma"/>
                <w:b/>
              </w:rPr>
            </w:pPr>
            <w:r>
              <w:rPr>
                <w:rFonts w:ascii="Tahoma" w:hAnsi="Tahoma" w:cs="Tahoma"/>
                <w:b/>
              </w:rPr>
              <w:t>137.81-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8B69BE"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582D5B27" w:rsidR="00FC3FBE" w:rsidRPr="008B69BE" w:rsidRDefault="00502394" w:rsidP="0049576A">
            <w:pPr>
              <w:rPr>
                <w:rFonts w:ascii="Tahoma" w:hAnsi="Tahoma" w:cs="Tahoma"/>
                <w:b/>
              </w:rPr>
            </w:pPr>
            <w:r>
              <w:rPr>
                <w:rFonts w:ascii="Tahoma" w:hAnsi="Tahoma" w:cs="Tahoma"/>
                <w:b/>
              </w:rPr>
              <w:t xml:space="preserve">   136.62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0CEDE8" w14:textId="6F59DB15" w:rsidR="00FC3FBE" w:rsidRPr="008B69BE" w:rsidRDefault="00FC3F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8B69BE"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566EA" w:rsidRDefault="00FC3FBE" w:rsidP="0049576A">
            <w:pPr>
              <w:rPr>
                <w:rFonts w:ascii="Tahoma" w:hAnsi="Tahoma" w:cs="Tahoma"/>
                <w:b/>
              </w:rPr>
            </w:pPr>
          </w:p>
        </w:tc>
      </w:tr>
      <w:tr w:rsidR="009670C6" w:rsidRPr="004B6D8B" w14:paraId="262D5861"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0250316" w14:textId="6F7AD3F3" w:rsidR="001E27CB" w:rsidRPr="00493338" w:rsidRDefault="001E27CB" w:rsidP="0049576A">
            <w:pPr>
              <w:rPr>
                <w:rFonts w:ascii="Tahoma" w:hAnsi="Tahoma" w:cs="Tahoma"/>
                <w:b/>
                <w:sz w:val="22"/>
                <w:szCs w:val="22"/>
              </w:rPr>
            </w:pPr>
            <w:r w:rsidRPr="00493338">
              <w:rPr>
                <w:rFonts w:ascii="Tahoma" w:hAnsi="Tahoma" w:cs="Tahoma"/>
                <w:b/>
                <w:sz w:val="22"/>
                <w:szCs w:val="22"/>
              </w:rPr>
              <w:t>GOOGL</w:t>
            </w:r>
            <w:r w:rsidR="00597D9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6F43556" w14:textId="77777777" w:rsidR="001E27CB" w:rsidRPr="00493338"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493338" w:rsidRDefault="001E27C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0E94EA8A" w:rsidR="001E27CB" w:rsidRPr="008B69BE" w:rsidRDefault="00B86BFA" w:rsidP="0049576A">
            <w:pPr>
              <w:rPr>
                <w:rFonts w:ascii="Tahoma" w:hAnsi="Tahoma" w:cs="Tahoma"/>
                <w:b/>
              </w:rPr>
            </w:pPr>
            <w:r>
              <w:rPr>
                <w:rFonts w:ascii="Tahoma" w:hAnsi="Tahoma" w:cs="Tahoma"/>
                <w:b/>
              </w:rPr>
              <w:t>1426.88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2E07B13A" w:rsidR="001E27CB" w:rsidRPr="008B69BE" w:rsidRDefault="00B86BFA" w:rsidP="0049576A">
            <w:pPr>
              <w:rPr>
                <w:rFonts w:ascii="Tahoma" w:hAnsi="Tahoma" w:cs="Tahoma"/>
                <w:b/>
              </w:rPr>
            </w:pPr>
            <w:r>
              <w:rPr>
                <w:rFonts w:ascii="Tahoma" w:hAnsi="Tahoma" w:cs="Tahoma"/>
                <w:b/>
              </w:rPr>
              <w:t>1454.25-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6575497E" w:rsidR="001E27CB" w:rsidRPr="008B69BE"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61BFF285" w:rsidR="0035583B" w:rsidRPr="008B69BE" w:rsidRDefault="00502394" w:rsidP="0049576A">
            <w:pPr>
              <w:rPr>
                <w:rFonts w:ascii="Tahoma" w:hAnsi="Tahoma" w:cs="Tahoma"/>
                <w:b/>
              </w:rPr>
            </w:pPr>
            <w:r>
              <w:rPr>
                <w:rFonts w:ascii="Tahoma" w:hAnsi="Tahoma" w:cs="Tahoma"/>
                <w:b/>
              </w:rPr>
              <w:t xml:space="preserve">   1443.33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8B69BE" w:rsidRDefault="001E27CB"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8B69BE"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566EA" w:rsidRDefault="001E27CB" w:rsidP="0049576A">
            <w:pPr>
              <w:rPr>
                <w:rFonts w:ascii="Tahoma" w:hAnsi="Tahoma" w:cs="Tahoma"/>
                <w:b/>
              </w:rPr>
            </w:pPr>
          </w:p>
        </w:tc>
      </w:tr>
      <w:tr w:rsidR="009670C6" w:rsidRPr="004B6D8B" w14:paraId="357C065D"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35948D7" w14:textId="637A6782" w:rsidR="001E4E50" w:rsidRPr="00493338" w:rsidRDefault="001E4E50" w:rsidP="0049576A">
            <w:pPr>
              <w:rPr>
                <w:rFonts w:ascii="Tahoma" w:hAnsi="Tahoma" w:cs="Tahoma"/>
                <w:b/>
                <w:sz w:val="22"/>
                <w:szCs w:val="22"/>
              </w:rPr>
            </w:pPr>
            <w:r w:rsidRPr="00493338">
              <w:rPr>
                <w:rFonts w:ascii="Tahoma" w:hAnsi="Tahoma" w:cs="Tahoma"/>
                <w:b/>
                <w:sz w:val="22"/>
                <w:szCs w:val="22"/>
              </w:rPr>
              <w:t>GS</w:t>
            </w:r>
            <w:r w:rsidR="005D0334"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34C2258" w14:textId="77777777" w:rsidR="001E4E50" w:rsidRPr="00493338" w:rsidRDefault="001E4E5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493338" w:rsidRDefault="001E4E50"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0973659E" w:rsidR="001E4E50" w:rsidRPr="008B69BE" w:rsidRDefault="00B86BFA" w:rsidP="0049576A">
            <w:pPr>
              <w:rPr>
                <w:rFonts w:ascii="Tahoma" w:hAnsi="Tahoma" w:cs="Tahoma"/>
                <w:b/>
              </w:rPr>
            </w:pPr>
            <w:r>
              <w:rPr>
                <w:rFonts w:ascii="Tahoma" w:hAnsi="Tahoma" w:cs="Tahoma"/>
                <w:b/>
              </w:rPr>
              <w:t>235.54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418046E7" w:rsidR="008C6BCF" w:rsidRPr="008B69BE" w:rsidRDefault="00B86BFA" w:rsidP="0049576A">
            <w:pPr>
              <w:rPr>
                <w:rFonts w:ascii="Tahoma" w:hAnsi="Tahoma" w:cs="Tahoma"/>
                <w:b/>
              </w:rPr>
            </w:pPr>
            <w:r>
              <w:rPr>
                <w:rFonts w:ascii="Tahoma" w:hAnsi="Tahoma" w:cs="Tahoma"/>
                <w:b/>
              </w:rPr>
              <w:t>244.13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8B69BE"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52C04290" w:rsidR="00C01E8B" w:rsidRPr="008B69BE" w:rsidRDefault="00502394" w:rsidP="0049576A">
            <w:pPr>
              <w:rPr>
                <w:rFonts w:ascii="Tahoma" w:hAnsi="Tahoma" w:cs="Tahoma"/>
                <w:b/>
              </w:rPr>
            </w:pPr>
            <w:r>
              <w:rPr>
                <w:rFonts w:ascii="Tahoma" w:hAnsi="Tahoma" w:cs="Tahoma"/>
                <w:b/>
              </w:rPr>
              <w:t xml:space="preserve">   241.31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8B69BE" w:rsidRDefault="001E4E50"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8B69BE"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566EA" w:rsidRDefault="001E4E50" w:rsidP="0049576A">
            <w:pPr>
              <w:rPr>
                <w:rFonts w:ascii="Tahoma" w:hAnsi="Tahoma" w:cs="Tahoma"/>
                <w:b/>
              </w:rPr>
            </w:pPr>
          </w:p>
        </w:tc>
      </w:tr>
      <w:tr w:rsidR="009670C6" w:rsidRPr="004B6D8B" w14:paraId="4EEFE258"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62E304" w14:textId="694E65F8" w:rsidR="00FC3FBE" w:rsidRPr="00493338" w:rsidRDefault="00FC3FBE" w:rsidP="0049576A">
            <w:pPr>
              <w:rPr>
                <w:rFonts w:ascii="Tahoma" w:hAnsi="Tahoma" w:cs="Tahoma"/>
                <w:b/>
                <w:sz w:val="22"/>
                <w:szCs w:val="22"/>
              </w:rPr>
            </w:pPr>
            <w:r w:rsidRPr="00493338">
              <w:rPr>
                <w:rFonts w:ascii="Tahoma" w:hAnsi="Tahoma" w:cs="Tahoma"/>
                <w:b/>
                <w:sz w:val="22"/>
                <w:szCs w:val="22"/>
              </w:rPr>
              <w:t>MCD</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0ABC593" w14:textId="77777777" w:rsidR="00FC3FBE" w:rsidRPr="00493338"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493338" w:rsidRDefault="00FC3F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279732BF" w:rsidR="004E0073" w:rsidRPr="008B69BE" w:rsidRDefault="00B86BFA" w:rsidP="0049576A">
            <w:pPr>
              <w:rPr>
                <w:rFonts w:ascii="Tahoma" w:hAnsi="Tahoma" w:cs="Tahoma"/>
                <w:b/>
              </w:rPr>
            </w:pPr>
            <w:r>
              <w:rPr>
                <w:rFonts w:ascii="Tahoma" w:hAnsi="Tahoma" w:cs="Tahoma"/>
                <w:b/>
              </w:rPr>
              <w:t>211.40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052AA0BA" w:rsidR="0075671A" w:rsidRPr="008B69BE" w:rsidRDefault="00B86BFA" w:rsidP="0049576A">
            <w:pPr>
              <w:rPr>
                <w:rFonts w:ascii="Tahoma" w:hAnsi="Tahoma" w:cs="Tahoma"/>
                <w:b/>
              </w:rPr>
            </w:pPr>
            <w:r>
              <w:rPr>
                <w:rFonts w:ascii="Tahoma" w:hAnsi="Tahoma" w:cs="Tahoma"/>
                <w:b/>
              </w:rPr>
              <w:t>216.18-</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1179DD59" w:rsidR="00FC3FBE" w:rsidRPr="008B69BE"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37670ED8" w:rsidR="00FC3FBE" w:rsidRPr="008B69BE" w:rsidRDefault="00502394" w:rsidP="0049576A">
            <w:pPr>
              <w:rPr>
                <w:rFonts w:ascii="Tahoma" w:hAnsi="Tahoma" w:cs="Tahoma"/>
                <w:b/>
              </w:rPr>
            </w:pPr>
            <w:r>
              <w:rPr>
                <w:rFonts w:ascii="Tahoma" w:hAnsi="Tahoma" w:cs="Tahoma"/>
                <w:b/>
              </w:rPr>
              <w:t xml:space="preserve">   215.66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8B69BE" w:rsidRDefault="00FC3F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8B69BE"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566EA" w:rsidRDefault="00FC3FBE" w:rsidP="0049576A">
            <w:pPr>
              <w:rPr>
                <w:rFonts w:ascii="Tahoma" w:hAnsi="Tahoma" w:cs="Tahoma"/>
                <w:b/>
              </w:rPr>
            </w:pPr>
          </w:p>
        </w:tc>
      </w:tr>
      <w:tr w:rsidR="009670C6" w:rsidRPr="004B6D8B" w14:paraId="70323A00"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5445D34" w14:textId="105D144F" w:rsidR="001E27CB" w:rsidRPr="00493338" w:rsidRDefault="001E27CB" w:rsidP="0049576A">
            <w:pPr>
              <w:rPr>
                <w:rFonts w:ascii="Tahoma" w:hAnsi="Tahoma" w:cs="Tahoma"/>
                <w:b/>
                <w:sz w:val="22"/>
                <w:szCs w:val="22"/>
              </w:rPr>
            </w:pPr>
            <w:r w:rsidRPr="00493338">
              <w:rPr>
                <w:rFonts w:ascii="Tahoma" w:hAnsi="Tahoma" w:cs="Tahoma"/>
                <w:b/>
                <w:sz w:val="22"/>
                <w:szCs w:val="22"/>
              </w:rPr>
              <w:t>MU</w:t>
            </w:r>
            <w:r w:rsidR="00333849" w:rsidRPr="00493338">
              <w:rPr>
                <w:rFonts w:ascii="Tahoma" w:hAnsi="Tahoma" w:cs="Tahoma"/>
                <w:b/>
                <w:sz w:val="22"/>
                <w:szCs w:val="22"/>
              </w:rPr>
              <w:t xml:space="preserve"> </w:t>
            </w:r>
            <w:r w:rsidR="00594BE4"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AB88C27" w14:textId="77777777" w:rsidR="001E27CB" w:rsidRPr="00493338"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493338" w:rsidRDefault="001E27C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7836A5BB" w:rsidR="001D3B40" w:rsidRPr="008B69BE" w:rsidRDefault="00B86BFA" w:rsidP="0049576A">
            <w:pPr>
              <w:rPr>
                <w:rFonts w:ascii="Tahoma" w:hAnsi="Tahoma" w:cs="Tahoma"/>
                <w:b/>
              </w:rPr>
            </w:pPr>
            <w:r>
              <w:rPr>
                <w:rFonts w:ascii="Tahoma" w:hAnsi="Tahoma" w:cs="Tahoma"/>
                <w:b/>
              </w:rPr>
              <w:t>53.17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41BEB38F" w:rsidR="001E27CB" w:rsidRPr="008B69BE" w:rsidRDefault="00B86BFA" w:rsidP="0049576A">
            <w:pPr>
              <w:rPr>
                <w:rFonts w:ascii="Tahoma" w:hAnsi="Tahoma" w:cs="Tahoma"/>
                <w:b/>
              </w:rPr>
            </w:pPr>
            <w:r>
              <w:rPr>
                <w:rFonts w:ascii="Tahoma" w:hAnsi="Tahoma" w:cs="Tahoma"/>
                <w:b/>
              </w:rPr>
              <w:t>55.87</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2E45305E" w:rsidR="001E27CB" w:rsidRPr="008B69BE"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529382E2" w:rsidR="001E27CB" w:rsidRPr="008B69BE" w:rsidRDefault="00502394" w:rsidP="0049576A">
            <w:pPr>
              <w:rPr>
                <w:rFonts w:ascii="Tahoma" w:hAnsi="Tahoma" w:cs="Tahoma"/>
                <w:b/>
              </w:rPr>
            </w:pPr>
            <w:r>
              <w:rPr>
                <w:rFonts w:ascii="Tahoma" w:hAnsi="Tahoma" w:cs="Tahoma"/>
                <w:b/>
              </w:rPr>
              <w:t xml:space="preserve">   53.87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A0D6E37" w14:textId="7FDF1B2C" w:rsidR="001E27CB" w:rsidRPr="008B69BE" w:rsidRDefault="001E27CB"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8B69BE"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566EA" w:rsidRDefault="001E27CB" w:rsidP="0049576A">
            <w:pPr>
              <w:rPr>
                <w:rFonts w:ascii="Tahoma" w:hAnsi="Tahoma" w:cs="Tahoma"/>
                <w:b/>
              </w:rPr>
            </w:pPr>
          </w:p>
        </w:tc>
      </w:tr>
      <w:tr w:rsidR="004A5FA1" w:rsidRPr="004B6D8B" w14:paraId="48F70BCF"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A4BB247" w14:textId="04DAC8F2" w:rsidR="004A5FA1" w:rsidRPr="00493338" w:rsidRDefault="004A5FA1" w:rsidP="0049576A">
            <w:pPr>
              <w:rPr>
                <w:rFonts w:ascii="Tahoma" w:hAnsi="Tahoma" w:cs="Tahoma"/>
                <w:b/>
                <w:sz w:val="22"/>
                <w:szCs w:val="22"/>
              </w:rPr>
            </w:pPr>
            <w:r w:rsidRPr="00493338">
              <w:rPr>
                <w:rFonts w:ascii="Tahoma" w:hAnsi="Tahoma" w:cs="Tahoma"/>
                <w:b/>
                <w:sz w:val="22"/>
                <w:szCs w:val="22"/>
              </w:rPr>
              <w:t>NKE</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2503290F" w14:textId="77777777" w:rsidR="004A5FA1" w:rsidRPr="00493338" w:rsidRDefault="004A5F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4AE112" w14:textId="77777777" w:rsidR="004A5FA1" w:rsidRPr="00493338" w:rsidRDefault="004A5F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4A920FE" w14:textId="279822C4" w:rsidR="0034302C" w:rsidRPr="008B69BE" w:rsidRDefault="00B86BFA" w:rsidP="0049576A">
            <w:pPr>
              <w:rPr>
                <w:rFonts w:ascii="Tahoma" w:hAnsi="Tahoma" w:cs="Tahoma"/>
                <w:b/>
              </w:rPr>
            </w:pPr>
            <w:r>
              <w:rPr>
                <w:rFonts w:ascii="Tahoma" w:hAnsi="Tahoma" w:cs="Tahoma"/>
                <w:b/>
              </w:rPr>
              <w:t>96.93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763859F" w14:textId="4732FE2F" w:rsidR="004A5FA1" w:rsidRPr="008B69BE" w:rsidRDefault="00B86BFA" w:rsidP="0049576A">
            <w:pPr>
              <w:rPr>
                <w:rFonts w:ascii="Tahoma" w:hAnsi="Tahoma" w:cs="Tahoma"/>
                <w:b/>
              </w:rPr>
            </w:pPr>
            <w:r>
              <w:rPr>
                <w:rFonts w:ascii="Tahoma" w:hAnsi="Tahoma" w:cs="Tahoma"/>
                <w:b/>
              </w:rPr>
              <w:t>99.60</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09D3F8" w14:textId="77777777" w:rsidR="004A5FA1" w:rsidRPr="008B69BE"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4159534" w14:textId="357BA05D" w:rsidR="004A5FA1" w:rsidRPr="008B69BE" w:rsidRDefault="00502394" w:rsidP="0049576A">
            <w:pPr>
              <w:rPr>
                <w:rFonts w:ascii="Tahoma" w:hAnsi="Tahoma" w:cs="Tahoma"/>
                <w:b/>
              </w:rPr>
            </w:pPr>
            <w:r>
              <w:rPr>
                <w:rFonts w:ascii="Tahoma" w:hAnsi="Tahoma" w:cs="Tahoma"/>
                <w:b/>
              </w:rPr>
              <w:t xml:space="preserve">   97.80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B09CA01" w14:textId="7AF6B502" w:rsidR="004A5FA1" w:rsidRPr="008B69BE" w:rsidRDefault="004A5FA1"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197413C" w14:textId="77777777" w:rsidR="004A5FA1" w:rsidRPr="008B69BE"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2AE6F78" w14:textId="77777777" w:rsidR="004A5FA1" w:rsidRPr="005566EA" w:rsidRDefault="004A5FA1" w:rsidP="0049576A">
            <w:pPr>
              <w:rPr>
                <w:rFonts w:ascii="Tahoma" w:hAnsi="Tahoma" w:cs="Tahoma"/>
                <w:b/>
              </w:rPr>
            </w:pPr>
          </w:p>
        </w:tc>
      </w:tr>
      <w:tr w:rsidR="00F866BE" w:rsidRPr="004B6D8B" w14:paraId="26A7645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1574929" w14:textId="0E070BDC" w:rsidR="00F866BE" w:rsidRPr="00493338" w:rsidRDefault="00F866BE" w:rsidP="0049576A">
            <w:pPr>
              <w:rPr>
                <w:rFonts w:ascii="Tahoma" w:hAnsi="Tahoma" w:cs="Tahoma"/>
                <w:b/>
                <w:sz w:val="22"/>
                <w:szCs w:val="22"/>
              </w:rPr>
            </w:pPr>
            <w:r w:rsidRPr="00493338">
              <w:rPr>
                <w:rFonts w:ascii="Tahoma" w:hAnsi="Tahoma" w:cs="Tahoma"/>
                <w:b/>
                <w:sz w:val="22"/>
                <w:szCs w:val="22"/>
              </w:rPr>
              <w:t>NOW</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C9EAAB2" w14:textId="77777777" w:rsidR="00F866BE" w:rsidRPr="00493338" w:rsidRDefault="00F866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E0751CC" w14:textId="77777777" w:rsidR="00F866BE" w:rsidRPr="00493338" w:rsidRDefault="00F866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9D9BE7F" w14:textId="2C36DA83" w:rsidR="00F866BE" w:rsidRPr="008B69BE" w:rsidRDefault="00747D81" w:rsidP="0049576A">
            <w:pPr>
              <w:rPr>
                <w:rFonts w:ascii="Tahoma" w:hAnsi="Tahoma" w:cs="Tahoma"/>
                <w:b/>
              </w:rPr>
            </w:pPr>
            <w:r>
              <w:rPr>
                <w:rFonts w:ascii="Tahoma" w:hAnsi="Tahoma" w:cs="Tahoma"/>
                <w:b/>
              </w:rPr>
              <w:t>328.40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16E0199" w14:textId="68B270E8" w:rsidR="00F866BE" w:rsidRPr="008B69BE" w:rsidRDefault="00747D81" w:rsidP="0049576A">
            <w:pPr>
              <w:rPr>
                <w:rFonts w:ascii="Tahoma" w:hAnsi="Tahoma" w:cs="Tahoma"/>
                <w:b/>
              </w:rPr>
            </w:pPr>
            <w:r>
              <w:rPr>
                <w:rFonts w:ascii="Tahoma" w:hAnsi="Tahoma" w:cs="Tahoma"/>
                <w:b/>
              </w:rPr>
              <w:t>341.62-</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4404743" w14:textId="77777777" w:rsidR="00F866BE" w:rsidRPr="008B69BE" w:rsidRDefault="00F866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0FAB8C5" w14:textId="1B6FBB6D" w:rsidR="00F866BE" w:rsidRPr="008B69BE" w:rsidRDefault="00502394" w:rsidP="0049576A">
            <w:pPr>
              <w:rPr>
                <w:rFonts w:ascii="Tahoma" w:hAnsi="Tahoma" w:cs="Tahoma"/>
                <w:b/>
              </w:rPr>
            </w:pPr>
            <w:r>
              <w:rPr>
                <w:rFonts w:ascii="Tahoma" w:hAnsi="Tahoma" w:cs="Tahoma"/>
                <w:b/>
              </w:rPr>
              <w:t xml:space="preserve">   338.93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8F38D4" w14:textId="77777777" w:rsidR="00F866BE" w:rsidRPr="008B69BE" w:rsidRDefault="00F866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A83FFFF" w14:textId="77777777" w:rsidR="00F866BE" w:rsidRPr="008B69BE" w:rsidRDefault="00F866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500B188" w14:textId="77777777" w:rsidR="00F866BE" w:rsidRPr="005566EA" w:rsidRDefault="00F866BE" w:rsidP="0049576A">
            <w:pPr>
              <w:rPr>
                <w:rFonts w:ascii="Tahoma" w:hAnsi="Tahoma" w:cs="Tahoma"/>
                <w:b/>
              </w:rPr>
            </w:pPr>
          </w:p>
        </w:tc>
      </w:tr>
      <w:tr w:rsidR="005F0706" w:rsidRPr="004B6D8B" w14:paraId="7CCE10D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559A58D" w14:textId="750E1203" w:rsidR="005F0706" w:rsidRPr="00493338" w:rsidRDefault="005F0706" w:rsidP="0049576A">
            <w:pPr>
              <w:rPr>
                <w:rFonts w:ascii="Tahoma" w:hAnsi="Tahoma" w:cs="Tahoma"/>
                <w:b/>
                <w:sz w:val="22"/>
                <w:szCs w:val="22"/>
              </w:rPr>
            </w:pPr>
            <w:r w:rsidRPr="00493338">
              <w:rPr>
                <w:rFonts w:ascii="Tahoma" w:hAnsi="Tahoma" w:cs="Tahoma"/>
                <w:b/>
                <w:sz w:val="22"/>
                <w:szCs w:val="22"/>
              </w:rPr>
              <w:t>PYPL</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B30E206" w14:textId="77777777" w:rsidR="005F0706" w:rsidRPr="00493338" w:rsidRDefault="005F070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D5BC4D1" w14:textId="77777777" w:rsidR="005F0706" w:rsidRPr="00493338" w:rsidRDefault="005F070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49A4817" w14:textId="4662C48D" w:rsidR="005C3968" w:rsidRPr="008B69BE" w:rsidRDefault="00747D81" w:rsidP="00D6547B">
            <w:pPr>
              <w:rPr>
                <w:rFonts w:ascii="Tahoma" w:hAnsi="Tahoma" w:cs="Tahoma"/>
                <w:b/>
              </w:rPr>
            </w:pPr>
            <w:r>
              <w:rPr>
                <w:rFonts w:ascii="Tahoma" w:hAnsi="Tahoma" w:cs="Tahoma"/>
                <w:b/>
              </w:rPr>
              <w:t>113.27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DCC5CBE" w14:textId="1D9E92D0" w:rsidR="00042AD3" w:rsidRPr="008B69BE" w:rsidRDefault="00747D81" w:rsidP="0049576A">
            <w:pPr>
              <w:rPr>
                <w:rFonts w:ascii="Tahoma" w:hAnsi="Tahoma" w:cs="Tahoma"/>
                <w:b/>
              </w:rPr>
            </w:pPr>
            <w:r>
              <w:rPr>
                <w:rFonts w:ascii="Tahoma" w:hAnsi="Tahoma" w:cs="Tahoma"/>
                <w:b/>
              </w:rPr>
              <w:t>117.12</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40EBC51" w14:textId="77777777" w:rsidR="005F0706" w:rsidRPr="008B69BE"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5B3A5B" w14:textId="1DE36B11" w:rsidR="005F0706" w:rsidRPr="008B69BE" w:rsidRDefault="00502394" w:rsidP="0049576A">
            <w:pPr>
              <w:rPr>
                <w:rFonts w:ascii="Tahoma" w:hAnsi="Tahoma" w:cs="Tahoma"/>
                <w:b/>
              </w:rPr>
            </w:pPr>
            <w:r>
              <w:rPr>
                <w:rFonts w:ascii="Tahoma" w:hAnsi="Tahoma" w:cs="Tahoma"/>
                <w:b/>
              </w:rPr>
              <w:t xml:space="preserve">   </w:t>
            </w:r>
            <w:r w:rsidR="00911E6D">
              <w:rPr>
                <w:rFonts w:ascii="Tahoma" w:hAnsi="Tahoma" w:cs="Tahoma"/>
                <w:b/>
              </w:rPr>
              <w:t>116.14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ADA811D" w14:textId="77777777" w:rsidR="005F0706" w:rsidRPr="008B69BE" w:rsidRDefault="005F0706"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B97F705" w14:textId="77777777" w:rsidR="005F0706" w:rsidRPr="008B69BE"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FEC7195" w14:textId="77777777" w:rsidR="005F0706" w:rsidRPr="005566EA" w:rsidRDefault="005F0706" w:rsidP="0049576A">
            <w:pPr>
              <w:rPr>
                <w:rFonts w:ascii="Tahoma" w:hAnsi="Tahoma" w:cs="Tahoma"/>
                <w:b/>
              </w:rPr>
            </w:pPr>
          </w:p>
        </w:tc>
      </w:tr>
      <w:tr w:rsidR="00556EE2" w:rsidRPr="004B6D8B" w14:paraId="7907BBCE"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1EFCF3D" w14:textId="073D19B7" w:rsidR="00556EE2" w:rsidRPr="00493338" w:rsidRDefault="00B907C4" w:rsidP="0049576A">
            <w:pPr>
              <w:rPr>
                <w:rFonts w:ascii="Tahoma" w:hAnsi="Tahoma" w:cs="Tahoma"/>
                <w:b/>
                <w:sz w:val="22"/>
                <w:szCs w:val="22"/>
              </w:rPr>
            </w:pPr>
            <w:r>
              <w:rPr>
                <w:rFonts w:ascii="Tahoma" w:hAnsi="Tahoma" w:cs="Tahoma"/>
                <w:b/>
                <w:sz w:val="22"/>
                <w:szCs w:val="22"/>
              </w:rPr>
              <w:t>QCOM</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7EE08FD" w14:textId="77777777" w:rsidR="00556EE2" w:rsidRPr="00493338" w:rsidRDefault="00556EE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1DBA3BB" w14:textId="77777777" w:rsidR="00556EE2" w:rsidRPr="00493338" w:rsidRDefault="00556EE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2252443" w14:textId="6A1930A7" w:rsidR="00556EE2" w:rsidRPr="008B69BE" w:rsidRDefault="00747D81" w:rsidP="00D6547B">
            <w:pPr>
              <w:rPr>
                <w:rFonts w:ascii="Tahoma" w:hAnsi="Tahoma" w:cs="Tahoma"/>
                <w:b/>
              </w:rPr>
            </w:pPr>
            <w:r>
              <w:rPr>
                <w:rFonts w:ascii="Tahoma" w:hAnsi="Tahoma" w:cs="Tahoma"/>
                <w:b/>
              </w:rPr>
              <w:t>84.76</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5ECE454" w14:textId="06CE88AD" w:rsidR="00556EE2" w:rsidRPr="008B69BE" w:rsidRDefault="00747D81" w:rsidP="0049576A">
            <w:pPr>
              <w:rPr>
                <w:rFonts w:ascii="Tahoma" w:hAnsi="Tahoma" w:cs="Tahoma"/>
                <w:b/>
              </w:rPr>
            </w:pPr>
            <w:r>
              <w:rPr>
                <w:rFonts w:ascii="Tahoma" w:hAnsi="Tahoma" w:cs="Tahoma"/>
                <w:b/>
              </w:rPr>
              <w:t>88.50</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0010A7" w14:textId="77777777" w:rsidR="00556EE2" w:rsidRPr="008B69BE" w:rsidRDefault="00556EE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98BC1F7" w14:textId="64EE7DE6" w:rsidR="00556EE2" w:rsidRPr="008B69BE" w:rsidRDefault="00911E6D" w:rsidP="0049576A">
            <w:pPr>
              <w:rPr>
                <w:rFonts w:ascii="Tahoma" w:hAnsi="Tahoma" w:cs="Tahoma"/>
                <w:b/>
              </w:rPr>
            </w:pPr>
            <w:r>
              <w:rPr>
                <w:rFonts w:ascii="Tahoma" w:hAnsi="Tahoma" w:cs="Tahoma"/>
                <w:b/>
              </w:rPr>
              <w:t xml:space="preserve">   86.63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9CFEC4" w14:textId="77777777" w:rsidR="00556EE2" w:rsidRPr="008B69BE" w:rsidRDefault="00556EE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EE67D78" w14:textId="77777777" w:rsidR="00556EE2" w:rsidRPr="008B69BE" w:rsidRDefault="00556EE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B683D62" w14:textId="77777777" w:rsidR="00556EE2" w:rsidRPr="005566EA" w:rsidRDefault="00556EE2" w:rsidP="0049576A">
            <w:pPr>
              <w:rPr>
                <w:rFonts w:ascii="Tahoma" w:hAnsi="Tahoma" w:cs="Tahoma"/>
                <w:b/>
              </w:rPr>
            </w:pPr>
          </w:p>
        </w:tc>
      </w:tr>
      <w:tr w:rsidR="00891ED9" w:rsidRPr="004B6D8B" w14:paraId="4542B73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3322DFE" w14:textId="7878DF30" w:rsidR="00891ED9" w:rsidRPr="00493338" w:rsidRDefault="00891ED9" w:rsidP="0049576A">
            <w:pPr>
              <w:rPr>
                <w:rFonts w:ascii="Tahoma" w:hAnsi="Tahoma" w:cs="Tahoma"/>
                <w:b/>
                <w:sz w:val="22"/>
                <w:szCs w:val="22"/>
              </w:rPr>
            </w:pPr>
            <w:r w:rsidRPr="00493338">
              <w:rPr>
                <w:rFonts w:ascii="Tahoma" w:hAnsi="Tahoma" w:cs="Tahoma"/>
                <w:b/>
                <w:sz w:val="22"/>
                <w:szCs w:val="22"/>
              </w:rPr>
              <w:t>SBUX</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71B5252" w14:textId="77777777" w:rsidR="00891ED9" w:rsidRPr="00493338"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E3206F4" w14:textId="77777777" w:rsidR="00891ED9" w:rsidRPr="00493338" w:rsidRDefault="00891ED9"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10419F87" w14:textId="7BDD52FA" w:rsidR="00891ED9" w:rsidRPr="008B69BE" w:rsidRDefault="00747D81" w:rsidP="00D6547B">
            <w:pPr>
              <w:rPr>
                <w:rFonts w:ascii="Tahoma" w:hAnsi="Tahoma" w:cs="Tahoma"/>
                <w:b/>
              </w:rPr>
            </w:pPr>
            <w:r>
              <w:rPr>
                <w:rFonts w:ascii="Tahoma" w:hAnsi="Tahoma" w:cs="Tahoma"/>
                <w:b/>
              </w:rPr>
              <w:t>83.95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091AC46" w14:textId="4546BE1A" w:rsidR="00891ED9" w:rsidRPr="008B69BE" w:rsidRDefault="00747D81" w:rsidP="0049576A">
            <w:pPr>
              <w:rPr>
                <w:rFonts w:ascii="Tahoma" w:hAnsi="Tahoma" w:cs="Tahoma"/>
                <w:b/>
              </w:rPr>
            </w:pPr>
            <w:r>
              <w:rPr>
                <w:rFonts w:ascii="Tahoma" w:hAnsi="Tahoma" w:cs="Tahoma"/>
                <w:b/>
              </w:rPr>
              <w:t>86.46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F8AD60B" w14:textId="56CABC38" w:rsidR="00891ED9" w:rsidRPr="008B69BE"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422AF3" w14:textId="5A48923C" w:rsidR="00891ED9" w:rsidRPr="008B69BE" w:rsidRDefault="00911E6D" w:rsidP="0049576A">
            <w:pPr>
              <w:rPr>
                <w:rFonts w:ascii="Tahoma" w:hAnsi="Tahoma" w:cs="Tahoma"/>
                <w:b/>
              </w:rPr>
            </w:pPr>
            <w:r>
              <w:rPr>
                <w:rFonts w:ascii="Tahoma" w:hAnsi="Tahoma" w:cs="Tahoma"/>
                <w:b/>
              </w:rPr>
              <w:t xml:space="preserve">   85.27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176AD02" w14:textId="77777777" w:rsidR="00891ED9" w:rsidRPr="008B69BE" w:rsidRDefault="00891ED9"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0D7DB9A" w14:textId="3FCE8313" w:rsidR="00891ED9" w:rsidRPr="008B69BE"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4106D6D" w14:textId="77777777" w:rsidR="00891ED9" w:rsidRPr="005566EA" w:rsidRDefault="00891ED9" w:rsidP="0049576A">
            <w:pPr>
              <w:rPr>
                <w:rFonts w:ascii="Tahoma" w:hAnsi="Tahoma" w:cs="Tahoma"/>
                <w:b/>
              </w:rPr>
            </w:pPr>
          </w:p>
        </w:tc>
      </w:tr>
      <w:tr w:rsidR="00A31FEE" w:rsidRPr="004B6D8B" w14:paraId="25203B6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92B00BE" w14:textId="6A6BC548" w:rsidR="00A31FEE" w:rsidRPr="00493338" w:rsidRDefault="00A31FEE" w:rsidP="0049576A">
            <w:pPr>
              <w:rPr>
                <w:rFonts w:ascii="Tahoma" w:hAnsi="Tahoma" w:cs="Tahoma"/>
                <w:b/>
                <w:sz w:val="22"/>
                <w:szCs w:val="22"/>
              </w:rPr>
            </w:pPr>
            <w:r w:rsidRPr="00493338">
              <w:rPr>
                <w:rFonts w:ascii="Tahoma" w:hAnsi="Tahoma" w:cs="Tahoma"/>
                <w:b/>
                <w:sz w:val="22"/>
                <w:szCs w:val="22"/>
              </w:rPr>
              <w:t>SLB</w:t>
            </w:r>
            <w:r w:rsidR="00A07A49"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C845C0" w14:textId="77777777" w:rsidR="00A31FEE" w:rsidRPr="00493338" w:rsidRDefault="00A31FE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493338" w:rsidRDefault="00A31FE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3BC5414E" w:rsidR="00A31FEE" w:rsidRPr="008B69BE" w:rsidRDefault="00747D81" w:rsidP="0049576A">
            <w:pPr>
              <w:rPr>
                <w:rFonts w:ascii="Tahoma" w:hAnsi="Tahoma" w:cs="Tahoma"/>
                <w:b/>
              </w:rPr>
            </w:pPr>
            <w:r>
              <w:rPr>
                <w:rFonts w:ascii="Tahoma" w:hAnsi="Tahoma" w:cs="Tahoma"/>
                <w:b/>
              </w:rPr>
              <w:t>31.74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75FA6448" w:rsidR="005B7609" w:rsidRPr="008B69BE" w:rsidRDefault="00747D81" w:rsidP="0049576A">
            <w:pPr>
              <w:rPr>
                <w:rFonts w:ascii="Tahoma" w:hAnsi="Tahoma" w:cs="Tahoma"/>
                <w:b/>
              </w:rPr>
            </w:pPr>
            <w:r>
              <w:rPr>
                <w:rFonts w:ascii="Tahoma" w:hAnsi="Tahoma" w:cs="Tahoma"/>
                <w:b/>
              </w:rPr>
              <w:t>34.04-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8B69BE"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058F8117" w:rsidR="000F122A" w:rsidRPr="008B69BE" w:rsidRDefault="00911E6D" w:rsidP="0049576A">
            <w:pPr>
              <w:rPr>
                <w:rFonts w:ascii="Tahoma" w:hAnsi="Tahoma" w:cs="Tahoma"/>
                <w:b/>
              </w:rPr>
            </w:pPr>
            <w:r>
              <w:rPr>
                <w:rFonts w:ascii="Tahoma" w:hAnsi="Tahoma" w:cs="Tahoma"/>
                <w:b/>
              </w:rPr>
              <w:t xml:space="preserve">   33.42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8B69BE" w:rsidRDefault="00A31FE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8B69BE"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566EA" w:rsidRDefault="00A31FEE" w:rsidP="0049576A">
            <w:pPr>
              <w:rPr>
                <w:rFonts w:ascii="Tahoma" w:hAnsi="Tahoma" w:cs="Tahoma"/>
                <w:b/>
              </w:rPr>
            </w:pPr>
          </w:p>
        </w:tc>
      </w:tr>
      <w:tr w:rsidR="00337DD8" w:rsidRPr="004B6D8B" w14:paraId="6388362D"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3A111A3" w14:textId="2F8EA110" w:rsidR="00337DD8" w:rsidRPr="00493338" w:rsidRDefault="00337DD8" w:rsidP="0049576A">
            <w:pPr>
              <w:rPr>
                <w:rFonts w:ascii="Tahoma" w:hAnsi="Tahoma" w:cs="Tahoma"/>
                <w:b/>
                <w:sz w:val="22"/>
                <w:szCs w:val="22"/>
              </w:rPr>
            </w:pPr>
            <w:r>
              <w:rPr>
                <w:rFonts w:ascii="Tahoma" w:hAnsi="Tahoma" w:cs="Tahoma"/>
                <w:b/>
                <w:sz w:val="22"/>
                <w:szCs w:val="22"/>
              </w:rPr>
              <w:t>SHAK</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252E62F9" w14:textId="77777777" w:rsidR="00337DD8" w:rsidRPr="00887FFE" w:rsidRDefault="00337DD8"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97AC3E" w14:textId="77777777" w:rsidR="00337DD8" w:rsidRPr="00887FFE" w:rsidRDefault="00337DD8"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8B7B2CB" w14:textId="1465C894" w:rsidR="00337DD8" w:rsidRPr="008B69BE" w:rsidRDefault="00747D81" w:rsidP="0049576A">
            <w:pPr>
              <w:rPr>
                <w:rFonts w:ascii="Tahoma" w:hAnsi="Tahoma" w:cs="Tahoma"/>
                <w:b/>
              </w:rPr>
            </w:pPr>
            <w:r>
              <w:rPr>
                <w:rFonts w:ascii="Tahoma" w:hAnsi="Tahoma" w:cs="Tahoma"/>
                <w:b/>
              </w:rPr>
              <w:t>65.62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A5301B8" w14:textId="22A965AE" w:rsidR="00337DD8" w:rsidRPr="008B69BE" w:rsidRDefault="00747D81" w:rsidP="0049576A">
            <w:pPr>
              <w:rPr>
                <w:rFonts w:ascii="Tahoma" w:hAnsi="Tahoma" w:cs="Tahoma"/>
                <w:b/>
              </w:rPr>
            </w:pPr>
            <w:r>
              <w:rPr>
                <w:rFonts w:ascii="Tahoma" w:hAnsi="Tahoma" w:cs="Tahoma"/>
                <w:b/>
              </w:rPr>
              <w:t>67.77-</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D75BFF2" w14:textId="77777777" w:rsidR="00337DD8" w:rsidRPr="008B69BE" w:rsidRDefault="00337DD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951610F" w14:textId="79AFC371" w:rsidR="00337DD8" w:rsidRPr="008B69BE" w:rsidRDefault="00911E6D" w:rsidP="0049576A">
            <w:pPr>
              <w:rPr>
                <w:rFonts w:ascii="Tahoma" w:hAnsi="Tahoma" w:cs="Tahoma"/>
                <w:b/>
              </w:rPr>
            </w:pPr>
            <w:r>
              <w:rPr>
                <w:rFonts w:ascii="Tahoma" w:hAnsi="Tahoma" w:cs="Tahoma"/>
                <w:b/>
              </w:rPr>
              <w:t xml:space="preserve">   67.16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05547D" w14:textId="77777777" w:rsidR="00337DD8" w:rsidRPr="008B69BE" w:rsidRDefault="00337DD8"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18729A9" w14:textId="77777777" w:rsidR="00337DD8" w:rsidRPr="008B69BE" w:rsidRDefault="00337DD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956019A" w14:textId="77777777" w:rsidR="00337DD8" w:rsidRPr="005566EA" w:rsidRDefault="00337DD8" w:rsidP="0049576A">
            <w:pPr>
              <w:rPr>
                <w:rFonts w:ascii="Tahoma" w:hAnsi="Tahoma" w:cs="Tahoma"/>
                <w:b/>
              </w:rPr>
            </w:pPr>
          </w:p>
        </w:tc>
      </w:tr>
      <w:tr w:rsidR="00BB3837" w:rsidRPr="004B6D8B" w14:paraId="0E55906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47FC788" w14:textId="56CC7A4B" w:rsidR="00BB3837" w:rsidRPr="00493338" w:rsidRDefault="00BB3837" w:rsidP="0049576A">
            <w:pPr>
              <w:rPr>
                <w:rFonts w:ascii="Tahoma" w:hAnsi="Tahoma" w:cs="Tahoma"/>
                <w:b/>
                <w:sz w:val="22"/>
                <w:szCs w:val="22"/>
              </w:rPr>
            </w:pPr>
            <w:r w:rsidRPr="00493338">
              <w:rPr>
                <w:rFonts w:ascii="Tahoma" w:hAnsi="Tahoma" w:cs="Tahoma"/>
                <w:b/>
                <w:sz w:val="22"/>
                <w:szCs w:val="22"/>
              </w:rPr>
              <w:t>SHOP</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5169CF4" w14:textId="77777777" w:rsidR="00BB3837" w:rsidRPr="00493338" w:rsidRDefault="00BB383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F8FE960" w14:textId="77777777" w:rsidR="00BB3837" w:rsidRPr="00493338" w:rsidRDefault="00BB383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EF8CC35" w14:textId="6C778534" w:rsidR="00BB3837" w:rsidRPr="008B69BE" w:rsidRDefault="00747D81" w:rsidP="0049576A">
            <w:pPr>
              <w:rPr>
                <w:rFonts w:ascii="Tahoma" w:hAnsi="Tahoma" w:cs="Tahoma"/>
                <w:b/>
              </w:rPr>
            </w:pPr>
            <w:r>
              <w:rPr>
                <w:rFonts w:ascii="Tahoma" w:hAnsi="Tahoma" w:cs="Tahoma"/>
                <w:b/>
              </w:rPr>
              <w:t>466.34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9BF0045" w14:textId="328BAEB6" w:rsidR="00BB3837" w:rsidRPr="008B69BE" w:rsidRDefault="00747D81" w:rsidP="0049576A">
            <w:pPr>
              <w:rPr>
                <w:rFonts w:ascii="Tahoma" w:hAnsi="Tahoma" w:cs="Tahoma"/>
                <w:b/>
              </w:rPr>
            </w:pPr>
            <w:r>
              <w:rPr>
                <w:rFonts w:ascii="Tahoma" w:hAnsi="Tahoma" w:cs="Tahoma"/>
                <w:b/>
              </w:rPr>
              <w:t>481.65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7A2A04" w14:textId="77777777" w:rsidR="00BB3837" w:rsidRPr="008B69BE" w:rsidRDefault="00BB383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CAA91DA" w14:textId="081E6C6F" w:rsidR="00BB3837" w:rsidRPr="008B69BE" w:rsidRDefault="00911E6D" w:rsidP="0049576A">
            <w:pPr>
              <w:rPr>
                <w:rFonts w:ascii="Tahoma" w:hAnsi="Tahoma" w:cs="Tahoma"/>
                <w:b/>
              </w:rPr>
            </w:pPr>
            <w:r>
              <w:rPr>
                <w:rFonts w:ascii="Tahoma" w:hAnsi="Tahoma" w:cs="Tahoma"/>
                <w:b/>
              </w:rPr>
              <w:t xml:space="preserve">   473.18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AA2D18" w14:textId="77777777" w:rsidR="00BB3837" w:rsidRPr="008B69BE" w:rsidRDefault="00BB3837"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9909D7B" w14:textId="77777777" w:rsidR="00BB3837" w:rsidRPr="008B69BE" w:rsidRDefault="00BB383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BF62E28" w14:textId="77777777" w:rsidR="00BB3837" w:rsidRPr="005566EA" w:rsidRDefault="00BB3837" w:rsidP="0049576A">
            <w:pPr>
              <w:rPr>
                <w:rFonts w:ascii="Tahoma" w:hAnsi="Tahoma" w:cs="Tahoma"/>
                <w:b/>
              </w:rPr>
            </w:pPr>
          </w:p>
        </w:tc>
      </w:tr>
      <w:tr w:rsidR="00DD35F5" w:rsidRPr="004B6D8B" w14:paraId="314E47A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193A406" w14:textId="2A2295F8" w:rsidR="00DD35F5" w:rsidRPr="00493338" w:rsidRDefault="00DD35F5" w:rsidP="0049576A">
            <w:pPr>
              <w:rPr>
                <w:rFonts w:ascii="Tahoma" w:hAnsi="Tahoma" w:cs="Tahoma"/>
                <w:b/>
                <w:sz w:val="22"/>
                <w:szCs w:val="22"/>
              </w:rPr>
            </w:pPr>
            <w:r w:rsidRPr="00493338">
              <w:rPr>
                <w:rFonts w:ascii="Tahoma" w:hAnsi="Tahoma" w:cs="Tahoma"/>
                <w:b/>
                <w:sz w:val="22"/>
                <w:szCs w:val="22"/>
              </w:rPr>
              <w:t>SPXL</w:t>
            </w:r>
            <w:r w:rsidR="000C1958"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808482F" w14:textId="77777777" w:rsidR="00DD35F5" w:rsidRPr="00493338" w:rsidRDefault="00DD35F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0C5E9EC" w14:textId="77777777" w:rsidR="00DD35F5" w:rsidRPr="00493338" w:rsidRDefault="00DD35F5"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3ABDB14" w14:textId="21866249" w:rsidR="00DD35F5" w:rsidRPr="008B69BE" w:rsidRDefault="00747D81" w:rsidP="0049576A">
            <w:pPr>
              <w:rPr>
                <w:rFonts w:ascii="Tahoma" w:hAnsi="Tahoma" w:cs="Tahoma"/>
                <w:b/>
              </w:rPr>
            </w:pPr>
            <w:r>
              <w:rPr>
                <w:rFonts w:ascii="Tahoma" w:hAnsi="Tahoma" w:cs="Tahoma"/>
                <w:b/>
              </w:rPr>
              <w:t>66.48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30047A8" w14:textId="0C33F40B" w:rsidR="00FF2824" w:rsidRPr="008B69BE" w:rsidRDefault="00747D81" w:rsidP="0049576A">
            <w:pPr>
              <w:rPr>
                <w:rFonts w:ascii="Tahoma" w:hAnsi="Tahoma" w:cs="Tahoma"/>
                <w:b/>
              </w:rPr>
            </w:pPr>
            <w:r>
              <w:rPr>
                <w:rFonts w:ascii="Tahoma" w:hAnsi="Tahoma" w:cs="Tahoma"/>
                <w:b/>
              </w:rPr>
              <w:t>69.26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C9FD7A" w14:textId="77777777" w:rsidR="00DD35F5" w:rsidRPr="008B69BE"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0E1E7E" w14:textId="108A0F44" w:rsidR="00DD35F5" w:rsidRPr="008B69BE" w:rsidRDefault="00911E6D" w:rsidP="0049576A">
            <w:pPr>
              <w:rPr>
                <w:rFonts w:ascii="Tahoma" w:hAnsi="Tahoma" w:cs="Tahoma"/>
                <w:b/>
              </w:rPr>
            </w:pPr>
            <w:r>
              <w:rPr>
                <w:rFonts w:ascii="Tahoma" w:hAnsi="Tahoma" w:cs="Tahoma"/>
                <w:b/>
              </w:rPr>
              <w:t xml:space="preserve">   67.70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B49446" w14:textId="77777777" w:rsidR="00DD35F5" w:rsidRPr="008B69BE" w:rsidRDefault="00DD35F5"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EA92CB9" w14:textId="77777777" w:rsidR="00DD35F5" w:rsidRPr="008B69BE"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25B99B" w14:textId="77777777" w:rsidR="00DD35F5" w:rsidRPr="005566EA" w:rsidRDefault="00DD35F5" w:rsidP="0049576A">
            <w:pPr>
              <w:rPr>
                <w:rFonts w:ascii="Tahoma" w:hAnsi="Tahoma" w:cs="Tahoma"/>
                <w:b/>
              </w:rPr>
            </w:pPr>
          </w:p>
        </w:tc>
      </w:tr>
      <w:tr w:rsidR="000114E6" w:rsidRPr="004B6D8B" w14:paraId="1127649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D15B890" w14:textId="57086DCC" w:rsidR="000114E6" w:rsidRPr="00493338" w:rsidRDefault="000114E6" w:rsidP="0049576A">
            <w:pPr>
              <w:rPr>
                <w:rFonts w:ascii="Tahoma" w:hAnsi="Tahoma" w:cs="Tahoma"/>
                <w:b/>
                <w:sz w:val="22"/>
                <w:szCs w:val="22"/>
              </w:rPr>
            </w:pPr>
            <w:r w:rsidRPr="00493338">
              <w:rPr>
                <w:rFonts w:ascii="Tahoma" w:hAnsi="Tahoma" w:cs="Tahoma"/>
                <w:b/>
                <w:sz w:val="22"/>
                <w:szCs w:val="22"/>
              </w:rPr>
              <w:t>TLRY</w:t>
            </w:r>
            <w:r w:rsidR="00F47D94"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5563BBE"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6C5CA9C7" w:rsidR="006F41D3" w:rsidRPr="008B69BE" w:rsidRDefault="006F41D3" w:rsidP="0049576A">
            <w:pPr>
              <w:rPr>
                <w:rFonts w:ascii="Tahoma" w:hAnsi="Tahoma" w:cs="Tahoma"/>
                <w:b/>
              </w:rPr>
            </w:pPr>
            <w:r>
              <w:rPr>
                <w:rFonts w:ascii="Tahoma" w:hAnsi="Tahoma" w:cs="Tahoma"/>
                <w:b/>
              </w:rPr>
              <w:t>17.67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77856B66" w:rsidR="000114E6" w:rsidRPr="008B69BE" w:rsidRDefault="006F41D3" w:rsidP="0049576A">
            <w:pPr>
              <w:rPr>
                <w:rFonts w:ascii="Tahoma" w:hAnsi="Tahoma" w:cs="Tahoma"/>
                <w:b/>
              </w:rPr>
            </w:pPr>
            <w:r>
              <w:rPr>
                <w:rFonts w:ascii="Tahoma" w:hAnsi="Tahoma" w:cs="Tahoma"/>
                <w:b/>
              </w:rPr>
              <w:t>19.22-</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45A8218C" w:rsidR="00C250D2" w:rsidRPr="008B69BE" w:rsidRDefault="00911E6D" w:rsidP="0049576A">
            <w:pPr>
              <w:rPr>
                <w:rFonts w:ascii="Tahoma" w:hAnsi="Tahoma" w:cs="Tahoma"/>
                <w:b/>
              </w:rPr>
            </w:pPr>
            <w:r>
              <w:rPr>
                <w:rFonts w:ascii="Tahoma" w:hAnsi="Tahoma" w:cs="Tahoma"/>
                <w:b/>
              </w:rPr>
              <w:t xml:space="preserve">   18.91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8B69BE" w:rsidRDefault="000114E6"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8B69B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566EA" w:rsidRDefault="000114E6" w:rsidP="0049576A">
            <w:pPr>
              <w:rPr>
                <w:rFonts w:ascii="Tahoma" w:hAnsi="Tahoma" w:cs="Tahoma"/>
                <w:b/>
              </w:rPr>
            </w:pPr>
          </w:p>
        </w:tc>
      </w:tr>
      <w:tr w:rsidR="00B06333" w:rsidRPr="004B6D8B" w14:paraId="0CAA229E"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FA771F0" w14:textId="44896CA4" w:rsidR="00B06333" w:rsidRPr="00493338" w:rsidRDefault="00B06333" w:rsidP="0049576A">
            <w:pPr>
              <w:rPr>
                <w:rFonts w:ascii="Tahoma" w:hAnsi="Tahoma" w:cs="Tahoma"/>
                <w:b/>
                <w:sz w:val="22"/>
                <w:szCs w:val="22"/>
              </w:rPr>
            </w:pPr>
            <w:r w:rsidRPr="00493338">
              <w:rPr>
                <w:rFonts w:ascii="Tahoma" w:hAnsi="Tahoma" w:cs="Tahoma"/>
                <w:b/>
                <w:sz w:val="22"/>
                <w:szCs w:val="22"/>
              </w:rPr>
              <w:t>TTD</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5CAC9F1" w14:textId="77777777" w:rsidR="00B06333" w:rsidRPr="00493338" w:rsidRDefault="00B0633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B226DF" w14:textId="77777777" w:rsidR="00B06333" w:rsidRPr="00493338" w:rsidRDefault="00B06333"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08A30D2" w14:textId="4817C12A" w:rsidR="00B06333" w:rsidRPr="008B69BE" w:rsidRDefault="006F41D3" w:rsidP="0049576A">
            <w:pPr>
              <w:rPr>
                <w:rFonts w:ascii="Tahoma" w:hAnsi="Tahoma" w:cs="Tahoma"/>
                <w:b/>
              </w:rPr>
            </w:pPr>
            <w:r>
              <w:rPr>
                <w:rFonts w:ascii="Tahoma" w:hAnsi="Tahoma" w:cs="Tahoma"/>
                <w:b/>
              </w:rPr>
              <w:t>270.94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07FD337" w14:textId="4A986DA9" w:rsidR="00B06333" w:rsidRPr="008B69BE" w:rsidRDefault="006F41D3" w:rsidP="0049576A">
            <w:pPr>
              <w:rPr>
                <w:rFonts w:ascii="Tahoma" w:hAnsi="Tahoma" w:cs="Tahoma"/>
                <w:b/>
              </w:rPr>
            </w:pPr>
            <w:r>
              <w:rPr>
                <w:rFonts w:ascii="Tahoma" w:hAnsi="Tahoma" w:cs="Tahoma"/>
                <w:b/>
              </w:rPr>
              <w:t>279.59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2D6A040" w14:textId="77777777" w:rsidR="00B06333" w:rsidRPr="008B69BE"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CE84BA" w14:textId="024B11A8" w:rsidR="00B06333" w:rsidRPr="008B69BE" w:rsidRDefault="00911E6D" w:rsidP="0049576A">
            <w:pPr>
              <w:rPr>
                <w:rFonts w:ascii="Tahoma" w:hAnsi="Tahoma" w:cs="Tahoma"/>
                <w:b/>
              </w:rPr>
            </w:pPr>
            <w:r>
              <w:rPr>
                <w:rFonts w:ascii="Tahoma" w:hAnsi="Tahoma" w:cs="Tahoma"/>
                <w:b/>
              </w:rPr>
              <w:t xml:space="preserve">   274.92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C6B1D5" w14:textId="540B42D6" w:rsidR="00B06333" w:rsidRPr="008B69BE" w:rsidRDefault="00B06333"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8A0FF30" w14:textId="77777777" w:rsidR="00B06333" w:rsidRPr="008B69BE"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6AA0DD" w14:textId="77777777" w:rsidR="00B06333" w:rsidRPr="005566EA" w:rsidRDefault="00B06333" w:rsidP="0049576A">
            <w:pPr>
              <w:rPr>
                <w:rFonts w:ascii="Tahoma" w:hAnsi="Tahoma" w:cs="Tahoma"/>
                <w:b/>
              </w:rPr>
            </w:pPr>
          </w:p>
        </w:tc>
      </w:tr>
      <w:tr w:rsidR="009670C6" w:rsidRPr="004B6D8B" w14:paraId="1E7064EA"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BCF5644" w14:textId="098A97DC" w:rsidR="003E06F2" w:rsidRPr="00493338" w:rsidRDefault="003E06F2" w:rsidP="0049576A">
            <w:pPr>
              <w:rPr>
                <w:rFonts w:ascii="Tahoma" w:hAnsi="Tahoma" w:cs="Tahoma"/>
                <w:b/>
                <w:sz w:val="22"/>
                <w:szCs w:val="22"/>
              </w:rPr>
            </w:pPr>
            <w:r w:rsidRPr="00493338">
              <w:rPr>
                <w:rFonts w:ascii="Tahoma" w:hAnsi="Tahoma" w:cs="Tahoma"/>
                <w:b/>
                <w:sz w:val="22"/>
                <w:szCs w:val="22"/>
              </w:rPr>
              <w:t>TWTR</w:t>
            </w:r>
            <w:r w:rsidR="00E654DC"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C2D459F" w14:textId="77777777" w:rsidR="003E06F2" w:rsidRPr="00493338" w:rsidRDefault="003E06F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493338" w:rsidRDefault="003E06F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4B544EE8" w:rsidR="00B33FA4" w:rsidRPr="008B69BE" w:rsidRDefault="006F41D3" w:rsidP="0049576A">
            <w:pPr>
              <w:rPr>
                <w:rFonts w:ascii="Tahoma" w:hAnsi="Tahoma" w:cs="Tahoma"/>
                <w:b/>
              </w:rPr>
            </w:pPr>
            <w:r>
              <w:rPr>
                <w:rFonts w:ascii="Tahoma" w:hAnsi="Tahoma" w:cs="Tahoma"/>
                <w:b/>
              </w:rPr>
              <w:t>32.60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2E7FD7D9" w:rsidR="00251449" w:rsidRPr="008B69BE" w:rsidRDefault="006F41D3" w:rsidP="0049576A">
            <w:pPr>
              <w:rPr>
                <w:rFonts w:ascii="Tahoma" w:hAnsi="Tahoma" w:cs="Tahoma"/>
                <w:b/>
              </w:rPr>
            </w:pPr>
            <w:r>
              <w:rPr>
                <w:rFonts w:ascii="Tahoma" w:hAnsi="Tahoma" w:cs="Tahoma"/>
                <w:b/>
              </w:rPr>
              <w:t>33.26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8B69BE"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792890DA" w:rsidR="003E06F2" w:rsidRPr="008B69BE" w:rsidRDefault="00911E6D" w:rsidP="0049576A">
            <w:pPr>
              <w:rPr>
                <w:rFonts w:ascii="Tahoma" w:hAnsi="Tahoma" w:cs="Tahoma"/>
                <w:b/>
              </w:rPr>
            </w:pPr>
            <w:r>
              <w:rPr>
                <w:rFonts w:ascii="Tahoma" w:hAnsi="Tahoma" w:cs="Tahoma"/>
                <w:b/>
              </w:rPr>
              <w:t xml:space="preserve">   32.95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8B69BE" w:rsidRDefault="003E06F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8B69BE"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566EA" w:rsidRDefault="003E06F2" w:rsidP="0049576A">
            <w:pPr>
              <w:rPr>
                <w:rFonts w:ascii="Tahoma" w:hAnsi="Tahoma" w:cs="Tahoma"/>
                <w:b/>
              </w:rPr>
            </w:pPr>
          </w:p>
        </w:tc>
      </w:tr>
      <w:tr w:rsidR="001937AD" w:rsidRPr="004B6D8B" w14:paraId="019E89CC"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02DD37C" w14:textId="373F1BDC" w:rsidR="001937AD" w:rsidRPr="00493338" w:rsidRDefault="001937AD" w:rsidP="0049576A">
            <w:pPr>
              <w:rPr>
                <w:rFonts w:ascii="Tahoma" w:hAnsi="Tahoma" w:cs="Tahoma"/>
                <w:b/>
                <w:sz w:val="22"/>
                <w:szCs w:val="22"/>
              </w:rPr>
            </w:pPr>
            <w:r>
              <w:rPr>
                <w:rFonts w:ascii="Tahoma" w:hAnsi="Tahoma" w:cs="Tahoma"/>
                <w:b/>
                <w:sz w:val="22"/>
                <w:szCs w:val="22"/>
              </w:rPr>
              <w:t>UBER</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591716C9" w14:textId="77777777" w:rsidR="001937AD" w:rsidRPr="00493338" w:rsidRDefault="001937AD"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5D1F595" w14:textId="77777777" w:rsidR="001937AD" w:rsidRPr="00493338" w:rsidRDefault="001937AD"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2C749CB" w14:textId="1CBFFFC0" w:rsidR="001937AD" w:rsidRPr="008B69BE" w:rsidRDefault="006F41D3" w:rsidP="0049576A">
            <w:pPr>
              <w:rPr>
                <w:rFonts w:ascii="Tahoma" w:hAnsi="Tahoma" w:cs="Tahoma"/>
                <w:b/>
              </w:rPr>
            </w:pPr>
            <w:r>
              <w:rPr>
                <w:rFonts w:ascii="Tahoma" w:hAnsi="Tahoma" w:cs="Tahoma"/>
                <w:b/>
              </w:rPr>
              <w:t>35.27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266C377" w14:textId="7A37D197" w:rsidR="001937AD" w:rsidRPr="008B69BE" w:rsidRDefault="006F41D3" w:rsidP="0049576A">
            <w:pPr>
              <w:rPr>
                <w:rFonts w:ascii="Tahoma" w:hAnsi="Tahoma" w:cs="Tahoma"/>
                <w:b/>
              </w:rPr>
            </w:pPr>
            <w:r>
              <w:rPr>
                <w:rFonts w:ascii="Tahoma" w:hAnsi="Tahoma" w:cs="Tahoma"/>
                <w:b/>
              </w:rPr>
              <w:t>37.15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B659A73" w14:textId="77777777" w:rsidR="001937AD" w:rsidRPr="008B69BE" w:rsidRDefault="001937A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3E30F1C" w14:textId="279C5D1B" w:rsidR="001937AD" w:rsidRPr="008B69BE" w:rsidRDefault="00911E6D" w:rsidP="0049576A">
            <w:pPr>
              <w:rPr>
                <w:rFonts w:ascii="Tahoma" w:hAnsi="Tahoma" w:cs="Tahoma"/>
                <w:b/>
              </w:rPr>
            </w:pPr>
            <w:r>
              <w:rPr>
                <w:rFonts w:ascii="Tahoma" w:hAnsi="Tahoma" w:cs="Tahoma"/>
                <w:b/>
              </w:rPr>
              <w:t xml:space="preserve">   36.37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C77D37" w14:textId="39A9676A" w:rsidR="001937AD" w:rsidRPr="008B69BE" w:rsidRDefault="001937AD"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81B6ADF" w14:textId="77777777" w:rsidR="001937AD" w:rsidRPr="008B69BE" w:rsidRDefault="001937A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EDF8FDB" w14:textId="77777777" w:rsidR="001937AD" w:rsidRPr="005566EA" w:rsidRDefault="001937AD" w:rsidP="0049576A">
            <w:pPr>
              <w:rPr>
                <w:rFonts w:ascii="Tahoma" w:hAnsi="Tahoma" w:cs="Tahoma"/>
                <w:b/>
              </w:rPr>
            </w:pPr>
          </w:p>
        </w:tc>
      </w:tr>
      <w:tr w:rsidR="00891ED9" w:rsidRPr="004B6D8B" w14:paraId="7464930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8C6C93F" w14:textId="2807C35D" w:rsidR="00891ED9" w:rsidRPr="00493338" w:rsidRDefault="00891ED9" w:rsidP="0049576A">
            <w:pPr>
              <w:rPr>
                <w:rFonts w:ascii="Tahoma" w:hAnsi="Tahoma" w:cs="Tahoma"/>
                <w:b/>
                <w:sz w:val="22"/>
                <w:szCs w:val="22"/>
              </w:rPr>
            </w:pPr>
            <w:r w:rsidRPr="00493338">
              <w:rPr>
                <w:rFonts w:ascii="Tahoma" w:hAnsi="Tahoma" w:cs="Tahoma"/>
                <w:b/>
                <w:sz w:val="22"/>
                <w:szCs w:val="22"/>
              </w:rPr>
              <w:t>WDC</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231E46" w14:textId="77777777" w:rsidR="00891ED9" w:rsidRPr="00493338"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74D3999" w14:textId="77777777" w:rsidR="00891ED9" w:rsidRPr="000E1B97" w:rsidRDefault="00891ED9"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8A77813" w14:textId="4D9336A8" w:rsidR="002D27F2" w:rsidRPr="008B69BE" w:rsidRDefault="006F41D3" w:rsidP="0049576A">
            <w:pPr>
              <w:rPr>
                <w:rFonts w:ascii="Tahoma" w:hAnsi="Tahoma" w:cs="Tahoma"/>
                <w:b/>
              </w:rPr>
            </w:pPr>
            <w:r>
              <w:rPr>
                <w:rFonts w:ascii="Tahoma" w:hAnsi="Tahoma" w:cs="Tahoma"/>
                <w:b/>
              </w:rPr>
              <w:t>63.40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BB65468" w14:textId="5908509F" w:rsidR="00891ED9" w:rsidRPr="008B69BE" w:rsidRDefault="006F41D3" w:rsidP="0049576A">
            <w:pPr>
              <w:rPr>
                <w:rFonts w:ascii="Tahoma" w:hAnsi="Tahoma" w:cs="Tahoma"/>
                <w:b/>
              </w:rPr>
            </w:pPr>
            <w:r>
              <w:rPr>
                <w:rFonts w:ascii="Tahoma" w:hAnsi="Tahoma" w:cs="Tahoma"/>
                <w:b/>
              </w:rPr>
              <w:t>66.96-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CD0FC02" w14:textId="1BCFD222" w:rsidR="00891ED9" w:rsidRPr="008B69BE"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860DDF2" w14:textId="2ECB832D" w:rsidR="00891ED9" w:rsidRPr="008B69BE" w:rsidRDefault="00911E6D" w:rsidP="0049576A">
            <w:pPr>
              <w:rPr>
                <w:rFonts w:ascii="Tahoma" w:hAnsi="Tahoma" w:cs="Tahoma"/>
                <w:b/>
              </w:rPr>
            </w:pPr>
            <w:r>
              <w:rPr>
                <w:rFonts w:ascii="Tahoma" w:hAnsi="Tahoma" w:cs="Tahoma"/>
                <w:b/>
              </w:rPr>
              <w:t xml:space="preserve">   65.76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72F8B9E" w14:textId="77777777" w:rsidR="00891ED9" w:rsidRPr="008B69BE" w:rsidRDefault="00891ED9"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0C0C3C" w14:textId="77777777" w:rsidR="00891ED9" w:rsidRPr="008B69BE"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73E197D" w14:textId="77777777" w:rsidR="00891ED9" w:rsidRPr="005566EA" w:rsidRDefault="00891ED9" w:rsidP="0049576A">
            <w:pPr>
              <w:rPr>
                <w:rFonts w:ascii="Tahoma" w:hAnsi="Tahoma" w:cs="Tahoma"/>
                <w:b/>
              </w:rPr>
            </w:pPr>
          </w:p>
        </w:tc>
      </w:tr>
      <w:tr w:rsidR="00CC0D4C" w:rsidRPr="004B6D8B" w14:paraId="671A09D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41253F8" w14:textId="197F83A5" w:rsidR="00CC0D4C" w:rsidRPr="00493338" w:rsidRDefault="00630207" w:rsidP="0049576A">
            <w:pPr>
              <w:rPr>
                <w:rFonts w:ascii="Tahoma" w:hAnsi="Tahoma" w:cs="Tahoma"/>
                <w:b/>
                <w:sz w:val="22"/>
                <w:szCs w:val="22"/>
              </w:rPr>
            </w:pPr>
            <w:r w:rsidRPr="00493338">
              <w:rPr>
                <w:rFonts w:ascii="Tahoma" w:hAnsi="Tahoma" w:cs="Tahoma"/>
                <w:b/>
                <w:sz w:val="22"/>
                <w:szCs w:val="22"/>
              </w:rPr>
              <w:t>X</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E2C5663" w14:textId="77777777" w:rsidR="00CC0D4C" w:rsidRPr="00493338" w:rsidRDefault="00CC0D4C"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B1991" w14:textId="77777777" w:rsidR="00CC0D4C" w:rsidRPr="00493338" w:rsidRDefault="00CC0D4C"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D107E0F" w14:textId="4661EE93" w:rsidR="00CC0D4C" w:rsidRPr="008B69BE" w:rsidRDefault="006F41D3" w:rsidP="0049576A">
            <w:pPr>
              <w:rPr>
                <w:rFonts w:ascii="Tahoma" w:hAnsi="Tahoma" w:cs="Tahoma"/>
                <w:b/>
              </w:rPr>
            </w:pPr>
            <w:r>
              <w:rPr>
                <w:rFonts w:ascii="Tahoma" w:hAnsi="Tahoma" w:cs="Tahoma"/>
                <w:b/>
              </w:rPr>
              <w:t>8.84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CC0C9A2" w14:textId="4D338B42" w:rsidR="00CC0D4C" w:rsidRPr="008B69BE" w:rsidRDefault="006F41D3" w:rsidP="0049576A">
            <w:pPr>
              <w:rPr>
                <w:rFonts w:ascii="Tahoma" w:hAnsi="Tahoma" w:cs="Tahoma"/>
                <w:b/>
              </w:rPr>
            </w:pPr>
            <w:r>
              <w:rPr>
                <w:rFonts w:ascii="Tahoma" w:hAnsi="Tahoma" w:cs="Tahoma"/>
                <w:b/>
              </w:rPr>
              <w:t>9.40-</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B0430EF" w14:textId="77777777" w:rsidR="00CC0D4C" w:rsidRPr="008B69BE"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D5F594" w14:textId="2B276FA0" w:rsidR="00EB79B8" w:rsidRPr="008B69BE" w:rsidRDefault="00911E6D" w:rsidP="0049576A">
            <w:pPr>
              <w:rPr>
                <w:rFonts w:ascii="Tahoma" w:hAnsi="Tahoma" w:cs="Tahoma"/>
                <w:b/>
              </w:rPr>
            </w:pPr>
            <w:r>
              <w:rPr>
                <w:rFonts w:ascii="Tahoma" w:hAnsi="Tahoma" w:cs="Tahoma"/>
                <w:b/>
              </w:rPr>
              <w:t xml:space="preserve">   9.19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D3ADD72" w14:textId="77777777" w:rsidR="00CC0D4C" w:rsidRPr="008B69BE" w:rsidRDefault="00CC0D4C"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64E3E78" w14:textId="76F1D051" w:rsidR="00CC0D4C" w:rsidRPr="008B69BE" w:rsidRDefault="006F41D3" w:rsidP="0049576A">
            <w:pPr>
              <w:rPr>
                <w:rFonts w:ascii="Tahoma" w:hAnsi="Tahoma" w:cs="Tahoma"/>
                <w:b/>
              </w:rPr>
            </w:pPr>
            <w:r>
              <w:rPr>
                <w:rFonts w:ascii="Tahoma" w:hAnsi="Tahoma" w:cs="Tahoma"/>
                <w:b/>
              </w:rPr>
              <w:t>EARNINGS</w:t>
            </w:r>
            <w:bookmarkStart w:id="3" w:name="_GoBack"/>
            <w:bookmarkEnd w:id="3"/>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2BF7C8D" w14:textId="77777777" w:rsidR="00CC0D4C" w:rsidRPr="005566EA" w:rsidRDefault="00CC0D4C" w:rsidP="0049576A">
            <w:pPr>
              <w:rPr>
                <w:rFonts w:ascii="Tahoma" w:hAnsi="Tahoma" w:cs="Tahoma"/>
                <w:b/>
              </w:rPr>
            </w:pPr>
          </w:p>
        </w:tc>
      </w:tr>
    </w:tbl>
    <w:p w14:paraId="621E6346" w14:textId="4B0E0147" w:rsidR="003307F9" w:rsidRPr="00A21F6A" w:rsidRDefault="004E3AC4" w:rsidP="003307F9">
      <w:pPr>
        <w:spacing w:before="100" w:beforeAutospacing="1" w:after="100" w:afterAutospacing="1"/>
        <w:rPr>
          <w:rFonts w:ascii="Arial Black" w:hAnsi="Arial Black" w:cs="Arial"/>
          <w:b/>
          <w:bCs/>
          <w:shd w:val="clear" w:color="auto" w:fill="EBEBEB"/>
        </w:rPr>
      </w:pPr>
      <w:r>
        <w:rPr>
          <w:rFonts w:ascii="Arial Black" w:hAnsi="Arial Black" w:cs="Arial"/>
          <w:b/>
          <w:bCs/>
          <w:color w:val="00B050"/>
          <w:shd w:val="clear" w:color="auto" w:fill="EBEBEB"/>
        </w:rPr>
        <w:t xml:space="preserve">Today’s </w:t>
      </w:r>
      <w:r w:rsidR="003307F9" w:rsidRPr="00A21F6A">
        <w:rPr>
          <w:rFonts w:ascii="Arial Black" w:hAnsi="Arial Black" w:cs="Arial"/>
          <w:b/>
          <w:bCs/>
          <w:color w:val="00B050"/>
          <w:shd w:val="clear" w:color="auto" w:fill="EBEBEB"/>
        </w:rPr>
        <w:t>Winning signals</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00B050"/>
          <w:shd w:val="clear" w:color="auto" w:fill="EBEBEB"/>
        </w:rPr>
        <w:tab/>
      </w:r>
      <w:r w:rsidR="00F11F14">
        <w:rPr>
          <w:rFonts w:ascii="Arial Black" w:hAnsi="Arial Black" w:cs="Arial"/>
          <w:b/>
          <w:bCs/>
          <w:color w:val="00B050"/>
          <w:shd w:val="clear" w:color="auto" w:fill="EBEBEB"/>
        </w:rPr>
        <w:t xml:space="preserve"> </w:t>
      </w:r>
      <w:r w:rsidR="00FB185E">
        <w:rPr>
          <w:rFonts w:ascii="Arial Black" w:hAnsi="Arial Black" w:cs="Arial"/>
          <w:b/>
          <w:bCs/>
          <w:color w:val="00B050"/>
          <w:shd w:val="clear" w:color="auto" w:fill="EBEBEB"/>
        </w:rPr>
        <w:t>5</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FF0000"/>
          <w:shd w:val="clear" w:color="auto" w:fill="EBEBEB"/>
        </w:rPr>
        <w:t>Losing signals</w:t>
      </w:r>
      <w:r w:rsidR="003307F9" w:rsidRPr="00A21F6A">
        <w:rPr>
          <w:rFonts w:ascii="Arial Black" w:hAnsi="Arial Black" w:cs="Arial"/>
          <w:b/>
          <w:bCs/>
          <w:color w:val="FF0000"/>
          <w:shd w:val="clear" w:color="auto" w:fill="EBEBEB"/>
        </w:rPr>
        <w:tab/>
      </w:r>
      <w:r w:rsidR="00FB0237" w:rsidRPr="00A21F6A">
        <w:rPr>
          <w:rFonts w:ascii="Arial Black" w:hAnsi="Arial Black" w:cs="Arial"/>
          <w:b/>
          <w:bCs/>
          <w:color w:val="FF0000"/>
          <w:shd w:val="clear" w:color="auto" w:fill="EBEBEB"/>
        </w:rPr>
        <w:t>0</w:t>
      </w:r>
    </w:p>
    <w:p w14:paraId="3AD7F03F" w14:textId="7161FCC1" w:rsidR="004E3AC4" w:rsidRDefault="00460E9F" w:rsidP="003307F9">
      <w:pPr>
        <w:spacing w:before="100" w:beforeAutospacing="1" w:after="100" w:afterAutospacing="1"/>
        <w:rPr>
          <w:rFonts w:ascii="Arial Black" w:hAnsi="Arial Black" w:cs="Arial"/>
          <w:b/>
          <w:bCs/>
          <w:color w:val="FF0000"/>
          <w:shd w:val="clear" w:color="auto" w:fill="EBEBEB"/>
        </w:rPr>
      </w:pPr>
      <w:r>
        <w:rPr>
          <w:rFonts w:ascii="Arial Black" w:hAnsi="Arial Black" w:cs="Arial"/>
          <w:b/>
          <w:bCs/>
          <w:color w:val="00B050"/>
          <w:shd w:val="clear" w:color="auto" w:fill="EBEBEB"/>
        </w:rPr>
        <w:t>\</w:t>
      </w:r>
      <w:r w:rsidR="003307F9" w:rsidRPr="00A21F6A">
        <w:rPr>
          <w:rFonts w:ascii="Arial Black" w:hAnsi="Arial Black" w:cs="Arial"/>
          <w:b/>
          <w:bCs/>
          <w:color w:val="00B050"/>
          <w:shd w:val="clear" w:color="auto" w:fill="EBEBEB"/>
        </w:rPr>
        <w:t>MTD Winning Signals</w:t>
      </w:r>
      <w:r w:rsidR="003307F9" w:rsidRPr="00A21F6A">
        <w:rPr>
          <w:rFonts w:ascii="Arial Black" w:hAnsi="Arial Black" w:cs="Arial"/>
          <w:b/>
          <w:bCs/>
          <w:color w:val="00B050"/>
          <w:shd w:val="clear" w:color="auto" w:fill="EBEBEB"/>
        </w:rPr>
        <w:tab/>
      </w:r>
      <w:r w:rsidR="00F11F14">
        <w:rPr>
          <w:rFonts w:ascii="Arial Black" w:hAnsi="Arial Black" w:cs="Arial"/>
          <w:b/>
          <w:bCs/>
          <w:color w:val="00B050"/>
          <w:shd w:val="clear" w:color="auto" w:fill="EBEBEB"/>
        </w:rPr>
        <w:t xml:space="preserve"> </w:t>
      </w:r>
      <w:r w:rsidR="004E3AC4">
        <w:rPr>
          <w:rFonts w:ascii="Arial Black" w:hAnsi="Arial Black" w:cs="Arial"/>
          <w:b/>
          <w:bCs/>
          <w:color w:val="00B050"/>
          <w:shd w:val="clear" w:color="auto" w:fill="EBEBEB"/>
        </w:rPr>
        <w:tab/>
      </w:r>
      <w:r w:rsidR="004E3AC4">
        <w:rPr>
          <w:rFonts w:ascii="Arial Black" w:hAnsi="Arial Black" w:cs="Arial"/>
          <w:b/>
          <w:bCs/>
          <w:color w:val="00B050"/>
          <w:shd w:val="clear" w:color="auto" w:fill="EBEBEB"/>
        </w:rPr>
        <w:tab/>
      </w:r>
      <w:r w:rsidR="0029314C">
        <w:rPr>
          <w:rFonts w:ascii="Arial Black" w:hAnsi="Arial Black" w:cs="Arial"/>
          <w:b/>
          <w:bCs/>
          <w:color w:val="00B050"/>
          <w:shd w:val="clear" w:color="auto" w:fill="EBEBEB"/>
        </w:rPr>
        <w:t xml:space="preserve"> </w:t>
      </w:r>
      <w:r w:rsidR="0096306A">
        <w:rPr>
          <w:rFonts w:ascii="Arial Black" w:hAnsi="Arial Black" w:cs="Arial"/>
          <w:b/>
          <w:bCs/>
          <w:color w:val="00B050"/>
          <w:shd w:val="clear" w:color="auto" w:fill="EBEBEB"/>
        </w:rPr>
        <w:t>5</w:t>
      </w:r>
      <w:r w:rsidR="00FB185E">
        <w:rPr>
          <w:rFonts w:ascii="Arial Black" w:hAnsi="Arial Black" w:cs="Arial"/>
          <w:b/>
          <w:bCs/>
          <w:color w:val="00B050"/>
          <w:shd w:val="clear" w:color="auto" w:fill="EBEBEB"/>
        </w:rPr>
        <w:t>8</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FF0000"/>
          <w:shd w:val="clear" w:color="auto" w:fill="EBEBEB"/>
        </w:rPr>
        <w:t>Losing Signals</w:t>
      </w:r>
      <w:r w:rsidR="003307F9" w:rsidRPr="00A21F6A">
        <w:rPr>
          <w:rFonts w:ascii="Arial Black" w:hAnsi="Arial Black" w:cs="Arial"/>
          <w:b/>
          <w:bCs/>
          <w:color w:val="FF0000"/>
          <w:shd w:val="clear" w:color="auto" w:fill="EBEBEB"/>
        </w:rPr>
        <w:tab/>
      </w:r>
      <w:r w:rsidR="000C595D" w:rsidRPr="00A21F6A">
        <w:rPr>
          <w:rFonts w:ascii="Arial Black" w:hAnsi="Arial Black" w:cs="Arial"/>
          <w:b/>
          <w:bCs/>
          <w:color w:val="FF0000"/>
          <w:shd w:val="clear" w:color="auto" w:fill="EBEBEB"/>
        </w:rPr>
        <w:t>0</w:t>
      </w:r>
      <w:r w:rsidR="00556EE2">
        <w:rPr>
          <w:rFonts w:ascii="Arial Black" w:hAnsi="Arial Black" w:cs="Arial"/>
          <w:b/>
          <w:bCs/>
          <w:color w:val="FF0000"/>
          <w:shd w:val="clear" w:color="auto" w:fill="EBEBEB"/>
        </w:rPr>
        <w:tab/>
      </w:r>
      <w:r w:rsidR="00556EE2">
        <w:rPr>
          <w:rFonts w:ascii="Arial Black" w:hAnsi="Arial Black" w:cs="Arial"/>
          <w:b/>
          <w:bCs/>
          <w:color w:val="FF0000"/>
          <w:shd w:val="clear" w:color="auto" w:fill="EBEBEB"/>
        </w:rPr>
        <w:tab/>
      </w:r>
      <w:r w:rsidR="00556EE2">
        <w:rPr>
          <w:rFonts w:ascii="Arial Black" w:hAnsi="Arial Black" w:cs="Arial"/>
          <w:b/>
          <w:bCs/>
          <w:color w:val="FF0000"/>
          <w:shd w:val="clear" w:color="auto" w:fill="EBEBEB"/>
        </w:rPr>
        <w:tab/>
      </w:r>
      <w:r w:rsidR="00556EE2">
        <w:rPr>
          <w:rFonts w:ascii="Arial Black" w:hAnsi="Arial Black" w:cs="Arial"/>
          <w:b/>
          <w:bCs/>
          <w:color w:val="FF0000"/>
          <w:shd w:val="clear" w:color="auto" w:fill="EBEBEB"/>
        </w:rPr>
        <w:tab/>
      </w:r>
      <w:r w:rsidR="004E3AC4">
        <w:rPr>
          <w:rFonts w:ascii="Arial Black" w:hAnsi="Arial Black" w:cs="Arial"/>
          <w:b/>
          <w:bCs/>
          <w:color w:val="FF0000"/>
          <w:shd w:val="clear" w:color="auto" w:fill="EBEBEB"/>
        </w:rPr>
        <w:t xml:space="preserve">Prior to a trigger, I will provide </w:t>
      </w:r>
      <w:r w:rsidR="00BF5435">
        <w:rPr>
          <w:rFonts w:ascii="Arial Black" w:hAnsi="Arial Black" w:cs="Arial"/>
          <w:b/>
          <w:bCs/>
          <w:color w:val="FF0000"/>
          <w:shd w:val="clear" w:color="auto" w:fill="EBEBEB"/>
        </w:rPr>
        <w:t>entry rules otherwise No trade</w:t>
      </w:r>
      <w:r w:rsidR="00C8533D">
        <w:rPr>
          <w:rFonts w:ascii="Arial Black" w:hAnsi="Arial Black" w:cs="Arial"/>
          <w:b/>
          <w:bCs/>
          <w:color w:val="FF0000"/>
          <w:shd w:val="clear" w:color="auto" w:fill="EBEBEB"/>
        </w:rPr>
        <w:t xml:space="preserve">. </w:t>
      </w:r>
      <w:r w:rsidR="004E3AC4">
        <w:rPr>
          <w:rFonts w:ascii="Arial Black" w:hAnsi="Arial Black" w:cs="Arial"/>
          <w:b/>
          <w:bCs/>
          <w:color w:val="FF0000"/>
          <w:shd w:val="clear" w:color="auto" w:fill="EBEBEB"/>
        </w:rPr>
        <w:t xml:space="preserve"> </w:t>
      </w:r>
    </w:p>
    <w:p w14:paraId="5214951B" w14:textId="77777777" w:rsidR="00AA2E38" w:rsidRDefault="00AA2E38" w:rsidP="00AA2E38">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AA91210"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326EBBE"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472EC2A5"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EE1FFC"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354E03E7"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0CF88A5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35DFE1C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8E575A5"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5DF196D" w14:textId="77777777" w:rsidR="00AA2E38" w:rsidRDefault="00AA2E38" w:rsidP="00AA2E38">
      <w:pPr>
        <w:pStyle w:val="NoSpacing"/>
        <w:numPr>
          <w:ilvl w:val="0"/>
          <w:numId w:val="2"/>
        </w:numPr>
        <w:rPr>
          <w:rFonts w:ascii="Arial Black" w:hAnsi="Arial Black"/>
          <w:color w:val="00B050"/>
          <w:sz w:val="28"/>
          <w:szCs w:val="28"/>
        </w:rPr>
      </w:pPr>
      <w:r w:rsidRPr="00F35F0C">
        <w:rPr>
          <w:rFonts w:ascii="Arial Black" w:hAnsi="Arial Black"/>
          <w:color w:val="00B050"/>
          <w:sz w:val="28"/>
          <w:szCs w:val="28"/>
        </w:rPr>
        <w:t>The strongest trigger is the LONG trigger.</w:t>
      </w:r>
    </w:p>
    <w:p w14:paraId="1ADF4650" w14:textId="77777777" w:rsidR="00AA2E38" w:rsidRPr="00F35F0C" w:rsidRDefault="00AA2E38" w:rsidP="00AA2E38">
      <w:pPr>
        <w:pStyle w:val="NoSpacing"/>
        <w:numPr>
          <w:ilvl w:val="0"/>
          <w:numId w:val="2"/>
        </w:numPr>
        <w:rPr>
          <w:rFonts w:ascii="Arial Black" w:hAnsi="Arial Black"/>
          <w:color w:val="00B050"/>
          <w:sz w:val="28"/>
          <w:szCs w:val="28"/>
        </w:rPr>
      </w:pPr>
      <w:r>
        <w:rPr>
          <w:rFonts w:ascii="Arial Black" w:hAnsi="Arial Black"/>
          <w:color w:val="00B050"/>
          <w:sz w:val="28"/>
          <w:szCs w:val="28"/>
        </w:rPr>
        <w:t>Stop is $1.00 below the low at the time of the trade</w:t>
      </w:r>
    </w:p>
    <w:p w14:paraId="02992B21" w14:textId="77777777" w:rsidR="00AA2E38" w:rsidRDefault="00AA2E38" w:rsidP="00AA2E38">
      <w:pPr>
        <w:pStyle w:val="NoSpacing"/>
        <w:rPr>
          <w:rFonts w:ascii="Arial Black" w:hAnsi="Arial Black"/>
          <w:sz w:val="28"/>
          <w:szCs w:val="28"/>
        </w:rPr>
      </w:pPr>
    </w:p>
    <w:p w14:paraId="49185014" w14:textId="77777777" w:rsidR="00AA2E38" w:rsidRDefault="00AA2E38" w:rsidP="00AA2E38">
      <w:pPr>
        <w:pStyle w:val="NoSpacing"/>
        <w:rPr>
          <w:rFonts w:ascii="Arial Black" w:hAnsi="Arial Black"/>
          <w:color w:val="FF0000"/>
          <w:sz w:val="28"/>
          <w:szCs w:val="28"/>
        </w:rPr>
      </w:pPr>
      <w:r>
        <w:rPr>
          <w:rFonts w:ascii="Arial Black" w:hAnsi="Arial Black"/>
          <w:color w:val="FF0000"/>
          <w:sz w:val="28"/>
          <w:szCs w:val="28"/>
        </w:rPr>
        <w:t>HOW TO ENTER A TRADE SHORT:</w:t>
      </w:r>
    </w:p>
    <w:p w14:paraId="44C4E6DC" w14:textId="77777777" w:rsidR="00AA2E38" w:rsidRDefault="00AA2E38" w:rsidP="00AA2E38">
      <w:pPr>
        <w:pStyle w:val="NoSpacing"/>
        <w:rPr>
          <w:rFonts w:ascii="Arial Black" w:hAnsi="Arial Black"/>
          <w:sz w:val="28"/>
          <w:szCs w:val="28"/>
        </w:rPr>
      </w:pPr>
    </w:p>
    <w:p w14:paraId="50D95D5D"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3DDF91A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44E3777A"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656B6BEB"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Wait for the stock to go above the sell trigger by roughly .10 (10 cents) watch it reverse and then go short .01 below the sell trigger </w:t>
      </w:r>
    </w:p>
    <w:p w14:paraId="65180616" w14:textId="77777777" w:rsidR="00AA2E38" w:rsidRPr="00F35F0C" w:rsidRDefault="00AA2E38" w:rsidP="00AA2E38">
      <w:pPr>
        <w:pStyle w:val="NoSpacing"/>
        <w:numPr>
          <w:ilvl w:val="0"/>
          <w:numId w:val="2"/>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65AE7386"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092CD5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4ADC97DD"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BBACC89" w14:textId="77777777" w:rsidR="00AA2E38" w:rsidRPr="00832F76" w:rsidRDefault="00AA2E38" w:rsidP="00AA2E38">
      <w:pPr>
        <w:pStyle w:val="NoSpacing"/>
        <w:numPr>
          <w:ilvl w:val="0"/>
          <w:numId w:val="2"/>
        </w:numPr>
        <w:rPr>
          <w:rFonts w:ascii="Arial Black" w:hAnsi="Arial Black"/>
          <w:sz w:val="28"/>
          <w:szCs w:val="28"/>
        </w:rPr>
      </w:pPr>
      <w:r w:rsidRPr="00832F76">
        <w:rPr>
          <w:rFonts w:ascii="Arial Black" w:hAnsi="Arial Black"/>
          <w:sz w:val="28"/>
          <w:szCs w:val="28"/>
        </w:rPr>
        <w:t xml:space="preserve">There is a </w:t>
      </w:r>
      <w:r w:rsidRPr="00832F76">
        <w:rPr>
          <w:rFonts w:ascii="Arial Black" w:hAnsi="Arial Black"/>
          <w:color w:val="FF0000"/>
          <w:sz w:val="28"/>
          <w:szCs w:val="28"/>
        </w:rPr>
        <w:t>-</w:t>
      </w:r>
      <w:r w:rsidRPr="00832F76">
        <w:rPr>
          <w:rFonts w:ascii="Arial Black" w:hAnsi="Arial Black"/>
          <w:color w:val="00B050"/>
          <w:sz w:val="28"/>
          <w:szCs w:val="28"/>
        </w:rPr>
        <w:t xml:space="preserve"> </w:t>
      </w:r>
      <w:r w:rsidRPr="00832F76">
        <w:rPr>
          <w:rFonts w:ascii="Arial Black" w:hAnsi="Arial Black"/>
          <w:sz w:val="28"/>
          <w:szCs w:val="28"/>
        </w:rPr>
        <w:t>next to the sell trigger price</w:t>
      </w:r>
    </w:p>
    <w:p w14:paraId="18454FAE" w14:textId="77777777" w:rsidR="00AA2E38" w:rsidRDefault="00AA2E38" w:rsidP="00AA2E38">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60E8A9F" w14:textId="77777777" w:rsidR="00AA2E38" w:rsidRDefault="00AA2E38" w:rsidP="00AA2E38">
      <w:pPr>
        <w:pStyle w:val="NoSpacing"/>
        <w:rPr>
          <w:rFonts w:ascii="Arial Black" w:hAnsi="Arial Black"/>
          <w:sz w:val="28"/>
          <w:szCs w:val="28"/>
        </w:rPr>
      </w:pPr>
    </w:p>
    <w:p w14:paraId="66E8C961" w14:textId="77777777" w:rsidR="00AA2E38" w:rsidRDefault="00AA2E38" w:rsidP="00AA2E38">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lastRenderedPageBreak/>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3150064F" w:rsidR="006E0BAD" w:rsidRPr="00584E50" w:rsidRDefault="00817BEB" w:rsidP="00912271">
      <w:pPr>
        <w:pStyle w:val="ListParagraph"/>
        <w:numPr>
          <w:ilvl w:val="0"/>
          <w:numId w:val="4"/>
        </w:numPr>
        <w:tabs>
          <w:tab w:val="left" w:pos="1419"/>
          <w:tab w:val="left" w:pos="1511"/>
        </w:tabs>
        <w:rPr>
          <w:rFonts w:ascii="Arial Black" w:hAnsi="Arial Black"/>
          <w:b/>
          <w:color w:val="FF0000"/>
          <w:sz w:val="28"/>
          <w:szCs w:val="28"/>
        </w:rPr>
      </w:pPr>
      <w:r w:rsidRPr="00584E50">
        <w:rPr>
          <w:rFonts w:ascii="Arial Black" w:hAnsi="Arial Black"/>
          <w:b/>
          <w:color w:val="FF0000"/>
          <w:sz w:val="28"/>
          <w:szCs w:val="28"/>
        </w:rPr>
        <w:t xml:space="preserve">If I am short, the stop is set </w:t>
      </w:r>
      <w:r w:rsidR="004328B3" w:rsidRPr="00584E50">
        <w:rPr>
          <w:rFonts w:ascii="Arial Black" w:hAnsi="Arial Black"/>
          <w:b/>
          <w:color w:val="FF0000"/>
          <w:sz w:val="28"/>
          <w:szCs w:val="28"/>
        </w:rPr>
        <w:t>.25</w:t>
      </w:r>
      <w:r w:rsidRPr="00584E50">
        <w:rPr>
          <w:rFonts w:ascii="Arial Black" w:hAnsi="Arial Black"/>
          <w:b/>
          <w:color w:val="FF0000"/>
          <w:sz w:val="28"/>
          <w:szCs w:val="28"/>
        </w:rPr>
        <w:t xml:space="preserve"> above </w:t>
      </w:r>
      <w:r w:rsidR="004328B3" w:rsidRPr="00584E50">
        <w:rPr>
          <w:rFonts w:ascii="Arial Black" w:hAnsi="Arial Black"/>
          <w:b/>
          <w:color w:val="FF0000"/>
          <w:sz w:val="28"/>
          <w:szCs w:val="28"/>
        </w:rPr>
        <w:t>sell trigger</w:t>
      </w:r>
      <w:r w:rsidRPr="00584E50">
        <w:rPr>
          <w:rFonts w:ascii="Arial Black" w:hAnsi="Arial Black"/>
          <w:b/>
          <w:color w:val="FF0000"/>
          <w:sz w:val="28"/>
          <w:szCs w:val="28"/>
        </w:rPr>
        <w:t xml:space="preserve">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56F177DB"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w:t>
      </w:r>
      <w:r w:rsidR="00C52D52">
        <w:rPr>
          <w:rFonts w:ascii="Arial Black" w:hAnsi="Arial Black"/>
          <w:b/>
          <w:sz w:val="28"/>
          <w:szCs w:val="28"/>
        </w:rPr>
        <w:t>$200.00</w:t>
      </w:r>
      <w:r w:rsidRPr="00817BEB">
        <w:rPr>
          <w:rFonts w:ascii="Arial Black" w:hAnsi="Arial Black"/>
          <w:b/>
          <w:sz w:val="28"/>
          <w:szCs w:val="28"/>
        </w:rPr>
        <w:t xml:space="preserve">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66568A7C" w:rsidR="001627CE" w:rsidRDefault="00150C7D" w:rsidP="00526D50">
      <w:pPr>
        <w:spacing w:before="100" w:beforeAutospacing="1" w:after="100" w:afterAutospacing="1"/>
        <w:rPr>
          <w:rFonts w:ascii="Arial" w:hAnsi="Arial" w:cs="Arial"/>
          <w:b/>
          <w:bCs/>
          <w:color w:val="00B050"/>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10BA545" w14:textId="56D002F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050E685E" w14:textId="14C69F30"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22D5C164" w14:textId="7D68E1B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3BA7C86D" w14:textId="77777777" w:rsidR="00832F76" w:rsidRDefault="00832F76" w:rsidP="00526D50">
      <w:pPr>
        <w:spacing w:before="100" w:beforeAutospacing="1" w:after="100" w:afterAutospacing="1"/>
        <w:rPr>
          <w:rFonts w:ascii="Arial" w:hAnsi="Arial" w:cs="Arial"/>
          <w:b/>
          <w:bCs/>
          <w:color w:val="333333"/>
          <w:sz w:val="22"/>
          <w:szCs w:val="22"/>
          <w:shd w:val="clear" w:color="auto" w:fill="EBEBEB"/>
        </w:rPr>
      </w:pPr>
    </w:p>
    <w:p w14:paraId="2CF79859" w14:textId="1BF4899F" w:rsidR="00526D50" w:rsidRDefault="00526D50" w:rsidP="00526D50">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2B90" w14:textId="77777777" w:rsidR="00B5140E" w:rsidRDefault="00B5140E" w:rsidP="00F47C2A">
      <w:r>
        <w:separator/>
      </w:r>
    </w:p>
  </w:endnote>
  <w:endnote w:type="continuationSeparator" w:id="0">
    <w:p w14:paraId="49A2A625" w14:textId="77777777" w:rsidR="00B5140E" w:rsidRDefault="00B5140E"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A159" w14:textId="77777777" w:rsidR="00B5140E" w:rsidRDefault="00B5140E" w:rsidP="00F47C2A">
      <w:r>
        <w:separator/>
      </w:r>
    </w:p>
  </w:footnote>
  <w:footnote w:type="continuationSeparator" w:id="0">
    <w:p w14:paraId="4FAF0CB0" w14:textId="77777777" w:rsidR="00B5140E" w:rsidRDefault="00B5140E"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0E0"/>
    <w:rsid w:val="0000011E"/>
    <w:rsid w:val="000001F1"/>
    <w:rsid w:val="000002AE"/>
    <w:rsid w:val="00000367"/>
    <w:rsid w:val="00000614"/>
    <w:rsid w:val="00000C09"/>
    <w:rsid w:val="00001004"/>
    <w:rsid w:val="0000140A"/>
    <w:rsid w:val="00001D06"/>
    <w:rsid w:val="0000233F"/>
    <w:rsid w:val="000027EA"/>
    <w:rsid w:val="00002BA9"/>
    <w:rsid w:val="00002CE1"/>
    <w:rsid w:val="00002DD2"/>
    <w:rsid w:val="0000301D"/>
    <w:rsid w:val="00003193"/>
    <w:rsid w:val="000032DB"/>
    <w:rsid w:val="00003807"/>
    <w:rsid w:val="00003A4B"/>
    <w:rsid w:val="00003A5E"/>
    <w:rsid w:val="00003B10"/>
    <w:rsid w:val="00003BCA"/>
    <w:rsid w:val="00003D6F"/>
    <w:rsid w:val="00003D9E"/>
    <w:rsid w:val="00003FE3"/>
    <w:rsid w:val="00004298"/>
    <w:rsid w:val="0000430F"/>
    <w:rsid w:val="0000494A"/>
    <w:rsid w:val="000051B6"/>
    <w:rsid w:val="00005331"/>
    <w:rsid w:val="0000535E"/>
    <w:rsid w:val="000057F0"/>
    <w:rsid w:val="00005820"/>
    <w:rsid w:val="000059E9"/>
    <w:rsid w:val="00005C8C"/>
    <w:rsid w:val="00005D66"/>
    <w:rsid w:val="00005F1D"/>
    <w:rsid w:val="000062C0"/>
    <w:rsid w:val="000063FA"/>
    <w:rsid w:val="00006515"/>
    <w:rsid w:val="00006586"/>
    <w:rsid w:val="000065A8"/>
    <w:rsid w:val="000065B6"/>
    <w:rsid w:val="0000668F"/>
    <w:rsid w:val="00006902"/>
    <w:rsid w:val="00007131"/>
    <w:rsid w:val="000072B8"/>
    <w:rsid w:val="000072FE"/>
    <w:rsid w:val="0000759E"/>
    <w:rsid w:val="00007BA3"/>
    <w:rsid w:val="00007CA7"/>
    <w:rsid w:val="00007FCC"/>
    <w:rsid w:val="00010459"/>
    <w:rsid w:val="00010A68"/>
    <w:rsid w:val="000114E6"/>
    <w:rsid w:val="0001154D"/>
    <w:rsid w:val="000115D9"/>
    <w:rsid w:val="0001168C"/>
    <w:rsid w:val="000118E5"/>
    <w:rsid w:val="00011905"/>
    <w:rsid w:val="0001195A"/>
    <w:rsid w:val="00011EAA"/>
    <w:rsid w:val="00012459"/>
    <w:rsid w:val="00012F50"/>
    <w:rsid w:val="0001326B"/>
    <w:rsid w:val="000132D0"/>
    <w:rsid w:val="00013371"/>
    <w:rsid w:val="00013469"/>
    <w:rsid w:val="000139C0"/>
    <w:rsid w:val="00013D3D"/>
    <w:rsid w:val="00013ECC"/>
    <w:rsid w:val="000149D9"/>
    <w:rsid w:val="00014C88"/>
    <w:rsid w:val="00014DAC"/>
    <w:rsid w:val="000150D2"/>
    <w:rsid w:val="00015A83"/>
    <w:rsid w:val="000160C6"/>
    <w:rsid w:val="00016553"/>
    <w:rsid w:val="00017D2A"/>
    <w:rsid w:val="00017EF8"/>
    <w:rsid w:val="000200EE"/>
    <w:rsid w:val="0002069F"/>
    <w:rsid w:val="0002079E"/>
    <w:rsid w:val="000207D6"/>
    <w:rsid w:val="00020B87"/>
    <w:rsid w:val="00021102"/>
    <w:rsid w:val="000214BC"/>
    <w:rsid w:val="000216B7"/>
    <w:rsid w:val="0002175D"/>
    <w:rsid w:val="00021E1E"/>
    <w:rsid w:val="00021E53"/>
    <w:rsid w:val="00022051"/>
    <w:rsid w:val="0002214E"/>
    <w:rsid w:val="0002224E"/>
    <w:rsid w:val="000224A8"/>
    <w:rsid w:val="000229B0"/>
    <w:rsid w:val="000230D1"/>
    <w:rsid w:val="0002339A"/>
    <w:rsid w:val="00023899"/>
    <w:rsid w:val="00023A0F"/>
    <w:rsid w:val="00023B26"/>
    <w:rsid w:val="00023B52"/>
    <w:rsid w:val="00023CBF"/>
    <w:rsid w:val="000240A6"/>
    <w:rsid w:val="000243C6"/>
    <w:rsid w:val="00024AC3"/>
    <w:rsid w:val="00024E85"/>
    <w:rsid w:val="00024EBA"/>
    <w:rsid w:val="00025E53"/>
    <w:rsid w:val="00025FC7"/>
    <w:rsid w:val="00026061"/>
    <w:rsid w:val="00026688"/>
    <w:rsid w:val="0002694D"/>
    <w:rsid w:val="00026BB0"/>
    <w:rsid w:val="00026D65"/>
    <w:rsid w:val="00026D71"/>
    <w:rsid w:val="00026FD3"/>
    <w:rsid w:val="00027077"/>
    <w:rsid w:val="0002708E"/>
    <w:rsid w:val="00027381"/>
    <w:rsid w:val="00027B5B"/>
    <w:rsid w:val="00027C47"/>
    <w:rsid w:val="00027D99"/>
    <w:rsid w:val="0003008B"/>
    <w:rsid w:val="00030678"/>
    <w:rsid w:val="000307D9"/>
    <w:rsid w:val="0003095C"/>
    <w:rsid w:val="00030BA7"/>
    <w:rsid w:val="00030C85"/>
    <w:rsid w:val="00030D3B"/>
    <w:rsid w:val="00031096"/>
    <w:rsid w:val="00031106"/>
    <w:rsid w:val="00031251"/>
    <w:rsid w:val="000312C9"/>
    <w:rsid w:val="0003130F"/>
    <w:rsid w:val="00031396"/>
    <w:rsid w:val="0003166D"/>
    <w:rsid w:val="00031908"/>
    <w:rsid w:val="00031B28"/>
    <w:rsid w:val="00031BBE"/>
    <w:rsid w:val="00031FC6"/>
    <w:rsid w:val="000323B9"/>
    <w:rsid w:val="00032931"/>
    <w:rsid w:val="00032B59"/>
    <w:rsid w:val="00033074"/>
    <w:rsid w:val="00033095"/>
    <w:rsid w:val="0003354E"/>
    <w:rsid w:val="00033616"/>
    <w:rsid w:val="000339BB"/>
    <w:rsid w:val="00033CC8"/>
    <w:rsid w:val="00033DB6"/>
    <w:rsid w:val="00034024"/>
    <w:rsid w:val="000342B1"/>
    <w:rsid w:val="000342DD"/>
    <w:rsid w:val="000345C5"/>
    <w:rsid w:val="00034756"/>
    <w:rsid w:val="00034B41"/>
    <w:rsid w:val="00034DB0"/>
    <w:rsid w:val="00034EA9"/>
    <w:rsid w:val="000351CE"/>
    <w:rsid w:val="000352A1"/>
    <w:rsid w:val="000353AE"/>
    <w:rsid w:val="000353C5"/>
    <w:rsid w:val="00035706"/>
    <w:rsid w:val="00035FE0"/>
    <w:rsid w:val="00036790"/>
    <w:rsid w:val="00036A1A"/>
    <w:rsid w:val="00036CC0"/>
    <w:rsid w:val="00036CCA"/>
    <w:rsid w:val="00036D1F"/>
    <w:rsid w:val="00036D37"/>
    <w:rsid w:val="0003756F"/>
    <w:rsid w:val="00037780"/>
    <w:rsid w:val="000379F3"/>
    <w:rsid w:val="00037B97"/>
    <w:rsid w:val="00037D68"/>
    <w:rsid w:val="00037F13"/>
    <w:rsid w:val="00040164"/>
    <w:rsid w:val="000402A2"/>
    <w:rsid w:val="00040846"/>
    <w:rsid w:val="000408B5"/>
    <w:rsid w:val="00040B2C"/>
    <w:rsid w:val="00040BB1"/>
    <w:rsid w:val="00040C81"/>
    <w:rsid w:val="00040CAE"/>
    <w:rsid w:val="00040DA1"/>
    <w:rsid w:val="0004131A"/>
    <w:rsid w:val="00041528"/>
    <w:rsid w:val="00041A84"/>
    <w:rsid w:val="00041C7A"/>
    <w:rsid w:val="00041E53"/>
    <w:rsid w:val="00041ED2"/>
    <w:rsid w:val="0004200E"/>
    <w:rsid w:val="00042495"/>
    <w:rsid w:val="000425ED"/>
    <w:rsid w:val="00042926"/>
    <w:rsid w:val="00042AD3"/>
    <w:rsid w:val="00042BFD"/>
    <w:rsid w:val="00042C70"/>
    <w:rsid w:val="00042FE1"/>
    <w:rsid w:val="00043086"/>
    <w:rsid w:val="000432A9"/>
    <w:rsid w:val="00043796"/>
    <w:rsid w:val="000438C4"/>
    <w:rsid w:val="00043B77"/>
    <w:rsid w:val="0004417C"/>
    <w:rsid w:val="00044213"/>
    <w:rsid w:val="00044BDA"/>
    <w:rsid w:val="00045722"/>
    <w:rsid w:val="000457BB"/>
    <w:rsid w:val="00046072"/>
    <w:rsid w:val="000463F6"/>
    <w:rsid w:val="0004650C"/>
    <w:rsid w:val="00046C52"/>
    <w:rsid w:val="00046F2F"/>
    <w:rsid w:val="00047020"/>
    <w:rsid w:val="00047A09"/>
    <w:rsid w:val="00047AA3"/>
    <w:rsid w:val="00047CDB"/>
    <w:rsid w:val="0005075A"/>
    <w:rsid w:val="00050765"/>
    <w:rsid w:val="00050942"/>
    <w:rsid w:val="00050DE1"/>
    <w:rsid w:val="00050DEE"/>
    <w:rsid w:val="00051176"/>
    <w:rsid w:val="00051523"/>
    <w:rsid w:val="0005157B"/>
    <w:rsid w:val="00051A40"/>
    <w:rsid w:val="0005208A"/>
    <w:rsid w:val="00052145"/>
    <w:rsid w:val="00052424"/>
    <w:rsid w:val="00052581"/>
    <w:rsid w:val="0005281B"/>
    <w:rsid w:val="00052B1C"/>
    <w:rsid w:val="00052F7E"/>
    <w:rsid w:val="00053695"/>
    <w:rsid w:val="00053B71"/>
    <w:rsid w:val="00053E56"/>
    <w:rsid w:val="000541CF"/>
    <w:rsid w:val="0005445A"/>
    <w:rsid w:val="0005470E"/>
    <w:rsid w:val="00054E9C"/>
    <w:rsid w:val="00054ECF"/>
    <w:rsid w:val="00054FFD"/>
    <w:rsid w:val="000551D0"/>
    <w:rsid w:val="00055246"/>
    <w:rsid w:val="000553E1"/>
    <w:rsid w:val="00055E8E"/>
    <w:rsid w:val="00056153"/>
    <w:rsid w:val="0005664C"/>
    <w:rsid w:val="00056B44"/>
    <w:rsid w:val="00056C07"/>
    <w:rsid w:val="00057552"/>
    <w:rsid w:val="00057621"/>
    <w:rsid w:val="00057C00"/>
    <w:rsid w:val="000601AA"/>
    <w:rsid w:val="000603C7"/>
    <w:rsid w:val="000603E2"/>
    <w:rsid w:val="00060670"/>
    <w:rsid w:val="000608A8"/>
    <w:rsid w:val="00060AA9"/>
    <w:rsid w:val="00060E71"/>
    <w:rsid w:val="000610CC"/>
    <w:rsid w:val="000611C4"/>
    <w:rsid w:val="00061356"/>
    <w:rsid w:val="00061357"/>
    <w:rsid w:val="00061582"/>
    <w:rsid w:val="0006163B"/>
    <w:rsid w:val="0006196B"/>
    <w:rsid w:val="00062201"/>
    <w:rsid w:val="0006222D"/>
    <w:rsid w:val="000625E6"/>
    <w:rsid w:val="0006264E"/>
    <w:rsid w:val="00062924"/>
    <w:rsid w:val="00062BE1"/>
    <w:rsid w:val="00062F7F"/>
    <w:rsid w:val="00063104"/>
    <w:rsid w:val="00063443"/>
    <w:rsid w:val="000638AA"/>
    <w:rsid w:val="00063C1A"/>
    <w:rsid w:val="00063D62"/>
    <w:rsid w:val="0006416B"/>
    <w:rsid w:val="000642DB"/>
    <w:rsid w:val="000649C3"/>
    <w:rsid w:val="00064B4B"/>
    <w:rsid w:val="00064D07"/>
    <w:rsid w:val="00064D38"/>
    <w:rsid w:val="00064DC8"/>
    <w:rsid w:val="00064F0D"/>
    <w:rsid w:val="00064FF9"/>
    <w:rsid w:val="00065481"/>
    <w:rsid w:val="00065762"/>
    <w:rsid w:val="000657F9"/>
    <w:rsid w:val="0006607A"/>
    <w:rsid w:val="0006636F"/>
    <w:rsid w:val="0006656F"/>
    <w:rsid w:val="00066587"/>
    <w:rsid w:val="00066697"/>
    <w:rsid w:val="00066DAE"/>
    <w:rsid w:val="00066DD6"/>
    <w:rsid w:val="00066DE8"/>
    <w:rsid w:val="00066E2B"/>
    <w:rsid w:val="00067039"/>
    <w:rsid w:val="00067520"/>
    <w:rsid w:val="000677DE"/>
    <w:rsid w:val="0006781A"/>
    <w:rsid w:val="00067963"/>
    <w:rsid w:val="00067AEB"/>
    <w:rsid w:val="00067C32"/>
    <w:rsid w:val="00067E55"/>
    <w:rsid w:val="00067FDA"/>
    <w:rsid w:val="000702AE"/>
    <w:rsid w:val="00070F98"/>
    <w:rsid w:val="000711D6"/>
    <w:rsid w:val="0007157F"/>
    <w:rsid w:val="000719FC"/>
    <w:rsid w:val="00071BD9"/>
    <w:rsid w:val="000722A5"/>
    <w:rsid w:val="000722CB"/>
    <w:rsid w:val="000724A8"/>
    <w:rsid w:val="000724B5"/>
    <w:rsid w:val="00072B59"/>
    <w:rsid w:val="00072C90"/>
    <w:rsid w:val="00072E28"/>
    <w:rsid w:val="00072FC8"/>
    <w:rsid w:val="000736A8"/>
    <w:rsid w:val="00073EE5"/>
    <w:rsid w:val="00073F06"/>
    <w:rsid w:val="0007413C"/>
    <w:rsid w:val="00074405"/>
    <w:rsid w:val="00074537"/>
    <w:rsid w:val="00074C20"/>
    <w:rsid w:val="00074C92"/>
    <w:rsid w:val="00074CCE"/>
    <w:rsid w:val="00075133"/>
    <w:rsid w:val="000751E7"/>
    <w:rsid w:val="0007561E"/>
    <w:rsid w:val="00075738"/>
    <w:rsid w:val="0007577A"/>
    <w:rsid w:val="00075978"/>
    <w:rsid w:val="00075D9C"/>
    <w:rsid w:val="00075E25"/>
    <w:rsid w:val="0007600A"/>
    <w:rsid w:val="00076553"/>
    <w:rsid w:val="00076F15"/>
    <w:rsid w:val="0007777D"/>
    <w:rsid w:val="00077AD7"/>
    <w:rsid w:val="00077DF2"/>
    <w:rsid w:val="00077ECC"/>
    <w:rsid w:val="00080136"/>
    <w:rsid w:val="000801B0"/>
    <w:rsid w:val="00080221"/>
    <w:rsid w:val="000803FF"/>
    <w:rsid w:val="00080476"/>
    <w:rsid w:val="000807FF"/>
    <w:rsid w:val="00080BB1"/>
    <w:rsid w:val="00080CD9"/>
    <w:rsid w:val="00081F7E"/>
    <w:rsid w:val="00081FB9"/>
    <w:rsid w:val="00082113"/>
    <w:rsid w:val="0008233B"/>
    <w:rsid w:val="0008256B"/>
    <w:rsid w:val="000829BB"/>
    <w:rsid w:val="00082A09"/>
    <w:rsid w:val="00082B7C"/>
    <w:rsid w:val="00082BAE"/>
    <w:rsid w:val="00082F70"/>
    <w:rsid w:val="00083023"/>
    <w:rsid w:val="0008328E"/>
    <w:rsid w:val="000836EE"/>
    <w:rsid w:val="000837CC"/>
    <w:rsid w:val="000839E0"/>
    <w:rsid w:val="00083A88"/>
    <w:rsid w:val="0008408D"/>
    <w:rsid w:val="00084326"/>
    <w:rsid w:val="000845A7"/>
    <w:rsid w:val="00084898"/>
    <w:rsid w:val="00084BDB"/>
    <w:rsid w:val="000858AD"/>
    <w:rsid w:val="00085C4C"/>
    <w:rsid w:val="00085DB9"/>
    <w:rsid w:val="00085E35"/>
    <w:rsid w:val="000860B2"/>
    <w:rsid w:val="00086153"/>
    <w:rsid w:val="000863DF"/>
    <w:rsid w:val="00086454"/>
    <w:rsid w:val="00086DBC"/>
    <w:rsid w:val="00086FFB"/>
    <w:rsid w:val="0008701C"/>
    <w:rsid w:val="000874A6"/>
    <w:rsid w:val="000874B2"/>
    <w:rsid w:val="00087D64"/>
    <w:rsid w:val="00087D7C"/>
    <w:rsid w:val="0009009C"/>
    <w:rsid w:val="0009018F"/>
    <w:rsid w:val="000906AE"/>
    <w:rsid w:val="00090769"/>
    <w:rsid w:val="0009087A"/>
    <w:rsid w:val="00090A9C"/>
    <w:rsid w:val="00090ED2"/>
    <w:rsid w:val="00090F31"/>
    <w:rsid w:val="000910EB"/>
    <w:rsid w:val="00091297"/>
    <w:rsid w:val="00091970"/>
    <w:rsid w:val="00091E0D"/>
    <w:rsid w:val="000920FF"/>
    <w:rsid w:val="00092339"/>
    <w:rsid w:val="0009244E"/>
    <w:rsid w:val="000924B3"/>
    <w:rsid w:val="000927BF"/>
    <w:rsid w:val="00092D0C"/>
    <w:rsid w:val="00093784"/>
    <w:rsid w:val="000937C8"/>
    <w:rsid w:val="0009386C"/>
    <w:rsid w:val="000939E2"/>
    <w:rsid w:val="00093B99"/>
    <w:rsid w:val="00093FB2"/>
    <w:rsid w:val="000940DF"/>
    <w:rsid w:val="000947DA"/>
    <w:rsid w:val="00094844"/>
    <w:rsid w:val="000948B4"/>
    <w:rsid w:val="00094EC0"/>
    <w:rsid w:val="00095171"/>
    <w:rsid w:val="00095881"/>
    <w:rsid w:val="000959D0"/>
    <w:rsid w:val="00095C65"/>
    <w:rsid w:val="00095E7B"/>
    <w:rsid w:val="00096315"/>
    <w:rsid w:val="00096366"/>
    <w:rsid w:val="000963FD"/>
    <w:rsid w:val="000967C3"/>
    <w:rsid w:val="00096ACF"/>
    <w:rsid w:val="0009721D"/>
    <w:rsid w:val="00097342"/>
    <w:rsid w:val="00097397"/>
    <w:rsid w:val="0009762B"/>
    <w:rsid w:val="00097CBA"/>
    <w:rsid w:val="000A0088"/>
    <w:rsid w:val="000A02E0"/>
    <w:rsid w:val="000A0574"/>
    <w:rsid w:val="000A05DD"/>
    <w:rsid w:val="000A093B"/>
    <w:rsid w:val="000A0FBA"/>
    <w:rsid w:val="000A1111"/>
    <w:rsid w:val="000A13C7"/>
    <w:rsid w:val="000A13EF"/>
    <w:rsid w:val="000A16A2"/>
    <w:rsid w:val="000A1C7F"/>
    <w:rsid w:val="000A22DB"/>
    <w:rsid w:val="000A2554"/>
    <w:rsid w:val="000A2779"/>
    <w:rsid w:val="000A2B49"/>
    <w:rsid w:val="000A306F"/>
    <w:rsid w:val="000A30BB"/>
    <w:rsid w:val="000A319A"/>
    <w:rsid w:val="000A3464"/>
    <w:rsid w:val="000A3A48"/>
    <w:rsid w:val="000A3BA3"/>
    <w:rsid w:val="000A429B"/>
    <w:rsid w:val="000A487C"/>
    <w:rsid w:val="000A4EBC"/>
    <w:rsid w:val="000A581D"/>
    <w:rsid w:val="000A5BD2"/>
    <w:rsid w:val="000A5C42"/>
    <w:rsid w:val="000A6134"/>
    <w:rsid w:val="000A629D"/>
    <w:rsid w:val="000A64AE"/>
    <w:rsid w:val="000A68CC"/>
    <w:rsid w:val="000A6926"/>
    <w:rsid w:val="000A6959"/>
    <w:rsid w:val="000A6C85"/>
    <w:rsid w:val="000A6DEC"/>
    <w:rsid w:val="000A6E6C"/>
    <w:rsid w:val="000A6F30"/>
    <w:rsid w:val="000A7BE7"/>
    <w:rsid w:val="000A7BF0"/>
    <w:rsid w:val="000A7F33"/>
    <w:rsid w:val="000A7F5E"/>
    <w:rsid w:val="000B03E0"/>
    <w:rsid w:val="000B049B"/>
    <w:rsid w:val="000B05D1"/>
    <w:rsid w:val="000B0D48"/>
    <w:rsid w:val="000B1554"/>
    <w:rsid w:val="000B175F"/>
    <w:rsid w:val="000B1EA6"/>
    <w:rsid w:val="000B1F24"/>
    <w:rsid w:val="000B2195"/>
    <w:rsid w:val="000B22CB"/>
    <w:rsid w:val="000B25A8"/>
    <w:rsid w:val="000B29FC"/>
    <w:rsid w:val="000B3053"/>
    <w:rsid w:val="000B316A"/>
    <w:rsid w:val="000B31BE"/>
    <w:rsid w:val="000B3484"/>
    <w:rsid w:val="000B3915"/>
    <w:rsid w:val="000B3B16"/>
    <w:rsid w:val="000B3CCF"/>
    <w:rsid w:val="000B4F08"/>
    <w:rsid w:val="000B4F6B"/>
    <w:rsid w:val="000B50A4"/>
    <w:rsid w:val="000B537C"/>
    <w:rsid w:val="000B5649"/>
    <w:rsid w:val="000B57DE"/>
    <w:rsid w:val="000B5A43"/>
    <w:rsid w:val="000B5AB0"/>
    <w:rsid w:val="000B5DC7"/>
    <w:rsid w:val="000B60DD"/>
    <w:rsid w:val="000B6872"/>
    <w:rsid w:val="000B6CE0"/>
    <w:rsid w:val="000B6D81"/>
    <w:rsid w:val="000B6DB5"/>
    <w:rsid w:val="000B72C6"/>
    <w:rsid w:val="000B73DF"/>
    <w:rsid w:val="000B73E2"/>
    <w:rsid w:val="000B7C9D"/>
    <w:rsid w:val="000B7D27"/>
    <w:rsid w:val="000C01F9"/>
    <w:rsid w:val="000C05C5"/>
    <w:rsid w:val="000C0601"/>
    <w:rsid w:val="000C092E"/>
    <w:rsid w:val="000C0B4F"/>
    <w:rsid w:val="000C1853"/>
    <w:rsid w:val="000C1958"/>
    <w:rsid w:val="000C2044"/>
    <w:rsid w:val="000C2173"/>
    <w:rsid w:val="000C2798"/>
    <w:rsid w:val="000C28E1"/>
    <w:rsid w:val="000C2977"/>
    <w:rsid w:val="000C2BC6"/>
    <w:rsid w:val="000C30A3"/>
    <w:rsid w:val="000C315D"/>
    <w:rsid w:val="000C3333"/>
    <w:rsid w:val="000C347A"/>
    <w:rsid w:val="000C34A7"/>
    <w:rsid w:val="000C3638"/>
    <w:rsid w:val="000C365E"/>
    <w:rsid w:val="000C36EB"/>
    <w:rsid w:val="000C3BDB"/>
    <w:rsid w:val="000C3D30"/>
    <w:rsid w:val="000C3DA9"/>
    <w:rsid w:val="000C4649"/>
    <w:rsid w:val="000C49ED"/>
    <w:rsid w:val="000C5313"/>
    <w:rsid w:val="000C543E"/>
    <w:rsid w:val="000C546D"/>
    <w:rsid w:val="000C57E9"/>
    <w:rsid w:val="000C57ED"/>
    <w:rsid w:val="000C595D"/>
    <w:rsid w:val="000C5B79"/>
    <w:rsid w:val="000C624F"/>
    <w:rsid w:val="000C6C4A"/>
    <w:rsid w:val="000C6CB3"/>
    <w:rsid w:val="000C6D4D"/>
    <w:rsid w:val="000C77A6"/>
    <w:rsid w:val="000C78B1"/>
    <w:rsid w:val="000C78DB"/>
    <w:rsid w:val="000C7B89"/>
    <w:rsid w:val="000C7BCF"/>
    <w:rsid w:val="000C7C6E"/>
    <w:rsid w:val="000D00C9"/>
    <w:rsid w:val="000D06ED"/>
    <w:rsid w:val="000D07AE"/>
    <w:rsid w:val="000D08AC"/>
    <w:rsid w:val="000D1005"/>
    <w:rsid w:val="000D1301"/>
    <w:rsid w:val="000D158F"/>
    <w:rsid w:val="000D169D"/>
    <w:rsid w:val="000D1B95"/>
    <w:rsid w:val="000D1C96"/>
    <w:rsid w:val="000D23AD"/>
    <w:rsid w:val="000D23E8"/>
    <w:rsid w:val="000D26FA"/>
    <w:rsid w:val="000D2A1E"/>
    <w:rsid w:val="000D2B94"/>
    <w:rsid w:val="000D2DE2"/>
    <w:rsid w:val="000D2FAD"/>
    <w:rsid w:val="000D323C"/>
    <w:rsid w:val="000D33AE"/>
    <w:rsid w:val="000D34F9"/>
    <w:rsid w:val="000D37FB"/>
    <w:rsid w:val="000D3B88"/>
    <w:rsid w:val="000D3F66"/>
    <w:rsid w:val="000D4423"/>
    <w:rsid w:val="000D4A69"/>
    <w:rsid w:val="000D4C92"/>
    <w:rsid w:val="000D4D68"/>
    <w:rsid w:val="000D533C"/>
    <w:rsid w:val="000D5448"/>
    <w:rsid w:val="000D5757"/>
    <w:rsid w:val="000D5A29"/>
    <w:rsid w:val="000D5A8E"/>
    <w:rsid w:val="000D64E1"/>
    <w:rsid w:val="000D6647"/>
    <w:rsid w:val="000D6722"/>
    <w:rsid w:val="000D6948"/>
    <w:rsid w:val="000D6B35"/>
    <w:rsid w:val="000D6B75"/>
    <w:rsid w:val="000D6BD1"/>
    <w:rsid w:val="000D715E"/>
    <w:rsid w:val="000D768A"/>
    <w:rsid w:val="000D7699"/>
    <w:rsid w:val="000D7F3A"/>
    <w:rsid w:val="000E0140"/>
    <w:rsid w:val="000E18C3"/>
    <w:rsid w:val="000E1B97"/>
    <w:rsid w:val="000E1D2A"/>
    <w:rsid w:val="000E1D8D"/>
    <w:rsid w:val="000E1F06"/>
    <w:rsid w:val="000E1F34"/>
    <w:rsid w:val="000E238B"/>
    <w:rsid w:val="000E2394"/>
    <w:rsid w:val="000E252D"/>
    <w:rsid w:val="000E2F05"/>
    <w:rsid w:val="000E34DA"/>
    <w:rsid w:val="000E3989"/>
    <w:rsid w:val="000E39FC"/>
    <w:rsid w:val="000E3A97"/>
    <w:rsid w:val="000E3B8C"/>
    <w:rsid w:val="000E3C89"/>
    <w:rsid w:val="000E3DAC"/>
    <w:rsid w:val="000E3EC4"/>
    <w:rsid w:val="000E40D3"/>
    <w:rsid w:val="000E410F"/>
    <w:rsid w:val="000E4411"/>
    <w:rsid w:val="000E48E4"/>
    <w:rsid w:val="000E4900"/>
    <w:rsid w:val="000E4A8A"/>
    <w:rsid w:val="000E4CE8"/>
    <w:rsid w:val="000E5124"/>
    <w:rsid w:val="000E58B9"/>
    <w:rsid w:val="000E5ED7"/>
    <w:rsid w:val="000E6017"/>
    <w:rsid w:val="000E694C"/>
    <w:rsid w:val="000E6CAE"/>
    <w:rsid w:val="000E6D3B"/>
    <w:rsid w:val="000E6ED8"/>
    <w:rsid w:val="000E6F21"/>
    <w:rsid w:val="000E7313"/>
    <w:rsid w:val="000E7390"/>
    <w:rsid w:val="000E7451"/>
    <w:rsid w:val="000E75F6"/>
    <w:rsid w:val="000E77A1"/>
    <w:rsid w:val="000E77D7"/>
    <w:rsid w:val="000E7EF6"/>
    <w:rsid w:val="000E7F20"/>
    <w:rsid w:val="000F0293"/>
    <w:rsid w:val="000F0303"/>
    <w:rsid w:val="000F04CE"/>
    <w:rsid w:val="000F0574"/>
    <w:rsid w:val="000F0AE3"/>
    <w:rsid w:val="000F0BE4"/>
    <w:rsid w:val="000F1028"/>
    <w:rsid w:val="000F122A"/>
    <w:rsid w:val="000F15D2"/>
    <w:rsid w:val="000F16CC"/>
    <w:rsid w:val="000F198E"/>
    <w:rsid w:val="000F1B3B"/>
    <w:rsid w:val="000F1C76"/>
    <w:rsid w:val="000F1CA5"/>
    <w:rsid w:val="000F1D59"/>
    <w:rsid w:val="000F2227"/>
    <w:rsid w:val="000F23B7"/>
    <w:rsid w:val="000F2449"/>
    <w:rsid w:val="000F24DA"/>
    <w:rsid w:val="000F2731"/>
    <w:rsid w:val="000F3497"/>
    <w:rsid w:val="000F3705"/>
    <w:rsid w:val="000F3747"/>
    <w:rsid w:val="000F3B70"/>
    <w:rsid w:val="000F3E97"/>
    <w:rsid w:val="000F4064"/>
    <w:rsid w:val="000F45BB"/>
    <w:rsid w:val="000F46A3"/>
    <w:rsid w:val="000F471B"/>
    <w:rsid w:val="000F50BC"/>
    <w:rsid w:val="000F565C"/>
    <w:rsid w:val="000F5A62"/>
    <w:rsid w:val="000F5A6D"/>
    <w:rsid w:val="000F5BDA"/>
    <w:rsid w:val="000F60CE"/>
    <w:rsid w:val="000F60FF"/>
    <w:rsid w:val="000F636C"/>
    <w:rsid w:val="000F63E1"/>
    <w:rsid w:val="000F67B8"/>
    <w:rsid w:val="000F6837"/>
    <w:rsid w:val="000F6FC5"/>
    <w:rsid w:val="000F7383"/>
    <w:rsid w:val="000F73E9"/>
    <w:rsid w:val="000F7631"/>
    <w:rsid w:val="000F7C1A"/>
    <w:rsid w:val="00100C6B"/>
    <w:rsid w:val="00101232"/>
    <w:rsid w:val="001012F7"/>
    <w:rsid w:val="001016AE"/>
    <w:rsid w:val="00101808"/>
    <w:rsid w:val="00101E73"/>
    <w:rsid w:val="00102281"/>
    <w:rsid w:val="0010228F"/>
    <w:rsid w:val="001028E6"/>
    <w:rsid w:val="001030E3"/>
    <w:rsid w:val="00103164"/>
    <w:rsid w:val="001036D7"/>
    <w:rsid w:val="0010382C"/>
    <w:rsid w:val="00103A05"/>
    <w:rsid w:val="00103F44"/>
    <w:rsid w:val="00104175"/>
    <w:rsid w:val="00104339"/>
    <w:rsid w:val="00104342"/>
    <w:rsid w:val="00104D7B"/>
    <w:rsid w:val="00104F11"/>
    <w:rsid w:val="00105175"/>
    <w:rsid w:val="001054D8"/>
    <w:rsid w:val="001066F1"/>
    <w:rsid w:val="00106BE3"/>
    <w:rsid w:val="00106E73"/>
    <w:rsid w:val="00106EED"/>
    <w:rsid w:val="001070F9"/>
    <w:rsid w:val="0010736F"/>
    <w:rsid w:val="0010757D"/>
    <w:rsid w:val="001079D3"/>
    <w:rsid w:val="00107A0B"/>
    <w:rsid w:val="00107AAF"/>
    <w:rsid w:val="00107C14"/>
    <w:rsid w:val="00110172"/>
    <w:rsid w:val="001104FA"/>
    <w:rsid w:val="0011091E"/>
    <w:rsid w:val="00110A06"/>
    <w:rsid w:val="00110CF1"/>
    <w:rsid w:val="0011100C"/>
    <w:rsid w:val="0011150F"/>
    <w:rsid w:val="00111AD4"/>
    <w:rsid w:val="00111EFE"/>
    <w:rsid w:val="0011208B"/>
    <w:rsid w:val="00112130"/>
    <w:rsid w:val="00112375"/>
    <w:rsid w:val="00112E9D"/>
    <w:rsid w:val="0011302C"/>
    <w:rsid w:val="0011331C"/>
    <w:rsid w:val="00113656"/>
    <w:rsid w:val="00113804"/>
    <w:rsid w:val="00113B72"/>
    <w:rsid w:val="00113B8C"/>
    <w:rsid w:val="00114013"/>
    <w:rsid w:val="0011404F"/>
    <w:rsid w:val="00114401"/>
    <w:rsid w:val="0011479B"/>
    <w:rsid w:val="00114C65"/>
    <w:rsid w:val="00114CEC"/>
    <w:rsid w:val="00114E46"/>
    <w:rsid w:val="00114E57"/>
    <w:rsid w:val="001156A5"/>
    <w:rsid w:val="00115840"/>
    <w:rsid w:val="00115943"/>
    <w:rsid w:val="00115E50"/>
    <w:rsid w:val="0011632B"/>
    <w:rsid w:val="001164D4"/>
    <w:rsid w:val="00116877"/>
    <w:rsid w:val="00116A53"/>
    <w:rsid w:val="00116D5C"/>
    <w:rsid w:val="00116DFB"/>
    <w:rsid w:val="0011703A"/>
    <w:rsid w:val="0011721B"/>
    <w:rsid w:val="001174BD"/>
    <w:rsid w:val="00117825"/>
    <w:rsid w:val="001179EA"/>
    <w:rsid w:val="001202B1"/>
    <w:rsid w:val="001205E2"/>
    <w:rsid w:val="001209AF"/>
    <w:rsid w:val="00120C00"/>
    <w:rsid w:val="00121481"/>
    <w:rsid w:val="00121ECC"/>
    <w:rsid w:val="00121F34"/>
    <w:rsid w:val="001223E1"/>
    <w:rsid w:val="00122E67"/>
    <w:rsid w:val="00123041"/>
    <w:rsid w:val="0012308D"/>
    <w:rsid w:val="001236F8"/>
    <w:rsid w:val="00123909"/>
    <w:rsid w:val="00123A13"/>
    <w:rsid w:val="00123E53"/>
    <w:rsid w:val="00123F59"/>
    <w:rsid w:val="00124430"/>
    <w:rsid w:val="00124505"/>
    <w:rsid w:val="001245E6"/>
    <w:rsid w:val="0012474D"/>
    <w:rsid w:val="001248F9"/>
    <w:rsid w:val="00124BB0"/>
    <w:rsid w:val="00124EE9"/>
    <w:rsid w:val="001254E2"/>
    <w:rsid w:val="001254EA"/>
    <w:rsid w:val="001254F7"/>
    <w:rsid w:val="001259AE"/>
    <w:rsid w:val="001259C4"/>
    <w:rsid w:val="001262EB"/>
    <w:rsid w:val="001269A6"/>
    <w:rsid w:val="00126CE3"/>
    <w:rsid w:val="00127193"/>
    <w:rsid w:val="001275B6"/>
    <w:rsid w:val="001277EB"/>
    <w:rsid w:val="00127CF2"/>
    <w:rsid w:val="00127D0C"/>
    <w:rsid w:val="00127DC6"/>
    <w:rsid w:val="00130644"/>
    <w:rsid w:val="00130969"/>
    <w:rsid w:val="00130B5C"/>
    <w:rsid w:val="00130FFD"/>
    <w:rsid w:val="001315BF"/>
    <w:rsid w:val="00131EB9"/>
    <w:rsid w:val="00132133"/>
    <w:rsid w:val="00132193"/>
    <w:rsid w:val="001322D3"/>
    <w:rsid w:val="001323AD"/>
    <w:rsid w:val="001325C6"/>
    <w:rsid w:val="00132D21"/>
    <w:rsid w:val="00132DDA"/>
    <w:rsid w:val="00132E1F"/>
    <w:rsid w:val="001331CB"/>
    <w:rsid w:val="00133769"/>
    <w:rsid w:val="0013388C"/>
    <w:rsid w:val="00133EEA"/>
    <w:rsid w:val="001340CB"/>
    <w:rsid w:val="00134244"/>
    <w:rsid w:val="0013427C"/>
    <w:rsid w:val="00134940"/>
    <w:rsid w:val="00134A98"/>
    <w:rsid w:val="00134B20"/>
    <w:rsid w:val="00134EC6"/>
    <w:rsid w:val="00134F65"/>
    <w:rsid w:val="00135062"/>
    <w:rsid w:val="00135080"/>
    <w:rsid w:val="00135108"/>
    <w:rsid w:val="00135223"/>
    <w:rsid w:val="00135A39"/>
    <w:rsid w:val="00135A5F"/>
    <w:rsid w:val="00135D25"/>
    <w:rsid w:val="0013627E"/>
    <w:rsid w:val="0013654B"/>
    <w:rsid w:val="00136592"/>
    <w:rsid w:val="0013664A"/>
    <w:rsid w:val="0013690E"/>
    <w:rsid w:val="00136A6E"/>
    <w:rsid w:val="00136B62"/>
    <w:rsid w:val="00136EF0"/>
    <w:rsid w:val="00137637"/>
    <w:rsid w:val="00137BC9"/>
    <w:rsid w:val="00140210"/>
    <w:rsid w:val="00140327"/>
    <w:rsid w:val="0014034C"/>
    <w:rsid w:val="0014063E"/>
    <w:rsid w:val="00140985"/>
    <w:rsid w:val="00140B62"/>
    <w:rsid w:val="00140D91"/>
    <w:rsid w:val="00140FCB"/>
    <w:rsid w:val="001411C5"/>
    <w:rsid w:val="00141211"/>
    <w:rsid w:val="0014165C"/>
    <w:rsid w:val="001419E2"/>
    <w:rsid w:val="00141AD1"/>
    <w:rsid w:val="00141B2B"/>
    <w:rsid w:val="00141F46"/>
    <w:rsid w:val="00142243"/>
    <w:rsid w:val="00142459"/>
    <w:rsid w:val="001424D4"/>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96"/>
    <w:rsid w:val="001474D6"/>
    <w:rsid w:val="0014760B"/>
    <w:rsid w:val="0014766C"/>
    <w:rsid w:val="001477D1"/>
    <w:rsid w:val="00147913"/>
    <w:rsid w:val="00147C18"/>
    <w:rsid w:val="00147EE5"/>
    <w:rsid w:val="00150B01"/>
    <w:rsid w:val="00150C7D"/>
    <w:rsid w:val="00151137"/>
    <w:rsid w:val="00152068"/>
    <w:rsid w:val="001523D5"/>
    <w:rsid w:val="001524A3"/>
    <w:rsid w:val="00152902"/>
    <w:rsid w:val="00152BED"/>
    <w:rsid w:val="00152D4C"/>
    <w:rsid w:val="00152EFA"/>
    <w:rsid w:val="001530D8"/>
    <w:rsid w:val="00153647"/>
    <w:rsid w:val="0015371E"/>
    <w:rsid w:val="001537A0"/>
    <w:rsid w:val="00153861"/>
    <w:rsid w:val="00153B6A"/>
    <w:rsid w:val="00153EBA"/>
    <w:rsid w:val="001541F4"/>
    <w:rsid w:val="00154979"/>
    <w:rsid w:val="00154C4E"/>
    <w:rsid w:val="00154C70"/>
    <w:rsid w:val="00154CC5"/>
    <w:rsid w:val="00154D90"/>
    <w:rsid w:val="00154DD5"/>
    <w:rsid w:val="00154E28"/>
    <w:rsid w:val="0015500D"/>
    <w:rsid w:val="001551F3"/>
    <w:rsid w:val="001552EC"/>
    <w:rsid w:val="00155315"/>
    <w:rsid w:val="00155644"/>
    <w:rsid w:val="001556A2"/>
    <w:rsid w:val="00155C93"/>
    <w:rsid w:val="00155DCC"/>
    <w:rsid w:val="00155EE3"/>
    <w:rsid w:val="001561F0"/>
    <w:rsid w:val="001563A8"/>
    <w:rsid w:val="00156A53"/>
    <w:rsid w:val="00156CF4"/>
    <w:rsid w:val="00156D5B"/>
    <w:rsid w:val="0015708C"/>
    <w:rsid w:val="00157462"/>
    <w:rsid w:val="001576F7"/>
    <w:rsid w:val="00157B27"/>
    <w:rsid w:val="0016007C"/>
    <w:rsid w:val="001604F3"/>
    <w:rsid w:val="0016078E"/>
    <w:rsid w:val="00160905"/>
    <w:rsid w:val="00160C74"/>
    <w:rsid w:val="00160FDF"/>
    <w:rsid w:val="0016113F"/>
    <w:rsid w:val="0016124F"/>
    <w:rsid w:val="0016171B"/>
    <w:rsid w:val="0016172A"/>
    <w:rsid w:val="00161DB8"/>
    <w:rsid w:val="00161EAB"/>
    <w:rsid w:val="00161F5B"/>
    <w:rsid w:val="00161FC8"/>
    <w:rsid w:val="001627CE"/>
    <w:rsid w:val="001629D9"/>
    <w:rsid w:val="00162BDE"/>
    <w:rsid w:val="00162C3B"/>
    <w:rsid w:val="00162E02"/>
    <w:rsid w:val="00162F44"/>
    <w:rsid w:val="00163356"/>
    <w:rsid w:val="00163E5B"/>
    <w:rsid w:val="001648FF"/>
    <w:rsid w:val="0016491A"/>
    <w:rsid w:val="00164C8F"/>
    <w:rsid w:val="00164D26"/>
    <w:rsid w:val="00164E6D"/>
    <w:rsid w:val="0016525A"/>
    <w:rsid w:val="00165741"/>
    <w:rsid w:val="00165901"/>
    <w:rsid w:val="00165DFE"/>
    <w:rsid w:val="00165E60"/>
    <w:rsid w:val="00165FA7"/>
    <w:rsid w:val="00166637"/>
    <w:rsid w:val="0016664D"/>
    <w:rsid w:val="001669CB"/>
    <w:rsid w:val="00166C02"/>
    <w:rsid w:val="00166D51"/>
    <w:rsid w:val="00166D61"/>
    <w:rsid w:val="00166DC5"/>
    <w:rsid w:val="0016776B"/>
    <w:rsid w:val="00167A28"/>
    <w:rsid w:val="00167C23"/>
    <w:rsid w:val="00167FB7"/>
    <w:rsid w:val="001700E1"/>
    <w:rsid w:val="001705BF"/>
    <w:rsid w:val="00170DEF"/>
    <w:rsid w:val="00170ECD"/>
    <w:rsid w:val="00170F0C"/>
    <w:rsid w:val="0017169F"/>
    <w:rsid w:val="0017185D"/>
    <w:rsid w:val="0017187D"/>
    <w:rsid w:val="00171D5B"/>
    <w:rsid w:val="00171F6A"/>
    <w:rsid w:val="00171F70"/>
    <w:rsid w:val="00171FD2"/>
    <w:rsid w:val="00172343"/>
    <w:rsid w:val="00172407"/>
    <w:rsid w:val="00172F42"/>
    <w:rsid w:val="001734CC"/>
    <w:rsid w:val="001734D2"/>
    <w:rsid w:val="001746ED"/>
    <w:rsid w:val="00174BD5"/>
    <w:rsid w:val="00174F05"/>
    <w:rsid w:val="001750E9"/>
    <w:rsid w:val="001753B0"/>
    <w:rsid w:val="001756AF"/>
    <w:rsid w:val="001757F9"/>
    <w:rsid w:val="00175945"/>
    <w:rsid w:val="00175E00"/>
    <w:rsid w:val="00175EA4"/>
    <w:rsid w:val="00176091"/>
    <w:rsid w:val="001763EA"/>
    <w:rsid w:val="001763F8"/>
    <w:rsid w:val="00176B4D"/>
    <w:rsid w:val="00176BDF"/>
    <w:rsid w:val="00176D2C"/>
    <w:rsid w:val="001770C8"/>
    <w:rsid w:val="00177507"/>
    <w:rsid w:val="001776C5"/>
    <w:rsid w:val="00177977"/>
    <w:rsid w:val="00177AC0"/>
    <w:rsid w:val="00177DC6"/>
    <w:rsid w:val="00177E71"/>
    <w:rsid w:val="001802B2"/>
    <w:rsid w:val="001802F8"/>
    <w:rsid w:val="001804CC"/>
    <w:rsid w:val="001807DC"/>
    <w:rsid w:val="0018099E"/>
    <w:rsid w:val="00180C60"/>
    <w:rsid w:val="00180E42"/>
    <w:rsid w:val="00181401"/>
    <w:rsid w:val="00181803"/>
    <w:rsid w:val="00181D60"/>
    <w:rsid w:val="00182039"/>
    <w:rsid w:val="001821C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4E1E"/>
    <w:rsid w:val="001850D1"/>
    <w:rsid w:val="0018547A"/>
    <w:rsid w:val="0018560F"/>
    <w:rsid w:val="001857C4"/>
    <w:rsid w:val="00185B89"/>
    <w:rsid w:val="00185D04"/>
    <w:rsid w:val="00185D6B"/>
    <w:rsid w:val="00185F12"/>
    <w:rsid w:val="0018651A"/>
    <w:rsid w:val="00186F23"/>
    <w:rsid w:val="00187542"/>
    <w:rsid w:val="0018757C"/>
    <w:rsid w:val="001875E9"/>
    <w:rsid w:val="00187A26"/>
    <w:rsid w:val="00187A44"/>
    <w:rsid w:val="001900E8"/>
    <w:rsid w:val="0019021C"/>
    <w:rsid w:val="0019035A"/>
    <w:rsid w:val="00190371"/>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37AD"/>
    <w:rsid w:val="00194126"/>
    <w:rsid w:val="0019453D"/>
    <w:rsid w:val="0019467B"/>
    <w:rsid w:val="001947CC"/>
    <w:rsid w:val="00194C26"/>
    <w:rsid w:val="00194E66"/>
    <w:rsid w:val="001951C1"/>
    <w:rsid w:val="001952C1"/>
    <w:rsid w:val="00195406"/>
    <w:rsid w:val="0019547B"/>
    <w:rsid w:val="0019580A"/>
    <w:rsid w:val="00195887"/>
    <w:rsid w:val="00195ADE"/>
    <w:rsid w:val="00195AF2"/>
    <w:rsid w:val="00195B06"/>
    <w:rsid w:val="00196633"/>
    <w:rsid w:val="00196710"/>
    <w:rsid w:val="001969F0"/>
    <w:rsid w:val="00196DEA"/>
    <w:rsid w:val="00197016"/>
    <w:rsid w:val="00197323"/>
    <w:rsid w:val="00197656"/>
    <w:rsid w:val="00197882"/>
    <w:rsid w:val="00197CE7"/>
    <w:rsid w:val="001A04B1"/>
    <w:rsid w:val="001A04E8"/>
    <w:rsid w:val="001A099C"/>
    <w:rsid w:val="001A09AA"/>
    <w:rsid w:val="001A0D2D"/>
    <w:rsid w:val="001A0DD1"/>
    <w:rsid w:val="001A159C"/>
    <w:rsid w:val="001A16C5"/>
    <w:rsid w:val="001A1803"/>
    <w:rsid w:val="001A1846"/>
    <w:rsid w:val="001A18BE"/>
    <w:rsid w:val="001A235C"/>
    <w:rsid w:val="001A240F"/>
    <w:rsid w:val="001A275E"/>
    <w:rsid w:val="001A28D7"/>
    <w:rsid w:val="001A2A81"/>
    <w:rsid w:val="001A2A88"/>
    <w:rsid w:val="001A2DF6"/>
    <w:rsid w:val="001A333F"/>
    <w:rsid w:val="001A3387"/>
    <w:rsid w:val="001A36F2"/>
    <w:rsid w:val="001A391D"/>
    <w:rsid w:val="001A3A58"/>
    <w:rsid w:val="001A3B5F"/>
    <w:rsid w:val="001A3B7C"/>
    <w:rsid w:val="001A3E13"/>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2DF"/>
    <w:rsid w:val="001A66AE"/>
    <w:rsid w:val="001A71B3"/>
    <w:rsid w:val="001A71F1"/>
    <w:rsid w:val="001A7296"/>
    <w:rsid w:val="001A7549"/>
    <w:rsid w:val="001A7F6E"/>
    <w:rsid w:val="001B00D3"/>
    <w:rsid w:val="001B05B7"/>
    <w:rsid w:val="001B087F"/>
    <w:rsid w:val="001B0A8D"/>
    <w:rsid w:val="001B0E0B"/>
    <w:rsid w:val="001B0F63"/>
    <w:rsid w:val="001B1112"/>
    <w:rsid w:val="001B14CF"/>
    <w:rsid w:val="001B16AC"/>
    <w:rsid w:val="001B1839"/>
    <w:rsid w:val="001B1B4A"/>
    <w:rsid w:val="001B1DF5"/>
    <w:rsid w:val="001B2726"/>
    <w:rsid w:val="001B27E1"/>
    <w:rsid w:val="001B314F"/>
    <w:rsid w:val="001B3287"/>
    <w:rsid w:val="001B386C"/>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4A2"/>
    <w:rsid w:val="001B67A1"/>
    <w:rsid w:val="001B69B9"/>
    <w:rsid w:val="001B6A25"/>
    <w:rsid w:val="001B6DA0"/>
    <w:rsid w:val="001B6F86"/>
    <w:rsid w:val="001B72A4"/>
    <w:rsid w:val="001B73C4"/>
    <w:rsid w:val="001B79A5"/>
    <w:rsid w:val="001B7B82"/>
    <w:rsid w:val="001C0579"/>
    <w:rsid w:val="001C057B"/>
    <w:rsid w:val="001C06BA"/>
    <w:rsid w:val="001C075B"/>
    <w:rsid w:val="001C099E"/>
    <w:rsid w:val="001C0B10"/>
    <w:rsid w:val="001C18FD"/>
    <w:rsid w:val="001C1AFD"/>
    <w:rsid w:val="001C208F"/>
    <w:rsid w:val="001C20B5"/>
    <w:rsid w:val="001C217E"/>
    <w:rsid w:val="001C21DF"/>
    <w:rsid w:val="001C22A1"/>
    <w:rsid w:val="001C22E9"/>
    <w:rsid w:val="001C22F0"/>
    <w:rsid w:val="001C2A67"/>
    <w:rsid w:val="001C3242"/>
    <w:rsid w:val="001C3267"/>
    <w:rsid w:val="001C3471"/>
    <w:rsid w:val="001C35E1"/>
    <w:rsid w:val="001C364A"/>
    <w:rsid w:val="001C36C8"/>
    <w:rsid w:val="001C372C"/>
    <w:rsid w:val="001C39D1"/>
    <w:rsid w:val="001C3A1E"/>
    <w:rsid w:val="001C3D06"/>
    <w:rsid w:val="001C4537"/>
    <w:rsid w:val="001C5132"/>
    <w:rsid w:val="001C53B4"/>
    <w:rsid w:val="001C5437"/>
    <w:rsid w:val="001C58F4"/>
    <w:rsid w:val="001C5B91"/>
    <w:rsid w:val="001C5D49"/>
    <w:rsid w:val="001C61EC"/>
    <w:rsid w:val="001C69B0"/>
    <w:rsid w:val="001C69BD"/>
    <w:rsid w:val="001C6A19"/>
    <w:rsid w:val="001C6B9B"/>
    <w:rsid w:val="001C6C74"/>
    <w:rsid w:val="001C6D12"/>
    <w:rsid w:val="001C6DB8"/>
    <w:rsid w:val="001C6E28"/>
    <w:rsid w:val="001C6EB4"/>
    <w:rsid w:val="001C72A5"/>
    <w:rsid w:val="001C7459"/>
    <w:rsid w:val="001C7484"/>
    <w:rsid w:val="001C7AF7"/>
    <w:rsid w:val="001C7FB9"/>
    <w:rsid w:val="001D0189"/>
    <w:rsid w:val="001D01AA"/>
    <w:rsid w:val="001D029F"/>
    <w:rsid w:val="001D060D"/>
    <w:rsid w:val="001D0695"/>
    <w:rsid w:val="001D0B16"/>
    <w:rsid w:val="001D0F8F"/>
    <w:rsid w:val="001D12B2"/>
    <w:rsid w:val="001D1B73"/>
    <w:rsid w:val="001D1C72"/>
    <w:rsid w:val="001D1CB2"/>
    <w:rsid w:val="001D1EBF"/>
    <w:rsid w:val="001D2034"/>
    <w:rsid w:val="001D204C"/>
    <w:rsid w:val="001D2229"/>
    <w:rsid w:val="001D2285"/>
    <w:rsid w:val="001D2AC8"/>
    <w:rsid w:val="001D2E07"/>
    <w:rsid w:val="001D314C"/>
    <w:rsid w:val="001D32CD"/>
    <w:rsid w:val="001D32E9"/>
    <w:rsid w:val="001D36FF"/>
    <w:rsid w:val="001D3B40"/>
    <w:rsid w:val="001D3DC1"/>
    <w:rsid w:val="001D3F36"/>
    <w:rsid w:val="001D40EF"/>
    <w:rsid w:val="001D4281"/>
    <w:rsid w:val="001D4349"/>
    <w:rsid w:val="001D4391"/>
    <w:rsid w:val="001D4BE2"/>
    <w:rsid w:val="001D5079"/>
    <w:rsid w:val="001D5640"/>
    <w:rsid w:val="001D5722"/>
    <w:rsid w:val="001D5E1F"/>
    <w:rsid w:val="001D5E4B"/>
    <w:rsid w:val="001D5E98"/>
    <w:rsid w:val="001D62DF"/>
    <w:rsid w:val="001D6627"/>
    <w:rsid w:val="001D6FE5"/>
    <w:rsid w:val="001D7180"/>
    <w:rsid w:val="001E011C"/>
    <w:rsid w:val="001E07CE"/>
    <w:rsid w:val="001E0AD6"/>
    <w:rsid w:val="001E0E06"/>
    <w:rsid w:val="001E1259"/>
    <w:rsid w:val="001E12FC"/>
    <w:rsid w:val="001E1A4F"/>
    <w:rsid w:val="001E1D4E"/>
    <w:rsid w:val="001E1DA8"/>
    <w:rsid w:val="001E1DCB"/>
    <w:rsid w:val="001E1FD6"/>
    <w:rsid w:val="001E2080"/>
    <w:rsid w:val="001E2556"/>
    <w:rsid w:val="001E2655"/>
    <w:rsid w:val="001E27CB"/>
    <w:rsid w:val="001E29F0"/>
    <w:rsid w:val="001E2C35"/>
    <w:rsid w:val="001E2D1A"/>
    <w:rsid w:val="001E2EB3"/>
    <w:rsid w:val="001E3547"/>
    <w:rsid w:val="001E3783"/>
    <w:rsid w:val="001E3846"/>
    <w:rsid w:val="001E3AC4"/>
    <w:rsid w:val="001E3EAC"/>
    <w:rsid w:val="001E449C"/>
    <w:rsid w:val="001E4905"/>
    <w:rsid w:val="001E4986"/>
    <w:rsid w:val="001E4DBA"/>
    <w:rsid w:val="001E4E50"/>
    <w:rsid w:val="001E4F68"/>
    <w:rsid w:val="001E52AE"/>
    <w:rsid w:val="001E5367"/>
    <w:rsid w:val="001E576E"/>
    <w:rsid w:val="001E58CF"/>
    <w:rsid w:val="001E61F2"/>
    <w:rsid w:val="001E6FA0"/>
    <w:rsid w:val="001E6FA7"/>
    <w:rsid w:val="001E726A"/>
    <w:rsid w:val="001E731E"/>
    <w:rsid w:val="001E735C"/>
    <w:rsid w:val="001E7695"/>
    <w:rsid w:val="001E7CAA"/>
    <w:rsid w:val="001E7E7A"/>
    <w:rsid w:val="001E7FDF"/>
    <w:rsid w:val="001F02F9"/>
    <w:rsid w:val="001F0759"/>
    <w:rsid w:val="001F0ACC"/>
    <w:rsid w:val="001F0BCA"/>
    <w:rsid w:val="001F0C39"/>
    <w:rsid w:val="001F0C88"/>
    <w:rsid w:val="001F0E27"/>
    <w:rsid w:val="001F146C"/>
    <w:rsid w:val="001F171D"/>
    <w:rsid w:val="001F1881"/>
    <w:rsid w:val="001F1AD6"/>
    <w:rsid w:val="001F1C70"/>
    <w:rsid w:val="001F1C92"/>
    <w:rsid w:val="001F1DF9"/>
    <w:rsid w:val="001F2419"/>
    <w:rsid w:val="001F27DD"/>
    <w:rsid w:val="001F27EA"/>
    <w:rsid w:val="001F2870"/>
    <w:rsid w:val="001F2CF3"/>
    <w:rsid w:val="001F3007"/>
    <w:rsid w:val="001F30A2"/>
    <w:rsid w:val="001F3123"/>
    <w:rsid w:val="001F36B7"/>
    <w:rsid w:val="001F39EC"/>
    <w:rsid w:val="001F3B61"/>
    <w:rsid w:val="001F3C22"/>
    <w:rsid w:val="001F3C52"/>
    <w:rsid w:val="001F3C61"/>
    <w:rsid w:val="001F3EB0"/>
    <w:rsid w:val="001F4815"/>
    <w:rsid w:val="001F49B3"/>
    <w:rsid w:val="001F4AA8"/>
    <w:rsid w:val="001F555D"/>
    <w:rsid w:val="001F5785"/>
    <w:rsid w:val="001F5894"/>
    <w:rsid w:val="001F5C1B"/>
    <w:rsid w:val="001F5C62"/>
    <w:rsid w:val="001F6117"/>
    <w:rsid w:val="001F6251"/>
    <w:rsid w:val="001F66E2"/>
    <w:rsid w:val="001F6820"/>
    <w:rsid w:val="001F6AA7"/>
    <w:rsid w:val="001F7397"/>
    <w:rsid w:val="0020015A"/>
    <w:rsid w:val="002002BC"/>
    <w:rsid w:val="002003A1"/>
    <w:rsid w:val="00200BE6"/>
    <w:rsid w:val="00200E9F"/>
    <w:rsid w:val="00200FF7"/>
    <w:rsid w:val="002010D3"/>
    <w:rsid w:val="0020114D"/>
    <w:rsid w:val="00201260"/>
    <w:rsid w:val="002013AC"/>
    <w:rsid w:val="002014C0"/>
    <w:rsid w:val="002014E8"/>
    <w:rsid w:val="0020186B"/>
    <w:rsid w:val="00201FA0"/>
    <w:rsid w:val="00202121"/>
    <w:rsid w:val="00202247"/>
    <w:rsid w:val="00202376"/>
    <w:rsid w:val="00203350"/>
    <w:rsid w:val="0020350C"/>
    <w:rsid w:val="002037CA"/>
    <w:rsid w:val="00203865"/>
    <w:rsid w:val="00203882"/>
    <w:rsid w:val="002042C1"/>
    <w:rsid w:val="00204314"/>
    <w:rsid w:val="002051B4"/>
    <w:rsid w:val="00205451"/>
    <w:rsid w:val="00205AA9"/>
    <w:rsid w:val="00205DDE"/>
    <w:rsid w:val="00205F9A"/>
    <w:rsid w:val="00206289"/>
    <w:rsid w:val="002062FD"/>
    <w:rsid w:val="002062FE"/>
    <w:rsid w:val="00206490"/>
    <w:rsid w:val="002067D0"/>
    <w:rsid w:val="00206C28"/>
    <w:rsid w:val="00206D82"/>
    <w:rsid w:val="00206F35"/>
    <w:rsid w:val="0020767B"/>
    <w:rsid w:val="00207A74"/>
    <w:rsid w:val="00207A7C"/>
    <w:rsid w:val="00207AC8"/>
    <w:rsid w:val="00207B4E"/>
    <w:rsid w:val="00207BCC"/>
    <w:rsid w:val="00207FEC"/>
    <w:rsid w:val="0021058D"/>
    <w:rsid w:val="00210980"/>
    <w:rsid w:val="00210DDE"/>
    <w:rsid w:val="00210ED3"/>
    <w:rsid w:val="00210FE9"/>
    <w:rsid w:val="002112B1"/>
    <w:rsid w:val="002114F9"/>
    <w:rsid w:val="0021163E"/>
    <w:rsid w:val="00211785"/>
    <w:rsid w:val="0021188B"/>
    <w:rsid w:val="002120A1"/>
    <w:rsid w:val="0021230D"/>
    <w:rsid w:val="002124AC"/>
    <w:rsid w:val="002124D6"/>
    <w:rsid w:val="002125EE"/>
    <w:rsid w:val="002125F5"/>
    <w:rsid w:val="0021264A"/>
    <w:rsid w:val="00212873"/>
    <w:rsid w:val="00212877"/>
    <w:rsid w:val="00212961"/>
    <w:rsid w:val="0021348E"/>
    <w:rsid w:val="002139C9"/>
    <w:rsid w:val="00213F80"/>
    <w:rsid w:val="00214D34"/>
    <w:rsid w:val="00214E4E"/>
    <w:rsid w:val="00214F03"/>
    <w:rsid w:val="002150B1"/>
    <w:rsid w:val="0021541C"/>
    <w:rsid w:val="00215648"/>
    <w:rsid w:val="002157E7"/>
    <w:rsid w:val="002158BB"/>
    <w:rsid w:val="00215A4D"/>
    <w:rsid w:val="00215A65"/>
    <w:rsid w:val="00215E18"/>
    <w:rsid w:val="002161BF"/>
    <w:rsid w:val="00216611"/>
    <w:rsid w:val="00216813"/>
    <w:rsid w:val="00217270"/>
    <w:rsid w:val="002173B3"/>
    <w:rsid w:val="0021756B"/>
    <w:rsid w:val="00217667"/>
    <w:rsid w:val="002178DE"/>
    <w:rsid w:val="00217C02"/>
    <w:rsid w:val="00220544"/>
    <w:rsid w:val="002205D8"/>
    <w:rsid w:val="002206C0"/>
    <w:rsid w:val="0022090B"/>
    <w:rsid w:val="00221575"/>
    <w:rsid w:val="00221943"/>
    <w:rsid w:val="00221A7E"/>
    <w:rsid w:val="00221CE4"/>
    <w:rsid w:val="00221DFD"/>
    <w:rsid w:val="0022219C"/>
    <w:rsid w:val="00222625"/>
    <w:rsid w:val="00222A3D"/>
    <w:rsid w:val="00222B8A"/>
    <w:rsid w:val="002231B3"/>
    <w:rsid w:val="002236DD"/>
    <w:rsid w:val="00223808"/>
    <w:rsid w:val="0022430A"/>
    <w:rsid w:val="00224356"/>
    <w:rsid w:val="0022490B"/>
    <w:rsid w:val="00224B45"/>
    <w:rsid w:val="00224BA1"/>
    <w:rsid w:val="00224FE6"/>
    <w:rsid w:val="00225403"/>
    <w:rsid w:val="00225708"/>
    <w:rsid w:val="00225716"/>
    <w:rsid w:val="00225B1B"/>
    <w:rsid w:val="00225B8C"/>
    <w:rsid w:val="00225D1E"/>
    <w:rsid w:val="00226040"/>
    <w:rsid w:val="00226198"/>
    <w:rsid w:val="002261E6"/>
    <w:rsid w:val="0022676B"/>
    <w:rsid w:val="0022697F"/>
    <w:rsid w:val="00226B29"/>
    <w:rsid w:val="00226D61"/>
    <w:rsid w:val="00226D8E"/>
    <w:rsid w:val="00226F50"/>
    <w:rsid w:val="00226F55"/>
    <w:rsid w:val="002270D4"/>
    <w:rsid w:val="002272AF"/>
    <w:rsid w:val="00227522"/>
    <w:rsid w:val="0022778F"/>
    <w:rsid w:val="002277A7"/>
    <w:rsid w:val="0022794E"/>
    <w:rsid w:val="00227967"/>
    <w:rsid w:val="00227E72"/>
    <w:rsid w:val="00230249"/>
    <w:rsid w:val="002305DB"/>
    <w:rsid w:val="0023083E"/>
    <w:rsid w:val="00230A5F"/>
    <w:rsid w:val="00230EA7"/>
    <w:rsid w:val="002313D0"/>
    <w:rsid w:val="00231520"/>
    <w:rsid w:val="00231967"/>
    <w:rsid w:val="00231B50"/>
    <w:rsid w:val="00231F72"/>
    <w:rsid w:val="00232708"/>
    <w:rsid w:val="00232DC1"/>
    <w:rsid w:val="00232E5C"/>
    <w:rsid w:val="002331DC"/>
    <w:rsid w:val="002334E4"/>
    <w:rsid w:val="00233552"/>
    <w:rsid w:val="00233A54"/>
    <w:rsid w:val="00233EBA"/>
    <w:rsid w:val="00234011"/>
    <w:rsid w:val="002341BC"/>
    <w:rsid w:val="0023487A"/>
    <w:rsid w:val="0023490A"/>
    <w:rsid w:val="00234FBF"/>
    <w:rsid w:val="00235529"/>
    <w:rsid w:val="00235992"/>
    <w:rsid w:val="00235A3D"/>
    <w:rsid w:val="00235B8A"/>
    <w:rsid w:val="00235DAA"/>
    <w:rsid w:val="00236029"/>
    <w:rsid w:val="00236220"/>
    <w:rsid w:val="002365C9"/>
    <w:rsid w:val="002365ED"/>
    <w:rsid w:val="00236A55"/>
    <w:rsid w:val="00237198"/>
    <w:rsid w:val="00237345"/>
    <w:rsid w:val="0023738A"/>
    <w:rsid w:val="00237C26"/>
    <w:rsid w:val="00237E50"/>
    <w:rsid w:val="002400C3"/>
    <w:rsid w:val="00240908"/>
    <w:rsid w:val="00240EB9"/>
    <w:rsid w:val="002410AC"/>
    <w:rsid w:val="002411E2"/>
    <w:rsid w:val="002417D6"/>
    <w:rsid w:val="00241913"/>
    <w:rsid w:val="00241AF0"/>
    <w:rsid w:val="00241D36"/>
    <w:rsid w:val="0024258C"/>
    <w:rsid w:val="002428AB"/>
    <w:rsid w:val="00242B0C"/>
    <w:rsid w:val="00242CC3"/>
    <w:rsid w:val="0024324C"/>
    <w:rsid w:val="0024334A"/>
    <w:rsid w:val="0024378C"/>
    <w:rsid w:val="00243930"/>
    <w:rsid w:val="00243A35"/>
    <w:rsid w:val="00243BC4"/>
    <w:rsid w:val="00243F75"/>
    <w:rsid w:val="002441A2"/>
    <w:rsid w:val="0024432D"/>
    <w:rsid w:val="002444CA"/>
    <w:rsid w:val="002444ED"/>
    <w:rsid w:val="002452A5"/>
    <w:rsid w:val="00245558"/>
    <w:rsid w:val="00245CFA"/>
    <w:rsid w:val="00245FF1"/>
    <w:rsid w:val="00246143"/>
    <w:rsid w:val="00246273"/>
    <w:rsid w:val="002465F7"/>
    <w:rsid w:val="00246693"/>
    <w:rsid w:val="002466DB"/>
    <w:rsid w:val="002474C8"/>
    <w:rsid w:val="00247963"/>
    <w:rsid w:val="00247B09"/>
    <w:rsid w:val="00247CE8"/>
    <w:rsid w:val="00247D4A"/>
    <w:rsid w:val="00247E1A"/>
    <w:rsid w:val="0025030F"/>
    <w:rsid w:val="00250347"/>
    <w:rsid w:val="00250596"/>
    <w:rsid w:val="0025067C"/>
    <w:rsid w:val="00250D15"/>
    <w:rsid w:val="00250FA7"/>
    <w:rsid w:val="00250FE3"/>
    <w:rsid w:val="00251449"/>
    <w:rsid w:val="002515B6"/>
    <w:rsid w:val="0025169A"/>
    <w:rsid w:val="00251833"/>
    <w:rsid w:val="002518A4"/>
    <w:rsid w:val="002518B2"/>
    <w:rsid w:val="00251960"/>
    <w:rsid w:val="00251D48"/>
    <w:rsid w:val="002520FF"/>
    <w:rsid w:val="00252303"/>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2D5"/>
    <w:rsid w:val="002562DF"/>
    <w:rsid w:val="002564F5"/>
    <w:rsid w:val="0025663B"/>
    <w:rsid w:val="00256E0D"/>
    <w:rsid w:val="0025733E"/>
    <w:rsid w:val="002574BA"/>
    <w:rsid w:val="002574BE"/>
    <w:rsid w:val="002575D9"/>
    <w:rsid w:val="00257AD9"/>
    <w:rsid w:val="00257CC1"/>
    <w:rsid w:val="002605C5"/>
    <w:rsid w:val="002605F8"/>
    <w:rsid w:val="002606C8"/>
    <w:rsid w:val="002606D2"/>
    <w:rsid w:val="002607A6"/>
    <w:rsid w:val="002607C2"/>
    <w:rsid w:val="00260998"/>
    <w:rsid w:val="00260BEC"/>
    <w:rsid w:val="00260CBD"/>
    <w:rsid w:val="00260D26"/>
    <w:rsid w:val="002610F5"/>
    <w:rsid w:val="002619D0"/>
    <w:rsid w:val="00262176"/>
    <w:rsid w:val="00262526"/>
    <w:rsid w:val="0026268B"/>
    <w:rsid w:val="00262792"/>
    <w:rsid w:val="00262944"/>
    <w:rsid w:val="00262947"/>
    <w:rsid w:val="00262C1B"/>
    <w:rsid w:val="00262C2C"/>
    <w:rsid w:val="00262CEF"/>
    <w:rsid w:val="00262DC4"/>
    <w:rsid w:val="00262E96"/>
    <w:rsid w:val="0026306B"/>
    <w:rsid w:val="00263206"/>
    <w:rsid w:val="00263257"/>
    <w:rsid w:val="0026374D"/>
    <w:rsid w:val="00263B2C"/>
    <w:rsid w:val="00263CD2"/>
    <w:rsid w:val="00264858"/>
    <w:rsid w:val="002648EC"/>
    <w:rsid w:val="00264A1E"/>
    <w:rsid w:val="00264C8B"/>
    <w:rsid w:val="00264D00"/>
    <w:rsid w:val="002654FC"/>
    <w:rsid w:val="00265536"/>
    <w:rsid w:val="00265712"/>
    <w:rsid w:val="002662B6"/>
    <w:rsid w:val="00266477"/>
    <w:rsid w:val="00266B9D"/>
    <w:rsid w:val="0026727C"/>
    <w:rsid w:val="0026777F"/>
    <w:rsid w:val="002678A1"/>
    <w:rsid w:val="002679B5"/>
    <w:rsid w:val="00267F60"/>
    <w:rsid w:val="0027014E"/>
    <w:rsid w:val="002703EE"/>
    <w:rsid w:val="00270A67"/>
    <w:rsid w:val="00270AF3"/>
    <w:rsid w:val="00270BE1"/>
    <w:rsid w:val="00270D82"/>
    <w:rsid w:val="00271857"/>
    <w:rsid w:val="00271F56"/>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6D98"/>
    <w:rsid w:val="00276E6C"/>
    <w:rsid w:val="00277035"/>
    <w:rsid w:val="00277635"/>
    <w:rsid w:val="00277747"/>
    <w:rsid w:val="00277A1C"/>
    <w:rsid w:val="00277C13"/>
    <w:rsid w:val="00277FCF"/>
    <w:rsid w:val="002800FE"/>
    <w:rsid w:val="00280232"/>
    <w:rsid w:val="002805C7"/>
    <w:rsid w:val="00280CBA"/>
    <w:rsid w:val="00280FD1"/>
    <w:rsid w:val="00280FF0"/>
    <w:rsid w:val="002821D1"/>
    <w:rsid w:val="0028221D"/>
    <w:rsid w:val="002823F8"/>
    <w:rsid w:val="00282558"/>
    <w:rsid w:val="00282711"/>
    <w:rsid w:val="00282A22"/>
    <w:rsid w:val="00282BB9"/>
    <w:rsid w:val="002830BD"/>
    <w:rsid w:val="00283512"/>
    <w:rsid w:val="00283BC5"/>
    <w:rsid w:val="00283E3D"/>
    <w:rsid w:val="0028423A"/>
    <w:rsid w:val="00284582"/>
    <w:rsid w:val="0028466A"/>
    <w:rsid w:val="00284A11"/>
    <w:rsid w:val="00284FE0"/>
    <w:rsid w:val="00285116"/>
    <w:rsid w:val="00285431"/>
    <w:rsid w:val="002854D2"/>
    <w:rsid w:val="002858D3"/>
    <w:rsid w:val="00285F9A"/>
    <w:rsid w:val="00286668"/>
    <w:rsid w:val="00286771"/>
    <w:rsid w:val="00286773"/>
    <w:rsid w:val="00286868"/>
    <w:rsid w:val="00286FDF"/>
    <w:rsid w:val="002874A7"/>
    <w:rsid w:val="00287BA5"/>
    <w:rsid w:val="00287BA8"/>
    <w:rsid w:val="00287BBE"/>
    <w:rsid w:val="00290061"/>
    <w:rsid w:val="00290118"/>
    <w:rsid w:val="002904D7"/>
    <w:rsid w:val="002908B8"/>
    <w:rsid w:val="00290AFE"/>
    <w:rsid w:val="0029108A"/>
    <w:rsid w:val="00291484"/>
    <w:rsid w:val="00291555"/>
    <w:rsid w:val="00291ABC"/>
    <w:rsid w:val="00291BC6"/>
    <w:rsid w:val="00291CAB"/>
    <w:rsid w:val="00291F54"/>
    <w:rsid w:val="002924A1"/>
    <w:rsid w:val="002924F1"/>
    <w:rsid w:val="00292534"/>
    <w:rsid w:val="00292D87"/>
    <w:rsid w:val="00292E4C"/>
    <w:rsid w:val="00293122"/>
    <w:rsid w:val="0029314C"/>
    <w:rsid w:val="0029315A"/>
    <w:rsid w:val="002935CD"/>
    <w:rsid w:val="00293682"/>
    <w:rsid w:val="0029477E"/>
    <w:rsid w:val="00294D30"/>
    <w:rsid w:val="00295034"/>
    <w:rsid w:val="002952CB"/>
    <w:rsid w:val="002957F4"/>
    <w:rsid w:val="002957F7"/>
    <w:rsid w:val="00296363"/>
    <w:rsid w:val="0029689A"/>
    <w:rsid w:val="002968AB"/>
    <w:rsid w:val="00296B40"/>
    <w:rsid w:val="00296D92"/>
    <w:rsid w:val="00296D97"/>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417"/>
    <w:rsid w:val="002A19C2"/>
    <w:rsid w:val="002A1D0A"/>
    <w:rsid w:val="002A1D80"/>
    <w:rsid w:val="002A2024"/>
    <w:rsid w:val="002A2222"/>
    <w:rsid w:val="002A2888"/>
    <w:rsid w:val="002A29B6"/>
    <w:rsid w:val="002A29C5"/>
    <w:rsid w:val="002A29E9"/>
    <w:rsid w:val="002A2E2F"/>
    <w:rsid w:val="002A2EA0"/>
    <w:rsid w:val="002A3021"/>
    <w:rsid w:val="002A3204"/>
    <w:rsid w:val="002A3390"/>
    <w:rsid w:val="002A34CF"/>
    <w:rsid w:val="002A39C1"/>
    <w:rsid w:val="002A3EE6"/>
    <w:rsid w:val="002A4338"/>
    <w:rsid w:val="002A49F4"/>
    <w:rsid w:val="002A4AC8"/>
    <w:rsid w:val="002A5326"/>
    <w:rsid w:val="002A5AC7"/>
    <w:rsid w:val="002A5D01"/>
    <w:rsid w:val="002A5F4E"/>
    <w:rsid w:val="002A5F69"/>
    <w:rsid w:val="002A5F79"/>
    <w:rsid w:val="002A656E"/>
    <w:rsid w:val="002A68F5"/>
    <w:rsid w:val="002A6BF5"/>
    <w:rsid w:val="002A6EEE"/>
    <w:rsid w:val="002A6FE6"/>
    <w:rsid w:val="002A7032"/>
    <w:rsid w:val="002A714F"/>
    <w:rsid w:val="002A7188"/>
    <w:rsid w:val="002A76F7"/>
    <w:rsid w:val="002A7764"/>
    <w:rsid w:val="002A78D7"/>
    <w:rsid w:val="002B003F"/>
    <w:rsid w:val="002B01FF"/>
    <w:rsid w:val="002B07D4"/>
    <w:rsid w:val="002B0BD6"/>
    <w:rsid w:val="002B0CDC"/>
    <w:rsid w:val="002B0DDD"/>
    <w:rsid w:val="002B0DF8"/>
    <w:rsid w:val="002B1569"/>
    <w:rsid w:val="002B16FC"/>
    <w:rsid w:val="002B1BD1"/>
    <w:rsid w:val="002B201A"/>
    <w:rsid w:val="002B21EE"/>
    <w:rsid w:val="002B250B"/>
    <w:rsid w:val="002B26E3"/>
    <w:rsid w:val="002B2A25"/>
    <w:rsid w:val="002B2AB0"/>
    <w:rsid w:val="002B2B0C"/>
    <w:rsid w:val="002B2D8A"/>
    <w:rsid w:val="002B30E4"/>
    <w:rsid w:val="002B33E3"/>
    <w:rsid w:val="002B3724"/>
    <w:rsid w:val="002B3892"/>
    <w:rsid w:val="002B38BE"/>
    <w:rsid w:val="002B3C10"/>
    <w:rsid w:val="002B3F36"/>
    <w:rsid w:val="002B4192"/>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041"/>
    <w:rsid w:val="002B72B7"/>
    <w:rsid w:val="002B73FE"/>
    <w:rsid w:val="002B78C6"/>
    <w:rsid w:val="002C01E1"/>
    <w:rsid w:val="002C09BC"/>
    <w:rsid w:val="002C0B00"/>
    <w:rsid w:val="002C0B97"/>
    <w:rsid w:val="002C0D1D"/>
    <w:rsid w:val="002C0DE6"/>
    <w:rsid w:val="002C104E"/>
    <w:rsid w:val="002C13B1"/>
    <w:rsid w:val="002C13F5"/>
    <w:rsid w:val="002C147A"/>
    <w:rsid w:val="002C1F59"/>
    <w:rsid w:val="002C2306"/>
    <w:rsid w:val="002C231D"/>
    <w:rsid w:val="002C278D"/>
    <w:rsid w:val="002C2A6F"/>
    <w:rsid w:val="002C2AA3"/>
    <w:rsid w:val="002C2C80"/>
    <w:rsid w:val="002C2C93"/>
    <w:rsid w:val="002C3289"/>
    <w:rsid w:val="002C3544"/>
    <w:rsid w:val="002C3558"/>
    <w:rsid w:val="002C35C7"/>
    <w:rsid w:val="002C3609"/>
    <w:rsid w:val="002C3C68"/>
    <w:rsid w:val="002C3DA3"/>
    <w:rsid w:val="002C40A2"/>
    <w:rsid w:val="002C487C"/>
    <w:rsid w:val="002C4A8B"/>
    <w:rsid w:val="002C4AD4"/>
    <w:rsid w:val="002C4E36"/>
    <w:rsid w:val="002C4F2F"/>
    <w:rsid w:val="002C5049"/>
    <w:rsid w:val="002C567C"/>
    <w:rsid w:val="002C5716"/>
    <w:rsid w:val="002C5827"/>
    <w:rsid w:val="002C598E"/>
    <w:rsid w:val="002C5A49"/>
    <w:rsid w:val="002C5AA5"/>
    <w:rsid w:val="002C5C31"/>
    <w:rsid w:val="002C5D1F"/>
    <w:rsid w:val="002C612C"/>
    <w:rsid w:val="002C619F"/>
    <w:rsid w:val="002C6A76"/>
    <w:rsid w:val="002C700D"/>
    <w:rsid w:val="002C716C"/>
    <w:rsid w:val="002C74A0"/>
    <w:rsid w:val="002C7A11"/>
    <w:rsid w:val="002C7C09"/>
    <w:rsid w:val="002C7D4A"/>
    <w:rsid w:val="002C7E7F"/>
    <w:rsid w:val="002C7FFB"/>
    <w:rsid w:val="002D0039"/>
    <w:rsid w:val="002D0371"/>
    <w:rsid w:val="002D04D8"/>
    <w:rsid w:val="002D0747"/>
    <w:rsid w:val="002D07E7"/>
    <w:rsid w:val="002D095C"/>
    <w:rsid w:val="002D0CD0"/>
    <w:rsid w:val="002D18BC"/>
    <w:rsid w:val="002D194E"/>
    <w:rsid w:val="002D195D"/>
    <w:rsid w:val="002D1AB6"/>
    <w:rsid w:val="002D234E"/>
    <w:rsid w:val="002D2376"/>
    <w:rsid w:val="002D2780"/>
    <w:rsid w:val="002D27F2"/>
    <w:rsid w:val="002D2CA8"/>
    <w:rsid w:val="002D3754"/>
    <w:rsid w:val="002D3B1D"/>
    <w:rsid w:val="002D3D42"/>
    <w:rsid w:val="002D4643"/>
    <w:rsid w:val="002D4999"/>
    <w:rsid w:val="002D4B6F"/>
    <w:rsid w:val="002D4D55"/>
    <w:rsid w:val="002D5911"/>
    <w:rsid w:val="002D5A8F"/>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D60"/>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2DEB"/>
    <w:rsid w:val="002E33B5"/>
    <w:rsid w:val="002E37F7"/>
    <w:rsid w:val="002E3D69"/>
    <w:rsid w:val="002E3E80"/>
    <w:rsid w:val="002E4509"/>
    <w:rsid w:val="002E489D"/>
    <w:rsid w:val="002E4B46"/>
    <w:rsid w:val="002E5A83"/>
    <w:rsid w:val="002E60C2"/>
    <w:rsid w:val="002E63F0"/>
    <w:rsid w:val="002E64B5"/>
    <w:rsid w:val="002E6C85"/>
    <w:rsid w:val="002E6CF3"/>
    <w:rsid w:val="002E6DD9"/>
    <w:rsid w:val="002E74D8"/>
    <w:rsid w:val="002E798C"/>
    <w:rsid w:val="002F150B"/>
    <w:rsid w:val="002F156F"/>
    <w:rsid w:val="002F178B"/>
    <w:rsid w:val="002F1BED"/>
    <w:rsid w:val="002F1C0C"/>
    <w:rsid w:val="002F1C7C"/>
    <w:rsid w:val="002F21A5"/>
    <w:rsid w:val="002F21AA"/>
    <w:rsid w:val="002F2434"/>
    <w:rsid w:val="002F24AE"/>
    <w:rsid w:val="002F24C0"/>
    <w:rsid w:val="002F2529"/>
    <w:rsid w:val="002F25B4"/>
    <w:rsid w:val="002F271D"/>
    <w:rsid w:val="002F3145"/>
    <w:rsid w:val="002F3172"/>
    <w:rsid w:val="002F317A"/>
    <w:rsid w:val="002F33DB"/>
    <w:rsid w:val="002F3BC3"/>
    <w:rsid w:val="002F3BF6"/>
    <w:rsid w:val="002F3C27"/>
    <w:rsid w:val="002F3EA0"/>
    <w:rsid w:val="002F4404"/>
    <w:rsid w:val="002F4557"/>
    <w:rsid w:val="002F47CE"/>
    <w:rsid w:val="002F4B9D"/>
    <w:rsid w:val="002F56C1"/>
    <w:rsid w:val="002F5B0A"/>
    <w:rsid w:val="002F6194"/>
    <w:rsid w:val="002F68A4"/>
    <w:rsid w:val="002F6A8C"/>
    <w:rsid w:val="002F767B"/>
    <w:rsid w:val="002F7688"/>
    <w:rsid w:val="002F7720"/>
    <w:rsid w:val="002F79F4"/>
    <w:rsid w:val="002F7C7F"/>
    <w:rsid w:val="002F7CB7"/>
    <w:rsid w:val="002F7CFD"/>
    <w:rsid w:val="002F7F7B"/>
    <w:rsid w:val="002F7FA1"/>
    <w:rsid w:val="003002A5"/>
    <w:rsid w:val="0030079D"/>
    <w:rsid w:val="0030088A"/>
    <w:rsid w:val="00302174"/>
    <w:rsid w:val="00302324"/>
    <w:rsid w:val="0030237C"/>
    <w:rsid w:val="003029CE"/>
    <w:rsid w:val="00302BB7"/>
    <w:rsid w:val="00302C63"/>
    <w:rsid w:val="00302C98"/>
    <w:rsid w:val="00302D13"/>
    <w:rsid w:val="00302D51"/>
    <w:rsid w:val="00302FE0"/>
    <w:rsid w:val="00303652"/>
    <w:rsid w:val="00303711"/>
    <w:rsid w:val="00303993"/>
    <w:rsid w:val="003039C3"/>
    <w:rsid w:val="00303BFA"/>
    <w:rsid w:val="00303C5B"/>
    <w:rsid w:val="00303DB5"/>
    <w:rsid w:val="00304020"/>
    <w:rsid w:val="0030407A"/>
    <w:rsid w:val="003046D2"/>
    <w:rsid w:val="0030493D"/>
    <w:rsid w:val="00304A21"/>
    <w:rsid w:val="00304B07"/>
    <w:rsid w:val="003051F4"/>
    <w:rsid w:val="003055B1"/>
    <w:rsid w:val="003055B2"/>
    <w:rsid w:val="00305603"/>
    <w:rsid w:val="00305725"/>
    <w:rsid w:val="0030591B"/>
    <w:rsid w:val="00305AB5"/>
    <w:rsid w:val="00305AED"/>
    <w:rsid w:val="00305D39"/>
    <w:rsid w:val="00305E70"/>
    <w:rsid w:val="00305F28"/>
    <w:rsid w:val="00306071"/>
    <w:rsid w:val="003065DA"/>
    <w:rsid w:val="00306B51"/>
    <w:rsid w:val="00306BF2"/>
    <w:rsid w:val="00307176"/>
    <w:rsid w:val="0030726C"/>
    <w:rsid w:val="0030774A"/>
    <w:rsid w:val="00307ADC"/>
    <w:rsid w:val="00307B59"/>
    <w:rsid w:val="003106EF"/>
    <w:rsid w:val="00310787"/>
    <w:rsid w:val="00310C7D"/>
    <w:rsid w:val="00310DD1"/>
    <w:rsid w:val="00310E1D"/>
    <w:rsid w:val="003110C4"/>
    <w:rsid w:val="00311119"/>
    <w:rsid w:val="00311151"/>
    <w:rsid w:val="003111F5"/>
    <w:rsid w:val="003114C8"/>
    <w:rsid w:val="003115AA"/>
    <w:rsid w:val="00311A31"/>
    <w:rsid w:val="00311B3D"/>
    <w:rsid w:val="00311E31"/>
    <w:rsid w:val="0031201A"/>
    <w:rsid w:val="00312153"/>
    <w:rsid w:val="003121B5"/>
    <w:rsid w:val="00312508"/>
    <w:rsid w:val="00312509"/>
    <w:rsid w:val="0031254A"/>
    <w:rsid w:val="0031304D"/>
    <w:rsid w:val="003132D7"/>
    <w:rsid w:val="00313796"/>
    <w:rsid w:val="00313D60"/>
    <w:rsid w:val="00313DF9"/>
    <w:rsid w:val="00313F1A"/>
    <w:rsid w:val="00314355"/>
    <w:rsid w:val="003144D7"/>
    <w:rsid w:val="003147A8"/>
    <w:rsid w:val="00314DED"/>
    <w:rsid w:val="00315170"/>
    <w:rsid w:val="0031564D"/>
    <w:rsid w:val="00315B20"/>
    <w:rsid w:val="00315B78"/>
    <w:rsid w:val="0031601D"/>
    <w:rsid w:val="00316093"/>
    <w:rsid w:val="0031625A"/>
    <w:rsid w:val="00316AEA"/>
    <w:rsid w:val="00316F77"/>
    <w:rsid w:val="003176A7"/>
    <w:rsid w:val="003177B4"/>
    <w:rsid w:val="00320A32"/>
    <w:rsid w:val="00320C98"/>
    <w:rsid w:val="00320D16"/>
    <w:rsid w:val="00320D8A"/>
    <w:rsid w:val="00321051"/>
    <w:rsid w:val="00321105"/>
    <w:rsid w:val="003212AA"/>
    <w:rsid w:val="0032137C"/>
    <w:rsid w:val="0032147F"/>
    <w:rsid w:val="00321705"/>
    <w:rsid w:val="00321983"/>
    <w:rsid w:val="00321BA0"/>
    <w:rsid w:val="00321E52"/>
    <w:rsid w:val="00321F3C"/>
    <w:rsid w:val="00321FEC"/>
    <w:rsid w:val="00322059"/>
    <w:rsid w:val="0032270F"/>
    <w:rsid w:val="0032299C"/>
    <w:rsid w:val="00322B0A"/>
    <w:rsid w:val="00322CE4"/>
    <w:rsid w:val="00322DA5"/>
    <w:rsid w:val="00323151"/>
    <w:rsid w:val="0032341C"/>
    <w:rsid w:val="003234F7"/>
    <w:rsid w:val="00323E71"/>
    <w:rsid w:val="003240D2"/>
    <w:rsid w:val="00324949"/>
    <w:rsid w:val="003249B9"/>
    <w:rsid w:val="003254D7"/>
    <w:rsid w:val="00325EA6"/>
    <w:rsid w:val="0032614B"/>
    <w:rsid w:val="00326D8E"/>
    <w:rsid w:val="00326E2F"/>
    <w:rsid w:val="00326F9A"/>
    <w:rsid w:val="0032701A"/>
    <w:rsid w:val="00327116"/>
    <w:rsid w:val="00327ECE"/>
    <w:rsid w:val="00327F92"/>
    <w:rsid w:val="0033057E"/>
    <w:rsid w:val="00330602"/>
    <w:rsid w:val="00330704"/>
    <w:rsid w:val="003307F9"/>
    <w:rsid w:val="00330D9E"/>
    <w:rsid w:val="003313B6"/>
    <w:rsid w:val="00331487"/>
    <w:rsid w:val="003314A0"/>
    <w:rsid w:val="00331F60"/>
    <w:rsid w:val="00332577"/>
    <w:rsid w:val="00332672"/>
    <w:rsid w:val="0033268E"/>
    <w:rsid w:val="00332A79"/>
    <w:rsid w:val="0033317D"/>
    <w:rsid w:val="003337EA"/>
    <w:rsid w:val="00333849"/>
    <w:rsid w:val="00333E17"/>
    <w:rsid w:val="00333FE7"/>
    <w:rsid w:val="0033460E"/>
    <w:rsid w:val="00334971"/>
    <w:rsid w:val="00334C48"/>
    <w:rsid w:val="00334D18"/>
    <w:rsid w:val="00334EE1"/>
    <w:rsid w:val="00334F49"/>
    <w:rsid w:val="003355B4"/>
    <w:rsid w:val="00335C02"/>
    <w:rsid w:val="00335E7F"/>
    <w:rsid w:val="00336261"/>
    <w:rsid w:val="003362B1"/>
    <w:rsid w:val="003364F9"/>
    <w:rsid w:val="0033665B"/>
    <w:rsid w:val="003368FB"/>
    <w:rsid w:val="00336A6E"/>
    <w:rsid w:val="00336B95"/>
    <w:rsid w:val="00337126"/>
    <w:rsid w:val="00337540"/>
    <w:rsid w:val="00337641"/>
    <w:rsid w:val="003378CD"/>
    <w:rsid w:val="00337B06"/>
    <w:rsid w:val="00337D6D"/>
    <w:rsid w:val="00337DD8"/>
    <w:rsid w:val="0034026B"/>
    <w:rsid w:val="003405EC"/>
    <w:rsid w:val="00340622"/>
    <w:rsid w:val="003407FC"/>
    <w:rsid w:val="00340B61"/>
    <w:rsid w:val="00341297"/>
    <w:rsid w:val="003412CD"/>
    <w:rsid w:val="003414F6"/>
    <w:rsid w:val="003416A8"/>
    <w:rsid w:val="00341EAE"/>
    <w:rsid w:val="00341F00"/>
    <w:rsid w:val="00342292"/>
    <w:rsid w:val="0034302C"/>
    <w:rsid w:val="00343066"/>
    <w:rsid w:val="003433E9"/>
    <w:rsid w:val="00343837"/>
    <w:rsid w:val="00343904"/>
    <w:rsid w:val="00343951"/>
    <w:rsid w:val="003439FD"/>
    <w:rsid w:val="00343DCB"/>
    <w:rsid w:val="00343F92"/>
    <w:rsid w:val="0034400E"/>
    <w:rsid w:val="003440A5"/>
    <w:rsid w:val="00344110"/>
    <w:rsid w:val="003444FA"/>
    <w:rsid w:val="00344C38"/>
    <w:rsid w:val="00344C5B"/>
    <w:rsid w:val="00344C66"/>
    <w:rsid w:val="00344D15"/>
    <w:rsid w:val="00344D1A"/>
    <w:rsid w:val="00344F01"/>
    <w:rsid w:val="00345027"/>
    <w:rsid w:val="00345194"/>
    <w:rsid w:val="0034530A"/>
    <w:rsid w:val="003455DF"/>
    <w:rsid w:val="0034571D"/>
    <w:rsid w:val="00345CA9"/>
    <w:rsid w:val="0034607E"/>
    <w:rsid w:val="003460BD"/>
    <w:rsid w:val="00346115"/>
    <w:rsid w:val="0034632A"/>
    <w:rsid w:val="0034648E"/>
    <w:rsid w:val="003466E5"/>
    <w:rsid w:val="00346C32"/>
    <w:rsid w:val="00346D98"/>
    <w:rsid w:val="003472DD"/>
    <w:rsid w:val="00347330"/>
    <w:rsid w:val="003474D3"/>
    <w:rsid w:val="00347A6E"/>
    <w:rsid w:val="00347B04"/>
    <w:rsid w:val="00347DCA"/>
    <w:rsid w:val="00350178"/>
    <w:rsid w:val="003506D3"/>
    <w:rsid w:val="00350A93"/>
    <w:rsid w:val="00350ABE"/>
    <w:rsid w:val="00350C00"/>
    <w:rsid w:val="00350FC1"/>
    <w:rsid w:val="00351490"/>
    <w:rsid w:val="00351779"/>
    <w:rsid w:val="00351D60"/>
    <w:rsid w:val="00351E65"/>
    <w:rsid w:val="00351F1B"/>
    <w:rsid w:val="00351F6D"/>
    <w:rsid w:val="00351F76"/>
    <w:rsid w:val="00352834"/>
    <w:rsid w:val="00352906"/>
    <w:rsid w:val="00352989"/>
    <w:rsid w:val="00352F6F"/>
    <w:rsid w:val="003532D8"/>
    <w:rsid w:val="00353FA4"/>
    <w:rsid w:val="00354282"/>
    <w:rsid w:val="0035449D"/>
    <w:rsid w:val="003548E9"/>
    <w:rsid w:val="00354A53"/>
    <w:rsid w:val="0035583B"/>
    <w:rsid w:val="00355E28"/>
    <w:rsid w:val="0035685E"/>
    <w:rsid w:val="003568DC"/>
    <w:rsid w:val="00356984"/>
    <w:rsid w:val="00356D93"/>
    <w:rsid w:val="003571DF"/>
    <w:rsid w:val="003572E4"/>
    <w:rsid w:val="00357B8F"/>
    <w:rsid w:val="00357C20"/>
    <w:rsid w:val="003601A2"/>
    <w:rsid w:val="00360479"/>
    <w:rsid w:val="00360ABB"/>
    <w:rsid w:val="00360BDB"/>
    <w:rsid w:val="00360C77"/>
    <w:rsid w:val="00360CDB"/>
    <w:rsid w:val="0036116D"/>
    <w:rsid w:val="003613ED"/>
    <w:rsid w:val="00361496"/>
    <w:rsid w:val="003614D6"/>
    <w:rsid w:val="00362768"/>
    <w:rsid w:val="00363211"/>
    <w:rsid w:val="0036326C"/>
    <w:rsid w:val="003637BE"/>
    <w:rsid w:val="00363893"/>
    <w:rsid w:val="00363D67"/>
    <w:rsid w:val="00363DC7"/>
    <w:rsid w:val="0036483D"/>
    <w:rsid w:val="003649A4"/>
    <w:rsid w:val="003650DA"/>
    <w:rsid w:val="00365258"/>
    <w:rsid w:val="00365299"/>
    <w:rsid w:val="003658A8"/>
    <w:rsid w:val="00365954"/>
    <w:rsid w:val="00365CDC"/>
    <w:rsid w:val="00365EB3"/>
    <w:rsid w:val="00366081"/>
    <w:rsid w:val="00366320"/>
    <w:rsid w:val="003673F6"/>
    <w:rsid w:val="00367970"/>
    <w:rsid w:val="00367C45"/>
    <w:rsid w:val="00367D37"/>
    <w:rsid w:val="00367D41"/>
    <w:rsid w:val="00367EAF"/>
    <w:rsid w:val="00370444"/>
    <w:rsid w:val="003705F2"/>
    <w:rsid w:val="00370A6F"/>
    <w:rsid w:val="0037122E"/>
    <w:rsid w:val="00371318"/>
    <w:rsid w:val="0037131A"/>
    <w:rsid w:val="003716BE"/>
    <w:rsid w:val="00371CA8"/>
    <w:rsid w:val="00371D53"/>
    <w:rsid w:val="0037209F"/>
    <w:rsid w:val="003720D1"/>
    <w:rsid w:val="00372425"/>
    <w:rsid w:val="0037243F"/>
    <w:rsid w:val="0037252F"/>
    <w:rsid w:val="0037260C"/>
    <w:rsid w:val="003729CB"/>
    <w:rsid w:val="003733E1"/>
    <w:rsid w:val="003735D6"/>
    <w:rsid w:val="0037370F"/>
    <w:rsid w:val="0037371E"/>
    <w:rsid w:val="00373B35"/>
    <w:rsid w:val="00373BFA"/>
    <w:rsid w:val="00373CC6"/>
    <w:rsid w:val="003742E7"/>
    <w:rsid w:val="00374430"/>
    <w:rsid w:val="0037445E"/>
    <w:rsid w:val="0037460C"/>
    <w:rsid w:val="00374AEB"/>
    <w:rsid w:val="00374C70"/>
    <w:rsid w:val="00375624"/>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1B9"/>
    <w:rsid w:val="0038284C"/>
    <w:rsid w:val="00382B7A"/>
    <w:rsid w:val="00382C8D"/>
    <w:rsid w:val="00382DC3"/>
    <w:rsid w:val="00382E41"/>
    <w:rsid w:val="00382EF9"/>
    <w:rsid w:val="00382F1C"/>
    <w:rsid w:val="0038327C"/>
    <w:rsid w:val="00383A27"/>
    <w:rsid w:val="00383CCD"/>
    <w:rsid w:val="00383D54"/>
    <w:rsid w:val="00383DEB"/>
    <w:rsid w:val="003843E7"/>
    <w:rsid w:val="00384591"/>
    <w:rsid w:val="003846A5"/>
    <w:rsid w:val="0038486F"/>
    <w:rsid w:val="003849C0"/>
    <w:rsid w:val="00384BAA"/>
    <w:rsid w:val="00384C91"/>
    <w:rsid w:val="00384FA1"/>
    <w:rsid w:val="00384FF6"/>
    <w:rsid w:val="003851D4"/>
    <w:rsid w:val="003855F3"/>
    <w:rsid w:val="0038598C"/>
    <w:rsid w:val="00385BE8"/>
    <w:rsid w:val="00386C7F"/>
    <w:rsid w:val="0038701C"/>
    <w:rsid w:val="00387059"/>
    <w:rsid w:val="00387461"/>
    <w:rsid w:val="00387527"/>
    <w:rsid w:val="0038792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8A3"/>
    <w:rsid w:val="00394A19"/>
    <w:rsid w:val="00394D93"/>
    <w:rsid w:val="00394E3A"/>
    <w:rsid w:val="00394E99"/>
    <w:rsid w:val="003953A2"/>
    <w:rsid w:val="0039552C"/>
    <w:rsid w:val="00395858"/>
    <w:rsid w:val="00395DCB"/>
    <w:rsid w:val="00395DD0"/>
    <w:rsid w:val="003961F9"/>
    <w:rsid w:val="00396379"/>
    <w:rsid w:val="00396ADB"/>
    <w:rsid w:val="00396AF3"/>
    <w:rsid w:val="00396D2F"/>
    <w:rsid w:val="00396D6D"/>
    <w:rsid w:val="0039708D"/>
    <w:rsid w:val="0039722C"/>
    <w:rsid w:val="003975E4"/>
    <w:rsid w:val="003A038E"/>
    <w:rsid w:val="003A03FD"/>
    <w:rsid w:val="003A0518"/>
    <w:rsid w:val="003A0C7D"/>
    <w:rsid w:val="003A0E12"/>
    <w:rsid w:val="003A1031"/>
    <w:rsid w:val="003A107A"/>
    <w:rsid w:val="003A1186"/>
    <w:rsid w:val="003A119D"/>
    <w:rsid w:val="003A1417"/>
    <w:rsid w:val="003A1B4F"/>
    <w:rsid w:val="003A1C31"/>
    <w:rsid w:val="003A1EAE"/>
    <w:rsid w:val="003A213B"/>
    <w:rsid w:val="003A26FA"/>
    <w:rsid w:val="003A2936"/>
    <w:rsid w:val="003A2D5F"/>
    <w:rsid w:val="003A2DE5"/>
    <w:rsid w:val="003A2F05"/>
    <w:rsid w:val="003A35C6"/>
    <w:rsid w:val="003A3A22"/>
    <w:rsid w:val="003A3FE4"/>
    <w:rsid w:val="003A4490"/>
    <w:rsid w:val="003A4879"/>
    <w:rsid w:val="003A4C8B"/>
    <w:rsid w:val="003A5129"/>
    <w:rsid w:val="003A51C5"/>
    <w:rsid w:val="003A55A9"/>
    <w:rsid w:val="003A5686"/>
    <w:rsid w:val="003A5786"/>
    <w:rsid w:val="003A5C76"/>
    <w:rsid w:val="003A5FFD"/>
    <w:rsid w:val="003A626D"/>
    <w:rsid w:val="003A63B7"/>
    <w:rsid w:val="003A65A8"/>
    <w:rsid w:val="003A67B2"/>
    <w:rsid w:val="003A6ADD"/>
    <w:rsid w:val="003A6C1D"/>
    <w:rsid w:val="003A6D89"/>
    <w:rsid w:val="003A7545"/>
    <w:rsid w:val="003A76A3"/>
    <w:rsid w:val="003A7994"/>
    <w:rsid w:val="003B0667"/>
    <w:rsid w:val="003B0BED"/>
    <w:rsid w:val="003B0DD4"/>
    <w:rsid w:val="003B0E32"/>
    <w:rsid w:val="003B1102"/>
    <w:rsid w:val="003B1103"/>
    <w:rsid w:val="003B15F8"/>
    <w:rsid w:val="003B186E"/>
    <w:rsid w:val="003B1995"/>
    <w:rsid w:val="003B1DA5"/>
    <w:rsid w:val="003B2155"/>
    <w:rsid w:val="003B2358"/>
    <w:rsid w:val="003B2EB2"/>
    <w:rsid w:val="003B307C"/>
    <w:rsid w:val="003B368D"/>
    <w:rsid w:val="003B37D4"/>
    <w:rsid w:val="003B390E"/>
    <w:rsid w:val="003B39F9"/>
    <w:rsid w:val="003B3FAE"/>
    <w:rsid w:val="003B40E7"/>
    <w:rsid w:val="003B436B"/>
    <w:rsid w:val="003B4A19"/>
    <w:rsid w:val="003B4B4B"/>
    <w:rsid w:val="003B4B8E"/>
    <w:rsid w:val="003B4F57"/>
    <w:rsid w:val="003B54F8"/>
    <w:rsid w:val="003B577E"/>
    <w:rsid w:val="003B5D63"/>
    <w:rsid w:val="003B5F20"/>
    <w:rsid w:val="003B6363"/>
    <w:rsid w:val="003B6D04"/>
    <w:rsid w:val="003B70BF"/>
    <w:rsid w:val="003B73F4"/>
    <w:rsid w:val="003B73FE"/>
    <w:rsid w:val="003B7AC8"/>
    <w:rsid w:val="003C0302"/>
    <w:rsid w:val="003C03C1"/>
    <w:rsid w:val="003C0580"/>
    <w:rsid w:val="003C06EF"/>
    <w:rsid w:val="003C0850"/>
    <w:rsid w:val="003C0B5F"/>
    <w:rsid w:val="003C0BDE"/>
    <w:rsid w:val="003C1192"/>
    <w:rsid w:val="003C1583"/>
    <w:rsid w:val="003C170D"/>
    <w:rsid w:val="003C25DE"/>
    <w:rsid w:val="003C29AC"/>
    <w:rsid w:val="003C2F49"/>
    <w:rsid w:val="003C33E4"/>
    <w:rsid w:val="003C33F8"/>
    <w:rsid w:val="003C36C2"/>
    <w:rsid w:val="003C3BB7"/>
    <w:rsid w:val="003C3CD3"/>
    <w:rsid w:val="003C3E1F"/>
    <w:rsid w:val="003C41FB"/>
    <w:rsid w:val="003C4E54"/>
    <w:rsid w:val="003C4F2D"/>
    <w:rsid w:val="003C5894"/>
    <w:rsid w:val="003C59A6"/>
    <w:rsid w:val="003C5E5D"/>
    <w:rsid w:val="003C5EDE"/>
    <w:rsid w:val="003C64CF"/>
    <w:rsid w:val="003C68F6"/>
    <w:rsid w:val="003C690B"/>
    <w:rsid w:val="003C6D2B"/>
    <w:rsid w:val="003C70AC"/>
    <w:rsid w:val="003C7785"/>
    <w:rsid w:val="003C7E1E"/>
    <w:rsid w:val="003C7EEB"/>
    <w:rsid w:val="003D0C1B"/>
    <w:rsid w:val="003D0F11"/>
    <w:rsid w:val="003D1664"/>
    <w:rsid w:val="003D19AD"/>
    <w:rsid w:val="003D20A0"/>
    <w:rsid w:val="003D20FB"/>
    <w:rsid w:val="003D22A2"/>
    <w:rsid w:val="003D2786"/>
    <w:rsid w:val="003D27F3"/>
    <w:rsid w:val="003D2A12"/>
    <w:rsid w:val="003D3169"/>
    <w:rsid w:val="003D3177"/>
    <w:rsid w:val="003D36DB"/>
    <w:rsid w:val="003D3A98"/>
    <w:rsid w:val="003D4398"/>
    <w:rsid w:val="003D4B4B"/>
    <w:rsid w:val="003D4B8C"/>
    <w:rsid w:val="003D5587"/>
    <w:rsid w:val="003D55AC"/>
    <w:rsid w:val="003D59E2"/>
    <w:rsid w:val="003D5C67"/>
    <w:rsid w:val="003D5E8D"/>
    <w:rsid w:val="003D5ECA"/>
    <w:rsid w:val="003D5F29"/>
    <w:rsid w:val="003D6201"/>
    <w:rsid w:val="003D640A"/>
    <w:rsid w:val="003D6615"/>
    <w:rsid w:val="003D6B19"/>
    <w:rsid w:val="003D6B20"/>
    <w:rsid w:val="003D6EA2"/>
    <w:rsid w:val="003D70E0"/>
    <w:rsid w:val="003D745F"/>
    <w:rsid w:val="003D7B79"/>
    <w:rsid w:val="003D7DDC"/>
    <w:rsid w:val="003E06F2"/>
    <w:rsid w:val="003E071D"/>
    <w:rsid w:val="003E080A"/>
    <w:rsid w:val="003E0810"/>
    <w:rsid w:val="003E0CDD"/>
    <w:rsid w:val="003E10F7"/>
    <w:rsid w:val="003E129B"/>
    <w:rsid w:val="003E134A"/>
    <w:rsid w:val="003E17B6"/>
    <w:rsid w:val="003E19AA"/>
    <w:rsid w:val="003E1A3B"/>
    <w:rsid w:val="003E1A63"/>
    <w:rsid w:val="003E1C19"/>
    <w:rsid w:val="003E1C98"/>
    <w:rsid w:val="003E1EEA"/>
    <w:rsid w:val="003E22C5"/>
    <w:rsid w:val="003E2422"/>
    <w:rsid w:val="003E2A91"/>
    <w:rsid w:val="003E2C4D"/>
    <w:rsid w:val="003E2E33"/>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206"/>
    <w:rsid w:val="003E77CE"/>
    <w:rsid w:val="003E7A0F"/>
    <w:rsid w:val="003E7A1A"/>
    <w:rsid w:val="003E7D4B"/>
    <w:rsid w:val="003F0548"/>
    <w:rsid w:val="003F0A5D"/>
    <w:rsid w:val="003F0DD2"/>
    <w:rsid w:val="003F1371"/>
    <w:rsid w:val="003F2A90"/>
    <w:rsid w:val="003F2DB2"/>
    <w:rsid w:val="003F3121"/>
    <w:rsid w:val="003F3345"/>
    <w:rsid w:val="003F383D"/>
    <w:rsid w:val="003F385A"/>
    <w:rsid w:val="003F399E"/>
    <w:rsid w:val="003F3D63"/>
    <w:rsid w:val="003F4486"/>
    <w:rsid w:val="003F464A"/>
    <w:rsid w:val="003F4B74"/>
    <w:rsid w:val="003F4E68"/>
    <w:rsid w:val="003F4E6E"/>
    <w:rsid w:val="003F4F94"/>
    <w:rsid w:val="003F51CF"/>
    <w:rsid w:val="003F54F1"/>
    <w:rsid w:val="003F5B3B"/>
    <w:rsid w:val="003F5CE6"/>
    <w:rsid w:val="003F5DAE"/>
    <w:rsid w:val="003F680E"/>
    <w:rsid w:val="003F6AA5"/>
    <w:rsid w:val="003F6E00"/>
    <w:rsid w:val="003F7249"/>
    <w:rsid w:val="003F7313"/>
    <w:rsid w:val="003F7443"/>
    <w:rsid w:val="003F7C82"/>
    <w:rsid w:val="003F7DFB"/>
    <w:rsid w:val="004002F3"/>
    <w:rsid w:val="004004EB"/>
    <w:rsid w:val="00400842"/>
    <w:rsid w:val="0040094C"/>
    <w:rsid w:val="00400BFF"/>
    <w:rsid w:val="004011A0"/>
    <w:rsid w:val="00401BCB"/>
    <w:rsid w:val="0040202B"/>
    <w:rsid w:val="004020DC"/>
    <w:rsid w:val="00402801"/>
    <w:rsid w:val="00402CFA"/>
    <w:rsid w:val="00402D1A"/>
    <w:rsid w:val="00402E4B"/>
    <w:rsid w:val="0040325A"/>
    <w:rsid w:val="0040330A"/>
    <w:rsid w:val="0040391E"/>
    <w:rsid w:val="00403EEB"/>
    <w:rsid w:val="004040E2"/>
    <w:rsid w:val="00404174"/>
    <w:rsid w:val="0040441E"/>
    <w:rsid w:val="00404452"/>
    <w:rsid w:val="004044A8"/>
    <w:rsid w:val="004044B5"/>
    <w:rsid w:val="00404C48"/>
    <w:rsid w:val="00404E87"/>
    <w:rsid w:val="004054CC"/>
    <w:rsid w:val="0040558C"/>
    <w:rsid w:val="0040577C"/>
    <w:rsid w:val="0040589A"/>
    <w:rsid w:val="004059E8"/>
    <w:rsid w:val="00405B1F"/>
    <w:rsid w:val="00405D67"/>
    <w:rsid w:val="00405EE3"/>
    <w:rsid w:val="00406291"/>
    <w:rsid w:val="004063BA"/>
    <w:rsid w:val="004064B4"/>
    <w:rsid w:val="0040659A"/>
    <w:rsid w:val="00406976"/>
    <w:rsid w:val="00406A6F"/>
    <w:rsid w:val="00406BFE"/>
    <w:rsid w:val="00406F0A"/>
    <w:rsid w:val="00407013"/>
    <w:rsid w:val="0040782D"/>
    <w:rsid w:val="00407B57"/>
    <w:rsid w:val="00407C6C"/>
    <w:rsid w:val="004100AC"/>
    <w:rsid w:val="004108CB"/>
    <w:rsid w:val="00411003"/>
    <w:rsid w:val="00411522"/>
    <w:rsid w:val="00411AAA"/>
    <w:rsid w:val="0041248C"/>
    <w:rsid w:val="00412EA8"/>
    <w:rsid w:val="00412EF8"/>
    <w:rsid w:val="00412FAA"/>
    <w:rsid w:val="004133AF"/>
    <w:rsid w:val="004134F5"/>
    <w:rsid w:val="00413597"/>
    <w:rsid w:val="00413621"/>
    <w:rsid w:val="00413E0D"/>
    <w:rsid w:val="00413F95"/>
    <w:rsid w:val="004142D3"/>
    <w:rsid w:val="0041435B"/>
    <w:rsid w:val="004144FF"/>
    <w:rsid w:val="00414AA8"/>
    <w:rsid w:val="00414B7F"/>
    <w:rsid w:val="00414D95"/>
    <w:rsid w:val="0041552D"/>
    <w:rsid w:val="00415771"/>
    <w:rsid w:val="00415BA5"/>
    <w:rsid w:val="00415E97"/>
    <w:rsid w:val="004162C4"/>
    <w:rsid w:val="00416769"/>
    <w:rsid w:val="00416B92"/>
    <w:rsid w:val="00416D34"/>
    <w:rsid w:val="00416E77"/>
    <w:rsid w:val="00416F91"/>
    <w:rsid w:val="0041706A"/>
    <w:rsid w:val="004170E9"/>
    <w:rsid w:val="0041756A"/>
    <w:rsid w:val="00417CA2"/>
    <w:rsid w:val="00417D66"/>
    <w:rsid w:val="00420275"/>
    <w:rsid w:val="00420317"/>
    <w:rsid w:val="0042038B"/>
    <w:rsid w:val="0042054C"/>
    <w:rsid w:val="004206F8"/>
    <w:rsid w:val="004209E8"/>
    <w:rsid w:val="00420C4E"/>
    <w:rsid w:val="00421294"/>
    <w:rsid w:val="0042180D"/>
    <w:rsid w:val="0042223A"/>
    <w:rsid w:val="004222CB"/>
    <w:rsid w:val="00422686"/>
    <w:rsid w:val="00423130"/>
    <w:rsid w:val="004232AE"/>
    <w:rsid w:val="00423A32"/>
    <w:rsid w:val="00423A6F"/>
    <w:rsid w:val="00423ACF"/>
    <w:rsid w:val="00424026"/>
    <w:rsid w:val="0042403C"/>
    <w:rsid w:val="00424303"/>
    <w:rsid w:val="0042436F"/>
    <w:rsid w:val="004247BA"/>
    <w:rsid w:val="00424932"/>
    <w:rsid w:val="00425267"/>
    <w:rsid w:val="00425457"/>
    <w:rsid w:val="00425583"/>
    <w:rsid w:val="00425933"/>
    <w:rsid w:val="0042637F"/>
    <w:rsid w:val="0042657E"/>
    <w:rsid w:val="00426607"/>
    <w:rsid w:val="004266FF"/>
    <w:rsid w:val="00426731"/>
    <w:rsid w:val="0042677C"/>
    <w:rsid w:val="004268A9"/>
    <w:rsid w:val="00426BA5"/>
    <w:rsid w:val="00426E05"/>
    <w:rsid w:val="00426F38"/>
    <w:rsid w:val="004275F1"/>
    <w:rsid w:val="00427632"/>
    <w:rsid w:val="00427796"/>
    <w:rsid w:val="004304C4"/>
    <w:rsid w:val="004309DE"/>
    <w:rsid w:val="00431916"/>
    <w:rsid w:val="004319BE"/>
    <w:rsid w:val="00431CE4"/>
    <w:rsid w:val="004328B3"/>
    <w:rsid w:val="004328FC"/>
    <w:rsid w:val="00432CD9"/>
    <w:rsid w:val="00433180"/>
    <w:rsid w:val="004334ED"/>
    <w:rsid w:val="0043377B"/>
    <w:rsid w:val="004339BE"/>
    <w:rsid w:val="004339C2"/>
    <w:rsid w:val="00433C90"/>
    <w:rsid w:val="00433EAD"/>
    <w:rsid w:val="004341C6"/>
    <w:rsid w:val="0043456D"/>
    <w:rsid w:val="00434627"/>
    <w:rsid w:val="00434969"/>
    <w:rsid w:val="00434AE2"/>
    <w:rsid w:val="00434BCE"/>
    <w:rsid w:val="00434C74"/>
    <w:rsid w:val="00434DCB"/>
    <w:rsid w:val="00435059"/>
    <w:rsid w:val="00435118"/>
    <w:rsid w:val="00435980"/>
    <w:rsid w:val="0043599C"/>
    <w:rsid w:val="00435CCB"/>
    <w:rsid w:val="004360A7"/>
    <w:rsid w:val="00436296"/>
    <w:rsid w:val="004364B3"/>
    <w:rsid w:val="004366FE"/>
    <w:rsid w:val="0043688D"/>
    <w:rsid w:val="00436CC6"/>
    <w:rsid w:val="00436F36"/>
    <w:rsid w:val="00436FF9"/>
    <w:rsid w:val="004372B3"/>
    <w:rsid w:val="004373EA"/>
    <w:rsid w:val="00437B2C"/>
    <w:rsid w:val="0044006A"/>
    <w:rsid w:val="00440221"/>
    <w:rsid w:val="004405C7"/>
    <w:rsid w:val="00440927"/>
    <w:rsid w:val="00440C9F"/>
    <w:rsid w:val="0044113D"/>
    <w:rsid w:val="004411BC"/>
    <w:rsid w:val="00441575"/>
    <w:rsid w:val="004418F9"/>
    <w:rsid w:val="004422A1"/>
    <w:rsid w:val="0044263C"/>
    <w:rsid w:val="0044270F"/>
    <w:rsid w:val="00442AFD"/>
    <w:rsid w:val="00442D4B"/>
    <w:rsid w:val="00443076"/>
    <w:rsid w:val="004430DB"/>
    <w:rsid w:val="00443F60"/>
    <w:rsid w:val="004444BC"/>
    <w:rsid w:val="004446C4"/>
    <w:rsid w:val="00444965"/>
    <w:rsid w:val="00444A8D"/>
    <w:rsid w:val="00444AF1"/>
    <w:rsid w:val="00444DF1"/>
    <w:rsid w:val="004459A2"/>
    <w:rsid w:val="00445AAC"/>
    <w:rsid w:val="00445B21"/>
    <w:rsid w:val="004461C5"/>
    <w:rsid w:val="004463C3"/>
    <w:rsid w:val="00446A54"/>
    <w:rsid w:val="00446D41"/>
    <w:rsid w:val="00446DD0"/>
    <w:rsid w:val="0044726F"/>
    <w:rsid w:val="0044777A"/>
    <w:rsid w:val="004477F2"/>
    <w:rsid w:val="00447D22"/>
    <w:rsid w:val="00447DFA"/>
    <w:rsid w:val="0045028F"/>
    <w:rsid w:val="00450515"/>
    <w:rsid w:val="0045105E"/>
    <w:rsid w:val="0045110F"/>
    <w:rsid w:val="004512E3"/>
    <w:rsid w:val="00451C32"/>
    <w:rsid w:val="00451E5A"/>
    <w:rsid w:val="00451F7F"/>
    <w:rsid w:val="00452261"/>
    <w:rsid w:val="0045263A"/>
    <w:rsid w:val="004527AD"/>
    <w:rsid w:val="004527D0"/>
    <w:rsid w:val="00452BF1"/>
    <w:rsid w:val="0045309A"/>
    <w:rsid w:val="0045325F"/>
    <w:rsid w:val="004535B4"/>
    <w:rsid w:val="00453EF2"/>
    <w:rsid w:val="00453F17"/>
    <w:rsid w:val="00454371"/>
    <w:rsid w:val="00454743"/>
    <w:rsid w:val="00454907"/>
    <w:rsid w:val="00454986"/>
    <w:rsid w:val="004557B4"/>
    <w:rsid w:val="004560D9"/>
    <w:rsid w:val="004560DF"/>
    <w:rsid w:val="00456231"/>
    <w:rsid w:val="00456267"/>
    <w:rsid w:val="004564F6"/>
    <w:rsid w:val="00456771"/>
    <w:rsid w:val="00456877"/>
    <w:rsid w:val="004569D9"/>
    <w:rsid w:val="00456A48"/>
    <w:rsid w:val="00456A54"/>
    <w:rsid w:val="0045738C"/>
    <w:rsid w:val="004573ED"/>
    <w:rsid w:val="00457E3D"/>
    <w:rsid w:val="0046027C"/>
    <w:rsid w:val="0046030E"/>
    <w:rsid w:val="004604BA"/>
    <w:rsid w:val="004604CB"/>
    <w:rsid w:val="00460B7C"/>
    <w:rsid w:val="00460BE0"/>
    <w:rsid w:val="00460C4D"/>
    <w:rsid w:val="00460E9F"/>
    <w:rsid w:val="00460FDA"/>
    <w:rsid w:val="0046105F"/>
    <w:rsid w:val="004610F4"/>
    <w:rsid w:val="00461375"/>
    <w:rsid w:val="004613B0"/>
    <w:rsid w:val="00461883"/>
    <w:rsid w:val="004618CF"/>
    <w:rsid w:val="00461ABF"/>
    <w:rsid w:val="00462572"/>
    <w:rsid w:val="00462634"/>
    <w:rsid w:val="00462D03"/>
    <w:rsid w:val="0046305F"/>
    <w:rsid w:val="004631D6"/>
    <w:rsid w:val="0046397F"/>
    <w:rsid w:val="004639E7"/>
    <w:rsid w:val="00463C5F"/>
    <w:rsid w:val="0046453F"/>
    <w:rsid w:val="0046472E"/>
    <w:rsid w:val="004647E2"/>
    <w:rsid w:val="00464881"/>
    <w:rsid w:val="00464961"/>
    <w:rsid w:val="00464BAA"/>
    <w:rsid w:val="0046525D"/>
    <w:rsid w:val="004656C6"/>
    <w:rsid w:val="004657E1"/>
    <w:rsid w:val="00465DDE"/>
    <w:rsid w:val="00465FB2"/>
    <w:rsid w:val="00466479"/>
    <w:rsid w:val="004666F5"/>
    <w:rsid w:val="0046675A"/>
    <w:rsid w:val="004668CB"/>
    <w:rsid w:val="00466B03"/>
    <w:rsid w:val="00466E4C"/>
    <w:rsid w:val="00466E91"/>
    <w:rsid w:val="00466EA3"/>
    <w:rsid w:val="00466EDA"/>
    <w:rsid w:val="00467526"/>
    <w:rsid w:val="00467798"/>
    <w:rsid w:val="00467AAD"/>
    <w:rsid w:val="00467ED5"/>
    <w:rsid w:val="004702EC"/>
    <w:rsid w:val="00470C0C"/>
    <w:rsid w:val="0047156F"/>
    <w:rsid w:val="00471869"/>
    <w:rsid w:val="004718C7"/>
    <w:rsid w:val="00471D66"/>
    <w:rsid w:val="00471EF0"/>
    <w:rsid w:val="004721E2"/>
    <w:rsid w:val="0047260B"/>
    <w:rsid w:val="00472679"/>
    <w:rsid w:val="00472A1C"/>
    <w:rsid w:val="00472F53"/>
    <w:rsid w:val="004730EA"/>
    <w:rsid w:val="00473418"/>
    <w:rsid w:val="004736ED"/>
    <w:rsid w:val="004738C5"/>
    <w:rsid w:val="004738CC"/>
    <w:rsid w:val="00473E72"/>
    <w:rsid w:val="0047401D"/>
    <w:rsid w:val="004741CC"/>
    <w:rsid w:val="0047473D"/>
    <w:rsid w:val="00474855"/>
    <w:rsid w:val="00474883"/>
    <w:rsid w:val="004748BA"/>
    <w:rsid w:val="00474B42"/>
    <w:rsid w:val="00474DAB"/>
    <w:rsid w:val="0047501E"/>
    <w:rsid w:val="00475564"/>
    <w:rsid w:val="00475621"/>
    <w:rsid w:val="00475E3D"/>
    <w:rsid w:val="004769A8"/>
    <w:rsid w:val="00476D4E"/>
    <w:rsid w:val="00477310"/>
    <w:rsid w:val="00477353"/>
    <w:rsid w:val="00477D13"/>
    <w:rsid w:val="00477E83"/>
    <w:rsid w:val="00480374"/>
    <w:rsid w:val="0048056E"/>
    <w:rsid w:val="00480668"/>
    <w:rsid w:val="00480BA6"/>
    <w:rsid w:val="00481048"/>
    <w:rsid w:val="004813E7"/>
    <w:rsid w:val="0048173B"/>
    <w:rsid w:val="00481846"/>
    <w:rsid w:val="00481B6D"/>
    <w:rsid w:val="00481D93"/>
    <w:rsid w:val="00481E0C"/>
    <w:rsid w:val="00482836"/>
    <w:rsid w:val="00482A2E"/>
    <w:rsid w:val="00482B3B"/>
    <w:rsid w:val="00482F20"/>
    <w:rsid w:val="00483191"/>
    <w:rsid w:val="00483DAB"/>
    <w:rsid w:val="00483E58"/>
    <w:rsid w:val="00483EAD"/>
    <w:rsid w:val="00483F49"/>
    <w:rsid w:val="00483FA1"/>
    <w:rsid w:val="00484135"/>
    <w:rsid w:val="004844E5"/>
    <w:rsid w:val="004849A0"/>
    <w:rsid w:val="00484CBA"/>
    <w:rsid w:val="00484DDF"/>
    <w:rsid w:val="0048508A"/>
    <w:rsid w:val="004854FF"/>
    <w:rsid w:val="0048569D"/>
    <w:rsid w:val="004856B3"/>
    <w:rsid w:val="004856F6"/>
    <w:rsid w:val="00485B47"/>
    <w:rsid w:val="00485B7C"/>
    <w:rsid w:val="00485D29"/>
    <w:rsid w:val="004860B5"/>
    <w:rsid w:val="00486184"/>
    <w:rsid w:val="0048637D"/>
    <w:rsid w:val="00486465"/>
    <w:rsid w:val="00486B29"/>
    <w:rsid w:val="00486CDA"/>
    <w:rsid w:val="00487089"/>
    <w:rsid w:val="004872FE"/>
    <w:rsid w:val="00487332"/>
    <w:rsid w:val="00487397"/>
    <w:rsid w:val="004873D4"/>
    <w:rsid w:val="004876B6"/>
    <w:rsid w:val="004878B0"/>
    <w:rsid w:val="004904F1"/>
    <w:rsid w:val="00490CFC"/>
    <w:rsid w:val="00490D88"/>
    <w:rsid w:val="00491126"/>
    <w:rsid w:val="00491138"/>
    <w:rsid w:val="00491161"/>
    <w:rsid w:val="0049137E"/>
    <w:rsid w:val="00491C29"/>
    <w:rsid w:val="00492288"/>
    <w:rsid w:val="00492306"/>
    <w:rsid w:val="0049238E"/>
    <w:rsid w:val="00492DA8"/>
    <w:rsid w:val="00493338"/>
    <w:rsid w:val="0049340F"/>
    <w:rsid w:val="00493692"/>
    <w:rsid w:val="004937BE"/>
    <w:rsid w:val="004937FC"/>
    <w:rsid w:val="004938AF"/>
    <w:rsid w:val="00493A29"/>
    <w:rsid w:val="00493BB5"/>
    <w:rsid w:val="00494053"/>
    <w:rsid w:val="004940CB"/>
    <w:rsid w:val="00494417"/>
    <w:rsid w:val="00494467"/>
    <w:rsid w:val="0049479C"/>
    <w:rsid w:val="004947A2"/>
    <w:rsid w:val="00494DAD"/>
    <w:rsid w:val="00494E1C"/>
    <w:rsid w:val="00494FAA"/>
    <w:rsid w:val="004951CB"/>
    <w:rsid w:val="00495671"/>
    <w:rsid w:val="0049569A"/>
    <w:rsid w:val="0049576A"/>
    <w:rsid w:val="00495DF4"/>
    <w:rsid w:val="004960E2"/>
    <w:rsid w:val="0049629F"/>
    <w:rsid w:val="00496538"/>
    <w:rsid w:val="00496582"/>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92"/>
    <w:rsid w:val="004A00A2"/>
    <w:rsid w:val="004A00B7"/>
    <w:rsid w:val="004A0388"/>
    <w:rsid w:val="004A046C"/>
    <w:rsid w:val="004A05FD"/>
    <w:rsid w:val="004A0624"/>
    <w:rsid w:val="004A0654"/>
    <w:rsid w:val="004A0701"/>
    <w:rsid w:val="004A0B38"/>
    <w:rsid w:val="004A0C6E"/>
    <w:rsid w:val="004A0CC0"/>
    <w:rsid w:val="004A1230"/>
    <w:rsid w:val="004A16A5"/>
    <w:rsid w:val="004A17E9"/>
    <w:rsid w:val="004A1EE7"/>
    <w:rsid w:val="004A1FF7"/>
    <w:rsid w:val="004A21E5"/>
    <w:rsid w:val="004A2A57"/>
    <w:rsid w:val="004A2CB0"/>
    <w:rsid w:val="004A34A5"/>
    <w:rsid w:val="004A376D"/>
    <w:rsid w:val="004A37E1"/>
    <w:rsid w:val="004A3A31"/>
    <w:rsid w:val="004A4038"/>
    <w:rsid w:val="004A4364"/>
    <w:rsid w:val="004A47C6"/>
    <w:rsid w:val="004A4D57"/>
    <w:rsid w:val="004A5161"/>
    <w:rsid w:val="004A524E"/>
    <w:rsid w:val="004A5549"/>
    <w:rsid w:val="004A558A"/>
    <w:rsid w:val="004A5AFC"/>
    <w:rsid w:val="004A5C63"/>
    <w:rsid w:val="004A5F4B"/>
    <w:rsid w:val="004A5FA1"/>
    <w:rsid w:val="004A6056"/>
    <w:rsid w:val="004A61A0"/>
    <w:rsid w:val="004A6271"/>
    <w:rsid w:val="004A6506"/>
    <w:rsid w:val="004A66AE"/>
    <w:rsid w:val="004A67B0"/>
    <w:rsid w:val="004A6D41"/>
    <w:rsid w:val="004A6FD9"/>
    <w:rsid w:val="004A79A2"/>
    <w:rsid w:val="004B01BA"/>
    <w:rsid w:val="004B0272"/>
    <w:rsid w:val="004B0481"/>
    <w:rsid w:val="004B049D"/>
    <w:rsid w:val="004B04A8"/>
    <w:rsid w:val="004B04F0"/>
    <w:rsid w:val="004B0B65"/>
    <w:rsid w:val="004B0D13"/>
    <w:rsid w:val="004B0DBE"/>
    <w:rsid w:val="004B10BD"/>
    <w:rsid w:val="004B15F9"/>
    <w:rsid w:val="004B16CC"/>
    <w:rsid w:val="004B1732"/>
    <w:rsid w:val="004B1C77"/>
    <w:rsid w:val="004B1D21"/>
    <w:rsid w:val="004B1D79"/>
    <w:rsid w:val="004B1EB0"/>
    <w:rsid w:val="004B202B"/>
    <w:rsid w:val="004B2130"/>
    <w:rsid w:val="004B223E"/>
    <w:rsid w:val="004B2532"/>
    <w:rsid w:val="004B33FF"/>
    <w:rsid w:val="004B3B49"/>
    <w:rsid w:val="004B3B99"/>
    <w:rsid w:val="004B3D2F"/>
    <w:rsid w:val="004B3D98"/>
    <w:rsid w:val="004B3DF9"/>
    <w:rsid w:val="004B3EE2"/>
    <w:rsid w:val="004B40D8"/>
    <w:rsid w:val="004B444E"/>
    <w:rsid w:val="004B4600"/>
    <w:rsid w:val="004B475A"/>
    <w:rsid w:val="004B4B66"/>
    <w:rsid w:val="004B4CE4"/>
    <w:rsid w:val="004B4EC7"/>
    <w:rsid w:val="004B5549"/>
    <w:rsid w:val="004B5A17"/>
    <w:rsid w:val="004B5C9D"/>
    <w:rsid w:val="004B5F08"/>
    <w:rsid w:val="004B617D"/>
    <w:rsid w:val="004B6295"/>
    <w:rsid w:val="004B6C32"/>
    <w:rsid w:val="004B6D22"/>
    <w:rsid w:val="004B6D8B"/>
    <w:rsid w:val="004B706A"/>
    <w:rsid w:val="004B7174"/>
    <w:rsid w:val="004B7350"/>
    <w:rsid w:val="004B74D5"/>
    <w:rsid w:val="004B776E"/>
    <w:rsid w:val="004B781C"/>
    <w:rsid w:val="004B79BB"/>
    <w:rsid w:val="004C042B"/>
    <w:rsid w:val="004C0571"/>
    <w:rsid w:val="004C0789"/>
    <w:rsid w:val="004C0D95"/>
    <w:rsid w:val="004C1031"/>
    <w:rsid w:val="004C10CB"/>
    <w:rsid w:val="004C1171"/>
    <w:rsid w:val="004C11AB"/>
    <w:rsid w:val="004C14E4"/>
    <w:rsid w:val="004C14F3"/>
    <w:rsid w:val="004C17B0"/>
    <w:rsid w:val="004C188E"/>
    <w:rsid w:val="004C1A7E"/>
    <w:rsid w:val="004C1AC6"/>
    <w:rsid w:val="004C1C79"/>
    <w:rsid w:val="004C22B7"/>
    <w:rsid w:val="004C2C2E"/>
    <w:rsid w:val="004C2DBC"/>
    <w:rsid w:val="004C2DED"/>
    <w:rsid w:val="004C3085"/>
    <w:rsid w:val="004C3483"/>
    <w:rsid w:val="004C363B"/>
    <w:rsid w:val="004C39F9"/>
    <w:rsid w:val="004C3B1B"/>
    <w:rsid w:val="004C3E54"/>
    <w:rsid w:val="004C3FB6"/>
    <w:rsid w:val="004C42C7"/>
    <w:rsid w:val="004C441D"/>
    <w:rsid w:val="004C4496"/>
    <w:rsid w:val="004C44D6"/>
    <w:rsid w:val="004C4538"/>
    <w:rsid w:val="004C453A"/>
    <w:rsid w:val="004C4AF4"/>
    <w:rsid w:val="004C527C"/>
    <w:rsid w:val="004C5350"/>
    <w:rsid w:val="004C542E"/>
    <w:rsid w:val="004C584D"/>
    <w:rsid w:val="004C5B70"/>
    <w:rsid w:val="004C649D"/>
    <w:rsid w:val="004C6581"/>
    <w:rsid w:val="004C6804"/>
    <w:rsid w:val="004C69D6"/>
    <w:rsid w:val="004C6A10"/>
    <w:rsid w:val="004C6BB5"/>
    <w:rsid w:val="004C6CC3"/>
    <w:rsid w:val="004C7085"/>
    <w:rsid w:val="004C70B3"/>
    <w:rsid w:val="004C761B"/>
    <w:rsid w:val="004C767A"/>
    <w:rsid w:val="004C76FF"/>
    <w:rsid w:val="004C7747"/>
    <w:rsid w:val="004C7E0A"/>
    <w:rsid w:val="004D030C"/>
    <w:rsid w:val="004D18E6"/>
    <w:rsid w:val="004D191E"/>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04"/>
    <w:rsid w:val="004D5868"/>
    <w:rsid w:val="004D5CC5"/>
    <w:rsid w:val="004D5E03"/>
    <w:rsid w:val="004D615D"/>
    <w:rsid w:val="004D6421"/>
    <w:rsid w:val="004D6631"/>
    <w:rsid w:val="004D66A3"/>
    <w:rsid w:val="004D69D0"/>
    <w:rsid w:val="004D6C2E"/>
    <w:rsid w:val="004D71E8"/>
    <w:rsid w:val="004D7431"/>
    <w:rsid w:val="004D78AB"/>
    <w:rsid w:val="004D7B20"/>
    <w:rsid w:val="004D7E72"/>
    <w:rsid w:val="004E0073"/>
    <w:rsid w:val="004E00D3"/>
    <w:rsid w:val="004E02CB"/>
    <w:rsid w:val="004E04CB"/>
    <w:rsid w:val="004E0515"/>
    <w:rsid w:val="004E0562"/>
    <w:rsid w:val="004E0747"/>
    <w:rsid w:val="004E08DC"/>
    <w:rsid w:val="004E0F23"/>
    <w:rsid w:val="004E0F38"/>
    <w:rsid w:val="004E105B"/>
    <w:rsid w:val="004E1362"/>
    <w:rsid w:val="004E14E3"/>
    <w:rsid w:val="004E1750"/>
    <w:rsid w:val="004E1994"/>
    <w:rsid w:val="004E1CF2"/>
    <w:rsid w:val="004E1EDC"/>
    <w:rsid w:val="004E1F46"/>
    <w:rsid w:val="004E1F56"/>
    <w:rsid w:val="004E2005"/>
    <w:rsid w:val="004E213E"/>
    <w:rsid w:val="004E287B"/>
    <w:rsid w:val="004E28C5"/>
    <w:rsid w:val="004E2A35"/>
    <w:rsid w:val="004E30DF"/>
    <w:rsid w:val="004E320E"/>
    <w:rsid w:val="004E3654"/>
    <w:rsid w:val="004E36C3"/>
    <w:rsid w:val="004E3729"/>
    <w:rsid w:val="004E3AC4"/>
    <w:rsid w:val="004E3C4E"/>
    <w:rsid w:val="004E4132"/>
    <w:rsid w:val="004E439F"/>
    <w:rsid w:val="004E4624"/>
    <w:rsid w:val="004E466E"/>
    <w:rsid w:val="004E46C2"/>
    <w:rsid w:val="004E4AC6"/>
    <w:rsid w:val="004E4B95"/>
    <w:rsid w:val="004E4C88"/>
    <w:rsid w:val="004E4DB2"/>
    <w:rsid w:val="004E51DB"/>
    <w:rsid w:val="004E5254"/>
    <w:rsid w:val="004E5351"/>
    <w:rsid w:val="004E5864"/>
    <w:rsid w:val="004E5CFC"/>
    <w:rsid w:val="004E5D22"/>
    <w:rsid w:val="004E5F34"/>
    <w:rsid w:val="004E610D"/>
    <w:rsid w:val="004E6207"/>
    <w:rsid w:val="004E62B0"/>
    <w:rsid w:val="004E6452"/>
    <w:rsid w:val="004E650E"/>
    <w:rsid w:val="004E6657"/>
    <w:rsid w:val="004E6886"/>
    <w:rsid w:val="004E6AC6"/>
    <w:rsid w:val="004E6CF4"/>
    <w:rsid w:val="004E6D32"/>
    <w:rsid w:val="004E6D80"/>
    <w:rsid w:val="004E6E3A"/>
    <w:rsid w:val="004E71A4"/>
    <w:rsid w:val="004E71FD"/>
    <w:rsid w:val="004E73F3"/>
    <w:rsid w:val="004E76F0"/>
    <w:rsid w:val="004E7AC9"/>
    <w:rsid w:val="004F05D4"/>
    <w:rsid w:val="004F0648"/>
    <w:rsid w:val="004F065C"/>
    <w:rsid w:val="004F09D7"/>
    <w:rsid w:val="004F0A99"/>
    <w:rsid w:val="004F0AF6"/>
    <w:rsid w:val="004F0D3D"/>
    <w:rsid w:val="004F0F2D"/>
    <w:rsid w:val="004F1309"/>
    <w:rsid w:val="004F13CE"/>
    <w:rsid w:val="004F1864"/>
    <w:rsid w:val="004F1A7C"/>
    <w:rsid w:val="004F1ABA"/>
    <w:rsid w:val="004F1C36"/>
    <w:rsid w:val="004F1DE2"/>
    <w:rsid w:val="004F2A7C"/>
    <w:rsid w:val="004F3495"/>
    <w:rsid w:val="004F36EE"/>
    <w:rsid w:val="004F3725"/>
    <w:rsid w:val="004F372F"/>
    <w:rsid w:val="004F39C2"/>
    <w:rsid w:val="004F447E"/>
    <w:rsid w:val="004F4AC3"/>
    <w:rsid w:val="004F4C92"/>
    <w:rsid w:val="004F5241"/>
    <w:rsid w:val="004F528E"/>
    <w:rsid w:val="004F55EE"/>
    <w:rsid w:val="004F5805"/>
    <w:rsid w:val="004F5B9B"/>
    <w:rsid w:val="004F5E4F"/>
    <w:rsid w:val="004F5EF8"/>
    <w:rsid w:val="004F5FAE"/>
    <w:rsid w:val="004F5FC7"/>
    <w:rsid w:val="004F63FF"/>
    <w:rsid w:val="004F6AAD"/>
    <w:rsid w:val="004F6AF5"/>
    <w:rsid w:val="004F6B72"/>
    <w:rsid w:val="004F7BC9"/>
    <w:rsid w:val="0050006A"/>
    <w:rsid w:val="00500321"/>
    <w:rsid w:val="00501164"/>
    <w:rsid w:val="0050131B"/>
    <w:rsid w:val="0050138C"/>
    <w:rsid w:val="005014F6"/>
    <w:rsid w:val="005015B1"/>
    <w:rsid w:val="005015FB"/>
    <w:rsid w:val="005016FC"/>
    <w:rsid w:val="0050182D"/>
    <w:rsid w:val="00501B18"/>
    <w:rsid w:val="00501B21"/>
    <w:rsid w:val="00502394"/>
    <w:rsid w:val="0050259F"/>
    <w:rsid w:val="00502CC1"/>
    <w:rsid w:val="00502FB6"/>
    <w:rsid w:val="0050338D"/>
    <w:rsid w:val="00503AE1"/>
    <w:rsid w:val="00503D1A"/>
    <w:rsid w:val="00503FF1"/>
    <w:rsid w:val="0050416D"/>
    <w:rsid w:val="0050439F"/>
    <w:rsid w:val="0050443E"/>
    <w:rsid w:val="005047BC"/>
    <w:rsid w:val="00504BCC"/>
    <w:rsid w:val="00504BF8"/>
    <w:rsid w:val="005053A6"/>
    <w:rsid w:val="005056BD"/>
    <w:rsid w:val="00505783"/>
    <w:rsid w:val="00505DB0"/>
    <w:rsid w:val="00505F54"/>
    <w:rsid w:val="00505FE8"/>
    <w:rsid w:val="00506145"/>
    <w:rsid w:val="00506297"/>
    <w:rsid w:val="00506E4E"/>
    <w:rsid w:val="00506EB2"/>
    <w:rsid w:val="00506F33"/>
    <w:rsid w:val="00507264"/>
    <w:rsid w:val="00507459"/>
    <w:rsid w:val="00507720"/>
    <w:rsid w:val="00507AF6"/>
    <w:rsid w:val="00507B1D"/>
    <w:rsid w:val="00507D30"/>
    <w:rsid w:val="0051028B"/>
    <w:rsid w:val="00510321"/>
    <w:rsid w:val="00510368"/>
    <w:rsid w:val="00511013"/>
    <w:rsid w:val="005111C0"/>
    <w:rsid w:val="0051135B"/>
    <w:rsid w:val="00511363"/>
    <w:rsid w:val="00511588"/>
    <w:rsid w:val="005116EA"/>
    <w:rsid w:val="00511824"/>
    <w:rsid w:val="005118CF"/>
    <w:rsid w:val="00511BE0"/>
    <w:rsid w:val="00511DFE"/>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211"/>
    <w:rsid w:val="00515384"/>
    <w:rsid w:val="0051578F"/>
    <w:rsid w:val="00515AE2"/>
    <w:rsid w:val="00515C03"/>
    <w:rsid w:val="00515CF0"/>
    <w:rsid w:val="005162D0"/>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3F9"/>
    <w:rsid w:val="00521640"/>
    <w:rsid w:val="005218F1"/>
    <w:rsid w:val="0052233D"/>
    <w:rsid w:val="00522755"/>
    <w:rsid w:val="005227B8"/>
    <w:rsid w:val="00522858"/>
    <w:rsid w:val="00522B42"/>
    <w:rsid w:val="00522C8A"/>
    <w:rsid w:val="00522C90"/>
    <w:rsid w:val="00522D26"/>
    <w:rsid w:val="005233DA"/>
    <w:rsid w:val="005235B9"/>
    <w:rsid w:val="00523D8B"/>
    <w:rsid w:val="005241B6"/>
    <w:rsid w:val="005245A0"/>
    <w:rsid w:val="00524780"/>
    <w:rsid w:val="00524A40"/>
    <w:rsid w:val="00524FE8"/>
    <w:rsid w:val="005251A3"/>
    <w:rsid w:val="005255C8"/>
    <w:rsid w:val="00526064"/>
    <w:rsid w:val="00526732"/>
    <w:rsid w:val="00526D50"/>
    <w:rsid w:val="00526ED7"/>
    <w:rsid w:val="00526FFE"/>
    <w:rsid w:val="00527276"/>
    <w:rsid w:val="005277D6"/>
    <w:rsid w:val="00527821"/>
    <w:rsid w:val="005278EC"/>
    <w:rsid w:val="00527B55"/>
    <w:rsid w:val="00527F7F"/>
    <w:rsid w:val="00530B83"/>
    <w:rsid w:val="00530F76"/>
    <w:rsid w:val="0053113A"/>
    <w:rsid w:val="005313DF"/>
    <w:rsid w:val="00531E12"/>
    <w:rsid w:val="0053224C"/>
    <w:rsid w:val="005322C9"/>
    <w:rsid w:val="00532389"/>
    <w:rsid w:val="005327D6"/>
    <w:rsid w:val="0053298F"/>
    <w:rsid w:val="00532A65"/>
    <w:rsid w:val="00532C27"/>
    <w:rsid w:val="00532F01"/>
    <w:rsid w:val="00533093"/>
    <w:rsid w:val="005332D2"/>
    <w:rsid w:val="00533424"/>
    <w:rsid w:val="00533A8F"/>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6F7D"/>
    <w:rsid w:val="005371A0"/>
    <w:rsid w:val="0053770A"/>
    <w:rsid w:val="005377B0"/>
    <w:rsid w:val="005378A7"/>
    <w:rsid w:val="00537A86"/>
    <w:rsid w:val="00537BBF"/>
    <w:rsid w:val="00537C3D"/>
    <w:rsid w:val="00537F57"/>
    <w:rsid w:val="00540185"/>
    <w:rsid w:val="0054025B"/>
    <w:rsid w:val="0054045F"/>
    <w:rsid w:val="00540849"/>
    <w:rsid w:val="0054092F"/>
    <w:rsid w:val="00540992"/>
    <w:rsid w:val="00540D35"/>
    <w:rsid w:val="00541265"/>
    <w:rsid w:val="005413A9"/>
    <w:rsid w:val="00541534"/>
    <w:rsid w:val="00541836"/>
    <w:rsid w:val="00541C35"/>
    <w:rsid w:val="00541CCC"/>
    <w:rsid w:val="00542745"/>
    <w:rsid w:val="0054280D"/>
    <w:rsid w:val="00542C69"/>
    <w:rsid w:val="00542C82"/>
    <w:rsid w:val="00542DEF"/>
    <w:rsid w:val="00542ED6"/>
    <w:rsid w:val="00543035"/>
    <w:rsid w:val="0054303A"/>
    <w:rsid w:val="005434C4"/>
    <w:rsid w:val="00543518"/>
    <w:rsid w:val="00543565"/>
    <w:rsid w:val="0054362B"/>
    <w:rsid w:val="005437D3"/>
    <w:rsid w:val="00543824"/>
    <w:rsid w:val="0054472E"/>
    <w:rsid w:val="00544BA2"/>
    <w:rsid w:val="00544D46"/>
    <w:rsid w:val="00544ED3"/>
    <w:rsid w:val="005451D6"/>
    <w:rsid w:val="00545513"/>
    <w:rsid w:val="00545661"/>
    <w:rsid w:val="0054578C"/>
    <w:rsid w:val="00545791"/>
    <w:rsid w:val="0054593C"/>
    <w:rsid w:val="00545A05"/>
    <w:rsid w:val="00545E6D"/>
    <w:rsid w:val="00545EDD"/>
    <w:rsid w:val="00546458"/>
    <w:rsid w:val="005466F5"/>
    <w:rsid w:val="005467A7"/>
    <w:rsid w:val="00546E21"/>
    <w:rsid w:val="005471F3"/>
    <w:rsid w:val="00547269"/>
    <w:rsid w:val="0054761E"/>
    <w:rsid w:val="0054787F"/>
    <w:rsid w:val="005479C0"/>
    <w:rsid w:val="00547B8F"/>
    <w:rsid w:val="00547BD9"/>
    <w:rsid w:val="00547EF4"/>
    <w:rsid w:val="00550323"/>
    <w:rsid w:val="005503D4"/>
    <w:rsid w:val="005508E8"/>
    <w:rsid w:val="00550C68"/>
    <w:rsid w:val="00550CC1"/>
    <w:rsid w:val="005513EB"/>
    <w:rsid w:val="005517E1"/>
    <w:rsid w:val="0055183B"/>
    <w:rsid w:val="00551922"/>
    <w:rsid w:val="00551CE7"/>
    <w:rsid w:val="00551D1E"/>
    <w:rsid w:val="00551F25"/>
    <w:rsid w:val="00551F77"/>
    <w:rsid w:val="00552161"/>
    <w:rsid w:val="00552B58"/>
    <w:rsid w:val="00552ECE"/>
    <w:rsid w:val="00553211"/>
    <w:rsid w:val="005532E8"/>
    <w:rsid w:val="005536D5"/>
    <w:rsid w:val="00553A22"/>
    <w:rsid w:val="00553C83"/>
    <w:rsid w:val="00554068"/>
    <w:rsid w:val="00554190"/>
    <w:rsid w:val="00554365"/>
    <w:rsid w:val="0055461C"/>
    <w:rsid w:val="00554E81"/>
    <w:rsid w:val="00554F19"/>
    <w:rsid w:val="00555652"/>
    <w:rsid w:val="00555934"/>
    <w:rsid w:val="00555ABB"/>
    <w:rsid w:val="00555E0B"/>
    <w:rsid w:val="00556256"/>
    <w:rsid w:val="0055656E"/>
    <w:rsid w:val="005566BA"/>
    <w:rsid w:val="005566EA"/>
    <w:rsid w:val="005566F2"/>
    <w:rsid w:val="00556E64"/>
    <w:rsid w:val="00556EE2"/>
    <w:rsid w:val="00556F34"/>
    <w:rsid w:val="0055701E"/>
    <w:rsid w:val="005571B6"/>
    <w:rsid w:val="005572CC"/>
    <w:rsid w:val="0055744F"/>
    <w:rsid w:val="00557826"/>
    <w:rsid w:val="00557B22"/>
    <w:rsid w:val="005601EE"/>
    <w:rsid w:val="005601FA"/>
    <w:rsid w:val="00560262"/>
    <w:rsid w:val="005602D1"/>
    <w:rsid w:val="0056067A"/>
    <w:rsid w:val="00560682"/>
    <w:rsid w:val="005606F2"/>
    <w:rsid w:val="0056081E"/>
    <w:rsid w:val="00560936"/>
    <w:rsid w:val="00560A4E"/>
    <w:rsid w:val="00560CF0"/>
    <w:rsid w:val="00560FDF"/>
    <w:rsid w:val="005611D3"/>
    <w:rsid w:val="005611DF"/>
    <w:rsid w:val="005614B6"/>
    <w:rsid w:val="00561501"/>
    <w:rsid w:val="00561A35"/>
    <w:rsid w:val="00561D2C"/>
    <w:rsid w:val="00561FA8"/>
    <w:rsid w:val="00562004"/>
    <w:rsid w:val="005627C2"/>
    <w:rsid w:val="005648E3"/>
    <w:rsid w:val="005649BC"/>
    <w:rsid w:val="00564B46"/>
    <w:rsid w:val="00564FF8"/>
    <w:rsid w:val="0056507E"/>
    <w:rsid w:val="0056547B"/>
    <w:rsid w:val="00565B48"/>
    <w:rsid w:val="00565D29"/>
    <w:rsid w:val="00565D40"/>
    <w:rsid w:val="00565E5E"/>
    <w:rsid w:val="005666A6"/>
    <w:rsid w:val="0056683A"/>
    <w:rsid w:val="00566894"/>
    <w:rsid w:val="00566910"/>
    <w:rsid w:val="00566A79"/>
    <w:rsid w:val="00566AA0"/>
    <w:rsid w:val="00566AA3"/>
    <w:rsid w:val="00566C18"/>
    <w:rsid w:val="00566EAB"/>
    <w:rsid w:val="00566ED8"/>
    <w:rsid w:val="00567978"/>
    <w:rsid w:val="00567B03"/>
    <w:rsid w:val="00567EA7"/>
    <w:rsid w:val="00570159"/>
    <w:rsid w:val="0057035A"/>
    <w:rsid w:val="005709EF"/>
    <w:rsid w:val="00570A68"/>
    <w:rsid w:val="00570CFF"/>
    <w:rsid w:val="00570F05"/>
    <w:rsid w:val="0057118E"/>
    <w:rsid w:val="00571236"/>
    <w:rsid w:val="00571705"/>
    <w:rsid w:val="005717A1"/>
    <w:rsid w:val="005718DD"/>
    <w:rsid w:val="00571A1B"/>
    <w:rsid w:val="00571AEB"/>
    <w:rsid w:val="00572789"/>
    <w:rsid w:val="00572890"/>
    <w:rsid w:val="00572A63"/>
    <w:rsid w:val="00572F88"/>
    <w:rsid w:val="00572FC8"/>
    <w:rsid w:val="005733C0"/>
    <w:rsid w:val="005737E5"/>
    <w:rsid w:val="00573E49"/>
    <w:rsid w:val="005742AF"/>
    <w:rsid w:val="005746CD"/>
    <w:rsid w:val="00574923"/>
    <w:rsid w:val="00574A0B"/>
    <w:rsid w:val="00574AC8"/>
    <w:rsid w:val="00574C0B"/>
    <w:rsid w:val="00574CC6"/>
    <w:rsid w:val="0057555B"/>
    <w:rsid w:val="005758A7"/>
    <w:rsid w:val="005765A1"/>
    <w:rsid w:val="0057666A"/>
    <w:rsid w:val="005766BF"/>
    <w:rsid w:val="00576951"/>
    <w:rsid w:val="00576B4B"/>
    <w:rsid w:val="0057710E"/>
    <w:rsid w:val="0057719A"/>
    <w:rsid w:val="00577480"/>
    <w:rsid w:val="005775AE"/>
    <w:rsid w:val="005779E9"/>
    <w:rsid w:val="00577A15"/>
    <w:rsid w:val="00577C2C"/>
    <w:rsid w:val="00580AC9"/>
    <w:rsid w:val="0058138D"/>
    <w:rsid w:val="00581444"/>
    <w:rsid w:val="00581843"/>
    <w:rsid w:val="005818DE"/>
    <w:rsid w:val="00581B2D"/>
    <w:rsid w:val="00581C34"/>
    <w:rsid w:val="00581C59"/>
    <w:rsid w:val="00581E65"/>
    <w:rsid w:val="00582536"/>
    <w:rsid w:val="005827FE"/>
    <w:rsid w:val="00582864"/>
    <w:rsid w:val="005829F7"/>
    <w:rsid w:val="00582C2A"/>
    <w:rsid w:val="00582F00"/>
    <w:rsid w:val="0058301C"/>
    <w:rsid w:val="005835D7"/>
    <w:rsid w:val="00583708"/>
    <w:rsid w:val="00583709"/>
    <w:rsid w:val="005837C3"/>
    <w:rsid w:val="005838D4"/>
    <w:rsid w:val="00583AEA"/>
    <w:rsid w:val="0058409D"/>
    <w:rsid w:val="005840EA"/>
    <w:rsid w:val="005841C8"/>
    <w:rsid w:val="005847DC"/>
    <w:rsid w:val="0058492E"/>
    <w:rsid w:val="00584A43"/>
    <w:rsid w:val="00584E50"/>
    <w:rsid w:val="00584E82"/>
    <w:rsid w:val="00584F3D"/>
    <w:rsid w:val="005851F9"/>
    <w:rsid w:val="00585433"/>
    <w:rsid w:val="0058566C"/>
    <w:rsid w:val="005858D6"/>
    <w:rsid w:val="00585A47"/>
    <w:rsid w:val="00585AB6"/>
    <w:rsid w:val="00585BC5"/>
    <w:rsid w:val="00585C76"/>
    <w:rsid w:val="00585E53"/>
    <w:rsid w:val="005864D0"/>
    <w:rsid w:val="005865C7"/>
    <w:rsid w:val="00586A11"/>
    <w:rsid w:val="0058711F"/>
    <w:rsid w:val="005871A2"/>
    <w:rsid w:val="005871C6"/>
    <w:rsid w:val="00587324"/>
    <w:rsid w:val="00587695"/>
    <w:rsid w:val="00587ADE"/>
    <w:rsid w:val="00587BB8"/>
    <w:rsid w:val="00587F4C"/>
    <w:rsid w:val="005905C7"/>
    <w:rsid w:val="005905F0"/>
    <w:rsid w:val="00590720"/>
    <w:rsid w:val="005907C9"/>
    <w:rsid w:val="00590BC7"/>
    <w:rsid w:val="00590DB3"/>
    <w:rsid w:val="005910B0"/>
    <w:rsid w:val="00591120"/>
    <w:rsid w:val="005913BA"/>
    <w:rsid w:val="00591832"/>
    <w:rsid w:val="00591C3E"/>
    <w:rsid w:val="00592710"/>
    <w:rsid w:val="00592830"/>
    <w:rsid w:val="00592AAD"/>
    <w:rsid w:val="00593095"/>
    <w:rsid w:val="00593246"/>
    <w:rsid w:val="00593449"/>
    <w:rsid w:val="00593936"/>
    <w:rsid w:val="00593B0B"/>
    <w:rsid w:val="005941DD"/>
    <w:rsid w:val="005945EB"/>
    <w:rsid w:val="00594BE4"/>
    <w:rsid w:val="00594DEE"/>
    <w:rsid w:val="00595011"/>
    <w:rsid w:val="00595102"/>
    <w:rsid w:val="00595139"/>
    <w:rsid w:val="005951B7"/>
    <w:rsid w:val="00595383"/>
    <w:rsid w:val="005960E7"/>
    <w:rsid w:val="005963EA"/>
    <w:rsid w:val="0059656F"/>
    <w:rsid w:val="0059715C"/>
    <w:rsid w:val="005974D5"/>
    <w:rsid w:val="0059760C"/>
    <w:rsid w:val="00597906"/>
    <w:rsid w:val="00597D95"/>
    <w:rsid w:val="00597DEE"/>
    <w:rsid w:val="00597FFA"/>
    <w:rsid w:val="005A009D"/>
    <w:rsid w:val="005A0400"/>
    <w:rsid w:val="005A043F"/>
    <w:rsid w:val="005A065F"/>
    <w:rsid w:val="005A0831"/>
    <w:rsid w:val="005A0981"/>
    <w:rsid w:val="005A0B5E"/>
    <w:rsid w:val="005A11AD"/>
    <w:rsid w:val="005A18C2"/>
    <w:rsid w:val="005A1BDA"/>
    <w:rsid w:val="005A2013"/>
    <w:rsid w:val="005A25F2"/>
    <w:rsid w:val="005A286A"/>
    <w:rsid w:val="005A29AF"/>
    <w:rsid w:val="005A2AC5"/>
    <w:rsid w:val="005A2B18"/>
    <w:rsid w:val="005A2E97"/>
    <w:rsid w:val="005A35A2"/>
    <w:rsid w:val="005A3633"/>
    <w:rsid w:val="005A435D"/>
    <w:rsid w:val="005A4557"/>
    <w:rsid w:val="005A4ACB"/>
    <w:rsid w:val="005A525B"/>
    <w:rsid w:val="005A5AA6"/>
    <w:rsid w:val="005A5C6C"/>
    <w:rsid w:val="005A64C3"/>
    <w:rsid w:val="005A659A"/>
    <w:rsid w:val="005A690D"/>
    <w:rsid w:val="005A6B55"/>
    <w:rsid w:val="005A6BA3"/>
    <w:rsid w:val="005A6C48"/>
    <w:rsid w:val="005A7765"/>
    <w:rsid w:val="005A78FD"/>
    <w:rsid w:val="005A7BCD"/>
    <w:rsid w:val="005A7F9C"/>
    <w:rsid w:val="005B002F"/>
    <w:rsid w:val="005B06C3"/>
    <w:rsid w:val="005B0985"/>
    <w:rsid w:val="005B0A02"/>
    <w:rsid w:val="005B0A2E"/>
    <w:rsid w:val="005B0A85"/>
    <w:rsid w:val="005B0AE2"/>
    <w:rsid w:val="005B129A"/>
    <w:rsid w:val="005B129D"/>
    <w:rsid w:val="005B183A"/>
    <w:rsid w:val="005B1894"/>
    <w:rsid w:val="005B1BCF"/>
    <w:rsid w:val="005B2216"/>
    <w:rsid w:val="005B2971"/>
    <w:rsid w:val="005B2B56"/>
    <w:rsid w:val="005B2BB8"/>
    <w:rsid w:val="005B2CEC"/>
    <w:rsid w:val="005B30F8"/>
    <w:rsid w:val="005B361F"/>
    <w:rsid w:val="005B363D"/>
    <w:rsid w:val="005B36B7"/>
    <w:rsid w:val="005B4788"/>
    <w:rsid w:val="005B4BF3"/>
    <w:rsid w:val="005B4DAE"/>
    <w:rsid w:val="005B53F1"/>
    <w:rsid w:val="005B5640"/>
    <w:rsid w:val="005B5D0D"/>
    <w:rsid w:val="005B603A"/>
    <w:rsid w:val="005B64D6"/>
    <w:rsid w:val="005B666A"/>
    <w:rsid w:val="005B66D1"/>
    <w:rsid w:val="005B67B9"/>
    <w:rsid w:val="005B6960"/>
    <w:rsid w:val="005B6AA9"/>
    <w:rsid w:val="005B6B1C"/>
    <w:rsid w:val="005B6BCA"/>
    <w:rsid w:val="005B7128"/>
    <w:rsid w:val="005B7609"/>
    <w:rsid w:val="005B7759"/>
    <w:rsid w:val="005B7C7D"/>
    <w:rsid w:val="005B7D49"/>
    <w:rsid w:val="005C004F"/>
    <w:rsid w:val="005C0396"/>
    <w:rsid w:val="005C083B"/>
    <w:rsid w:val="005C0954"/>
    <w:rsid w:val="005C0BE7"/>
    <w:rsid w:val="005C0C87"/>
    <w:rsid w:val="005C0E3F"/>
    <w:rsid w:val="005C0EBE"/>
    <w:rsid w:val="005C1330"/>
    <w:rsid w:val="005C16BE"/>
    <w:rsid w:val="005C1702"/>
    <w:rsid w:val="005C18C6"/>
    <w:rsid w:val="005C226A"/>
    <w:rsid w:val="005C23BE"/>
    <w:rsid w:val="005C263D"/>
    <w:rsid w:val="005C3262"/>
    <w:rsid w:val="005C3478"/>
    <w:rsid w:val="005C3968"/>
    <w:rsid w:val="005C398D"/>
    <w:rsid w:val="005C3A34"/>
    <w:rsid w:val="005C3A95"/>
    <w:rsid w:val="005C3CF8"/>
    <w:rsid w:val="005C3E55"/>
    <w:rsid w:val="005C40D4"/>
    <w:rsid w:val="005C4C82"/>
    <w:rsid w:val="005C4FDC"/>
    <w:rsid w:val="005C50E0"/>
    <w:rsid w:val="005C52B9"/>
    <w:rsid w:val="005C54A8"/>
    <w:rsid w:val="005C5528"/>
    <w:rsid w:val="005C579F"/>
    <w:rsid w:val="005C5B4D"/>
    <w:rsid w:val="005C5E0C"/>
    <w:rsid w:val="005C5E7A"/>
    <w:rsid w:val="005C61A7"/>
    <w:rsid w:val="005C61D4"/>
    <w:rsid w:val="005C6B92"/>
    <w:rsid w:val="005C6D2C"/>
    <w:rsid w:val="005C7014"/>
    <w:rsid w:val="005C7213"/>
    <w:rsid w:val="005C72B2"/>
    <w:rsid w:val="005C767D"/>
    <w:rsid w:val="005C7731"/>
    <w:rsid w:val="005C7C41"/>
    <w:rsid w:val="005C7CD0"/>
    <w:rsid w:val="005C7E4A"/>
    <w:rsid w:val="005C7E89"/>
    <w:rsid w:val="005D0237"/>
    <w:rsid w:val="005D0334"/>
    <w:rsid w:val="005D11BB"/>
    <w:rsid w:val="005D1399"/>
    <w:rsid w:val="005D1523"/>
    <w:rsid w:val="005D1600"/>
    <w:rsid w:val="005D1F77"/>
    <w:rsid w:val="005D2007"/>
    <w:rsid w:val="005D2054"/>
    <w:rsid w:val="005D207A"/>
    <w:rsid w:val="005D23D7"/>
    <w:rsid w:val="005D26D6"/>
    <w:rsid w:val="005D2E7E"/>
    <w:rsid w:val="005D36BD"/>
    <w:rsid w:val="005D37A7"/>
    <w:rsid w:val="005D37F2"/>
    <w:rsid w:val="005D390E"/>
    <w:rsid w:val="005D3990"/>
    <w:rsid w:val="005D3C9E"/>
    <w:rsid w:val="005D3D0A"/>
    <w:rsid w:val="005D3F3B"/>
    <w:rsid w:val="005D3FF2"/>
    <w:rsid w:val="005D446E"/>
    <w:rsid w:val="005D462C"/>
    <w:rsid w:val="005D4979"/>
    <w:rsid w:val="005D5617"/>
    <w:rsid w:val="005D57CE"/>
    <w:rsid w:val="005D5B13"/>
    <w:rsid w:val="005D5D23"/>
    <w:rsid w:val="005D5F4F"/>
    <w:rsid w:val="005D6682"/>
    <w:rsid w:val="005D685C"/>
    <w:rsid w:val="005D6C77"/>
    <w:rsid w:val="005D7334"/>
    <w:rsid w:val="005D78BE"/>
    <w:rsid w:val="005D79B6"/>
    <w:rsid w:val="005E0500"/>
    <w:rsid w:val="005E05E4"/>
    <w:rsid w:val="005E08D1"/>
    <w:rsid w:val="005E09C9"/>
    <w:rsid w:val="005E0D4B"/>
    <w:rsid w:val="005E1112"/>
    <w:rsid w:val="005E1182"/>
    <w:rsid w:val="005E11C5"/>
    <w:rsid w:val="005E14A9"/>
    <w:rsid w:val="005E1814"/>
    <w:rsid w:val="005E2035"/>
    <w:rsid w:val="005E20AE"/>
    <w:rsid w:val="005E2621"/>
    <w:rsid w:val="005E27D6"/>
    <w:rsid w:val="005E28F7"/>
    <w:rsid w:val="005E2E91"/>
    <w:rsid w:val="005E30BB"/>
    <w:rsid w:val="005E3763"/>
    <w:rsid w:val="005E3BF8"/>
    <w:rsid w:val="005E3FD2"/>
    <w:rsid w:val="005E3FDA"/>
    <w:rsid w:val="005E454F"/>
    <w:rsid w:val="005E5233"/>
    <w:rsid w:val="005E5712"/>
    <w:rsid w:val="005E5959"/>
    <w:rsid w:val="005E5C5C"/>
    <w:rsid w:val="005E5ED7"/>
    <w:rsid w:val="005E60BC"/>
    <w:rsid w:val="005E6718"/>
    <w:rsid w:val="005E68B1"/>
    <w:rsid w:val="005E6CB2"/>
    <w:rsid w:val="005E6EC9"/>
    <w:rsid w:val="005E7099"/>
    <w:rsid w:val="005E7406"/>
    <w:rsid w:val="005E7471"/>
    <w:rsid w:val="005E7954"/>
    <w:rsid w:val="005F0023"/>
    <w:rsid w:val="005F029A"/>
    <w:rsid w:val="005F05E5"/>
    <w:rsid w:val="005F0706"/>
    <w:rsid w:val="005F0BAB"/>
    <w:rsid w:val="005F0C11"/>
    <w:rsid w:val="005F1086"/>
    <w:rsid w:val="005F1623"/>
    <w:rsid w:val="005F17D6"/>
    <w:rsid w:val="005F1A12"/>
    <w:rsid w:val="005F1A6E"/>
    <w:rsid w:val="005F1D6F"/>
    <w:rsid w:val="005F1D75"/>
    <w:rsid w:val="005F2375"/>
    <w:rsid w:val="005F29C1"/>
    <w:rsid w:val="005F2A70"/>
    <w:rsid w:val="005F2A86"/>
    <w:rsid w:val="005F2C57"/>
    <w:rsid w:val="005F31A7"/>
    <w:rsid w:val="005F3829"/>
    <w:rsid w:val="005F3C22"/>
    <w:rsid w:val="005F3C79"/>
    <w:rsid w:val="005F410A"/>
    <w:rsid w:val="005F4D7A"/>
    <w:rsid w:val="005F4DDC"/>
    <w:rsid w:val="005F4F5D"/>
    <w:rsid w:val="005F5301"/>
    <w:rsid w:val="005F54CF"/>
    <w:rsid w:val="005F56C7"/>
    <w:rsid w:val="005F611A"/>
    <w:rsid w:val="005F613F"/>
    <w:rsid w:val="005F65C7"/>
    <w:rsid w:val="005F6736"/>
    <w:rsid w:val="005F684B"/>
    <w:rsid w:val="005F6C20"/>
    <w:rsid w:val="005F6EE3"/>
    <w:rsid w:val="005F70BB"/>
    <w:rsid w:val="005F70F1"/>
    <w:rsid w:val="005F725B"/>
    <w:rsid w:val="005F744D"/>
    <w:rsid w:val="005F76D6"/>
    <w:rsid w:val="005F76ED"/>
    <w:rsid w:val="005F7C24"/>
    <w:rsid w:val="005F7C35"/>
    <w:rsid w:val="005F7E8B"/>
    <w:rsid w:val="005F7EE9"/>
    <w:rsid w:val="006005E3"/>
    <w:rsid w:val="006006F2"/>
    <w:rsid w:val="00600773"/>
    <w:rsid w:val="00600868"/>
    <w:rsid w:val="00600967"/>
    <w:rsid w:val="00600A87"/>
    <w:rsid w:val="00601292"/>
    <w:rsid w:val="00601393"/>
    <w:rsid w:val="00601458"/>
    <w:rsid w:val="00601F1C"/>
    <w:rsid w:val="00602098"/>
    <w:rsid w:val="006022D9"/>
    <w:rsid w:val="00602931"/>
    <w:rsid w:val="006029DF"/>
    <w:rsid w:val="00602BF3"/>
    <w:rsid w:val="00602D9B"/>
    <w:rsid w:val="006038F1"/>
    <w:rsid w:val="00603B0D"/>
    <w:rsid w:val="00604026"/>
    <w:rsid w:val="006044EF"/>
    <w:rsid w:val="00604599"/>
    <w:rsid w:val="006047BE"/>
    <w:rsid w:val="006050BA"/>
    <w:rsid w:val="006055DC"/>
    <w:rsid w:val="00605B84"/>
    <w:rsid w:val="006060FC"/>
    <w:rsid w:val="00606134"/>
    <w:rsid w:val="006061B1"/>
    <w:rsid w:val="006062C2"/>
    <w:rsid w:val="00606699"/>
    <w:rsid w:val="00606707"/>
    <w:rsid w:val="00606BC3"/>
    <w:rsid w:val="00606BD3"/>
    <w:rsid w:val="006076E1"/>
    <w:rsid w:val="00607714"/>
    <w:rsid w:val="00607A6C"/>
    <w:rsid w:val="00607D76"/>
    <w:rsid w:val="00607F7C"/>
    <w:rsid w:val="006100FB"/>
    <w:rsid w:val="006101BC"/>
    <w:rsid w:val="0061046E"/>
    <w:rsid w:val="0061067D"/>
    <w:rsid w:val="006106D5"/>
    <w:rsid w:val="006107E2"/>
    <w:rsid w:val="0061095B"/>
    <w:rsid w:val="00610B82"/>
    <w:rsid w:val="006116F5"/>
    <w:rsid w:val="00611A88"/>
    <w:rsid w:val="00611F07"/>
    <w:rsid w:val="0061212F"/>
    <w:rsid w:val="006124D6"/>
    <w:rsid w:val="00612614"/>
    <w:rsid w:val="006126B4"/>
    <w:rsid w:val="00612ADB"/>
    <w:rsid w:val="00612AEA"/>
    <w:rsid w:val="00612DA4"/>
    <w:rsid w:val="0061300F"/>
    <w:rsid w:val="006131E1"/>
    <w:rsid w:val="0061344B"/>
    <w:rsid w:val="0061349A"/>
    <w:rsid w:val="006136E6"/>
    <w:rsid w:val="00613CD3"/>
    <w:rsid w:val="00613DE6"/>
    <w:rsid w:val="00614234"/>
    <w:rsid w:val="006143A2"/>
    <w:rsid w:val="006146D3"/>
    <w:rsid w:val="00614F05"/>
    <w:rsid w:val="00615EE1"/>
    <w:rsid w:val="0061668F"/>
    <w:rsid w:val="006167F1"/>
    <w:rsid w:val="00616AA6"/>
    <w:rsid w:val="00616F06"/>
    <w:rsid w:val="00617060"/>
    <w:rsid w:val="006171C2"/>
    <w:rsid w:val="0061725E"/>
    <w:rsid w:val="00617422"/>
    <w:rsid w:val="0061754A"/>
    <w:rsid w:val="006200CB"/>
    <w:rsid w:val="006205C7"/>
    <w:rsid w:val="00620B90"/>
    <w:rsid w:val="0062115F"/>
    <w:rsid w:val="006213BD"/>
    <w:rsid w:val="00621AE5"/>
    <w:rsid w:val="00621C51"/>
    <w:rsid w:val="006223E7"/>
    <w:rsid w:val="0062245D"/>
    <w:rsid w:val="006224DE"/>
    <w:rsid w:val="006226EE"/>
    <w:rsid w:val="0062278E"/>
    <w:rsid w:val="00622B07"/>
    <w:rsid w:val="00622C5C"/>
    <w:rsid w:val="00622E11"/>
    <w:rsid w:val="00622F36"/>
    <w:rsid w:val="00623781"/>
    <w:rsid w:val="006238AC"/>
    <w:rsid w:val="00624125"/>
    <w:rsid w:val="00624669"/>
    <w:rsid w:val="006247DF"/>
    <w:rsid w:val="0062487B"/>
    <w:rsid w:val="00624F31"/>
    <w:rsid w:val="0062545C"/>
    <w:rsid w:val="00625549"/>
    <w:rsid w:val="00625EF1"/>
    <w:rsid w:val="00626056"/>
    <w:rsid w:val="006264B9"/>
    <w:rsid w:val="0062673D"/>
    <w:rsid w:val="00626920"/>
    <w:rsid w:val="00626D55"/>
    <w:rsid w:val="00626EFD"/>
    <w:rsid w:val="00627449"/>
    <w:rsid w:val="0062765B"/>
    <w:rsid w:val="00627710"/>
    <w:rsid w:val="006278AA"/>
    <w:rsid w:val="00627989"/>
    <w:rsid w:val="0062798F"/>
    <w:rsid w:val="006279D1"/>
    <w:rsid w:val="00627CF8"/>
    <w:rsid w:val="00627D43"/>
    <w:rsid w:val="0063003C"/>
    <w:rsid w:val="00630207"/>
    <w:rsid w:val="00630425"/>
    <w:rsid w:val="0063044A"/>
    <w:rsid w:val="00630687"/>
    <w:rsid w:val="00630770"/>
    <w:rsid w:val="00630A72"/>
    <w:rsid w:val="00630AF2"/>
    <w:rsid w:val="00630D7D"/>
    <w:rsid w:val="00631605"/>
    <w:rsid w:val="00631B2B"/>
    <w:rsid w:val="00631B4E"/>
    <w:rsid w:val="00631E21"/>
    <w:rsid w:val="006320EF"/>
    <w:rsid w:val="006322F8"/>
    <w:rsid w:val="00632472"/>
    <w:rsid w:val="00632541"/>
    <w:rsid w:val="00632799"/>
    <w:rsid w:val="00632F12"/>
    <w:rsid w:val="00632F4D"/>
    <w:rsid w:val="006330A2"/>
    <w:rsid w:val="006336F5"/>
    <w:rsid w:val="00633CC3"/>
    <w:rsid w:val="00633DC8"/>
    <w:rsid w:val="00633F9A"/>
    <w:rsid w:val="006341F4"/>
    <w:rsid w:val="00634A32"/>
    <w:rsid w:val="00634C56"/>
    <w:rsid w:val="00635481"/>
    <w:rsid w:val="006357CD"/>
    <w:rsid w:val="00635961"/>
    <w:rsid w:val="00635A07"/>
    <w:rsid w:val="00635D17"/>
    <w:rsid w:val="00636013"/>
    <w:rsid w:val="0063624B"/>
    <w:rsid w:val="006363DA"/>
    <w:rsid w:val="00636501"/>
    <w:rsid w:val="00636952"/>
    <w:rsid w:val="00636A2D"/>
    <w:rsid w:val="00636B98"/>
    <w:rsid w:val="00636C4B"/>
    <w:rsid w:val="00636C8C"/>
    <w:rsid w:val="00637135"/>
    <w:rsid w:val="006374FC"/>
    <w:rsid w:val="00637A8D"/>
    <w:rsid w:val="00637AAC"/>
    <w:rsid w:val="00637BC5"/>
    <w:rsid w:val="00637FDF"/>
    <w:rsid w:val="006403A6"/>
    <w:rsid w:val="00640675"/>
    <w:rsid w:val="00640FA4"/>
    <w:rsid w:val="0064120F"/>
    <w:rsid w:val="0064127A"/>
    <w:rsid w:val="00641371"/>
    <w:rsid w:val="006413E6"/>
    <w:rsid w:val="0064145F"/>
    <w:rsid w:val="006415D8"/>
    <w:rsid w:val="006416CE"/>
    <w:rsid w:val="006418AA"/>
    <w:rsid w:val="00641BEE"/>
    <w:rsid w:val="00641D78"/>
    <w:rsid w:val="00642507"/>
    <w:rsid w:val="006429E1"/>
    <w:rsid w:val="006432CB"/>
    <w:rsid w:val="00643933"/>
    <w:rsid w:val="00643A77"/>
    <w:rsid w:val="00643DD7"/>
    <w:rsid w:val="00643E94"/>
    <w:rsid w:val="00644019"/>
    <w:rsid w:val="006440E6"/>
    <w:rsid w:val="0064411C"/>
    <w:rsid w:val="006446C2"/>
    <w:rsid w:val="0064471E"/>
    <w:rsid w:val="00644A9E"/>
    <w:rsid w:val="00644E77"/>
    <w:rsid w:val="00645737"/>
    <w:rsid w:val="0064573B"/>
    <w:rsid w:val="0064575E"/>
    <w:rsid w:val="006459FE"/>
    <w:rsid w:val="00645CB6"/>
    <w:rsid w:val="00645FAF"/>
    <w:rsid w:val="00645FC6"/>
    <w:rsid w:val="00646183"/>
    <w:rsid w:val="006461B6"/>
    <w:rsid w:val="0064620D"/>
    <w:rsid w:val="00646241"/>
    <w:rsid w:val="006466D0"/>
    <w:rsid w:val="00646CC8"/>
    <w:rsid w:val="00646CFD"/>
    <w:rsid w:val="00646FC7"/>
    <w:rsid w:val="006472E9"/>
    <w:rsid w:val="006473FB"/>
    <w:rsid w:val="00647518"/>
    <w:rsid w:val="00647A47"/>
    <w:rsid w:val="00647C37"/>
    <w:rsid w:val="00650193"/>
    <w:rsid w:val="006505E2"/>
    <w:rsid w:val="0065062B"/>
    <w:rsid w:val="006508A6"/>
    <w:rsid w:val="00650918"/>
    <w:rsid w:val="00650A39"/>
    <w:rsid w:val="00650CD3"/>
    <w:rsid w:val="0065156E"/>
    <w:rsid w:val="00651D64"/>
    <w:rsid w:val="00651D79"/>
    <w:rsid w:val="00651F59"/>
    <w:rsid w:val="00651FCA"/>
    <w:rsid w:val="0065215C"/>
    <w:rsid w:val="0065223E"/>
    <w:rsid w:val="006524C2"/>
    <w:rsid w:val="006526E0"/>
    <w:rsid w:val="006527C0"/>
    <w:rsid w:val="006529DE"/>
    <w:rsid w:val="00652D9B"/>
    <w:rsid w:val="00652EF3"/>
    <w:rsid w:val="006532BA"/>
    <w:rsid w:val="00653409"/>
    <w:rsid w:val="006539F7"/>
    <w:rsid w:val="00653B47"/>
    <w:rsid w:val="00653C94"/>
    <w:rsid w:val="00654542"/>
    <w:rsid w:val="006547CF"/>
    <w:rsid w:val="00654876"/>
    <w:rsid w:val="006549DF"/>
    <w:rsid w:val="00654A39"/>
    <w:rsid w:val="00654DB1"/>
    <w:rsid w:val="00655275"/>
    <w:rsid w:val="00655766"/>
    <w:rsid w:val="006557AD"/>
    <w:rsid w:val="0065582E"/>
    <w:rsid w:val="006558CD"/>
    <w:rsid w:val="00655952"/>
    <w:rsid w:val="00655B54"/>
    <w:rsid w:val="00655B57"/>
    <w:rsid w:val="00655C7A"/>
    <w:rsid w:val="00655D99"/>
    <w:rsid w:val="00655E68"/>
    <w:rsid w:val="0065666D"/>
    <w:rsid w:val="0065690E"/>
    <w:rsid w:val="00656A82"/>
    <w:rsid w:val="0065723F"/>
    <w:rsid w:val="0065761A"/>
    <w:rsid w:val="00657B9D"/>
    <w:rsid w:val="00657BE3"/>
    <w:rsid w:val="00657CD3"/>
    <w:rsid w:val="00657F9A"/>
    <w:rsid w:val="00660230"/>
    <w:rsid w:val="00660AC6"/>
    <w:rsid w:val="00660B5D"/>
    <w:rsid w:val="00660D4A"/>
    <w:rsid w:val="00660D5E"/>
    <w:rsid w:val="00660F51"/>
    <w:rsid w:val="00661417"/>
    <w:rsid w:val="00661FA1"/>
    <w:rsid w:val="0066298B"/>
    <w:rsid w:val="00662D2B"/>
    <w:rsid w:val="00663049"/>
    <w:rsid w:val="0066306E"/>
    <w:rsid w:val="006631B6"/>
    <w:rsid w:val="006632E1"/>
    <w:rsid w:val="006635E2"/>
    <w:rsid w:val="00663B98"/>
    <w:rsid w:val="00663C64"/>
    <w:rsid w:val="00663DD6"/>
    <w:rsid w:val="00663DF9"/>
    <w:rsid w:val="006640FE"/>
    <w:rsid w:val="0066426B"/>
    <w:rsid w:val="00664457"/>
    <w:rsid w:val="00664493"/>
    <w:rsid w:val="006647AA"/>
    <w:rsid w:val="006648C0"/>
    <w:rsid w:val="00664C12"/>
    <w:rsid w:val="006650F4"/>
    <w:rsid w:val="0066521A"/>
    <w:rsid w:val="00665803"/>
    <w:rsid w:val="00665936"/>
    <w:rsid w:val="00666284"/>
    <w:rsid w:val="0066633A"/>
    <w:rsid w:val="0066687E"/>
    <w:rsid w:val="00667451"/>
    <w:rsid w:val="006674CB"/>
    <w:rsid w:val="00667B25"/>
    <w:rsid w:val="00667FE9"/>
    <w:rsid w:val="00670136"/>
    <w:rsid w:val="0067053A"/>
    <w:rsid w:val="00670761"/>
    <w:rsid w:val="00670C25"/>
    <w:rsid w:val="00670CA7"/>
    <w:rsid w:val="00670FAC"/>
    <w:rsid w:val="0067126C"/>
    <w:rsid w:val="0067161B"/>
    <w:rsid w:val="006716B0"/>
    <w:rsid w:val="006716F4"/>
    <w:rsid w:val="00671D75"/>
    <w:rsid w:val="00671F1C"/>
    <w:rsid w:val="006721E2"/>
    <w:rsid w:val="0067232F"/>
    <w:rsid w:val="00672641"/>
    <w:rsid w:val="00672852"/>
    <w:rsid w:val="00672E87"/>
    <w:rsid w:val="00672E9A"/>
    <w:rsid w:val="00672F59"/>
    <w:rsid w:val="00673188"/>
    <w:rsid w:val="006733CE"/>
    <w:rsid w:val="0067344E"/>
    <w:rsid w:val="0067374B"/>
    <w:rsid w:val="006737D2"/>
    <w:rsid w:val="00674405"/>
    <w:rsid w:val="00675F0F"/>
    <w:rsid w:val="00676030"/>
    <w:rsid w:val="00676502"/>
    <w:rsid w:val="00676535"/>
    <w:rsid w:val="006766BC"/>
    <w:rsid w:val="00676B3C"/>
    <w:rsid w:val="00676CB0"/>
    <w:rsid w:val="00676F45"/>
    <w:rsid w:val="00676FB0"/>
    <w:rsid w:val="00677B6D"/>
    <w:rsid w:val="00677CDB"/>
    <w:rsid w:val="00677E0B"/>
    <w:rsid w:val="00680002"/>
    <w:rsid w:val="00680479"/>
    <w:rsid w:val="006804C3"/>
    <w:rsid w:val="00680FD6"/>
    <w:rsid w:val="006813AF"/>
    <w:rsid w:val="00681407"/>
    <w:rsid w:val="0068181B"/>
    <w:rsid w:val="00681949"/>
    <w:rsid w:val="00681961"/>
    <w:rsid w:val="00681C3A"/>
    <w:rsid w:val="00682090"/>
    <w:rsid w:val="0068237F"/>
    <w:rsid w:val="006825C2"/>
    <w:rsid w:val="00682E7A"/>
    <w:rsid w:val="006831BE"/>
    <w:rsid w:val="006836EF"/>
    <w:rsid w:val="0068392E"/>
    <w:rsid w:val="00683B33"/>
    <w:rsid w:val="006844CD"/>
    <w:rsid w:val="00684AD4"/>
    <w:rsid w:val="00684CA7"/>
    <w:rsid w:val="00684DA1"/>
    <w:rsid w:val="00684E43"/>
    <w:rsid w:val="00684F16"/>
    <w:rsid w:val="00685110"/>
    <w:rsid w:val="0068525D"/>
    <w:rsid w:val="00685890"/>
    <w:rsid w:val="0068594E"/>
    <w:rsid w:val="006859EC"/>
    <w:rsid w:val="00685E6E"/>
    <w:rsid w:val="006868D5"/>
    <w:rsid w:val="00686AD2"/>
    <w:rsid w:val="00686B05"/>
    <w:rsid w:val="00686D60"/>
    <w:rsid w:val="00686DFD"/>
    <w:rsid w:val="0068701F"/>
    <w:rsid w:val="0068711A"/>
    <w:rsid w:val="00687277"/>
    <w:rsid w:val="006875D5"/>
    <w:rsid w:val="0068772D"/>
    <w:rsid w:val="00687AFE"/>
    <w:rsid w:val="00687C56"/>
    <w:rsid w:val="006901F7"/>
    <w:rsid w:val="0069077A"/>
    <w:rsid w:val="006907BA"/>
    <w:rsid w:val="0069114B"/>
    <w:rsid w:val="00691832"/>
    <w:rsid w:val="00691A95"/>
    <w:rsid w:val="00691BB3"/>
    <w:rsid w:val="00691D3F"/>
    <w:rsid w:val="00691E19"/>
    <w:rsid w:val="00691EF3"/>
    <w:rsid w:val="00692165"/>
    <w:rsid w:val="006925FF"/>
    <w:rsid w:val="00692687"/>
    <w:rsid w:val="00693142"/>
    <w:rsid w:val="00693229"/>
    <w:rsid w:val="006933B3"/>
    <w:rsid w:val="00693466"/>
    <w:rsid w:val="006936A8"/>
    <w:rsid w:val="006937A6"/>
    <w:rsid w:val="00693E7C"/>
    <w:rsid w:val="00694065"/>
    <w:rsid w:val="0069439F"/>
    <w:rsid w:val="006943AA"/>
    <w:rsid w:val="006943CA"/>
    <w:rsid w:val="00694668"/>
    <w:rsid w:val="006946DA"/>
    <w:rsid w:val="0069483E"/>
    <w:rsid w:val="00694AE7"/>
    <w:rsid w:val="00694C96"/>
    <w:rsid w:val="006951EC"/>
    <w:rsid w:val="0069558C"/>
    <w:rsid w:val="006955F1"/>
    <w:rsid w:val="006960E3"/>
    <w:rsid w:val="00696C09"/>
    <w:rsid w:val="00696F2C"/>
    <w:rsid w:val="0069708A"/>
    <w:rsid w:val="006971CE"/>
    <w:rsid w:val="006974E9"/>
    <w:rsid w:val="00697EF0"/>
    <w:rsid w:val="006A00B3"/>
    <w:rsid w:val="006A0587"/>
    <w:rsid w:val="006A0A94"/>
    <w:rsid w:val="006A0B46"/>
    <w:rsid w:val="006A110B"/>
    <w:rsid w:val="006A143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A05"/>
    <w:rsid w:val="006A5B35"/>
    <w:rsid w:val="006A5BEE"/>
    <w:rsid w:val="006A5E2E"/>
    <w:rsid w:val="006A655A"/>
    <w:rsid w:val="006A661F"/>
    <w:rsid w:val="006A6892"/>
    <w:rsid w:val="006A6B7F"/>
    <w:rsid w:val="006A6C8C"/>
    <w:rsid w:val="006A6D27"/>
    <w:rsid w:val="006A6E1F"/>
    <w:rsid w:val="006A70BC"/>
    <w:rsid w:val="006A73FB"/>
    <w:rsid w:val="006A7B30"/>
    <w:rsid w:val="006A7D59"/>
    <w:rsid w:val="006B016E"/>
    <w:rsid w:val="006B04C8"/>
    <w:rsid w:val="006B08CA"/>
    <w:rsid w:val="006B0A56"/>
    <w:rsid w:val="006B0F8B"/>
    <w:rsid w:val="006B105A"/>
    <w:rsid w:val="006B146B"/>
    <w:rsid w:val="006B192E"/>
    <w:rsid w:val="006B19D0"/>
    <w:rsid w:val="006B1A5F"/>
    <w:rsid w:val="006B1B35"/>
    <w:rsid w:val="006B1B59"/>
    <w:rsid w:val="006B1C6A"/>
    <w:rsid w:val="006B1E13"/>
    <w:rsid w:val="006B1E3D"/>
    <w:rsid w:val="006B215C"/>
    <w:rsid w:val="006B233A"/>
    <w:rsid w:val="006B2360"/>
    <w:rsid w:val="006B2466"/>
    <w:rsid w:val="006B254A"/>
    <w:rsid w:val="006B26D9"/>
    <w:rsid w:val="006B2A31"/>
    <w:rsid w:val="006B2A46"/>
    <w:rsid w:val="006B2B75"/>
    <w:rsid w:val="006B2D2E"/>
    <w:rsid w:val="006B2F69"/>
    <w:rsid w:val="006B3446"/>
    <w:rsid w:val="006B375A"/>
    <w:rsid w:val="006B386B"/>
    <w:rsid w:val="006B3A8C"/>
    <w:rsid w:val="006B3F81"/>
    <w:rsid w:val="006B4017"/>
    <w:rsid w:val="006B426E"/>
    <w:rsid w:val="006B4278"/>
    <w:rsid w:val="006B4B5C"/>
    <w:rsid w:val="006B4C4F"/>
    <w:rsid w:val="006B528E"/>
    <w:rsid w:val="006B5293"/>
    <w:rsid w:val="006B53E6"/>
    <w:rsid w:val="006B583B"/>
    <w:rsid w:val="006B5BD5"/>
    <w:rsid w:val="006B5C04"/>
    <w:rsid w:val="006B5CC6"/>
    <w:rsid w:val="006B5D38"/>
    <w:rsid w:val="006B5DA8"/>
    <w:rsid w:val="006B6376"/>
    <w:rsid w:val="006B6530"/>
    <w:rsid w:val="006B6E42"/>
    <w:rsid w:val="006B6FF1"/>
    <w:rsid w:val="006B7328"/>
    <w:rsid w:val="006B76ED"/>
    <w:rsid w:val="006B79D9"/>
    <w:rsid w:val="006B7BA1"/>
    <w:rsid w:val="006B7DB6"/>
    <w:rsid w:val="006C0104"/>
    <w:rsid w:val="006C014A"/>
    <w:rsid w:val="006C0439"/>
    <w:rsid w:val="006C0F08"/>
    <w:rsid w:val="006C108A"/>
    <w:rsid w:val="006C169A"/>
    <w:rsid w:val="006C1ECE"/>
    <w:rsid w:val="006C2071"/>
    <w:rsid w:val="006C2462"/>
    <w:rsid w:val="006C2A22"/>
    <w:rsid w:val="006C2B48"/>
    <w:rsid w:val="006C2CE7"/>
    <w:rsid w:val="006C2DD5"/>
    <w:rsid w:val="006C2E63"/>
    <w:rsid w:val="006C3039"/>
    <w:rsid w:val="006C3052"/>
    <w:rsid w:val="006C3724"/>
    <w:rsid w:val="006C3993"/>
    <w:rsid w:val="006C39D8"/>
    <w:rsid w:val="006C3E59"/>
    <w:rsid w:val="006C4404"/>
    <w:rsid w:val="006C440F"/>
    <w:rsid w:val="006C4DBC"/>
    <w:rsid w:val="006C538A"/>
    <w:rsid w:val="006C53FF"/>
    <w:rsid w:val="006C55F2"/>
    <w:rsid w:val="006C56AA"/>
    <w:rsid w:val="006C5A4F"/>
    <w:rsid w:val="006C5FFA"/>
    <w:rsid w:val="006C6222"/>
    <w:rsid w:val="006C6A8D"/>
    <w:rsid w:val="006C6B7C"/>
    <w:rsid w:val="006C6D9D"/>
    <w:rsid w:val="006C7371"/>
    <w:rsid w:val="006C75E3"/>
    <w:rsid w:val="006C7BD8"/>
    <w:rsid w:val="006C7CF0"/>
    <w:rsid w:val="006D0000"/>
    <w:rsid w:val="006D06C9"/>
    <w:rsid w:val="006D098F"/>
    <w:rsid w:val="006D0B1E"/>
    <w:rsid w:val="006D0CC7"/>
    <w:rsid w:val="006D0E8F"/>
    <w:rsid w:val="006D133C"/>
    <w:rsid w:val="006D1456"/>
    <w:rsid w:val="006D17E4"/>
    <w:rsid w:val="006D1DC4"/>
    <w:rsid w:val="006D20B9"/>
    <w:rsid w:val="006D2279"/>
    <w:rsid w:val="006D23A6"/>
    <w:rsid w:val="006D26BD"/>
    <w:rsid w:val="006D3299"/>
    <w:rsid w:val="006D334D"/>
    <w:rsid w:val="006D3769"/>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98F"/>
    <w:rsid w:val="006D6B83"/>
    <w:rsid w:val="006D7596"/>
    <w:rsid w:val="006D77D2"/>
    <w:rsid w:val="006E0353"/>
    <w:rsid w:val="006E076F"/>
    <w:rsid w:val="006E0827"/>
    <w:rsid w:val="006E0AC7"/>
    <w:rsid w:val="006E0BAD"/>
    <w:rsid w:val="006E0BB0"/>
    <w:rsid w:val="006E0E96"/>
    <w:rsid w:val="006E0F1F"/>
    <w:rsid w:val="006E11DE"/>
    <w:rsid w:val="006E1915"/>
    <w:rsid w:val="006E1FDF"/>
    <w:rsid w:val="006E201E"/>
    <w:rsid w:val="006E22FE"/>
    <w:rsid w:val="006E2B95"/>
    <w:rsid w:val="006E2FBB"/>
    <w:rsid w:val="006E35A9"/>
    <w:rsid w:val="006E3617"/>
    <w:rsid w:val="006E4030"/>
    <w:rsid w:val="006E437F"/>
    <w:rsid w:val="006E43A0"/>
    <w:rsid w:val="006E47FB"/>
    <w:rsid w:val="006E4C97"/>
    <w:rsid w:val="006E532D"/>
    <w:rsid w:val="006E5384"/>
    <w:rsid w:val="006E56F7"/>
    <w:rsid w:val="006E5D35"/>
    <w:rsid w:val="006E609F"/>
    <w:rsid w:val="006E6203"/>
    <w:rsid w:val="006E658F"/>
    <w:rsid w:val="006E65DC"/>
    <w:rsid w:val="006E68A8"/>
    <w:rsid w:val="006E6B26"/>
    <w:rsid w:val="006E6C73"/>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369"/>
    <w:rsid w:val="006F299A"/>
    <w:rsid w:val="006F2A77"/>
    <w:rsid w:val="006F2C72"/>
    <w:rsid w:val="006F2CC7"/>
    <w:rsid w:val="006F2D97"/>
    <w:rsid w:val="006F2DE1"/>
    <w:rsid w:val="006F2E35"/>
    <w:rsid w:val="006F30E4"/>
    <w:rsid w:val="006F31E1"/>
    <w:rsid w:val="006F3632"/>
    <w:rsid w:val="006F379B"/>
    <w:rsid w:val="006F3E4D"/>
    <w:rsid w:val="006F3F01"/>
    <w:rsid w:val="006F3F91"/>
    <w:rsid w:val="006F41D3"/>
    <w:rsid w:val="006F4319"/>
    <w:rsid w:val="006F43B1"/>
    <w:rsid w:val="006F4742"/>
    <w:rsid w:val="006F48CE"/>
    <w:rsid w:val="006F496E"/>
    <w:rsid w:val="006F49A8"/>
    <w:rsid w:val="006F66BA"/>
    <w:rsid w:val="006F66BB"/>
    <w:rsid w:val="006F6A00"/>
    <w:rsid w:val="006F6B1F"/>
    <w:rsid w:val="006F6DFC"/>
    <w:rsid w:val="006F6E72"/>
    <w:rsid w:val="006F7258"/>
    <w:rsid w:val="007004A8"/>
    <w:rsid w:val="00700532"/>
    <w:rsid w:val="00700BED"/>
    <w:rsid w:val="00700D4C"/>
    <w:rsid w:val="00700DFA"/>
    <w:rsid w:val="00700FDE"/>
    <w:rsid w:val="00701180"/>
    <w:rsid w:val="00701206"/>
    <w:rsid w:val="0070135B"/>
    <w:rsid w:val="0070168F"/>
    <w:rsid w:val="00701D69"/>
    <w:rsid w:val="00702174"/>
    <w:rsid w:val="0070239D"/>
    <w:rsid w:val="0070249A"/>
    <w:rsid w:val="007024B1"/>
    <w:rsid w:val="00702880"/>
    <w:rsid w:val="00702DA0"/>
    <w:rsid w:val="00703342"/>
    <w:rsid w:val="007035CE"/>
    <w:rsid w:val="00703879"/>
    <w:rsid w:val="007042A4"/>
    <w:rsid w:val="0070439D"/>
    <w:rsid w:val="007043D0"/>
    <w:rsid w:val="007045C0"/>
    <w:rsid w:val="0070499E"/>
    <w:rsid w:val="00704D21"/>
    <w:rsid w:val="007050D2"/>
    <w:rsid w:val="00705428"/>
    <w:rsid w:val="007057D1"/>
    <w:rsid w:val="00705857"/>
    <w:rsid w:val="00705901"/>
    <w:rsid w:val="00705A5B"/>
    <w:rsid w:val="00705C6C"/>
    <w:rsid w:val="00705CDB"/>
    <w:rsid w:val="0070634D"/>
    <w:rsid w:val="007066EC"/>
    <w:rsid w:val="00706E4A"/>
    <w:rsid w:val="00707750"/>
    <w:rsid w:val="007078CB"/>
    <w:rsid w:val="007104BC"/>
    <w:rsid w:val="007104BE"/>
    <w:rsid w:val="00710CA8"/>
    <w:rsid w:val="00711403"/>
    <w:rsid w:val="007114A5"/>
    <w:rsid w:val="007118E0"/>
    <w:rsid w:val="0071198F"/>
    <w:rsid w:val="00711E20"/>
    <w:rsid w:val="00711FC8"/>
    <w:rsid w:val="00712359"/>
    <w:rsid w:val="0071265B"/>
    <w:rsid w:val="00712707"/>
    <w:rsid w:val="007128BF"/>
    <w:rsid w:val="00712CB2"/>
    <w:rsid w:val="00712D71"/>
    <w:rsid w:val="00712DDF"/>
    <w:rsid w:val="00713320"/>
    <w:rsid w:val="0071333D"/>
    <w:rsid w:val="0071335A"/>
    <w:rsid w:val="00713484"/>
    <w:rsid w:val="007139CA"/>
    <w:rsid w:val="00714239"/>
    <w:rsid w:val="0071503F"/>
    <w:rsid w:val="007151D0"/>
    <w:rsid w:val="007153D3"/>
    <w:rsid w:val="00715609"/>
    <w:rsid w:val="00715A88"/>
    <w:rsid w:val="00715F7A"/>
    <w:rsid w:val="007161CE"/>
    <w:rsid w:val="00716546"/>
    <w:rsid w:val="00716D93"/>
    <w:rsid w:val="0071730A"/>
    <w:rsid w:val="007173C6"/>
    <w:rsid w:val="00717446"/>
    <w:rsid w:val="00717BBC"/>
    <w:rsid w:val="00717D43"/>
    <w:rsid w:val="00717E7E"/>
    <w:rsid w:val="00720212"/>
    <w:rsid w:val="00720B7D"/>
    <w:rsid w:val="00720B9A"/>
    <w:rsid w:val="00720B9F"/>
    <w:rsid w:val="00720BF4"/>
    <w:rsid w:val="00720F36"/>
    <w:rsid w:val="0072143D"/>
    <w:rsid w:val="00721500"/>
    <w:rsid w:val="00721869"/>
    <w:rsid w:val="007218D1"/>
    <w:rsid w:val="00721CD6"/>
    <w:rsid w:val="00722045"/>
    <w:rsid w:val="007222BD"/>
    <w:rsid w:val="0072233D"/>
    <w:rsid w:val="00722AE7"/>
    <w:rsid w:val="00722C97"/>
    <w:rsid w:val="00723049"/>
    <w:rsid w:val="007237CC"/>
    <w:rsid w:val="00723880"/>
    <w:rsid w:val="00723E24"/>
    <w:rsid w:val="00723F26"/>
    <w:rsid w:val="00723FB1"/>
    <w:rsid w:val="00723FFB"/>
    <w:rsid w:val="007248A7"/>
    <w:rsid w:val="00725898"/>
    <w:rsid w:val="0072591E"/>
    <w:rsid w:val="00726388"/>
    <w:rsid w:val="00726520"/>
    <w:rsid w:val="007266B3"/>
    <w:rsid w:val="0072674D"/>
    <w:rsid w:val="007267DC"/>
    <w:rsid w:val="00726E4A"/>
    <w:rsid w:val="0072708B"/>
    <w:rsid w:val="00727276"/>
    <w:rsid w:val="00727740"/>
    <w:rsid w:val="00727BC7"/>
    <w:rsid w:val="00730192"/>
    <w:rsid w:val="00730D97"/>
    <w:rsid w:val="00730F21"/>
    <w:rsid w:val="007313D6"/>
    <w:rsid w:val="0073187F"/>
    <w:rsid w:val="007321F1"/>
    <w:rsid w:val="00732307"/>
    <w:rsid w:val="00732762"/>
    <w:rsid w:val="007330A4"/>
    <w:rsid w:val="00733108"/>
    <w:rsid w:val="0073319F"/>
    <w:rsid w:val="00733F18"/>
    <w:rsid w:val="00733FC5"/>
    <w:rsid w:val="00734383"/>
    <w:rsid w:val="007346F3"/>
    <w:rsid w:val="00734B45"/>
    <w:rsid w:val="00734D75"/>
    <w:rsid w:val="00734FD8"/>
    <w:rsid w:val="00735460"/>
    <w:rsid w:val="00735A2E"/>
    <w:rsid w:val="00735D07"/>
    <w:rsid w:val="00735FBA"/>
    <w:rsid w:val="00736072"/>
    <w:rsid w:val="007367BF"/>
    <w:rsid w:val="007367F6"/>
    <w:rsid w:val="00736EF3"/>
    <w:rsid w:val="00737584"/>
    <w:rsid w:val="007375CE"/>
    <w:rsid w:val="00737FB4"/>
    <w:rsid w:val="007406AA"/>
    <w:rsid w:val="007406EB"/>
    <w:rsid w:val="00740723"/>
    <w:rsid w:val="00740ED1"/>
    <w:rsid w:val="00740FA4"/>
    <w:rsid w:val="007411F0"/>
    <w:rsid w:val="0074120F"/>
    <w:rsid w:val="0074122B"/>
    <w:rsid w:val="00741B6D"/>
    <w:rsid w:val="00741F93"/>
    <w:rsid w:val="007424D9"/>
    <w:rsid w:val="007425D3"/>
    <w:rsid w:val="00742801"/>
    <w:rsid w:val="00742A92"/>
    <w:rsid w:val="00742B34"/>
    <w:rsid w:val="00742B7F"/>
    <w:rsid w:val="00742B97"/>
    <w:rsid w:val="00742C7B"/>
    <w:rsid w:val="00742F8C"/>
    <w:rsid w:val="00742F9A"/>
    <w:rsid w:val="00743098"/>
    <w:rsid w:val="007438E7"/>
    <w:rsid w:val="007439BD"/>
    <w:rsid w:val="00743AE2"/>
    <w:rsid w:val="00744154"/>
    <w:rsid w:val="00744315"/>
    <w:rsid w:val="0074451D"/>
    <w:rsid w:val="007447D8"/>
    <w:rsid w:val="00744B14"/>
    <w:rsid w:val="00744C15"/>
    <w:rsid w:val="00745188"/>
    <w:rsid w:val="00745237"/>
    <w:rsid w:val="00745272"/>
    <w:rsid w:val="00745430"/>
    <w:rsid w:val="00745E28"/>
    <w:rsid w:val="00745FBA"/>
    <w:rsid w:val="00746483"/>
    <w:rsid w:val="007465B7"/>
    <w:rsid w:val="00746D3F"/>
    <w:rsid w:val="007471D1"/>
    <w:rsid w:val="007475CD"/>
    <w:rsid w:val="0074762E"/>
    <w:rsid w:val="007476AB"/>
    <w:rsid w:val="007477F2"/>
    <w:rsid w:val="00747D81"/>
    <w:rsid w:val="00747DF0"/>
    <w:rsid w:val="00747E79"/>
    <w:rsid w:val="00747F67"/>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848"/>
    <w:rsid w:val="00755ADC"/>
    <w:rsid w:val="00755D46"/>
    <w:rsid w:val="00755DA2"/>
    <w:rsid w:val="0075671A"/>
    <w:rsid w:val="00756AEC"/>
    <w:rsid w:val="00756D95"/>
    <w:rsid w:val="00757723"/>
    <w:rsid w:val="007577FC"/>
    <w:rsid w:val="007579DC"/>
    <w:rsid w:val="007602C0"/>
    <w:rsid w:val="00760B21"/>
    <w:rsid w:val="00760FDD"/>
    <w:rsid w:val="00760FE7"/>
    <w:rsid w:val="00761391"/>
    <w:rsid w:val="00761435"/>
    <w:rsid w:val="0076154D"/>
    <w:rsid w:val="007617D3"/>
    <w:rsid w:val="00761E8C"/>
    <w:rsid w:val="00762061"/>
    <w:rsid w:val="0076212D"/>
    <w:rsid w:val="007623BA"/>
    <w:rsid w:val="007625CC"/>
    <w:rsid w:val="007626DF"/>
    <w:rsid w:val="00762D68"/>
    <w:rsid w:val="00762FE3"/>
    <w:rsid w:val="00763042"/>
    <w:rsid w:val="0076309E"/>
    <w:rsid w:val="007632A5"/>
    <w:rsid w:val="007636CD"/>
    <w:rsid w:val="0076373B"/>
    <w:rsid w:val="007638B6"/>
    <w:rsid w:val="00763C37"/>
    <w:rsid w:val="00763CAF"/>
    <w:rsid w:val="00763EB3"/>
    <w:rsid w:val="00764074"/>
    <w:rsid w:val="0076445C"/>
    <w:rsid w:val="007657CD"/>
    <w:rsid w:val="007658E4"/>
    <w:rsid w:val="00766237"/>
    <w:rsid w:val="00766714"/>
    <w:rsid w:val="007668D6"/>
    <w:rsid w:val="00766ADE"/>
    <w:rsid w:val="00767073"/>
    <w:rsid w:val="0076713A"/>
    <w:rsid w:val="00767646"/>
    <w:rsid w:val="0076780A"/>
    <w:rsid w:val="007701B6"/>
    <w:rsid w:val="007702EA"/>
    <w:rsid w:val="00770758"/>
    <w:rsid w:val="0077081C"/>
    <w:rsid w:val="00770BD9"/>
    <w:rsid w:val="00770CDA"/>
    <w:rsid w:val="00770E36"/>
    <w:rsid w:val="00770E6B"/>
    <w:rsid w:val="0077171B"/>
    <w:rsid w:val="00771798"/>
    <w:rsid w:val="007717DE"/>
    <w:rsid w:val="00771A12"/>
    <w:rsid w:val="00771C7E"/>
    <w:rsid w:val="00771F9E"/>
    <w:rsid w:val="0077238B"/>
    <w:rsid w:val="00772D4F"/>
    <w:rsid w:val="0077336C"/>
    <w:rsid w:val="00773455"/>
    <w:rsid w:val="0077349E"/>
    <w:rsid w:val="00773616"/>
    <w:rsid w:val="00773726"/>
    <w:rsid w:val="007739B6"/>
    <w:rsid w:val="00773AF8"/>
    <w:rsid w:val="007741CC"/>
    <w:rsid w:val="007743DA"/>
    <w:rsid w:val="007744A0"/>
    <w:rsid w:val="00774893"/>
    <w:rsid w:val="00774B0D"/>
    <w:rsid w:val="00774D9F"/>
    <w:rsid w:val="00774F78"/>
    <w:rsid w:val="00775155"/>
    <w:rsid w:val="007751B7"/>
    <w:rsid w:val="00775251"/>
    <w:rsid w:val="00775444"/>
    <w:rsid w:val="0077552E"/>
    <w:rsid w:val="007758D8"/>
    <w:rsid w:val="00775D55"/>
    <w:rsid w:val="00775EBD"/>
    <w:rsid w:val="0077645E"/>
    <w:rsid w:val="00776562"/>
    <w:rsid w:val="00776936"/>
    <w:rsid w:val="00776C93"/>
    <w:rsid w:val="007778F7"/>
    <w:rsid w:val="0077792A"/>
    <w:rsid w:val="007779EF"/>
    <w:rsid w:val="00777A91"/>
    <w:rsid w:val="00777CF6"/>
    <w:rsid w:val="00777F35"/>
    <w:rsid w:val="007801AD"/>
    <w:rsid w:val="00780507"/>
    <w:rsid w:val="00780B1B"/>
    <w:rsid w:val="00780D74"/>
    <w:rsid w:val="00780E6D"/>
    <w:rsid w:val="00780FA8"/>
    <w:rsid w:val="007813BA"/>
    <w:rsid w:val="00781700"/>
    <w:rsid w:val="00781793"/>
    <w:rsid w:val="00781B86"/>
    <w:rsid w:val="00781C1D"/>
    <w:rsid w:val="00781D28"/>
    <w:rsid w:val="00781D3C"/>
    <w:rsid w:val="00781DD2"/>
    <w:rsid w:val="00781DD9"/>
    <w:rsid w:val="00782042"/>
    <w:rsid w:val="0078264D"/>
    <w:rsid w:val="00782672"/>
    <w:rsid w:val="00782718"/>
    <w:rsid w:val="00782753"/>
    <w:rsid w:val="00782A7D"/>
    <w:rsid w:val="00782B61"/>
    <w:rsid w:val="00782CB2"/>
    <w:rsid w:val="00782CF9"/>
    <w:rsid w:val="0078304A"/>
    <w:rsid w:val="0078314D"/>
    <w:rsid w:val="0078329B"/>
    <w:rsid w:val="0078357C"/>
    <w:rsid w:val="0078373D"/>
    <w:rsid w:val="00783982"/>
    <w:rsid w:val="00783ABD"/>
    <w:rsid w:val="00783F87"/>
    <w:rsid w:val="00783FD4"/>
    <w:rsid w:val="0078400D"/>
    <w:rsid w:val="007841A4"/>
    <w:rsid w:val="00784295"/>
    <w:rsid w:val="007844DA"/>
    <w:rsid w:val="007846AB"/>
    <w:rsid w:val="007846E2"/>
    <w:rsid w:val="00784804"/>
    <w:rsid w:val="007848C2"/>
    <w:rsid w:val="0078495B"/>
    <w:rsid w:val="00784C4B"/>
    <w:rsid w:val="00784C75"/>
    <w:rsid w:val="00784DBD"/>
    <w:rsid w:val="00784DC8"/>
    <w:rsid w:val="00784E51"/>
    <w:rsid w:val="00784F74"/>
    <w:rsid w:val="0078517F"/>
    <w:rsid w:val="0078523C"/>
    <w:rsid w:val="007854AA"/>
    <w:rsid w:val="007854D2"/>
    <w:rsid w:val="00785793"/>
    <w:rsid w:val="007857AD"/>
    <w:rsid w:val="00785AB7"/>
    <w:rsid w:val="00785DBA"/>
    <w:rsid w:val="00785E89"/>
    <w:rsid w:val="00785FD8"/>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899"/>
    <w:rsid w:val="00792AB8"/>
    <w:rsid w:val="00792C8F"/>
    <w:rsid w:val="00792E97"/>
    <w:rsid w:val="00793124"/>
    <w:rsid w:val="00793320"/>
    <w:rsid w:val="00793702"/>
    <w:rsid w:val="00793769"/>
    <w:rsid w:val="00793881"/>
    <w:rsid w:val="00793B0B"/>
    <w:rsid w:val="00793E25"/>
    <w:rsid w:val="007943BD"/>
    <w:rsid w:val="007945C4"/>
    <w:rsid w:val="00794980"/>
    <w:rsid w:val="00794F69"/>
    <w:rsid w:val="007950A7"/>
    <w:rsid w:val="00795513"/>
    <w:rsid w:val="00795684"/>
    <w:rsid w:val="00795795"/>
    <w:rsid w:val="00795A5D"/>
    <w:rsid w:val="00795CB3"/>
    <w:rsid w:val="00796787"/>
    <w:rsid w:val="007973FD"/>
    <w:rsid w:val="007974DC"/>
    <w:rsid w:val="00797532"/>
    <w:rsid w:val="00797732"/>
    <w:rsid w:val="00797993"/>
    <w:rsid w:val="007A05EA"/>
    <w:rsid w:val="007A0615"/>
    <w:rsid w:val="007A0817"/>
    <w:rsid w:val="007A08B9"/>
    <w:rsid w:val="007A0BEA"/>
    <w:rsid w:val="007A0F83"/>
    <w:rsid w:val="007A10FE"/>
    <w:rsid w:val="007A128F"/>
    <w:rsid w:val="007A1BAB"/>
    <w:rsid w:val="007A1C23"/>
    <w:rsid w:val="007A20F4"/>
    <w:rsid w:val="007A2186"/>
    <w:rsid w:val="007A23C7"/>
    <w:rsid w:val="007A273D"/>
    <w:rsid w:val="007A2A32"/>
    <w:rsid w:val="007A2C2C"/>
    <w:rsid w:val="007A2C83"/>
    <w:rsid w:val="007A2E9D"/>
    <w:rsid w:val="007A3933"/>
    <w:rsid w:val="007A3EA1"/>
    <w:rsid w:val="007A4127"/>
    <w:rsid w:val="007A4318"/>
    <w:rsid w:val="007A4531"/>
    <w:rsid w:val="007A4AB1"/>
    <w:rsid w:val="007A4CAA"/>
    <w:rsid w:val="007A4CE7"/>
    <w:rsid w:val="007A4EA8"/>
    <w:rsid w:val="007A5073"/>
    <w:rsid w:val="007A56CF"/>
    <w:rsid w:val="007A57F6"/>
    <w:rsid w:val="007A589A"/>
    <w:rsid w:val="007A6066"/>
    <w:rsid w:val="007A63AD"/>
    <w:rsid w:val="007A66F4"/>
    <w:rsid w:val="007A6A4B"/>
    <w:rsid w:val="007A6AAF"/>
    <w:rsid w:val="007A6B90"/>
    <w:rsid w:val="007A6D4C"/>
    <w:rsid w:val="007A75EB"/>
    <w:rsid w:val="007A792D"/>
    <w:rsid w:val="007A7F18"/>
    <w:rsid w:val="007B025E"/>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76E"/>
    <w:rsid w:val="007B290E"/>
    <w:rsid w:val="007B297E"/>
    <w:rsid w:val="007B2B72"/>
    <w:rsid w:val="007B3309"/>
    <w:rsid w:val="007B3C8A"/>
    <w:rsid w:val="007B3D2D"/>
    <w:rsid w:val="007B4132"/>
    <w:rsid w:val="007B42F7"/>
    <w:rsid w:val="007B465E"/>
    <w:rsid w:val="007B47C7"/>
    <w:rsid w:val="007B5D79"/>
    <w:rsid w:val="007B6006"/>
    <w:rsid w:val="007B625A"/>
    <w:rsid w:val="007B6410"/>
    <w:rsid w:val="007B6B8E"/>
    <w:rsid w:val="007B6B93"/>
    <w:rsid w:val="007B70B3"/>
    <w:rsid w:val="007B7114"/>
    <w:rsid w:val="007B71DA"/>
    <w:rsid w:val="007B72A5"/>
    <w:rsid w:val="007B7543"/>
    <w:rsid w:val="007B75C1"/>
    <w:rsid w:val="007B75CB"/>
    <w:rsid w:val="007C0479"/>
    <w:rsid w:val="007C0627"/>
    <w:rsid w:val="007C0737"/>
    <w:rsid w:val="007C09FC"/>
    <w:rsid w:val="007C0BA2"/>
    <w:rsid w:val="007C0FCD"/>
    <w:rsid w:val="007C12F5"/>
    <w:rsid w:val="007C138F"/>
    <w:rsid w:val="007C1728"/>
    <w:rsid w:val="007C1AD8"/>
    <w:rsid w:val="007C1E6B"/>
    <w:rsid w:val="007C2143"/>
    <w:rsid w:val="007C2879"/>
    <w:rsid w:val="007C2B5E"/>
    <w:rsid w:val="007C2CA5"/>
    <w:rsid w:val="007C34B6"/>
    <w:rsid w:val="007C3847"/>
    <w:rsid w:val="007C3907"/>
    <w:rsid w:val="007C3B38"/>
    <w:rsid w:val="007C4089"/>
    <w:rsid w:val="007C4090"/>
    <w:rsid w:val="007C40E1"/>
    <w:rsid w:val="007C4425"/>
    <w:rsid w:val="007C4995"/>
    <w:rsid w:val="007C4DCD"/>
    <w:rsid w:val="007C4F0A"/>
    <w:rsid w:val="007C5157"/>
    <w:rsid w:val="007C5158"/>
    <w:rsid w:val="007C5C27"/>
    <w:rsid w:val="007C6039"/>
    <w:rsid w:val="007C68D3"/>
    <w:rsid w:val="007C6B80"/>
    <w:rsid w:val="007C6FEC"/>
    <w:rsid w:val="007C73DE"/>
    <w:rsid w:val="007C7A09"/>
    <w:rsid w:val="007C7B94"/>
    <w:rsid w:val="007D0017"/>
    <w:rsid w:val="007D022B"/>
    <w:rsid w:val="007D05A9"/>
    <w:rsid w:val="007D064C"/>
    <w:rsid w:val="007D0C41"/>
    <w:rsid w:val="007D0D51"/>
    <w:rsid w:val="007D0F49"/>
    <w:rsid w:val="007D1139"/>
    <w:rsid w:val="007D12D8"/>
    <w:rsid w:val="007D1732"/>
    <w:rsid w:val="007D1B54"/>
    <w:rsid w:val="007D20F0"/>
    <w:rsid w:val="007D2168"/>
    <w:rsid w:val="007D267D"/>
    <w:rsid w:val="007D269A"/>
    <w:rsid w:val="007D28AE"/>
    <w:rsid w:val="007D2D26"/>
    <w:rsid w:val="007D2E63"/>
    <w:rsid w:val="007D3C60"/>
    <w:rsid w:val="007D4516"/>
    <w:rsid w:val="007D474A"/>
    <w:rsid w:val="007D48EF"/>
    <w:rsid w:val="007D49DF"/>
    <w:rsid w:val="007D4F51"/>
    <w:rsid w:val="007D507D"/>
    <w:rsid w:val="007D5085"/>
    <w:rsid w:val="007D51FD"/>
    <w:rsid w:val="007D5579"/>
    <w:rsid w:val="007D56EC"/>
    <w:rsid w:val="007D5A1B"/>
    <w:rsid w:val="007D5B07"/>
    <w:rsid w:val="007D5C96"/>
    <w:rsid w:val="007D5DC5"/>
    <w:rsid w:val="007D5E33"/>
    <w:rsid w:val="007D5E92"/>
    <w:rsid w:val="007D65D0"/>
    <w:rsid w:val="007D685E"/>
    <w:rsid w:val="007D6A87"/>
    <w:rsid w:val="007D6CAD"/>
    <w:rsid w:val="007D6FDB"/>
    <w:rsid w:val="007D7449"/>
    <w:rsid w:val="007D7659"/>
    <w:rsid w:val="007D799D"/>
    <w:rsid w:val="007D7FC9"/>
    <w:rsid w:val="007E02AF"/>
    <w:rsid w:val="007E031F"/>
    <w:rsid w:val="007E0424"/>
    <w:rsid w:val="007E0559"/>
    <w:rsid w:val="007E0779"/>
    <w:rsid w:val="007E0879"/>
    <w:rsid w:val="007E0BFF"/>
    <w:rsid w:val="007E0D2F"/>
    <w:rsid w:val="007E0E3E"/>
    <w:rsid w:val="007E2357"/>
    <w:rsid w:val="007E26AB"/>
    <w:rsid w:val="007E2C05"/>
    <w:rsid w:val="007E2E75"/>
    <w:rsid w:val="007E3362"/>
    <w:rsid w:val="007E39EC"/>
    <w:rsid w:val="007E3B28"/>
    <w:rsid w:val="007E3C34"/>
    <w:rsid w:val="007E4073"/>
    <w:rsid w:val="007E4260"/>
    <w:rsid w:val="007E4434"/>
    <w:rsid w:val="007E45AD"/>
    <w:rsid w:val="007E4C43"/>
    <w:rsid w:val="007E5007"/>
    <w:rsid w:val="007E5389"/>
    <w:rsid w:val="007E5812"/>
    <w:rsid w:val="007E596A"/>
    <w:rsid w:val="007E5B0D"/>
    <w:rsid w:val="007E5BD8"/>
    <w:rsid w:val="007E5CA8"/>
    <w:rsid w:val="007E5CAB"/>
    <w:rsid w:val="007E6235"/>
    <w:rsid w:val="007E67CC"/>
    <w:rsid w:val="007E68A5"/>
    <w:rsid w:val="007E6981"/>
    <w:rsid w:val="007E6D17"/>
    <w:rsid w:val="007E6F8E"/>
    <w:rsid w:val="007E6FAA"/>
    <w:rsid w:val="007E6FAC"/>
    <w:rsid w:val="007E75B1"/>
    <w:rsid w:val="007E7AB9"/>
    <w:rsid w:val="007F0696"/>
    <w:rsid w:val="007F06E5"/>
    <w:rsid w:val="007F08B4"/>
    <w:rsid w:val="007F09EA"/>
    <w:rsid w:val="007F0A8A"/>
    <w:rsid w:val="007F1B13"/>
    <w:rsid w:val="007F1D39"/>
    <w:rsid w:val="007F1E3C"/>
    <w:rsid w:val="007F23B3"/>
    <w:rsid w:val="007F23BF"/>
    <w:rsid w:val="007F2A2F"/>
    <w:rsid w:val="007F2DB5"/>
    <w:rsid w:val="007F2E0F"/>
    <w:rsid w:val="007F319F"/>
    <w:rsid w:val="007F323F"/>
    <w:rsid w:val="007F34CE"/>
    <w:rsid w:val="007F35F2"/>
    <w:rsid w:val="007F387D"/>
    <w:rsid w:val="007F39D1"/>
    <w:rsid w:val="007F42F3"/>
    <w:rsid w:val="007F439C"/>
    <w:rsid w:val="007F43A4"/>
    <w:rsid w:val="007F4A21"/>
    <w:rsid w:val="007F5159"/>
    <w:rsid w:val="007F5344"/>
    <w:rsid w:val="007F5A93"/>
    <w:rsid w:val="007F5BC2"/>
    <w:rsid w:val="007F5E3D"/>
    <w:rsid w:val="007F6057"/>
    <w:rsid w:val="007F63F4"/>
    <w:rsid w:val="007F650C"/>
    <w:rsid w:val="007F6646"/>
    <w:rsid w:val="007F6650"/>
    <w:rsid w:val="007F6705"/>
    <w:rsid w:val="007F6835"/>
    <w:rsid w:val="007F6950"/>
    <w:rsid w:val="007F6983"/>
    <w:rsid w:val="007F6B43"/>
    <w:rsid w:val="007F6BDC"/>
    <w:rsid w:val="007F6D44"/>
    <w:rsid w:val="007F6D50"/>
    <w:rsid w:val="007F6E6C"/>
    <w:rsid w:val="007F6EB0"/>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1FB1"/>
    <w:rsid w:val="0080226D"/>
    <w:rsid w:val="00802695"/>
    <w:rsid w:val="0080278A"/>
    <w:rsid w:val="00802C89"/>
    <w:rsid w:val="0080315C"/>
    <w:rsid w:val="008032ED"/>
    <w:rsid w:val="008036FE"/>
    <w:rsid w:val="0080399D"/>
    <w:rsid w:val="00803CA3"/>
    <w:rsid w:val="00803D46"/>
    <w:rsid w:val="00803FC4"/>
    <w:rsid w:val="00804044"/>
    <w:rsid w:val="008045DF"/>
    <w:rsid w:val="00804B14"/>
    <w:rsid w:val="00804B46"/>
    <w:rsid w:val="00804CD5"/>
    <w:rsid w:val="00804CE3"/>
    <w:rsid w:val="00804FE2"/>
    <w:rsid w:val="008055BC"/>
    <w:rsid w:val="0080565E"/>
    <w:rsid w:val="00805865"/>
    <w:rsid w:val="00806106"/>
    <w:rsid w:val="0080620E"/>
    <w:rsid w:val="00806296"/>
    <w:rsid w:val="00806331"/>
    <w:rsid w:val="00806364"/>
    <w:rsid w:val="00806780"/>
    <w:rsid w:val="008067FA"/>
    <w:rsid w:val="00806847"/>
    <w:rsid w:val="008068D4"/>
    <w:rsid w:val="0080690A"/>
    <w:rsid w:val="00806CDE"/>
    <w:rsid w:val="00806F00"/>
    <w:rsid w:val="00807499"/>
    <w:rsid w:val="008075DB"/>
    <w:rsid w:val="008076DE"/>
    <w:rsid w:val="00807954"/>
    <w:rsid w:val="0081062A"/>
    <w:rsid w:val="00810B5B"/>
    <w:rsid w:val="00810E32"/>
    <w:rsid w:val="00811120"/>
    <w:rsid w:val="008113FE"/>
    <w:rsid w:val="00811AB4"/>
    <w:rsid w:val="00811CE8"/>
    <w:rsid w:val="00811D9A"/>
    <w:rsid w:val="00811F23"/>
    <w:rsid w:val="00812141"/>
    <w:rsid w:val="008121D2"/>
    <w:rsid w:val="0081232B"/>
    <w:rsid w:val="008125AD"/>
    <w:rsid w:val="00812646"/>
    <w:rsid w:val="0081271A"/>
    <w:rsid w:val="008128C7"/>
    <w:rsid w:val="00812E91"/>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B34"/>
    <w:rsid w:val="00815E74"/>
    <w:rsid w:val="00816562"/>
    <w:rsid w:val="0081673F"/>
    <w:rsid w:val="00816918"/>
    <w:rsid w:val="0081699A"/>
    <w:rsid w:val="00816A1E"/>
    <w:rsid w:val="00817286"/>
    <w:rsid w:val="0081756E"/>
    <w:rsid w:val="00817BEB"/>
    <w:rsid w:val="00817C91"/>
    <w:rsid w:val="00817DFA"/>
    <w:rsid w:val="00820209"/>
    <w:rsid w:val="0082049C"/>
    <w:rsid w:val="00820626"/>
    <w:rsid w:val="00820845"/>
    <w:rsid w:val="00820C6B"/>
    <w:rsid w:val="00820D8A"/>
    <w:rsid w:val="008210DE"/>
    <w:rsid w:val="00821215"/>
    <w:rsid w:val="008215AB"/>
    <w:rsid w:val="0082161C"/>
    <w:rsid w:val="0082288D"/>
    <w:rsid w:val="00822893"/>
    <w:rsid w:val="00822B03"/>
    <w:rsid w:val="00822F3F"/>
    <w:rsid w:val="00822FF9"/>
    <w:rsid w:val="0082306E"/>
    <w:rsid w:val="00823421"/>
    <w:rsid w:val="0082357D"/>
    <w:rsid w:val="00823CA2"/>
    <w:rsid w:val="0082470F"/>
    <w:rsid w:val="00824A98"/>
    <w:rsid w:val="00824ADC"/>
    <w:rsid w:val="00824FE0"/>
    <w:rsid w:val="008256DA"/>
    <w:rsid w:val="00825782"/>
    <w:rsid w:val="00825802"/>
    <w:rsid w:val="00825A56"/>
    <w:rsid w:val="00825AC9"/>
    <w:rsid w:val="00825DF5"/>
    <w:rsid w:val="008260B7"/>
    <w:rsid w:val="008264D8"/>
    <w:rsid w:val="008266DB"/>
    <w:rsid w:val="00826741"/>
    <w:rsid w:val="0082722B"/>
    <w:rsid w:val="00827243"/>
    <w:rsid w:val="0082742C"/>
    <w:rsid w:val="00827451"/>
    <w:rsid w:val="008274FB"/>
    <w:rsid w:val="0082752B"/>
    <w:rsid w:val="008276AC"/>
    <w:rsid w:val="0082788B"/>
    <w:rsid w:val="00827C78"/>
    <w:rsid w:val="00827DBB"/>
    <w:rsid w:val="00827DCF"/>
    <w:rsid w:val="00827F30"/>
    <w:rsid w:val="00830247"/>
    <w:rsid w:val="00830259"/>
    <w:rsid w:val="00830464"/>
    <w:rsid w:val="0083067A"/>
    <w:rsid w:val="0083068D"/>
    <w:rsid w:val="008306BD"/>
    <w:rsid w:val="00830C3B"/>
    <w:rsid w:val="00830E52"/>
    <w:rsid w:val="00830E74"/>
    <w:rsid w:val="00831012"/>
    <w:rsid w:val="008313A7"/>
    <w:rsid w:val="008313D2"/>
    <w:rsid w:val="00831474"/>
    <w:rsid w:val="0083187D"/>
    <w:rsid w:val="00831932"/>
    <w:rsid w:val="00831A29"/>
    <w:rsid w:val="00831BC0"/>
    <w:rsid w:val="00831E24"/>
    <w:rsid w:val="00832296"/>
    <w:rsid w:val="0083254A"/>
    <w:rsid w:val="00832F76"/>
    <w:rsid w:val="008330E4"/>
    <w:rsid w:val="008332EE"/>
    <w:rsid w:val="00833382"/>
    <w:rsid w:val="0083348E"/>
    <w:rsid w:val="00833D5D"/>
    <w:rsid w:val="00833D6D"/>
    <w:rsid w:val="0083419F"/>
    <w:rsid w:val="008343F0"/>
    <w:rsid w:val="00834AA9"/>
    <w:rsid w:val="00834B14"/>
    <w:rsid w:val="00834CC5"/>
    <w:rsid w:val="00835311"/>
    <w:rsid w:val="00835502"/>
    <w:rsid w:val="0083563A"/>
    <w:rsid w:val="00835AAD"/>
    <w:rsid w:val="008361A3"/>
    <w:rsid w:val="00836306"/>
    <w:rsid w:val="00836709"/>
    <w:rsid w:val="00836988"/>
    <w:rsid w:val="00836B71"/>
    <w:rsid w:val="00836DDF"/>
    <w:rsid w:val="00837346"/>
    <w:rsid w:val="00837451"/>
    <w:rsid w:val="008377C9"/>
    <w:rsid w:val="008379A5"/>
    <w:rsid w:val="00837ACE"/>
    <w:rsid w:val="00837ADC"/>
    <w:rsid w:val="00837EA5"/>
    <w:rsid w:val="00840074"/>
    <w:rsid w:val="008401EE"/>
    <w:rsid w:val="00840303"/>
    <w:rsid w:val="0084067F"/>
    <w:rsid w:val="00840B6F"/>
    <w:rsid w:val="00840D1B"/>
    <w:rsid w:val="008419F9"/>
    <w:rsid w:val="00841BBC"/>
    <w:rsid w:val="00841E86"/>
    <w:rsid w:val="00842330"/>
    <w:rsid w:val="00842553"/>
    <w:rsid w:val="00842C79"/>
    <w:rsid w:val="0084309F"/>
    <w:rsid w:val="008430F1"/>
    <w:rsid w:val="008433F4"/>
    <w:rsid w:val="0084350F"/>
    <w:rsid w:val="00843621"/>
    <w:rsid w:val="0084393C"/>
    <w:rsid w:val="00843E39"/>
    <w:rsid w:val="00843F23"/>
    <w:rsid w:val="00844143"/>
    <w:rsid w:val="00844290"/>
    <w:rsid w:val="00844C39"/>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D14"/>
    <w:rsid w:val="00847FEE"/>
    <w:rsid w:val="00850549"/>
    <w:rsid w:val="008509EF"/>
    <w:rsid w:val="00850CCC"/>
    <w:rsid w:val="00850D50"/>
    <w:rsid w:val="008511C9"/>
    <w:rsid w:val="00851208"/>
    <w:rsid w:val="00851652"/>
    <w:rsid w:val="00851929"/>
    <w:rsid w:val="00851AC5"/>
    <w:rsid w:val="00851B5D"/>
    <w:rsid w:val="00851FC8"/>
    <w:rsid w:val="008522E4"/>
    <w:rsid w:val="008522EF"/>
    <w:rsid w:val="00852C1A"/>
    <w:rsid w:val="00853689"/>
    <w:rsid w:val="00853DF3"/>
    <w:rsid w:val="0085413F"/>
    <w:rsid w:val="008542B4"/>
    <w:rsid w:val="008543FF"/>
    <w:rsid w:val="00854F2B"/>
    <w:rsid w:val="00855213"/>
    <w:rsid w:val="008553C5"/>
    <w:rsid w:val="00855880"/>
    <w:rsid w:val="00855A4B"/>
    <w:rsid w:val="00855D97"/>
    <w:rsid w:val="00855E96"/>
    <w:rsid w:val="0085613A"/>
    <w:rsid w:val="00856258"/>
    <w:rsid w:val="0085625F"/>
    <w:rsid w:val="0085660C"/>
    <w:rsid w:val="008566F4"/>
    <w:rsid w:val="00856D63"/>
    <w:rsid w:val="00856F79"/>
    <w:rsid w:val="008572F3"/>
    <w:rsid w:val="0085748B"/>
    <w:rsid w:val="008576A5"/>
    <w:rsid w:val="00857F25"/>
    <w:rsid w:val="008601FA"/>
    <w:rsid w:val="0086029B"/>
    <w:rsid w:val="008605C3"/>
    <w:rsid w:val="00861121"/>
    <w:rsid w:val="0086147D"/>
    <w:rsid w:val="0086156A"/>
    <w:rsid w:val="00861F00"/>
    <w:rsid w:val="0086202D"/>
    <w:rsid w:val="008621EF"/>
    <w:rsid w:val="00862352"/>
    <w:rsid w:val="0086244C"/>
    <w:rsid w:val="0086245A"/>
    <w:rsid w:val="008626C5"/>
    <w:rsid w:val="008636B3"/>
    <w:rsid w:val="008637EC"/>
    <w:rsid w:val="00863A6E"/>
    <w:rsid w:val="00864124"/>
    <w:rsid w:val="008641B0"/>
    <w:rsid w:val="008641C5"/>
    <w:rsid w:val="00864685"/>
    <w:rsid w:val="00864AC8"/>
    <w:rsid w:val="00864EF8"/>
    <w:rsid w:val="008652D6"/>
    <w:rsid w:val="008653AB"/>
    <w:rsid w:val="00865B2D"/>
    <w:rsid w:val="00865DEB"/>
    <w:rsid w:val="00866179"/>
    <w:rsid w:val="0086662D"/>
    <w:rsid w:val="008667D4"/>
    <w:rsid w:val="00866C3F"/>
    <w:rsid w:val="00866D0A"/>
    <w:rsid w:val="00867503"/>
    <w:rsid w:val="0086762A"/>
    <w:rsid w:val="008678E4"/>
    <w:rsid w:val="008679BF"/>
    <w:rsid w:val="00867B39"/>
    <w:rsid w:val="00867B6A"/>
    <w:rsid w:val="00870014"/>
    <w:rsid w:val="00870716"/>
    <w:rsid w:val="00870AD7"/>
    <w:rsid w:val="00870ED5"/>
    <w:rsid w:val="00871295"/>
    <w:rsid w:val="00871542"/>
    <w:rsid w:val="008721B7"/>
    <w:rsid w:val="008723FF"/>
    <w:rsid w:val="008724C4"/>
    <w:rsid w:val="00872AC2"/>
    <w:rsid w:val="00872BEB"/>
    <w:rsid w:val="00872EEC"/>
    <w:rsid w:val="00873187"/>
    <w:rsid w:val="0087346B"/>
    <w:rsid w:val="00873DD9"/>
    <w:rsid w:val="00873DEA"/>
    <w:rsid w:val="0087422E"/>
    <w:rsid w:val="0087449B"/>
    <w:rsid w:val="0087513F"/>
    <w:rsid w:val="00875192"/>
    <w:rsid w:val="00876238"/>
    <w:rsid w:val="00876B7B"/>
    <w:rsid w:val="00876D3A"/>
    <w:rsid w:val="00876FC9"/>
    <w:rsid w:val="008773B7"/>
    <w:rsid w:val="008774E2"/>
    <w:rsid w:val="008774FC"/>
    <w:rsid w:val="00877992"/>
    <w:rsid w:val="00877C6F"/>
    <w:rsid w:val="00877F17"/>
    <w:rsid w:val="0088061D"/>
    <w:rsid w:val="00880E73"/>
    <w:rsid w:val="008810A3"/>
    <w:rsid w:val="008819D3"/>
    <w:rsid w:val="00881B3E"/>
    <w:rsid w:val="00881F83"/>
    <w:rsid w:val="00881F85"/>
    <w:rsid w:val="0088244D"/>
    <w:rsid w:val="008824A0"/>
    <w:rsid w:val="00882A4C"/>
    <w:rsid w:val="00882EC4"/>
    <w:rsid w:val="008835A6"/>
    <w:rsid w:val="008836BF"/>
    <w:rsid w:val="00883A44"/>
    <w:rsid w:val="0088417D"/>
    <w:rsid w:val="008854AD"/>
    <w:rsid w:val="008859E6"/>
    <w:rsid w:val="00885A60"/>
    <w:rsid w:val="00885D38"/>
    <w:rsid w:val="00885F21"/>
    <w:rsid w:val="00885FD2"/>
    <w:rsid w:val="008862BF"/>
    <w:rsid w:val="00886768"/>
    <w:rsid w:val="00886C4E"/>
    <w:rsid w:val="00887040"/>
    <w:rsid w:val="0088707E"/>
    <w:rsid w:val="008879D4"/>
    <w:rsid w:val="00887B97"/>
    <w:rsid w:val="00887D29"/>
    <w:rsid w:val="00887FFE"/>
    <w:rsid w:val="008900B6"/>
    <w:rsid w:val="008903BF"/>
    <w:rsid w:val="00890442"/>
    <w:rsid w:val="008906A8"/>
    <w:rsid w:val="0089095E"/>
    <w:rsid w:val="00890BFD"/>
    <w:rsid w:val="0089113E"/>
    <w:rsid w:val="00891871"/>
    <w:rsid w:val="00891C5C"/>
    <w:rsid w:val="00891ED9"/>
    <w:rsid w:val="008922E5"/>
    <w:rsid w:val="008923F2"/>
    <w:rsid w:val="00892835"/>
    <w:rsid w:val="008928CB"/>
    <w:rsid w:val="00892F80"/>
    <w:rsid w:val="00893001"/>
    <w:rsid w:val="008931DF"/>
    <w:rsid w:val="0089336A"/>
    <w:rsid w:val="008934C9"/>
    <w:rsid w:val="008937EC"/>
    <w:rsid w:val="00893895"/>
    <w:rsid w:val="00893C81"/>
    <w:rsid w:val="008940C4"/>
    <w:rsid w:val="00894119"/>
    <w:rsid w:val="0089427E"/>
    <w:rsid w:val="00894706"/>
    <w:rsid w:val="00894B75"/>
    <w:rsid w:val="00894F64"/>
    <w:rsid w:val="008951FA"/>
    <w:rsid w:val="008957A0"/>
    <w:rsid w:val="008957F1"/>
    <w:rsid w:val="00896150"/>
    <w:rsid w:val="00896812"/>
    <w:rsid w:val="0089715A"/>
    <w:rsid w:val="00897646"/>
    <w:rsid w:val="008977CB"/>
    <w:rsid w:val="008979E9"/>
    <w:rsid w:val="00897A63"/>
    <w:rsid w:val="00897B5E"/>
    <w:rsid w:val="00897B89"/>
    <w:rsid w:val="00897C93"/>
    <w:rsid w:val="008A00B9"/>
    <w:rsid w:val="008A0195"/>
    <w:rsid w:val="008A0245"/>
    <w:rsid w:val="008A0B80"/>
    <w:rsid w:val="008A0CE2"/>
    <w:rsid w:val="008A0E52"/>
    <w:rsid w:val="008A0E5A"/>
    <w:rsid w:val="008A1152"/>
    <w:rsid w:val="008A15B7"/>
    <w:rsid w:val="008A1704"/>
    <w:rsid w:val="008A1CF4"/>
    <w:rsid w:val="008A1F4A"/>
    <w:rsid w:val="008A1F8A"/>
    <w:rsid w:val="008A244B"/>
    <w:rsid w:val="008A2609"/>
    <w:rsid w:val="008A2B05"/>
    <w:rsid w:val="008A2B07"/>
    <w:rsid w:val="008A2B95"/>
    <w:rsid w:val="008A2BE9"/>
    <w:rsid w:val="008A3014"/>
    <w:rsid w:val="008A3378"/>
    <w:rsid w:val="008A393A"/>
    <w:rsid w:val="008A3E3F"/>
    <w:rsid w:val="008A3EDC"/>
    <w:rsid w:val="008A3F85"/>
    <w:rsid w:val="008A3FC3"/>
    <w:rsid w:val="008A40B1"/>
    <w:rsid w:val="008A46E0"/>
    <w:rsid w:val="008A48BF"/>
    <w:rsid w:val="008A4986"/>
    <w:rsid w:val="008A5619"/>
    <w:rsid w:val="008A5BD7"/>
    <w:rsid w:val="008A5C46"/>
    <w:rsid w:val="008A616C"/>
    <w:rsid w:val="008A661D"/>
    <w:rsid w:val="008A6795"/>
    <w:rsid w:val="008A6BD7"/>
    <w:rsid w:val="008A6F53"/>
    <w:rsid w:val="008A7112"/>
    <w:rsid w:val="008A7366"/>
    <w:rsid w:val="008A766A"/>
    <w:rsid w:val="008A790F"/>
    <w:rsid w:val="008A7B31"/>
    <w:rsid w:val="008A7D33"/>
    <w:rsid w:val="008B010C"/>
    <w:rsid w:val="008B04E6"/>
    <w:rsid w:val="008B08FE"/>
    <w:rsid w:val="008B09EA"/>
    <w:rsid w:val="008B0A85"/>
    <w:rsid w:val="008B0E69"/>
    <w:rsid w:val="008B10FE"/>
    <w:rsid w:val="008B1128"/>
    <w:rsid w:val="008B1240"/>
    <w:rsid w:val="008B18D4"/>
    <w:rsid w:val="008B19B1"/>
    <w:rsid w:val="008B1A29"/>
    <w:rsid w:val="008B2680"/>
    <w:rsid w:val="008B2A11"/>
    <w:rsid w:val="008B2A55"/>
    <w:rsid w:val="008B2C8B"/>
    <w:rsid w:val="008B2D39"/>
    <w:rsid w:val="008B3232"/>
    <w:rsid w:val="008B36E0"/>
    <w:rsid w:val="008B3FA8"/>
    <w:rsid w:val="008B40C1"/>
    <w:rsid w:val="008B426B"/>
    <w:rsid w:val="008B42BF"/>
    <w:rsid w:val="008B46CE"/>
    <w:rsid w:val="008B4A79"/>
    <w:rsid w:val="008B4CD2"/>
    <w:rsid w:val="008B4F26"/>
    <w:rsid w:val="008B503A"/>
    <w:rsid w:val="008B5475"/>
    <w:rsid w:val="008B548B"/>
    <w:rsid w:val="008B59DA"/>
    <w:rsid w:val="008B5A85"/>
    <w:rsid w:val="008B5AB6"/>
    <w:rsid w:val="008B6375"/>
    <w:rsid w:val="008B6552"/>
    <w:rsid w:val="008B66D1"/>
    <w:rsid w:val="008B6982"/>
    <w:rsid w:val="008B69BE"/>
    <w:rsid w:val="008B6BA5"/>
    <w:rsid w:val="008B6DDC"/>
    <w:rsid w:val="008B79A0"/>
    <w:rsid w:val="008C000A"/>
    <w:rsid w:val="008C023B"/>
    <w:rsid w:val="008C0AD2"/>
    <w:rsid w:val="008C11B0"/>
    <w:rsid w:val="008C1259"/>
    <w:rsid w:val="008C1331"/>
    <w:rsid w:val="008C1348"/>
    <w:rsid w:val="008C1375"/>
    <w:rsid w:val="008C1822"/>
    <w:rsid w:val="008C189B"/>
    <w:rsid w:val="008C1D2C"/>
    <w:rsid w:val="008C2A38"/>
    <w:rsid w:val="008C2AD1"/>
    <w:rsid w:val="008C2DCD"/>
    <w:rsid w:val="008C2EE8"/>
    <w:rsid w:val="008C2FD1"/>
    <w:rsid w:val="008C2FF9"/>
    <w:rsid w:val="008C311A"/>
    <w:rsid w:val="008C319D"/>
    <w:rsid w:val="008C3238"/>
    <w:rsid w:val="008C3877"/>
    <w:rsid w:val="008C3895"/>
    <w:rsid w:val="008C3AD5"/>
    <w:rsid w:val="008C3FBC"/>
    <w:rsid w:val="008C4171"/>
    <w:rsid w:val="008C443B"/>
    <w:rsid w:val="008C475E"/>
    <w:rsid w:val="008C499D"/>
    <w:rsid w:val="008C4ECA"/>
    <w:rsid w:val="008C547A"/>
    <w:rsid w:val="008C553B"/>
    <w:rsid w:val="008C55E6"/>
    <w:rsid w:val="008C5841"/>
    <w:rsid w:val="008C59BD"/>
    <w:rsid w:val="008C5BA9"/>
    <w:rsid w:val="008C5F2E"/>
    <w:rsid w:val="008C601D"/>
    <w:rsid w:val="008C6052"/>
    <w:rsid w:val="008C6577"/>
    <w:rsid w:val="008C65E8"/>
    <w:rsid w:val="008C66FA"/>
    <w:rsid w:val="008C69D2"/>
    <w:rsid w:val="008C6BCF"/>
    <w:rsid w:val="008C6E97"/>
    <w:rsid w:val="008C75D3"/>
    <w:rsid w:val="008C791D"/>
    <w:rsid w:val="008D03E5"/>
    <w:rsid w:val="008D0748"/>
    <w:rsid w:val="008D0890"/>
    <w:rsid w:val="008D0EAF"/>
    <w:rsid w:val="008D0FCE"/>
    <w:rsid w:val="008D174C"/>
    <w:rsid w:val="008D18FD"/>
    <w:rsid w:val="008D1C6A"/>
    <w:rsid w:val="008D1EE9"/>
    <w:rsid w:val="008D22F2"/>
    <w:rsid w:val="008D2478"/>
    <w:rsid w:val="008D24F9"/>
    <w:rsid w:val="008D2786"/>
    <w:rsid w:val="008D2938"/>
    <w:rsid w:val="008D2A67"/>
    <w:rsid w:val="008D2F65"/>
    <w:rsid w:val="008D30F6"/>
    <w:rsid w:val="008D3357"/>
    <w:rsid w:val="008D369D"/>
    <w:rsid w:val="008D36A6"/>
    <w:rsid w:val="008D3BB5"/>
    <w:rsid w:val="008D3C22"/>
    <w:rsid w:val="008D41FA"/>
    <w:rsid w:val="008D4217"/>
    <w:rsid w:val="008D4309"/>
    <w:rsid w:val="008D46B5"/>
    <w:rsid w:val="008D46C1"/>
    <w:rsid w:val="008D49ED"/>
    <w:rsid w:val="008D4A2F"/>
    <w:rsid w:val="008D5234"/>
    <w:rsid w:val="008D5B67"/>
    <w:rsid w:val="008D5CF1"/>
    <w:rsid w:val="008D5D47"/>
    <w:rsid w:val="008D5DAF"/>
    <w:rsid w:val="008D6102"/>
    <w:rsid w:val="008D6170"/>
    <w:rsid w:val="008D6295"/>
    <w:rsid w:val="008D6E53"/>
    <w:rsid w:val="008D6F56"/>
    <w:rsid w:val="008D7073"/>
    <w:rsid w:val="008D7556"/>
    <w:rsid w:val="008D7607"/>
    <w:rsid w:val="008D78EE"/>
    <w:rsid w:val="008D7DD6"/>
    <w:rsid w:val="008D7F30"/>
    <w:rsid w:val="008D7F67"/>
    <w:rsid w:val="008E02D6"/>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560"/>
    <w:rsid w:val="008E6783"/>
    <w:rsid w:val="008E6897"/>
    <w:rsid w:val="008E6B2C"/>
    <w:rsid w:val="008E6E8D"/>
    <w:rsid w:val="008E707A"/>
    <w:rsid w:val="008E7128"/>
    <w:rsid w:val="008E7384"/>
    <w:rsid w:val="008E76C7"/>
    <w:rsid w:val="008E7DD0"/>
    <w:rsid w:val="008F025E"/>
    <w:rsid w:val="008F0832"/>
    <w:rsid w:val="008F0845"/>
    <w:rsid w:val="008F08FE"/>
    <w:rsid w:val="008F0A6F"/>
    <w:rsid w:val="008F0B0E"/>
    <w:rsid w:val="008F0B82"/>
    <w:rsid w:val="008F0BD3"/>
    <w:rsid w:val="008F0E0B"/>
    <w:rsid w:val="008F0FE0"/>
    <w:rsid w:val="008F10B2"/>
    <w:rsid w:val="008F11BC"/>
    <w:rsid w:val="008F136B"/>
    <w:rsid w:val="008F169F"/>
    <w:rsid w:val="008F1C76"/>
    <w:rsid w:val="008F2158"/>
    <w:rsid w:val="008F22CD"/>
    <w:rsid w:val="008F26A8"/>
    <w:rsid w:val="008F272A"/>
    <w:rsid w:val="008F2880"/>
    <w:rsid w:val="008F294A"/>
    <w:rsid w:val="008F2BEA"/>
    <w:rsid w:val="008F30B8"/>
    <w:rsid w:val="008F31FA"/>
    <w:rsid w:val="008F33B9"/>
    <w:rsid w:val="008F3411"/>
    <w:rsid w:val="008F38DA"/>
    <w:rsid w:val="008F3E81"/>
    <w:rsid w:val="008F4176"/>
    <w:rsid w:val="008F4475"/>
    <w:rsid w:val="008F46CF"/>
    <w:rsid w:val="008F4B75"/>
    <w:rsid w:val="008F4C62"/>
    <w:rsid w:val="008F4DB1"/>
    <w:rsid w:val="008F52C7"/>
    <w:rsid w:val="008F5A98"/>
    <w:rsid w:val="008F60D9"/>
    <w:rsid w:val="008F634E"/>
    <w:rsid w:val="008F657B"/>
    <w:rsid w:val="008F66A3"/>
    <w:rsid w:val="008F689E"/>
    <w:rsid w:val="008F689F"/>
    <w:rsid w:val="008F6D8E"/>
    <w:rsid w:val="008F6F1F"/>
    <w:rsid w:val="008F746A"/>
    <w:rsid w:val="008F77C9"/>
    <w:rsid w:val="008F7F96"/>
    <w:rsid w:val="00900050"/>
    <w:rsid w:val="0090024A"/>
    <w:rsid w:val="009004E5"/>
    <w:rsid w:val="009005EE"/>
    <w:rsid w:val="00900670"/>
    <w:rsid w:val="009009CA"/>
    <w:rsid w:val="00900ECF"/>
    <w:rsid w:val="0090123D"/>
    <w:rsid w:val="0090127D"/>
    <w:rsid w:val="009012F1"/>
    <w:rsid w:val="00901468"/>
    <w:rsid w:val="00901608"/>
    <w:rsid w:val="009017BB"/>
    <w:rsid w:val="00901A49"/>
    <w:rsid w:val="00901C03"/>
    <w:rsid w:val="00901EE7"/>
    <w:rsid w:val="00901FA7"/>
    <w:rsid w:val="00902546"/>
    <w:rsid w:val="00902810"/>
    <w:rsid w:val="00902C19"/>
    <w:rsid w:val="00903633"/>
    <w:rsid w:val="009038E4"/>
    <w:rsid w:val="00903C70"/>
    <w:rsid w:val="00903F36"/>
    <w:rsid w:val="00903F55"/>
    <w:rsid w:val="009044F4"/>
    <w:rsid w:val="009044F6"/>
    <w:rsid w:val="00904EBD"/>
    <w:rsid w:val="009055C2"/>
    <w:rsid w:val="009057E4"/>
    <w:rsid w:val="00905BF5"/>
    <w:rsid w:val="00905C85"/>
    <w:rsid w:val="00905F98"/>
    <w:rsid w:val="009060DE"/>
    <w:rsid w:val="0090635B"/>
    <w:rsid w:val="00906678"/>
    <w:rsid w:val="00907A96"/>
    <w:rsid w:val="009100D9"/>
    <w:rsid w:val="00910148"/>
    <w:rsid w:val="0091023F"/>
    <w:rsid w:val="00910BAA"/>
    <w:rsid w:val="00910F53"/>
    <w:rsid w:val="0091177E"/>
    <w:rsid w:val="00911B50"/>
    <w:rsid w:val="00911E6D"/>
    <w:rsid w:val="00912041"/>
    <w:rsid w:val="0091204D"/>
    <w:rsid w:val="00912271"/>
    <w:rsid w:val="00912346"/>
    <w:rsid w:val="00912980"/>
    <w:rsid w:val="00912A88"/>
    <w:rsid w:val="00912F7F"/>
    <w:rsid w:val="00913028"/>
    <w:rsid w:val="00913957"/>
    <w:rsid w:val="00913A9D"/>
    <w:rsid w:val="00913AE5"/>
    <w:rsid w:val="00913B55"/>
    <w:rsid w:val="009143E0"/>
    <w:rsid w:val="00914420"/>
    <w:rsid w:val="0091461D"/>
    <w:rsid w:val="009146A6"/>
    <w:rsid w:val="00914A6D"/>
    <w:rsid w:val="00914D24"/>
    <w:rsid w:val="00915069"/>
    <w:rsid w:val="0091524E"/>
    <w:rsid w:val="009154ED"/>
    <w:rsid w:val="009156AA"/>
    <w:rsid w:val="00915835"/>
    <w:rsid w:val="0091586B"/>
    <w:rsid w:val="00915A42"/>
    <w:rsid w:val="00915E0A"/>
    <w:rsid w:val="009168AC"/>
    <w:rsid w:val="009168F6"/>
    <w:rsid w:val="00916E7A"/>
    <w:rsid w:val="00917124"/>
    <w:rsid w:val="00917589"/>
    <w:rsid w:val="0091789A"/>
    <w:rsid w:val="00917A5F"/>
    <w:rsid w:val="00917E48"/>
    <w:rsid w:val="009204B4"/>
    <w:rsid w:val="0092062E"/>
    <w:rsid w:val="00920630"/>
    <w:rsid w:val="0092080F"/>
    <w:rsid w:val="00920C9F"/>
    <w:rsid w:val="00921207"/>
    <w:rsid w:val="009212D1"/>
    <w:rsid w:val="00921695"/>
    <w:rsid w:val="009216DD"/>
    <w:rsid w:val="00921C50"/>
    <w:rsid w:val="00921D65"/>
    <w:rsid w:val="009225B0"/>
    <w:rsid w:val="009227C3"/>
    <w:rsid w:val="00922A5D"/>
    <w:rsid w:val="00922C00"/>
    <w:rsid w:val="00922D00"/>
    <w:rsid w:val="00922ED8"/>
    <w:rsid w:val="00923198"/>
    <w:rsid w:val="0092320A"/>
    <w:rsid w:val="00923912"/>
    <w:rsid w:val="00923D1D"/>
    <w:rsid w:val="0092412E"/>
    <w:rsid w:val="0092419A"/>
    <w:rsid w:val="00924908"/>
    <w:rsid w:val="00924C60"/>
    <w:rsid w:val="00924F8E"/>
    <w:rsid w:val="00924F9E"/>
    <w:rsid w:val="009256F3"/>
    <w:rsid w:val="0092594B"/>
    <w:rsid w:val="00925AF0"/>
    <w:rsid w:val="00926133"/>
    <w:rsid w:val="00926343"/>
    <w:rsid w:val="009264CF"/>
    <w:rsid w:val="00926513"/>
    <w:rsid w:val="00926930"/>
    <w:rsid w:val="00926998"/>
    <w:rsid w:val="009275F5"/>
    <w:rsid w:val="009278C0"/>
    <w:rsid w:val="00927AE5"/>
    <w:rsid w:val="00927FCC"/>
    <w:rsid w:val="00930354"/>
    <w:rsid w:val="009303E0"/>
    <w:rsid w:val="009304F1"/>
    <w:rsid w:val="009306A3"/>
    <w:rsid w:val="0093090E"/>
    <w:rsid w:val="00930A94"/>
    <w:rsid w:val="00930DDD"/>
    <w:rsid w:val="0093103E"/>
    <w:rsid w:val="00931195"/>
    <w:rsid w:val="0093138B"/>
    <w:rsid w:val="009313F7"/>
    <w:rsid w:val="00931684"/>
    <w:rsid w:val="009319FB"/>
    <w:rsid w:val="00931AE8"/>
    <w:rsid w:val="00931BE2"/>
    <w:rsid w:val="00931BF7"/>
    <w:rsid w:val="009325EF"/>
    <w:rsid w:val="009326C2"/>
    <w:rsid w:val="009328C4"/>
    <w:rsid w:val="009333D8"/>
    <w:rsid w:val="009333FB"/>
    <w:rsid w:val="0093351D"/>
    <w:rsid w:val="00933540"/>
    <w:rsid w:val="00933D3E"/>
    <w:rsid w:val="009340D2"/>
    <w:rsid w:val="009347B8"/>
    <w:rsid w:val="00934936"/>
    <w:rsid w:val="00934C33"/>
    <w:rsid w:val="00934CF3"/>
    <w:rsid w:val="00934D04"/>
    <w:rsid w:val="00934F5B"/>
    <w:rsid w:val="00935034"/>
    <w:rsid w:val="0093530F"/>
    <w:rsid w:val="009356D7"/>
    <w:rsid w:val="009361D3"/>
    <w:rsid w:val="00936E4D"/>
    <w:rsid w:val="00937462"/>
    <w:rsid w:val="00940259"/>
    <w:rsid w:val="0094047B"/>
    <w:rsid w:val="00940483"/>
    <w:rsid w:val="009404A3"/>
    <w:rsid w:val="009406F0"/>
    <w:rsid w:val="00940812"/>
    <w:rsid w:val="009409BA"/>
    <w:rsid w:val="00940D6F"/>
    <w:rsid w:val="00941631"/>
    <w:rsid w:val="0094178E"/>
    <w:rsid w:val="009419C2"/>
    <w:rsid w:val="00941ED2"/>
    <w:rsid w:val="00941FC1"/>
    <w:rsid w:val="00942158"/>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B4E"/>
    <w:rsid w:val="00946DA9"/>
    <w:rsid w:val="0094767D"/>
    <w:rsid w:val="009477E9"/>
    <w:rsid w:val="00947976"/>
    <w:rsid w:val="009479E6"/>
    <w:rsid w:val="00947FBE"/>
    <w:rsid w:val="009502C1"/>
    <w:rsid w:val="009505CF"/>
    <w:rsid w:val="00950686"/>
    <w:rsid w:val="00950996"/>
    <w:rsid w:val="00950D36"/>
    <w:rsid w:val="00951427"/>
    <w:rsid w:val="009515E5"/>
    <w:rsid w:val="00951706"/>
    <w:rsid w:val="00951BE6"/>
    <w:rsid w:val="00951C10"/>
    <w:rsid w:val="009523F6"/>
    <w:rsid w:val="009526EF"/>
    <w:rsid w:val="00952A44"/>
    <w:rsid w:val="00952DFF"/>
    <w:rsid w:val="009531A5"/>
    <w:rsid w:val="009532D2"/>
    <w:rsid w:val="009539ED"/>
    <w:rsid w:val="009539FD"/>
    <w:rsid w:val="00953A17"/>
    <w:rsid w:val="00953E8B"/>
    <w:rsid w:val="00953EDB"/>
    <w:rsid w:val="00954250"/>
    <w:rsid w:val="00954609"/>
    <w:rsid w:val="00954876"/>
    <w:rsid w:val="00954A11"/>
    <w:rsid w:val="00954A9F"/>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08F"/>
    <w:rsid w:val="0096116B"/>
    <w:rsid w:val="009611E1"/>
    <w:rsid w:val="009615C7"/>
    <w:rsid w:val="00961AFA"/>
    <w:rsid w:val="00961DEC"/>
    <w:rsid w:val="009621FE"/>
    <w:rsid w:val="00962401"/>
    <w:rsid w:val="0096266D"/>
    <w:rsid w:val="00962A1D"/>
    <w:rsid w:val="00962A69"/>
    <w:rsid w:val="0096306A"/>
    <w:rsid w:val="0096392F"/>
    <w:rsid w:val="00963A6D"/>
    <w:rsid w:val="00963AA5"/>
    <w:rsid w:val="00963AAA"/>
    <w:rsid w:val="00963B75"/>
    <w:rsid w:val="00963F24"/>
    <w:rsid w:val="0096463B"/>
    <w:rsid w:val="00964647"/>
    <w:rsid w:val="00964678"/>
    <w:rsid w:val="0096475D"/>
    <w:rsid w:val="00964829"/>
    <w:rsid w:val="009649EC"/>
    <w:rsid w:val="00964C45"/>
    <w:rsid w:val="00964F00"/>
    <w:rsid w:val="00965217"/>
    <w:rsid w:val="00965220"/>
    <w:rsid w:val="009658EE"/>
    <w:rsid w:val="00965B15"/>
    <w:rsid w:val="00965D77"/>
    <w:rsid w:val="00965E7E"/>
    <w:rsid w:val="009662E9"/>
    <w:rsid w:val="0096645F"/>
    <w:rsid w:val="009665B3"/>
    <w:rsid w:val="00966795"/>
    <w:rsid w:val="009667DE"/>
    <w:rsid w:val="00966ECB"/>
    <w:rsid w:val="009670BB"/>
    <w:rsid w:val="009670C6"/>
    <w:rsid w:val="0096783A"/>
    <w:rsid w:val="009679D7"/>
    <w:rsid w:val="009679E3"/>
    <w:rsid w:val="00967DEB"/>
    <w:rsid w:val="009706E7"/>
    <w:rsid w:val="00970784"/>
    <w:rsid w:val="00970D74"/>
    <w:rsid w:val="0097116F"/>
    <w:rsid w:val="00971519"/>
    <w:rsid w:val="009717C3"/>
    <w:rsid w:val="00971B9B"/>
    <w:rsid w:val="00972044"/>
    <w:rsid w:val="009720BF"/>
    <w:rsid w:val="0097285C"/>
    <w:rsid w:val="00972AEF"/>
    <w:rsid w:val="009735B3"/>
    <w:rsid w:val="00973859"/>
    <w:rsid w:val="00973CE9"/>
    <w:rsid w:val="00974040"/>
    <w:rsid w:val="00974079"/>
    <w:rsid w:val="0097450C"/>
    <w:rsid w:val="0097471A"/>
    <w:rsid w:val="0097494B"/>
    <w:rsid w:val="00974B1C"/>
    <w:rsid w:val="00974DDA"/>
    <w:rsid w:val="00975075"/>
    <w:rsid w:val="009752C8"/>
    <w:rsid w:val="0097539F"/>
    <w:rsid w:val="009753A7"/>
    <w:rsid w:val="009753DD"/>
    <w:rsid w:val="00975E0C"/>
    <w:rsid w:val="00975F81"/>
    <w:rsid w:val="00976021"/>
    <w:rsid w:val="00976184"/>
    <w:rsid w:val="009765C5"/>
    <w:rsid w:val="00976945"/>
    <w:rsid w:val="00976BAD"/>
    <w:rsid w:val="00976D61"/>
    <w:rsid w:val="00976DE8"/>
    <w:rsid w:val="009770DE"/>
    <w:rsid w:val="00977128"/>
    <w:rsid w:val="00977235"/>
    <w:rsid w:val="009776E9"/>
    <w:rsid w:val="00977DA1"/>
    <w:rsid w:val="00977E4D"/>
    <w:rsid w:val="00977E73"/>
    <w:rsid w:val="0098026C"/>
    <w:rsid w:val="009803B1"/>
    <w:rsid w:val="00980564"/>
    <w:rsid w:val="0098071F"/>
    <w:rsid w:val="00980784"/>
    <w:rsid w:val="00980891"/>
    <w:rsid w:val="00980990"/>
    <w:rsid w:val="00980DE7"/>
    <w:rsid w:val="00981222"/>
    <w:rsid w:val="0098178E"/>
    <w:rsid w:val="00981794"/>
    <w:rsid w:val="00981D8E"/>
    <w:rsid w:val="00981EAD"/>
    <w:rsid w:val="00982414"/>
    <w:rsid w:val="009828DC"/>
    <w:rsid w:val="0098294E"/>
    <w:rsid w:val="009832C9"/>
    <w:rsid w:val="009832E4"/>
    <w:rsid w:val="009833C3"/>
    <w:rsid w:val="00983E64"/>
    <w:rsid w:val="00984503"/>
    <w:rsid w:val="009845AF"/>
    <w:rsid w:val="00984888"/>
    <w:rsid w:val="00984BFA"/>
    <w:rsid w:val="00985596"/>
    <w:rsid w:val="00985646"/>
    <w:rsid w:val="00986126"/>
    <w:rsid w:val="0098618F"/>
    <w:rsid w:val="00986285"/>
    <w:rsid w:val="00986899"/>
    <w:rsid w:val="00986A93"/>
    <w:rsid w:val="00987446"/>
    <w:rsid w:val="0098744A"/>
    <w:rsid w:val="00987788"/>
    <w:rsid w:val="00987842"/>
    <w:rsid w:val="00987B68"/>
    <w:rsid w:val="00987D4B"/>
    <w:rsid w:val="00987FC6"/>
    <w:rsid w:val="00990453"/>
    <w:rsid w:val="00990A11"/>
    <w:rsid w:val="00990F81"/>
    <w:rsid w:val="0099103D"/>
    <w:rsid w:val="0099122D"/>
    <w:rsid w:val="00991FC6"/>
    <w:rsid w:val="00992B86"/>
    <w:rsid w:val="00992E72"/>
    <w:rsid w:val="0099359A"/>
    <w:rsid w:val="0099364F"/>
    <w:rsid w:val="009936DD"/>
    <w:rsid w:val="009938AE"/>
    <w:rsid w:val="00993A56"/>
    <w:rsid w:val="00993B1A"/>
    <w:rsid w:val="00993CA1"/>
    <w:rsid w:val="00993DF9"/>
    <w:rsid w:val="00993E68"/>
    <w:rsid w:val="009940A7"/>
    <w:rsid w:val="009940E5"/>
    <w:rsid w:val="009941DF"/>
    <w:rsid w:val="009944C7"/>
    <w:rsid w:val="00994976"/>
    <w:rsid w:val="00994C40"/>
    <w:rsid w:val="00994E79"/>
    <w:rsid w:val="00995254"/>
    <w:rsid w:val="00995471"/>
    <w:rsid w:val="0099597B"/>
    <w:rsid w:val="00995A93"/>
    <w:rsid w:val="00995E02"/>
    <w:rsid w:val="009960E7"/>
    <w:rsid w:val="00996495"/>
    <w:rsid w:val="009964F9"/>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4E"/>
    <w:rsid w:val="009A09D3"/>
    <w:rsid w:val="009A0D9C"/>
    <w:rsid w:val="009A108E"/>
    <w:rsid w:val="009A14D2"/>
    <w:rsid w:val="009A193D"/>
    <w:rsid w:val="009A1B5E"/>
    <w:rsid w:val="009A1C93"/>
    <w:rsid w:val="009A1D38"/>
    <w:rsid w:val="009A1F0B"/>
    <w:rsid w:val="009A2531"/>
    <w:rsid w:val="009A26B2"/>
    <w:rsid w:val="009A28D1"/>
    <w:rsid w:val="009A2A2A"/>
    <w:rsid w:val="009A2BD7"/>
    <w:rsid w:val="009A2CA2"/>
    <w:rsid w:val="009A2D35"/>
    <w:rsid w:val="009A2DA7"/>
    <w:rsid w:val="009A30D6"/>
    <w:rsid w:val="009A31F4"/>
    <w:rsid w:val="009A33D8"/>
    <w:rsid w:val="009A353B"/>
    <w:rsid w:val="009A4097"/>
    <w:rsid w:val="009A46BB"/>
    <w:rsid w:val="009A47A2"/>
    <w:rsid w:val="009A4997"/>
    <w:rsid w:val="009A4ACF"/>
    <w:rsid w:val="009A4BF9"/>
    <w:rsid w:val="009A4C3B"/>
    <w:rsid w:val="009A4CD5"/>
    <w:rsid w:val="009A4F81"/>
    <w:rsid w:val="009A507D"/>
    <w:rsid w:val="009A5239"/>
    <w:rsid w:val="009A5373"/>
    <w:rsid w:val="009A5FD6"/>
    <w:rsid w:val="009A6149"/>
    <w:rsid w:val="009A61A0"/>
    <w:rsid w:val="009A622F"/>
    <w:rsid w:val="009A66A0"/>
    <w:rsid w:val="009A68E8"/>
    <w:rsid w:val="009A69B5"/>
    <w:rsid w:val="009A69EF"/>
    <w:rsid w:val="009A6EA1"/>
    <w:rsid w:val="009A70DC"/>
    <w:rsid w:val="009A76D0"/>
    <w:rsid w:val="009B04F0"/>
    <w:rsid w:val="009B058E"/>
    <w:rsid w:val="009B082F"/>
    <w:rsid w:val="009B0B5F"/>
    <w:rsid w:val="009B0C62"/>
    <w:rsid w:val="009B0D3E"/>
    <w:rsid w:val="009B139A"/>
    <w:rsid w:val="009B14E1"/>
    <w:rsid w:val="009B15BA"/>
    <w:rsid w:val="009B160E"/>
    <w:rsid w:val="009B1949"/>
    <w:rsid w:val="009B2455"/>
    <w:rsid w:val="009B2C44"/>
    <w:rsid w:val="009B2E8B"/>
    <w:rsid w:val="009B307C"/>
    <w:rsid w:val="009B320E"/>
    <w:rsid w:val="009B3442"/>
    <w:rsid w:val="009B3694"/>
    <w:rsid w:val="009B3F5A"/>
    <w:rsid w:val="009B43A8"/>
    <w:rsid w:val="009B476D"/>
    <w:rsid w:val="009B4AEC"/>
    <w:rsid w:val="009B57AD"/>
    <w:rsid w:val="009B5949"/>
    <w:rsid w:val="009B5A82"/>
    <w:rsid w:val="009B5D93"/>
    <w:rsid w:val="009B5F10"/>
    <w:rsid w:val="009B64E5"/>
    <w:rsid w:val="009B6939"/>
    <w:rsid w:val="009B6E0A"/>
    <w:rsid w:val="009B74E2"/>
    <w:rsid w:val="009B7840"/>
    <w:rsid w:val="009B7850"/>
    <w:rsid w:val="009B7C3E"/>
    <w:rsid w:val="009C03A2"/>
    <w:rsid w:val="009C0A46"/>
    <w:rsid w:val="009C0A52"/>
    <w:rsid w:val="009C1123"/>
    <w:rsid w:val="009C115B"/>
    <w:rsid w:val="009C1193"/>
    <w:rsid w:val="009C11C0"/>
    <w:rsid w:val="009C19D2"/>
    <w:rsid w:val="009C1C44"/>
    <w:rsid w:val="009C1E1A"/>
    <w:rsid w:val="009C1ECD"/>
    <w:rsid w:val="009C2685"/>
    <w:rsid w:val="009C2A03"/>
    <w:rsid w:val="009C2A8D"/>
    <w:rsid w:val="009C2BD8"/>
    <w:rsid w:val="009C3531"/>
    <w:rsid w:val="009C37F8"/>
    <w:rsid w:val="009C3999"/>
    <w:rsid w:val="009C3AB2"/>
    <w:rsid w:val="009C411D"/>
    <w:rsid w:val="009C4193"/>
    <w:rsid w:val="009C41AE"/>
    <w:rsid w:val="009C44A9"/>
    <w:rsid w:val="009C4BF7"/>
    <w:rsid w:val="009C51A2"/>
    <w:rsid w:val="009C5280"/>
    <w:rsid w:val="009C54D3"/>
    <w:rsid w:val="009C5843"/>
    <w:rsid w:val="009C5CE0"/>
    <w:rsid w:val="009C6320"/>
    <w:rsid w:val="009C6411"/>
    <w:rsid w:val="009C663C"/>
    <w:rsid w:val="009C6783"/>
    <w:rsid w:val="009C68D3"/>
    <w:rsid w:val="009C6986"/>
    <w:rsid w:val="009C6A0D"/>
    <w:rsid w:val="009C6A40"/>
    <w:rsid w:val="009C6A4F"/>
    <w:rsid w:val="009C6AD2"/>
    <w:rsid w:val="009C6D74"/>
    <w:rsid w:val="009C703B"/>
    <w:rsid w:val="009C708D"/>
    <w:rsid w:val="009C72C9"/>
    <w:rsid w:val="009C744F"/>
    <w:rsid w:val="009C7456"/>
    <w:rsid w:val="009C748C"/>
    <w:rsid w:val="009C74BA"/>
    <w:rsid w:val="009C768B"/>
    <w:rsid w:val="009C77FA"/>
    <w:rsid w:val="009C7A4E"/>
    <w:rsid w:val="009C7DE8"/>
    <w:rsid w:val="009C7E04"/>
    <w:rsid w:val="009D008F"/>
    <w:rsid w:val="009D0136"/>
    <w:rsid w:val="009D03F7"/>
    <w:rsid w:val="009D04D0"/>
    <w:rsid w:val="009D0612"/>
    <w:rsid w:val="009D0786"/>
    <w:rsid w:val="009D0AB0"/>
    <w:rsid w:val="009D0ACE"/>
    <w:rsid w:val="009D0D22"/>
    <w:rsid w:val="009D0F2D"/>
    <w:rsid w:val="009D10AD"/>
    <w:rsid w:val="009D1111"/>
    <w:rsid w:val="009D1208"/>
    <w:rsid w:val="009D1298"/>
    <w:rsid w:val="009D1333"/>
    <w:rsid w:val="009D14C3"/>
    <w:rsid w:val="009D1913"/>
    <w:rsid w:val="009D1E21"/>
    <w:rsid w:val="009D1FDE"/>
    <w:rsid w:val="009D2016"/>
    <w:rsid w:val="009D20DC"/>
    <w:rsid w:val="009D2279"/>
    <w:rsid w:val="009D265C"/>
    <w:rsid w:val="009D2C4D"/>
    <w:rsid w:val="009D2D37"/>
    <w:rsid w:val="009D2EE7"/>
    <w:rsid w:val="009D3AB3"/>
    <w:rsid w:val="009D4003"/>
    <w:rsid w:val="009D4010"/>
    <w:rsid w:val="009D41D5"/>
    <w:rsid w:val="009D4502"/>
    <w:rsid w:val="009D4926"/>
    <w:rsid w:val="009D4A30"/>
    <w:rsid w:val="009D4AD2"/>
    <w:rsid w:val="009D4F79"/>
    <w:rsid w:val="009D4FAC"/>
    <w:rsid w:val="009D54BE"/>
    <w:rsid w:val="009D594C"/>
    <w:rsid w:val="009D5A1B"/>
    <w:rsid w:val="009D5FB0"/>
    <w:rsid w:val="009D601A"/>
    <w:rsid w:val="009D6144"/>
    <w:rsid w:val="009D616A"/>
    <w:rsid w:val="009D6977"/>
    <w:rsid w:val="009D6AB9"/>
    <w:rsid w:val="009D6CB8"/>
    <w:rsid w:val="009D6F37"/>
    <w:rsid w:val="009D70BD"/>
    <w:rsid w:val="009D7474"/>
    <w:rsid w:val="009D75FC"/>
    <w:rsid w:val="009D7633"/>
    <w:rsid w:val="009D782B"/>
    <w:rsid w:val="009D7B24"/>
    <w:rsid w:val="009D7D27"/>
    <w:rsid w:val="009D7D2A"/>
    <w:rsid w:val="009E0621"/>
    <w:rsid w:val="009E0984"/>
    <w:rsid w:val="009E1052"/>
    <w:rsid w:val="009E1062"/>
    <w:rsid w:val="009E146E"/>
    <w:rsid w:val="009E1661"/>
    <w:rsid w:val="009E1836"/>
    <w:rsid w:val="009E1F09"/>
    <w:rsid w:val="009E20FD"/>
    <w:rsid w:val="009E213F"/>
    <w:rsid w:val="009E22B0"/>
    <w:rsid w:val="009E2906"/>
    <w:rsid w:val="009E2A1A"/>
    <w:rsid w:val="009E2A3F"/>
    <w:rsid w:val="009E2C77"/>
    <w:rsid w:val="009E2EE2"/>
    <w:rsid w:val="009E2F70"/>
    <w:rsid w:val="009E2FDB"/>
    <w:rsid w:val="009E3473"/>
    <w:rsid w:val="009E403F"/>
    <w:rsid w:val="009E44AB"/>
    <w:rsid w:val="009E4CF1"/>
    <w:rsid w:val="009E50FE"/>
    <w:rsid w:val="009E5136"/>
    <w:rsid w:val="009E52D9"/>
    <w:rsid w:val="009E53D6"/>
    <w:rsid w:val="009E5811"/>
    <w:rsid w:val="009E59BC"/>
    <w:rsid w:val="009E59F6"/>
    <w:rsid w:val="009E5C86"/>
    <w:rsid w:val="009E5CD3"/>
    <w:rsid w:val="009E6042"/>
    <w:rsid w:val="009E6256"/>
    <w:rsid w:val="009E648C"/>
    <w:rsid w:val="009E66DB"/>
    <w:rsid w:val="009E679E"/>
    <w:rsid w:val="009E68FB"/>
    <w:rsid w:val="009E69E2"/>
    <w:rsid w:val="009E71E8"/>
    <w:rsid w:val="009E7AE3"/>
    <w:rsid w:val="009F0136"/>
    <w:rsid w:val="009F0303"/>
    <w:rsid w:val="009F06C6"/>
    <w:rsid w:val="009F0878"/>
    <w:rsid w:val="009F087F"/>
    <w:rsid w:val="009F0B1E"/>
    <w:rsid w:val="009F0FD8"/>
    <w:rsid w:val="009F13E8"/>
    <w:rsid w:val="009F1ABC"/>
    <w:rsid w:val="009F1CA2"/>
    <w:rsid w:val="009F2190"/>
    <w:rsid w:val="009F236D"/>
    <w:rsid w:val="009F2498"/>
    <w:rsid w:val="009F27A9"/>
    <w:rsid w:val="009F2986"/>
    <w:rsid w:val="009F302D"/>
    <w:rsid w:val="009F315B"/>
    <w:rsid w:val="009F3358"/>
    <w:rsid w:val="009F335F"/>
    <w:rsid w:val="009F34FE"/>
    <w:rsid w:val="009F3563"/>
    <w:rsid w:val="009F38C9"/>
    <w:rsid w:val="009F3B36"/>
    <w:rsid w:val="009F3C7B"/>
    <w:rsid w:val="009F3F2B"/>
    <w:rsid w:val="009F3F46"/>
    <w:rsid w:val="009F4036"/>
    <w:rsid w:val="009F412E"/>
    <w:rsid w:val="009F4459"/>
    <w:rsid w:val="009F5211"/>
    <w:rsid w:val="009F5272"/>
    <w:rsid w:val="009F53B2"/>
    <w:rsid w:val="009F5708"/>
    <w:rsid w:val="009F5BAA"/>
    <w:rsid w:val="009F5C45"/>
    <w:rsid w:val="009F60C2"/>
    <w:rsid w:val="009F61E6"/>
    <w:rsid w:val="009F65EB"/>
    <w:rsid w:val="009F6686"/>
    <w:rsid w:val="009F67D4"/>
    <w:rsid w:val="009F6916"/>
    <w:rsid w:val="009F6F11"/>
    <w:rsid w:val="009F7034"/>
    <w:rsid w:val="009F71A2"/>
    <w:rsid w:val="009F7270"/>
    <w:rsid w:val="009F7516"/>
    <w:rsid w:val="009F75B9"/>
    <w:rsid w:val="009F7951"/>
    <w:rsid w:val="009F7A83"/>
    <w:rsid w:val="009F7CDF"/>
    <w:rsid w:val="009F7F88"/>
    <w:rsid w:val="00A0041F"/>
    <w:rsid w:val="00A0075C"/>
    <w:rsid w:val="00A0092D"/>
    <w:rsid w:val="00A01070"/>
    <w:rsid w:val="00A010FF"/>
    <w:rsid w:val="00A011D3"/>
    <w:rsid w:val="00A01235"/>
    <w:rsid w:val="00A01236"/>
    <w:rsid w:val="00A012D6"/>
    <w:rsid w:val="00A0133F"/>
    <w:rsid w:val="00A01621"/>
    <w:rsid w:val="00A0188A"/>
    <w:rsid w:val="00A018B7"/>
    <w:rsid w:val="00A01BFE"/>
    <w:rsid w:val="00A01F8B"/>
    <w:rsid w:val="00A01FB7"/>
    <w:rsid w:val="00A0242D"/>
    <w:rsid w:val="00A02937"/>
    <w:rsid w:val="00A02B85"/>
    <w:rsid w:val="00A0321B"/>
    <w:rsid w:val="00A0333F"/>
    <w:rsid w:val="00A03B40"/>
    <w:rsid w:val="00A03D0E"/>
    <w:rsid w:val="00A046B7"/>
    <w:rsid w:val="00A04F7E"/>
    <w:rsid w:val="00A052E3"/>
    <w:rsid w:val="00A053CB"/>
    <w:rsid w:val="00A05423"/>
    <w:rsid w:val="00A056F9"/>
    <w:rsid w:val="00A05901"/>
    <w:rsid w:val="00A06035"/>
    <w:rsid w:val="00A0608F"/>
    <w:rsid w:val="00A068B6"/>
    <w:rsid w:val="00A06E8E"/>
    <w:rsid w:val="00A07314"/>
    <w:rsid w:val="00A073BE"/>
    <w:rsid w:val="00A073E4"/>
    <w:rsid w:val="00A0782D"/>
    <w:rsid w:val="00A07A49"/>
    <w:rsid w:val="00A07B7B"/>
    <w:rsid w:val="00A07E73"/>
    <w:rsid w:val="00A1006F"/>
    <w:rsid w:val="00A1010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CD"/>
    <w:rsid w:val="00A136F6"/>
    <w:rsid w:val="00A13836"/>
    <w:rsid w:val="00A138D3"/>
    <w:rsid w:val="00A13C4E"/>
    <w:rsid w:val="00A14002"/>
    <w:rsid w:val="00A14193"/>
    <w:rsid w:val="00A142ED"/>
    <w:rsid w:val="00A147A9"/>
    <w:rsid w:val="00A148F7"/>
    <w:rsid w:val="00A149DC"/>
    <w:rsid w:val="00A1517A"/>
    <w:rsid w:val="00A15607"/>
    <w:rsid w:val="00A15845"/>
    <w:rsid w:val="00A15EA0"/>
    <w:rsid w:val="00A1607F"/>
    <w:rsid w:val="00A16136"/>
    <w:rsid w:val="00A1633A"/>
    <w:rsid w:val="00A163BA"/>
    <w:rsid w:val="00A16420"/>
    <w:rsid w:val="00A16658"/>
    <w:rsid w:val="00A16910"/>
    <w:rsid w:val="00A16AA5"/>
    <w:rsid w:val="00A16C04"/>
    <w:rsid w:val="00A171EF"/>
    <w:rsid w:val="00A1725D"/>
    <w:rsid w:val="00A1779F"/>
    <w:rsid w:val="00A17803"/>
    <w:rsid w:val="00A1782A"/>
    <w:rsid w:val="00A17C85"/>
    <w:rsid w:val="00A17CE3"/>
    <w:rsid w:val="00A17D38"/>
    <w:rsid w:val="00A2064A"/>
    <w:rsid w:val="00A209D5"/>
    <w:rsid w:val="00A21363"/>
    <w:rsid w:val="00A217C7"/>
    <w:rsid w:val="00A219CA"/>
    <w:rsid w:val="00A21C9C"/>
    <w:rsid w:val="00A21F6A"/>
    <w:rsid w:val="00A220E1"/>
    <w:rsid w:val="00A2236E"/>
    <w:rsid w:val="00A223E1"/>
    <w:rsid w:val="00A22ADB"/>
    <w:rsid w:val="00A22D62"/>
    <w:rsid w:val="00A233F6"/>
    <w:rsid w:val="00A2394B"/>
    <w:rsid w:val="00A239DE"/>
    <w:rsid w:val="00A23E35"/>
    <w:rsid w:val="00A24B93"/>
    <w:rsid w:val="00A24DF4"/>
    <w:rsid w:val="00A250D3"/>
    <w:rsid w:val="00A25108"/>
    <w:rsid w:val="00A2531F"/>
    <w:rsid w:val="00A25372"/>
    <w:rsid w:val="00A253CD"/>
    <w:rsid w:val="00A256F9"/>
    <w:rsid w:val="00A25B34"/>
    <w:rsid w:val="00A26427"/>
    <w:rsid w:val="00A2671B"/>
    <w:rsid w:val="00A27346"/>
    <w:rsid w:val="00A274F5"/>
    <w:rsid w:val="00A279AF"/>
    <w:rsid w:val="00A27E8D"/>
    <w:rsid w:val="00A302A9"/>
    <w:rsid w:val="00A303A3"/>
    <w:rsid w:val="00A303F3"/>
    <w:rsid w:val="00A304DB"/>
    <w:rsid w:val="00A30514"/>
    <w:rsid w:val="00A30D1B"/>
    <w:rsid w:val="00A30E5B"/>
    <w:rsid w:val="00A31A4C"/>
    <w:rsid w:val="00A31B61"/>
    <w:rsid w:val="00A31C3A"/>
    <w:rsid w:val="00A31FEE"/>
    <w:rsid w:val="00A32015"/>
    <w:rsid w:val="00A32D6D"/>
    <w:rsid w:val="00A334D6"/>
    <w:rsid w:val="00A33A1F"/>
    <w:rsid w:val="00A33DB0"/>
    <w:rsid w:val="00A34630"/>
    <w:rsid w:val="00A34645"/>
    <w:rsid w:val="00A34873"/>
    <w:rsid w:val="00A34945"/>
    <w:rsid w:val="00A34B70"/>
    <w:rsid w:val="00A34CF3"/>
    <w:rsid w:val="00A34D22"/>
    <w:rsid w:val="00A34E56"/>
    <w:rsid w:val="00A35024"/>
    <w:rsid w:val="00A35C76"/>
    <w:rsid w:val="00A35F76"/>
    <w:rsid w:val="00A360E7"/>
    <w:rsid w:val="00A362FE"/>
    <w:rsid w:val="00A364A1"/>
    <w:rsid w:val="00A36A09"/>
    <w:rsid w:val="00A36DA5"/>
    <w:rsid w:val="00A375CD"/>
    <w:rsid w:val="00A3762F"/>
    <w:rsid w:val="00A37F1D"/>
    <w:rsid w:val="00A37FF1"/>
    <w:rsid w:val="00A40046"/>
    <w:rsid w:val="00A402FC"/>
    <w:rsid w:val="00A408A0"/>
    <w:rsid w:val="00A409B4"/>
    <w:rsid w:val="00A40AB1"/>
    <w:rsid w:val="00A40B33"/>
    <w:rsid w:val="00A40C2F"/>
    <w:rsid w:val="00A40CD3"/>
    <w:rsid w:val="00A40F39"/>
    <w:rsid w:val="00A413E5"/>
    <w:rsid w:val="00A415E8"/>
    <w:rsid w:val="00A41925"/>
    <w:rsid w:val="00A419A1"/>
    <w:rsid w:val="00A419C4"/>
    <w:rsid w:val="00A41C19"/>
    <w:rsid w:val="00A41D76"/>
    <w:rsid w:val="00A424B0"/>
    <w:rsid w:val="00A424E3"/>
    <w:rsid w:val="00A42710"/>
    <w:rsid w:val="00A42A2D"/>
    <w:rsid w:val="00A42A43"/>
    <w:rsid w:val="00A42E42"/>
    <w:rsid w:val="00A430AA"/>
    <w:rsid w:val="00A43458"/>
    <w:rsid w:val="00A4357A"/>
    <w:rsid w:val="00A4397A"/>
    <w:rsid w:val="00A43F57"/>
    <w:rsid w:val="00A4451E"/>
    <w:rsid w:val="00A4487A"/>
    <w:rsid w:val="00A44A57"/>
    <w:rsid w:val="00A44C7E"/>
    <w:rsid w:val="00A44CA2"/>
    <w:rsid w:val="00A44D98"/>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CE3"/>
    <w:rsid w:val="00A50E01"/>
    <w:rsid w:val="00A50FC0"/>
    <w:rsid w:val="00A51160"/>
    <w:rsid w:val="00A5147B"/>
    <w:rsid w:val="00A514DE"/>
    <w:rsid w:val="00A5158F"/>
    <w:rsid w:val="00A51650"/>
    <w:rsid w:val="00A51848"/>
    <w:rsid w:val="00A518C7"/>
    <w:rsid w:val="00A51976"/>
    <w:rsid w:val="00A51A75"/>
    <w:rsid w:val="00A51B96"/>
    <w:rsid w:val="00A51BA0"/>
    <w:rsid w:val="00A528E6"/>
    <w:rsid w:val="00A52C52"/>
    <w:rsid w:val="00A52CA9"/>
    <w:rsid w:val="00A52DE9"/>
    <w:rsid w:val="00A52F59"/>
    <w:rsid w:val="00A52FDF"/>
    <w:rsid w:val="00A533A8"/>
    <w:rsid w:val="00A53582"/>
    <w:rsid w:val="00A53787"/>
    <w:rsid w:val="00A5514B"/>
    <w:rsid w:val="00A55453"/>
    <w:rsid w:val="00A5569F"/>
    <w:rsid w:val="00A55BB9"/>
    <w:rsid w:val="00A55E63"/>
    <w:rsid w:val="00A563A3"/>
    <w:rsid w:val="00A56533"/>
    <w:rsid w:val="00A56668"/>
    <w:rsid w:val="00A567EB"/>
    <w:rsid w:val="00A56975"/>
    <w:rsid w:val="00A56B67"/>
    <w:rsid w:val="00A570D9"/>
    <w:rsid w:val="00A57219"/>
    <w:rsid w:val="00A57B87"/>
    <w:rsid w:val="00A57D11"/>
    <w:rsid w:val="00A57E72"/>
    <w:rsid w:val="00A57E8E"/>
    <w:rsid w:val="00A57EA5"/>
    <w:rsid w:val="00A57F61"/>
    <w:rsid w:val="00A608DB"/>
    <w:rsid w:val="00A60B34"/>
    <w:rsid w:val="00A60BF5"/>
    <w:rsid w:val="00A60CD7"/>
    <w:rsid w:val="00A60DD6"/>
    <w:rsid w:val="00A61D2E"/>
    <w:rsid w:val="00A61F71"/>
    <w:rsid w:val="00A61FB2"/>
    <w:rsid w:val="00A61FC7"/>
    <w:rsid w:val="00A6223D"/>
    <w:rsid w:val="00A62582"/>
    <w:rsid w:val="00A62BCE"/>
    <w:rsid w:val="00A62C8B"/>
    <w:rsid w:val="00A62CFB"/>
    <w:rsid w:val="00A63195"/>
    <w:rsid w:val="00A637A3"/>
    <w:rsid w:val="00A638D2"/>
    <w:rsid w:val="00A63979"/>
    <w:rsid w:val="00A63C7A"/>
    <w:rsid w:val="00A6417B"/>
    <w:rsid w:val="00A64384"/>
    <w:rsid w:val="00A643B2"/>
    <w:rsid w:val="00A64477"/>
    <w:rsid w:val="00A644A2"/>
    <w:rsid w:val="00A644F4"/>
    <w:rsid w:val="00A647F1"/>
    <w:rsid w:val="00A64BBA"/>
    <w:rsid w:val="00A64D61"/>
    <w:rsid w:val="00A64D88"/>
    <w:rsid w:val="00A64DAB"/>
    <w:rsid w:val="00A64DAC"/>
    <w:rsid w:val="00A64DE6"/>
    <w:rsid w:val="00A6512F"/>
    <w:rsid w:val="00A653B6"/>
    <w:rsid w:val="00A655CC"/>
    <w:rsid w:val="00A6593C"/>
    <w:rsid w:val="00A65AAB"/>
    <w:rsid w:val="00A65B93"/>
    <w:rsid w:val="00A6616C"/>
    <w:rsid w:val="00A6626D"/>
    <w:rsid w:val="00A6633E"/>
    <w:rsid w:val="00A66481"/>
    <w:rsid w:val="00A666E5"/>
    <w:rsid w:val="00A66832"/>
    <w:rsid w:val="00A66DCD"/>
    <w:rsid w:val="00A66EB3"/>
    <w:rsid w:val="00A66EDB"/>
    <w:rsid w:val="00A66EEF"/>
    <w:rsid w:val="00A67011"/>
    <w:rsid w:val="00A67289"/>
    <w:rsid w:val="00A67527"/>
    <w:rsid w:val="00A677AB"/>
    <w:rsid w:val="00A677D5"/>
    <w:rsid w:val="00A67985"/>
    <w:rsid w:val="00A67CCF"/>
    <w:rsid w:val="00A67CEC"/>
    <w:rsid w:val="00A701A7"/>
    <w:rsid w:val="00A7075A"/>
    <w:rsid w:val="00A707A0"/>
    <w:rsid w:val="00A70A65"/>
    <w:rsid w:val="00A70C90"/>
    <w:rsid w:val="00A70CB0"/>
    <w:rsid w:val="00A71726"/>
    <w:rsid w:val="00A71B6C"/>
    <w:rsid w:val="00A71C4B"/>
    <w:rsid w:val="00A71CBF"/>
    <w:rsid w:val="00A71F0D"/>
    <w:rsid w:val="00A71F4F"/>
    <w:rsid w:val="00A7281B"/>
    <w:rsid w:val="00A72C76"/>
    <w:rsid w:val="00A72EEF"/>
    <w:rsid w:val="00A72F77"/>
    <w:rsid w:val="00A732F7"/>
    <w:rsid w:val="00A73415"/>
    <w:rsid w:val="00A7348F"/>
    <w:rsid w:val="00A734EE"/>
    <w:rsid w:val="00A73514"/>
    <w:rsid w:val="00A735E5"/>
    <w:rsid w:val="00A73B8D"/>
    <w:rsid w:val="00A73E77"/>
    <w:rsid w:val="00A7414F"/>
    <w:rsid w:val="00A74AB1"/>
    <w:rsid w:val="00A74B48"/>
    <w:rsid w:val="00A74CE9"/>
    <w:rsid w:val="00A74DC3"/>
    <w:rsid w:val="00A751D4"/>
    <w:rsid w:val="00A758E8"/>
    <w:rsid w:val="00A7595F"/>
    <w:rsid w:val="00A75A6B"/>
    <w:rsid w:val="00A76288"/>
    <w:rsid w:val="00A763AE"/>
    <w:rsid w:val="00A763D7"/>
    <w:rsid w:val="00A76438"/>
    <w:rsid w:val="00A76708"/>
    <w:rsid w:val="00A76B90"/>
    <w:rsid w:val="00A76C82"/>
    <w:rsid w:val="00A76EA8"/>
    <w:rsid w:val="00A770A2"/>
    <w:rsid w:val="00A7713C"/>
    <w:rsid w:val="00A7738D"/>
    <w:rsid w:val="00A77B2A"/>
    <w:rsid w:val="00A80098"/>
    <w:rsid w:val="00A80247"/>
    <w:rsid w:val="00A802F5"/>
    <w:rsid w:val="00A803A1"/>
    <w:rsid w:val="00A80523"/>
    <w:rsid w:val="00A80EFE"/>
    <w:rsid w:val="00A8166C"/>
    <w:rsid w:val="00A81A49"/>
    <w:rsid w:val="00A81A58"/>
    <w:rsid w:val="00A81F12"/>
    <w:rsid w:val="00A81F24"/>
    <w:rsid w:val="00A825EF"/>
    <w:rsid w:val="00A827D4"/>
    <w:rsid w:val="00A82B91"/>
    <w:rsid w:val="00A82CEC"/>
    <w:rsid w:val="00A82D96"/>
    <w:rsid w:val="00A82F6D"/>
    <w:rsid w:val="00A83557"/>
    <w:rsid w:val="00A83602"/>
    <w:rsid w:val="00A836E2"/>
    <w:rsid w:val="00A838AA"/>
    <w:rsid w:val="00A83BCB"/>
    <w:rsid w:val="00A843C8"/>
    <w:rsid w:val="00A844AE"/>
    <w:rsid w:val="00A8450F"/>
    <w:rsid w:val="00A84636"/>
    <w:rsid w:val="00A8494A"/>
    <w:rsid w:val="00A84AD5"/>
    <w:rsid w:val="00A84B58"/>
    <w:rsid w:val="00A85127"/>
    <w:rsid w:val="00A8517C"/>
    <w:rsid w:val="00A85269"/>
    <w:rsid w:val="00A85808"/>
    <w:rsid w:val="00A858EB"/>
    <w:rsid w:val="00A85A01"/>
    <w:rsid w:val="00A85A89"/>
    <w:rsid w:val="00A85E02"/>
    <w:rsid w:val="00A86160"/>
    <w:rsid w:val="00A8616D"/>
    <w:rsid w:val="00A8633E"/>
    <w:rsid w:val="00A86979"/>
    <w:rsid w:val="00A86D00"/>
    <w:rsid w:val="00A86FAE"/>
    <w:rsid w:val="00A86FFD"/>
    <w:rsid w:val="00A87431"/>
    <w:rsid w:val="00A87524"/>
    <w:rsid w:val="00A87619"/>
    <w:rsid w:val="00A8763C"/>
    <w:rsid w:val="00A87711"/>
    <w:rsid w:val="00A87818"/>
    <w:rsid w:val="00A87FE9"/>
    <w:rsid w:val="00A904E3"/>
    <w:rsid w:val="00A909E5"/>
    <w:rsid w:val="00A90C2C"/>
    <w:rsid w:val="00A90D05"/>
    <w:rsid w:val="00A910A0"/>
    <w:rsid w:val="00A912B3"/>
    <w:rsid w:val="00A91761"/>
    <w:rsid w:val="00A92133"/>
    <w:rsid w:val="00A922A4"/>
    <w:rsid w:val="00A9233F"/>
    <w:rsid w:val="00A9257F"/>
    <w:rsid w:val="00A92710"/>
    <w:rsid w:val="00A9271C"/>
    <w:rsid w:val="00A92FC2"/>
    <w:rsid w:val="00A9321F"/>
    <w:rsid w:val="00A93510"/>
    <w:rsid w:val="00A93995"/>
    <w:rsid w:val="00A93BB7"/>
    <w:rsid w:val="00A93EC6"/>
    <w:rsid w:val="00A94200"/>
    <w:rsid w:val="00A944EE"/>
    <w:rsid w:val="00A945F7"/>
    <w:rsid w:val="00A94736"/>
    <w:rsid w:val="00A94868"/>
    <w:rsid w:val="00A94B94"/>
    <w:rsid w:val="00A94BB8"/>
    <w:rsid w:val="00A94BC3"/>
    <w:rsid w:val="00A94DB2"/>
    <w:rsid w:val="00A955FF"/>
    <w:rsid w:val="00A95C26"/>
    <w:rsid w:val="00A96360"/>
    <w:rsid w:val="00A96581"/>
    <w:rsid w:val="00A96661"/>
    <w:rsid w:val="00A96680"/>
    <w:rsid w:val="00A96705"/>
    <w:rsid w:val="00A9684D"/>
    <w:rsid w:val="00A969AF"/>
    <w:rsid w:val="00A97387"/>
    <w:rsid w:val="00A97763"/>
    <w:rsid w:val="00A97885"/>
    <w:rsid w:val="00A97C8C"/>
    <w:rsid w:val="00A97EFF"/>
    <w:rsid w:val="00A97F39"/>
    <w:rsid w:val="00AA00D0"/>
    <w:rsid w:val="00AA04B3"/>
    <w:rsid w:val="00AA0B37"/>
    <w:rsid w:val="00AA0BA7"/>
    <w:rsid w:val="00AA0F32"/>
    <w:rsid w:val="00AA1515"/>
    <w:rsid w:val="00AA176F"/>
    <w:rsid w:val="00AA187B"/>
    <w:rsid w:val="00AA192C"/>
    <w:rsid w:val="00AA21F0"/>
    <w:rsid w:val="00AA21F1"/>
    <w:rsid w:val="00AA2264"/>
    <w:rsid w:val="00AA2D14"/>
    <w:rsid w:val="00AA2E38"/>
    <w:rsid w:val="00AA2EC1"/>
    <w:rsid w:val="00AA32AB"/>
    <w:rsid w:val="00AA3411"/>
    <w:rsid w:val="00AA3A3B"/>
    <w:rsid w:val="00AA3DBF"/>
    <w:rsid w:val="00AA3FA4"/>
    <w:rsid w:val="00AA3FEA"/>
    <w:rsid w:val="00AA40D4"/>
    <w:rsid w:val="00AA4127"/>
    <w:rsid w:val="00AA428F"/>
    <w:rsid w:val="00AA43E6"/>
    <w:rsid w:val="00AA4757"/>
    <w:rsid w:val="00AA4B2D"/>
    <w:rsid w:val="00AA518C"/>
    <w:rsid w:val="00AA566C"/>
    <w:rsid w:val="00AA5B9E"/>
    <w:rsid w:val="00AA61CB"/>
    <w:rsid w:val="00AA6D2D"/>
    <w:rsid w:val="00AA6E35"/>
    <w:rsid w:val="00AA7362"/>
    <w:rsid w:val="00AA7656"/>
    <w:rsid w:val="00AA78CD"/>
    <w:rsid w:val="00AB02C8"/>
    <w:rsid w:val="00AB044E"/>
    <w:rsid w:val="00AB049A"/>
    <w:rsid w:val="00AB04B2"/>
    <w:rsid w:val="00AB062E"/>
    <w:rsid w:val="00AB0BCD"/>
    <w:rsid w:val="00AB0C67"/>
    <w:rsid w:val="00AB0DDC"/>
    <w:rsid w:val="00AB13DB"/>
    <w:rsid w:val="00AB1633"/>
    <w:rsid w:val="00AB165E"/>
    <w:rsid w:val="00AB17EF"/>
    <w:rsid w:val="00AB1887"/>
    <w:rsid w:val="00AB1CB5"/>
    <w:rsid w:val="00AB1EB8"/>
    <w:rsid w:val="00AB1FD8"/>
    <w:rsid w:val="00AB204C"/>
    <w:rsid w:val="00AB24BD"/>
    <w:rsid w:val="00AB25E7"/>
    <w:rsid w:val="00AB26DD"/>
    <w:rsid w:val="00AB2882"/>
    <w:rsid w:val="00AB2E46"/>
    <w:rsid w:val="00AB2F17"/>
    <w:rsid w:val="00AB3331"/>
    <w:rsid w:val="00AB3345"/>
    <w:rsid w:val="00AB33C0"/>
    <w:rsid w:val="00AB340B"/>
    <w:rsid w:val="00AB35E6"/>
    <w:rsid w:val="00AB39DE"/>
    <w:rsid w:val="00AB3B31"/>
    <w:rsid w:val="00AB43F7"/>
    <w:rsid w:val="00AB4507"/>
    <w:rsid w:val="00AB45A6"/>
    <w:rsid w:val="00AB49C0"/>
    <w:rsid w:val="00AB4B33"/>
    <w:rsid w:val="00AB4B74"/>
    <w:rsid w:val="00AB4CBD"/>
    <w:rsid w:val="00AB4D9B"/>
    <w:rsid w:val="00AB4FFF"/>
    <w:rsid w:val="00AB5788"/>
    <w:rsid w:val="00AB5983"/>
    <w:rsid w:val="00AB5A92"/>
    <w:rsid w:val="00AB5AF8"/>
    <w:rsid w:val="00AB5D34"/>
    <w:rsid w:val="00AB5FC3"/>
    <w:rsid w:val="00AB645C"/>
    <w:rsid w:val="00AB69E3"/>
    <w:rsid w:val="00AB6C85"/>
    <w:rsid w:val="00AB6F44"/>
    <w:rsid w:val="00AB70DD"/>
    <w:rsid w:val="00AB7329"/>
    <w:rsid w:val="00AB73CC"/>
    <w:rsid w:val="00AB787B"/>
    <w:rsid w:val="00AB78BC"/>
    <w:rsid w:val="00AB7950"/>
    <w:rsid w:val="00AB79B0"/>
    <w:rsid w:val="00AC0142"/>
    <w:rsid w:val="00AC057F"/>
    <w:rsid w:val="00AC0936"/>
    <w:rsid w:val="00AC0BA7"/>
    <w:rsid w:val="00AC0EFD"/>
    <w:rsid w:val="00AC104A"/>
    <w:rsid w:val="00AC1113"/>
    <w:rsid w:val="00AC14FC"/>
    <w:rsid w:val="00AC1CD8"/>
    <w:rsid w:val="00AC2053"/>
    <w:rsid w:val="00AC2828"/>
    <w:rsid w:val="00AC2FD7"/>
    <w:rsid w:val="00AC3898"/>
    <w:rsid w:val="00AC3C0C"/>
    <w:rsid w:val="00AC3EAD"/>
    <w:rsid w:val="00AC4656"/>
    <w:rsid w:val="00AC4870"/>
    <w:rsid w:val="00AC4918"/>
    <w:rsid w:val="00AC4A6B"/>
    <w:rsid w:val="00AC4CA0"/>
    <w:rsid w:val="00AC4D6B"/>
    <w:rsid w:val="00AC4E01"/>
    <w:rsid w:val="00AC4EC8"/>
    <w:rsid w:val="00AC4F39"/>
    <w:rsid w:val="00AC5090"/>
    <w:rsid w:val="00AC55B4"/>
    <w:rsid w:val="00AC56AA"/>
    <w:rsid w:val="00AC5B44"/>
    <w:rsid w:val="00AC60CD"/>
    <w:rsid w:val="00AC6472"/>
    <w:rsid w:val="00AC6659"/>
    <w:rsid w:val="00AC66E6"/>
    <w:rsid w:val="00AC6754"/>
    <w:rsid w:val="00AC67FC"/>
    <w:rsid w:val="00AC6DDE"/>
    <w:rsid w:val="00AC732A"/>
    <w:rsid w:val="00AC7447"/>
    <w:rsid w:val="00AC7610"/>
    <w:rsid w:val="00AC76FF"/>
    <w:rsid w:val="00AC7740"/>
    <w:rsid w:val="00AC7777"/>
    <w:rsid w:val="00AC781C"/>
    <w:rsid w:val="00AD011E"/>
    <w:rsid w:val="00AD0178"/>
    <w:rsid w:val="00AD08DE"/>
    <w:rsid w:val="00AD0D7F"/>
    <w:rsid w:val="00AD1344"/>
    <w:rsid w:val="00AD13C7"/>
    <w:rsid w:val="00AD1764"/>
    <w:rsid w:val="00AD1D5D"/>
    <w:rsid w:val="00AD1DA3"/>
    <w:rsid w:val="00AD1E81"/>
    <w:rsid w:val="00AD215B"/>
    <w:rsid w:val="00AD2532"/>
    <w:rsid w:val="00AD29F8"/>
    <w:rsid w:val="00AD2D5F"/>
    <w:rsid w:val="00AD2DB2"/>
    <w:rsid w:val="00AD2DF6"/>
    <w:rsid w:val="00AD302E"/>
    <w:rsid w:val="00AD3268"/>
    <w:rsid w:val="00AD36E1"/>
    <w:rsid w:val="00AD3955"/>
    <w:rsid w:val="00AD4F52"/>
    <w:rsid w:val="00AD54E9"/>
    <w:rsid w:val="00AD5A51"/>
    <w:rsid w:val="00AD5D68"/>
    <w:rsid w:val="00AD5FE7"/>
    <w:rsid w:val="00AD6BA8"/>
    <w:rsid w:val="00AD6FB7"/>
    <w:rsid w:val="00AD78F8"/>
    <w:rsid w:val="00AD7C80"/>
    <w:rsid w:val="00AE056F"/>
    <w:rsid w:val="00AE0724"/>
    <w:rsid w:val="00AE0CD2"/>
    <w:rsid w:val="00AE105D"/>
    <w:rsid w:val="00AE1326"/>
    <w:rsid w:val="00AE1333"/>
    <w:rsid w:val="00AE1342"/>
    <w:rsid w:val="00AE13CD"/>
    <w:rsid w:val="00AE186C"/>
    <w:rsid w:val="00AE1884"/>
    <w:rsid w:val="00AE1D12"/>
    <w:rsid w:val="00AE1E57"/>
    <w:rsid w:val="00AE2116"/>
    <w:rsid w:val="00AE2962"/>
    <w:rsid w:val="00AE2AB7"/>
    <w:rsid w:val="00AE2C0A"/>
    <w:rsid w:val="00AE2C26"/>
    <w:rsid w:val="00AE3201"/>
    <w:rsid w:val="00AE35E4"/>
    <w:rsid w:val="00AE36B1"/>
    <w:rsid w:val="00AE36BA"/>
    <w:rsid w:val="00AE37CD"/>
    <w:rsid w:val="00AE3840"/>
    <w:rsid w:val="00AE39FA"/>
    <w:rsid w:val="00AE3C4E"/>
    <w:rsid w:val="00AE3E7A"/>
    <w:rsid w:val="00AE4197"/>
    <w:rsid w:val="00AE41D9"/>
    <w:rsid w:val="00AE477E"/>
    <w:rsid w:val="00AE4B63"/>
    <w:rsid w:val="00AE4E36"/>
    <w:rsid w:val="00AE54A4"/>
    <w:rsid w:val="00AE54BE"/>
    <w:rsid w:val="00AE5680"/>
    <w:rsid w:val="00AE56C5"/>
    <w:rsid w:val="00AE57B6"/>
    <w:rsid w:val="00AE5AD8"/>
    <w:rsid w:val="00AE5AEE"/>
    <w:rsid w:val="00AE5B5B"/>
    <w:rsid w:val="00AE6123"/>
    <w:rsid w:val="00AE62C7"/>
    <w:rsid w:val="00AE6D52"/>
    <w:rsid w:val="00AE713C"/>
    <w:rsid w:val="00AE75AA"/>
    <w:rsid w:val="00AE7676"/>
    <w:rsid w:val="00AE7690"/>
    <w:rsid w:val="00AF007A"/>
    <w:rsid w:val="00AF00C7"/>
    <w:rsid w:val="00AF0122"/>
    <w:rsid w:val="00AF088B"/>
    <w:rsid w:val="00AF08FF"/>
    <w:rsid w:val="00AF0E45"/>
    <w:rsid w:val="00AF10C5"/>
    <w:rsid w:val="00AF1962"/>
    <w:rsid w:val="00AF19C6"/>
    <w:rsid w:val="00AF1BF2"/>
    <w:rsid w:val="00AF1C03"/>
    <w:rsid w:val="00AF1C8D"/>
    <w:rsid w:val="00AF1E19"/>
    <w:rsid w:val="00AF2046"/>
    <w:rsid w:val="00AF2098"/>
    <w:rsid w:val="00AF2234"/>
    <w:rsid w:val="00AF24F7"/>
    <w:rsid w:val="00AF256C"/>
    <w:rsid w:val="00AF25DC"/>
    <w:rsid w:val="00AF288D"/>
    <w:rsid w:val="00AF33E6"/>
    <w:rsid w:val="00AF3622"/>
    <w:rsid w:val="00AF40B3"/>
    <w:rsid w:val="00AF420C"/>
    <w:rsid w:val="00AF4307"/>
    <w:rsid w:val="00AF44C4"/>
    <w:rsid w:val="00AF44D0"/>
    <w:rsid w:val="00AF4572"/>
    <w:rsid w:val="00AF48F1"/>
    <w:rsid w:val="00AF4A7B"/>
    <w:rsid w:val="00AF4A84"/>
    <w:rsid w:val="00AF4A94"/>
    <w:rsid w:val="00AF4B4E"/>
    <w:rsid w:val="00AF4E95"/>
    <w:rsid w:val="00AF5506"/>
    <w:rsid w:val="00AF590F"/>
    <w:rsid w:val="00AF5C01"/>
    <w:rsid w:val="00AF5C89"/>
    <w:rsid w:val="00AF5CBD"/>
    <w:rsid w:val="00AF63F2"/>
    <w:rsid w:val="00AF64DA"/>
    <w:rsid w:val="00AF659A"/>
    <w:rsid w:val="00AF687F"/>
    <w:rsid w:val="00AF6BDB"/>
    <w:rsid w:val="00AF6BF4"/>
    <w:rsid w:val="00AF6F18"/>
    <w:rsid w:val="00AF7630"/>
    <w:rsid w:val="00AF7A98"/>
    <w:rsid w:val="00AF7B83"/>
    <w:rsid w:val="00AF7C57"/>
    <w:rsid w:val="00AF7D23"/>
    <w:rsid w:val="00B000D1"/>
    <w:rsid w:val="00B005FF"/>
    <w:rsid w:val="00B00617"/>
    <w:rsid w:val="00B00962"/>
    <w:rsid w:val="00B00E23"/>
    <w:rsid w:val="00B0149A"/>
    <w:rsid w:val="00B017F5"/>
    <w:rsid w:val="00B0197A"/>
    <w:rsid w:val="00B01A81"/>
    <w:rsid w:val="00B01E15"/>
    <w:rsid w:val="00B01E5A"/>
    <w:rsid w:val="00B02261"/>
    <w:rsid w:val="00B025E6"/>
    <w:rsid w:val="00B03069"/>
    <w:rsid w:val="00B032B1"/>
    <w:rsid w:val="00B033C8"/>
    <w:rsid w:val="00B03B17"/>
    <w:rsid w:val="00B03C23"/>
    <w:rsid w:val="00B03CCA"/>
    <w:rsid w:val="00B043E0"/>
    <w:rsid w:val="00B043FA"/>
    <w:rsid w:val="00B04439"/>
    <w:rsid w:val="00B04769"/>
    <w:rsid w:val="00B049B9"/>
    <w:rsid w:val="00B049EF"/>
    <w:rsid w:val="00B052D0"/>
    <w:rsid w:val="00B05A03"/>
    <w:rsid w:val="00B05BF3"/>
    <w:rsid w:val="00B05C5D"/>
    <w:rsid w:val="00B05C68"/>
    <w:rsid w:val="00B05F0B"/>
    <w:rsid w:val="00B05FA1"/>
    <w:rsid w:val="00B0612E"/>
    <w:rsid w:val="00B06333"/>
    <w:rsid w:val="00B064D2"/>
    <w:rsid w:val="00B064D8"/>
    <w:rsid w:val="00B073A2"/>
    <w:rsid w:val="00B07AEC"/>
    <w:rsid w:val="00B07BA5"/>
    <w:rsid w:val="00B07DC6"/>
    <w:rsid w:val="00B07F95"/>
    <w:rsid w:val="00B1022D"/>
    <w:rsid w:val="00B10540"/>
    <w:rsid w:val="00B10CFE"/>
    <w:rsid w:val="00B10DBF"/>
    <w:rsid w:val="00B10DF1"/>
    <w:rsid w:val="00B10ED0"/>
    <w:rsid w:val="00B111C6"/>
    <w:rsid w:val="00B11F14"/>
    <w:rsid w:val="00B122F7"/>
    <w:rsid w:val="00B12425"/>
    <w:rsid w:val="00B1250B"/>
    <w:rsid w:val="00B125B2"/>
    <w:rsid w:val="00B12A88"/>
    <w:rsid w:val="00B12D54"/>
    <w:rsid w:val="00B1315D"/>
    <w:rsid w:val="00B135A6"/>
    <w:rsid w:val="00B1398B"/>
    <w:rsid w:val="00B13EA8"/>
    <w:rsid w:val="00B140E4"/>
    <w:rsid w:val="00B140FA"/>
    <w:rsid w:val="00B141EA"/>
    <w:rsid w:val="00B14284"/>
    <w:rsid w:val="00B14365"/>
    <w:rsid w:val="00B14744"/>
    <w:rsid w:val="00B1475F"/>
    <w:rsid w:val="00B148B7"/>
    <w:rsid w:val="00B148D9"/>
    <w:rsid w:val="00B14A8B"/>
    <w:rsid w:val="00B151BF"/>
    <w:rsid w:val="00B15220"/>
    <w:rsid w:val="00B15535"/>
    <w:rsid w:val="00B15A61"/>
    <w:rsid w:val="00B15A95"/>
    <w:rsid w:val="00B15C96"/>
    <w:rsid w:val="00B15D22"/>
    <w:rsid w:val="00B16027"/>
    <w:rsid w:val="00B16188"/>
    <w:rsid w:val="00B16280"/>
    <w:rsid w:val="00B163EF"/>
    <w:rsid w:val="00B16879"/>
    <w:rsid w:val="00B16D60"/>
    <w:rsid w:val="00B16D71"/>
    <w:rsid w:val="00B16EF4"/>
    <w:rsid w:val="00B17BE0"/>
    <w:rsid w:val="00B20006"/>
    <w:rsid w:val="00B200D7"/>
    <w:rsid w:val="00B203C3"/>
    <w:rsid w:val="00B20434"/>
    <w:rsid w:val="00B210E9"/>
    <w:rsid w:val="00B21195"/>
    <w:rsid w:val="00B217E1"/>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352"/>
    <w:rsid w:val="00B2342A"/>
    <w:rsid w:val="00B23487"/>
    <w:rsid w:val="00B23560"/>
    <w:rsid w:val="00B23987"/>
    <w:rsid w:val="00B23BC4"/>
    <w:rsid w:val="00B23F5B"/>
    <w:rsid w:val="00B24066"/>
    <w:rsid w:val="00B2438B"/>
    <w:rsid w:val="00B2459D"/>
    <w:rsid w:val="00B24C54"/>
    <w:rsid w:val="00B24F26"/>
    <w:rsid w:val="00B2534A"/>
    <w:rsid w:val="00B253B1"/>
    <w:rsid w:val="00B2572C"/>
    <w:rsid w:val="00B2579C"/>
    <w:rsid w:val="00B25814"/>
    <w:rsid w:val="00B25D4A"/>
    <w:rsid w:val="00B25D4D"/>
    <w:rsid w:val="00B25DAE"/>
    <w:rsid w:val="00B25F2B"/>
    <w:rsid w:val="00B26509"/>
    <w:rsid w:val="00B26567"/>
    <w:rsid w:val="00B26698"/>
    <w:rsid w:val="00B268E8"/>
    <w:rsid w:val="00B26A02"/>
    <w:rsid w:val="00B26C54"/>
    <w:rsid w:val="00B27329"/>
    <w:rsid w:val="00B274DC"/>
    <w:rsid w:val="00B27672"/>
    <w:rsid w:val="00B279F5"/>
    <w:rsid w:val="00B30101"/>
    <w:rsid w:val="00B30356"/>
    <w:rsid w:val="00B30500"/>
    <w:rsid w:val="00B30B58"/>
    <w:rsid w:val="00B30CE3"/>
    <w:rsid w:val="00B30D62"/>
    <w:rsid w:val="00B31449"/>
    <w:rsid w:val="00B315C0"/>
    <w:rsid w:val="00B316EA"/>
    <w:rsid w:val="00B319D6"/>
    <w:rsid w:val="00B31C5F"/>
    <w:rsid w:val="00B32260"/>
    <w:rsid w:val="00B325EA"/>
    <w:rsid w:val="00B3275E"/>
    <w:rsid w:val="00B3285A"/>
    <w:rsid w:val="00B32CF1"/>
    <w:rsid w:val="00B32E95"/>
    <w:rsid w:val="00B32F44"/>
    <w:rsid w:val="00B33130"/>
    <w:rsid w:val="00B3319D"/>
    <w:rsid w:val="00B331F2"/>
    <w:rsid w:val="00B3354A"/>
    <w:rsid w:val="00B33BA2"/>
    <w:rsid w:val="00B33EE2"/>
    <w:rsid w:val="00B33FA4"/>
    <w:rsid w:val="00B34327"/>
    <w:rsid w:val="00B3442B"/>
    <w:rsid w:val="00B3469C"/>
    <w:rsid w:val="00B34B29"/>
    <w:rsid w:val="00B34B80"/>
    <w:rsid w:val="00B3507E"/>
    <w:rsid w:val="00B350E5"/>
    <w:rsid w:val="00B35722"/>
    <w:rsid w:val="00B36585"/>
    <w:rsid w:val="00B36799"/>
    <w:rsid w:val="00B36BEF"/>
    <w:rsid w:val="00B36F90"/>
    <w:rsid w:val="00B372BC"/>
    <w:rsid w:val="00B37456"/>
    <w:rsid w:val="00B37B51"/>
    <w:rsid w:val="00B37FF0"/>
    <w:rsid w:val="00B402B1"/>
    <w:rsid w:val="00B4067D"/>
    <w:rsid w:val="00B40B4E"/>
    <w:rsid w:val="00B41126"/>
    <w:rsid w:val="00B41193"/>
    <w:rsid w:val="00B4158F"/>
    <w:rsid w:val="00B41AD5"/>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C68"/>
    <w:rsid w:val="00B45233"/>
    <w:rsid w:val="00B4535D"/>
    <w:rsid w:val="00B454BC"/>
    <w:rsid w:val="00B45929"/>
    <w:rsid w:val="00B45B9D"/>
    <w:rsid w:val="00B45D9D"/>
    <w:rsid w:val="00B45EA3"/>
    <w:rsid w:val="00B46180"/>
    <w:rsid w:val="00B46257"/>
    <w:rsid w:val="00B46405"/>
    <w:rsid w:val="00B479F9"/>
    <w:rsid w:val="00B47BF7"/>
    <w:rsid w:val="00B47C2F"/>
    <w:rsid w:val="00B50183"/>
    <w:rsid w:val="00B5070F"/>
    <w:rsid w:val="00B5093B"/>
    <w:rsid w:val="00B50C3E"/>
    <w:rsid w:val="00B50E5F"/>
    <w:rsid w:val="00B50EBA"/>
    <w:rsid w:val="00B5105D"/>
    <w:rsid w:val="00B5138F"/>
    <w:rsid w:val="00B5140E"/>
    <w:rsid w:val="00B5182B"/>
    <w:rsid w:val="00B52145"/>
    <w:rsid w:val="00B52240"/>
    <w:rsid w:val="00B5250B"/>
    <w:rsid w:val="00B52637"/>
    <w:rsid w:val="00B52669"/>
    <w:rsid w:val="00B5294D"/>
    <w:rsid w:val="00B52A6E"/>
    <w:rsid w:val="00B5304D"/>
    <w:rsid w:val="00B53BF0"/>
    <w:rsid w:val="00B53C4E"/>
    <w:rsid w:val="00B53D42"/>
    <w:rsid w:val="00B540BA"/>
    <w:rsid w:val="00B5454B"/>
    <w:rsid w:val="00B54D1C"/>
    <w:rsid w:val="00B55065"/>
    <w:rsid w:val="00B55169"/>
    <w:rsid w:val="00B551FE"/>
    <w:rsid w:val="00B55375"/>
    <w:rsid w:val="00B55681"/>
    <w:rsid w:val="00B55C19"/>
    <w:rsid w:val="00B5627B"/>
    <w:rsid w:val="00B57474"/>
    <w:rsid w:val="00B575C3"/>
    <w:rsid w:val="00B5776B"/>
    <w:rsid w:val="00B5780E"/>
    <w:rsid w:val="00B57A82"/>
    <w:rsid w:val="00B57F36"/>
    <w:rsid w:val="00B6076C"/>
    <w:rsid w:val="00B60D96"/>
    <w:rsid w:val="00B60DE3"/>
    <w:rsid w:val="00B6118A"/>
    <w:rsid w:val="00B61222"/>
    <w:rsid w:val="00B612AD"/>
    <w:rsid w:val="00B61506"/>
    <w:rsid w:val="00B616EA"/>
    <w:rsid w:val="00B619EE"/>
    <w:rsid w:val="00B622B2"/>
    <w:rsid w:val="00B627DA"/>
    <w:rsid w:val="00B629D2"/>
    <w:rsid w:val="00B62A47"/>
    <w:rsid w:val="00B62E80"/>
    <w:rsid w:val="00B630BD"/>
    <w:rsid w:val="00B63281"/>
    <w:rsid w:val="00B63373"/>
    <w:rsid w:val="00B6345F"/>
    <w:rsid w:val="00B639DF"/>
    <w:rsid w:val="00B645B6"/>
    <w:rsid w:val="00B645BF"/>
    <w:rsid w:val="00B64D97"/>
    <w:rsid w:val="00B64EF4"/>
    <w:rsid w:val="00B655E6"/>
    <w:rsid w:val="00B657F9"/>
    <w:rsid w:val="00B65F7B"/>
    <w:rsid w:val="00B66416"/>
    <w:rsid w:val="00B6641E"/>
    <w:rsid w:val="00B666A8"/>
    <w:rsid w:val="00B667A5"/>
    <w:rsid w:val="00B66E20"/>
    <w:rsid w:val="00B6736D"/>
    <w:rsid w:val="00B67656"/>
    <w:rsid w:val="00B679E4"/>
    <w:rsid w:val="00B67E91"/>
    <w:rsid w:val="00B67F3E"/>
    <w:rsid w:val="00B70147"/>
    <w:rsid w:val="00B70777"/>
    <w:rsid w:val="00B7085C"/>
    <w:rsid w:val="00B70A59"/>
    <w:rsid w:val="00B70E20"/>
    <w:rsid w:val="00B7132A"/>
    <w:rsid w:val="00B71462"/>
    <w:rsid w:val="00B71B02"/>
    <w:rsid w:val="00B71B38"/>
    <w:rsid w:val="00B71B73"/>
    <w:rsid w:val="00B72113"/>
    <w:rsid w:val="00B722F2"/>
    <w:rsid w:val="00B72452"/>
    <w:rsid w:val="00B7319D"/>
    <w:rsid w:val="00B7331E"/>
    <w:rsid w:val="00B733DF"/>
    <w:rsid w:val="00B73BC3"/>
    <w:rsid w:val="00B73BC7"/>
    <w:rsid w:val="00B740BC"/>
    <w:rsid w:val="00B74391"/>
    <w:rsid w:val="00B745A4"/>
    <w:rsid w:val="00B746D3"/>
    <w:rsid w:val="00B74792"/>
    <w:rsid w:val="00B7495C"/>
    <w:rsid w:val="00B74ABC"/>
    <w:rsid w:val="00B74B9C"/>
    <w:rsid w:val="00B74BCF"/>
    <w:rsid w:val="00B74C3E"/>
    <w:rsid w:val="00B74D07"/>
    <w:rsid w:val="00B74D84"/>
    <w:rsid w:val="00B74DAC"/>
    <w:rsid w:val="00B74F58"/>
    <w:rsid w:val="00B750DC"/>
    <w:rsid w:val="00B75178"/>
    <w:rsid w:val="00B75429"/>
    <w:rsid w:val="00B75D68"/>
    <w:rsid w:val="00B762B5"/>
    <w:rsid w:val="00B76477"/>
    <w:rsid w:val="00B77849"/>
    <w:rsid w:val="00B7797F"/>
    <w:rsid w:val="00B77BE8"/>
    <w:rsid w:val="00B80216"/>
    <w:rsid w:val="00B802EE"/>
    <w:rsid w:val="00B80A07"/>
    <w:rsid w:val="00B8153D"/>
    <w:rsid w:val="00B815A6"/>
    <w:rsid w:val="00B815D1"/>
    <w:rsid w:val="00B818B1"/>
    <w:rsid w:val="00B81C0C"/>
    <w:rsid w:val="00B81D68"/>
    <w:rsid w:val="00B81DA8"/>
    <w:rsid w:val="00B81EB4"/>
    <w:rsid w:val="00B81EF2"/>
    <w:rsid w:val="00B81EFC"/>
    <w:rsid w:val="00B81FBB"/>
    <w:rsid w:val="00B82175"/>
    <w:rsid w:val="00B826C4"/>
    <w:rsid w:val="00B82914"/>
    <w:rsid w:val="00B82C4E"/>
    <w:rsid w:val="00B82DD6"/>
    <w:rsid w:val="00B831C6"/>
    <w:rsid w:val="00B834C1"/>
    <w:rsid w:val="00B8355F"/>
    <w:rsid w:val="00B837F7"/>
    <w:rsid w:val="00B83C6B"/>
    <w:rsid w:val="00B8400E"/>
    <w:rsid w:val="00B8437E"/>
    <w:rsid w:val="00B844A8"/>
    <w:rsid w:val="00B84559"/>
    <w:rsid w:val="00B848BC"/>
    <w:rsid w:val="00B84950"/>
    <w:rsid w:val="00B84999"/>
    <w:rsid w:val="00B84A87"/>
    <w:rsid w:val="00B84D29"/>
    <w:rsid w:val="00B85029"/>
    <w:rsid w:val="00B85A46"/>
    <w:rsid w:val="00B86060"/>
    <w:rsid w:val="00B862CA"/>
    <w:rsid w:val="00B863A2"/>
    <w:rsid w:val="00B868DE"/>
    <w:rsid w:val="00B86A5E"/>
    <w:rsid w:val="00B86B43"/>
    <w:rsid w:val="00B86BFA"/>
    <w:rsid w:val="00B86DB1"/>
    <w:rsid w:val="00B86DCA"/>
    <w:rsid w:val="00B87405"/>
    <w:rsid w:val="00B87915"/>
    <w:rsid w:val="00B87A09"/>
    <w:rsid w:val="00B87A71"/>
    <w:rsid w:val="00B87A7E"/>
    <w:rsid w:val="00B87C47"/>
    <w:rsid w:val="00B905B5"/>
    <w:rsid w:val="00B9070A"/>
    <w:rsid w:val="00B90790"/>
    <w:rsid w:val="00B907C4"/>
    <w:rsid w:val="00B907F9"/>
    <w:rsid w:val="00B91326"/>
    <w:rsid w:val="00B919A0"/>
    <w:rsid w:val="00B91AE6"/>
    <w:rsid w:val="00B91E09"/>
    <w:rsid w:val="00B91F0D"/>
    <w:rsid w:val="00B92E5D"/>
    <w:rsid w:val="00B92EE3"/>
    <w:rsid w:val="00B9301A"/>
    <w:rsid w:val="00B931CD"/>
    <w:rsid w:val="00B9352D"/>
    <w:rsid w:val="00B93A76"/>
    <w:rsid w:val="00B93DE3"/>
    <w:rsid w:val="00B94731"/>
    <w:rsid w:val="00B9499B"/>
    <w:rsid w:val="00B94D69"/>
    <w:rsid w:val="00B952CD"/>
    <w:rsid w:val="00B95C2B"/>
    <w:rsid w:val="00B95FC7"/>
    <w:rsid w:val="00B96407"/>
    <w:rsid w:val="00B96A21"/>
    <w:rsid w:val="00B96F09"/>
    <w:rsid w:val="00B96F8C"/>
    <w:rsid w:val="00B9703C"/>
    <w:rsid w:val="00B97194"/>
    <w:rsid w:val="00B97209"/>
    <w:rsid w:val="00B97419"/>
    <w:rsid w:val="00B976C3"/>
    <w:rsid w:val="00B9773A"/>
    <w:rsid w:val="00B9774B"/>
    <w:rsid w:val="00B97B1F"/>
    <w:rsid w:val="00B97C05"/>
    <w:rsid w:val="00B97EDC"/>
    <w:rsid w:val="00B97FC9"/>
    <w:rsid w:val="00BA070E"/>
    <w:rsid w:val="00BA0E0A"/>
    <w:rsid w:val="00BA10D0"/>
    <w:rsid w:val="00BA111B"/>
    <w:rsid w:val="00BA123B"/>
    <w:rsid w:val="00BA1251"/>
    <w:rsid w:val="00BA14B8"/>
    <w:rsid w:val="00BA158D"/>
    <w:rsid w:val="00BA1BB6"/>
    <w:rsid w:val="00BA2271"/>
    <w:rsid w:val="00BA272E"/>
    <w:rsid w:val="00BA2AD5"/>
    <w:rsid w:val="00BA2E44"/>
    <w:rsid w:val="00BA2E6C"/>
    <w:rsid w:val="00BA30A8"/>
    <w:rsid w:val="00BA3199"/>
    <w:rsid w:val="00BA3B80"/>
    <w:rsid w:val="00BA4255"/>
    <w:rsid w:val="00BA4297"/>
    <w:rsid w:val="00BA435E"/>
    <w:rsid w:val="00BA446A"/>
    <w:rsid w:val="00BA4568"/>
    <w:rsid w:val="00BA464F"/>
    <w:rsid w:val="00BA4E92"/>
    <w:rsid w:val="00BA4FB4"/>
    <w:rsid w:val="00BA5104"/>
    <w:rsid w:val="00BA5717"/>
    <w:rsid w:val="00BA57D2"/>
    <w:rsid w:val="00BA5997"/>
    <w:rsid w:val="00BA5A6B"/>
    <w:rsid w:val="00BA5CC9"/>
    <w:rsid w:val="00BA5DC0"/>
    <w:rsid w:val="00BA64B9"/>
    <w:rsid w:val="00BA65D6"/>
    <w:rsid w:val="00BA67E6"/>
    <w:rsid w:val="00BA6CAF"/>
    <w:rsid w:val="00BA6CF7"/>
    <w:rsid w:val="00BA6EFD"/>
    <w:rsid w:val="00BA76B5"/>
    <w:rsid w:val="00BA7828"/>
    <w:rsid w:val="00BA7D57"/>
    <w:rsid w:val="00BB0016"/>
    <w:rsid w:val="00BB026B"/>
    <w:rsid w:val="00BB04F3"/>
    <w:rsid w:val="00BB0594"/>
    <w:rsid w:val="00BB06F8"/>
    <w:rsid w:val="00BB07C7"/>
    <w:rsid w:val="00BB0872"/>
    <w:rsid w:val="00BB0C3B"/>
    <w:rsid w:val="00BB0CD6"/>
    <w:rsid w:val="00BB12BE"/>
    <w:rsid w:val="00BB13BB"/>
    <w:rsid w:val="00BB1BA3"/>
    <w:rsid w:val="00BB1DF5"/>
    <w:rsid w:val="00BB229B"/>
    <w:rsid w:val="00BB24E4"/>
    <w:rsid w:val="00BB2636"/>
    <w:rsid w:val="00BB2740"/>
    <w:rsid w:val="00BB274F"/>
    <w:rsid w:val="00BB2AC2"/>
    <w:rsid w:val="00BB2B14"/>
    <w:rsid w:val="00BB3217"/>
    <w:rsid w:val="00BB36FA"/>
    <w:rsid w:val="00BB37F5"/>
    <w:rsid w:val="00BB3837"/>
    <w:rsid w:val="00BB3857"/>
    <w:rsid w:val="00BB3D20"/>
    <w:rsid w:val="00BB4025"/>
    <w:rsid w:val="00BB4035"/>
    <w:rsid w:val="00BB41D9"/>
    <w:rsid w:val="00BB46CF"/>
    <w:rsid w:val="00BB4860"/>
    <w:rsid w:val="00BB488B"/>
    <w:rsid w:val="00BB52A3"/>
    <w:rsid w:val="00BB52C0"/>
    <w:rsid w:val="00BB5330"/>
    <w:rsid w:val="00BB5364"/>
    <w:rsid w:val="00BB53D0"/>
    <w:rsid w:val="00BB5484"/>
    <w:rsid w:val="00BB565A"/>
    <w:rsid w:val="00BB61B9"/>
    <w:rsid w:val="00BB61D0"/>
    <w:rsid w:val="00BB6831"/>
    <w:rsid w:val="00BB68A6"/>
    <w:rsid w:val="00BB6A0A"/>
    <w:rsid w:val="00BB7D99"/>
    <w:rsid w:val="00BB7F72"/>
    <w:rsid w:val="00BC006E"/>
    <w:rsid w:val="00BC0210"/>
    <w:rsid w:val="00BC0350"/>
    <w:rsid w:val="00BC0AAC"/>
    <w:rsid w:val="00BC10CD"/>
    <w:rsid w:val="00BC130E"/>
    <w:rsid w:val="00BC134D"/>
    <w:rsid w:val="00BC166E"/>
    <w:rsid w:val="00BC17AC"/>
    <w:rsid w:val="00BC1977"/>
    <w:rsid w:val="00BC1E93"/>
    <w:rsid w:val="00BC1FC4"/>
    <w:rsid w:val="00BC2034"/>
    <w:rsid w:val="00BC2136"/>
    <w:rsid w:val="00BC22F4"/>
    <w:rsid w:val="00BC2345"/>
    <w:rsid w:val="00BC2750"/>
    <w:rsid w:val="00BC27F8"/>
    <w:rsid w:val="00BC2A2E"/>
    <w:rsid w:val="00BC2A6F"/>
    <w:rsid w:val="00BC2B03"/>
    <w:rsid w:val="00BC2C25"/>
    <w:rsid w:val="00BC2D7B"/>
    <w:rsid w:val="00BC2E4E"/>
    <w:rsid w:val="00BC2F25"/>
    <w:rsid w:val="00BC3296"/>
    <w:rsid w:val="00BC33E1"/>
    <w:rsid w:val="00BC3626"/>
    <w:rsid w:val="00BC36B4"/>
    <w:rsid w:val="00BC371D"/>
    <w:rsid w:val="00BC37E2"/>
    <w:rsid w:val="00BC3965"/>
    <w:rsid w:val="00BC3B25"/>
    <w:rsid w:val="00BC3FB8"/>
    <w:rsid w:val="00BC406E"/>
    <w:rsid w:val="00BC42BD"/>
    <w:rsid w:val="00BC4491"/>
    <w:rsid w:val="00BC47DD"/>
    <w:rsid w:val="00BC49D2"/>
    <w:rsid w:val="00BC4D86"/>
    <w:rsid w:val="00BC511A"/>
    <w:rsid w:val="00BC5191"/>
    <w:rsid w:val="00BC53F4"/>
    <w:rsid w:val="00BC55F1"/>
    <w:rsid w:val="00BC5DF8"/>
    <w:rsid w:val="00BC5E69"/>
    <w:rsid w:val="00BC6119"/>
    <w:rsid w:val="00BC6342"/>
    <w:rsid w:val="00BC69CE"/>
    <w:rsid w:val="00BC6BCB"/>
    <w:rsid w:val="00BC6C83"/>
    <w:rsid w:val="00BC6CBD"/>
    <w:rsid w:val="00BC6D41"/>
    <w:rsid w:val="00BC6DC8"/>
    <w:rsid w:val="00BC6DF1"/>
    <w:rsid w:val="00BC7177"/>
    <w:rsid w:val="00BC74D2"/>
    <w:rsid w:val="00BC7703"/>
    <w:rsid w:val="00BC7ABF"/>
    <w:rsid w:val="00BD00CA"/>
    <w:rsid w:val="00BD01BC"/>
    <w:rsid w:val="00BD0982"/>
    <w:rsid w:val="00BD0AE9"/>
    <w:rsid w:val="00BD0BCB"/>
    <w:rsid w:val="00BD0CDD"/>
    <w:rsid w:val="00BD1529"/>
    <w:rsid w:val="00BD1F9A"/>
    <w:rsid w:val="00BD1FA0"/>
    <w:rsid w:val="00BD27C2"/>
    <w:rsid w:val="00BD2BEF"/>
    <w:rsid w:val="00BD2C9A"/>
    <w:rsid w:val="00BD2E0C"/>
    <w:rsid w:val="00BD35B8"/>
    <w:rsid w:val="00BD3AF6"/>
    <w:rsid w:val="00BD3BF7"/>
    <w:rsid w:val="00BD3C03"/>
    <w:rsid w:val="00BD3C51"/>
    <w:rsid w:val="00BD3FA1"/>
    <w:rsid w:val="00BD3FE2"/>
    <w:rsid w:val="00BD4267"/>
    <w:rsid w:val="00BD438D"/>
    <w:rsid w:val="00BD46FB"/>
    <w:rsid w:val="00BD4A5B"/>
    <w:rsid w:val="00BD4D85"/>
    <w:rsid w:val="00BD5150"/>
    <w:rsid w:val="00BD53FE"/>
    <w:rsid w:val="00BD57B3"/>
    <w:rsid w:val="00BD5999"/>
    <w:rsid w:val="00BD5A4E"/>
    <w:rsid w:val="00BD5B81"/>
    <w:rsid w:val="00BD5DEB"/>
    <w:rsid w:val="00BD63D4"/>
    <w:rsid w:val="00BD661D"/>
    <w:rsid w:val="00BD6706"/>
    <w:rsid w:val="00BD6BB5"/>
    <w:rsid w:val="00BD6C43"/>
    <w:rsid w:val="00BD7739"/>
    <w:rsid w:val="00BD77B4"/>
    <w:rsid w:val="00BD7C33"/>
    <w:rsid w:val="00BD7C6C"/>
    <w:rsid w:val="00BE01A8"/>
    <w:rsid w:val="00BE144F"/>
    <w:rsid w:val="00BE1568"/>
    <w:rsid w:val="00BE1848"/>
    <w:rsid w:val="00BE1E2D"/>
    <w:rsid w:val="00BE1FB3"/>
    <w:rsid w:val="00BE2100"/>
    <w:rsid w:val="00BE264F"/>
    <w:rsid w:val="00BE2802"/>
    <w:rsid w:val="00BE29B7"/>
    <w:rsid w:val="00BE2EA7"/>
    <w:rsid w:val="00BE3099"/>
    <w:rsid w:val="00BE33B6"/>
    <w:rsid w:val="00BE35B6"/>
    <w:rsid w:val="00BE3707"/>
    <w:rsid w:val="00BE38A4"/>
    <w:rsid w:val="00BE391F"/>
    <w:rsid w:val="00BE3B10"/>
    <w:rsid w:val="00BE3DEF"/>
    <w:rsid w:val="00BE3EF0"/>
    <w:rsid w:val="00BE3FAB"/>
    <w:rsid w:val="00BE407C"/>
    <w:rsid w:val="00BE41D7"/>
    <w:rsid w:val="00BE44DC"/>
    <w:rsid w:val="00BE4577"/>
    <w:rsid w:val="00BE46CC"/>
    <w:rsid w:val="00BE47F6"/>
    <w:rsid w:val="00BE4813"/>
    <w:rsid w:val="00BE4A87"/>
    <w:rsid w:val="00BE4D79"/>
    <w:rsid w:val="00BE4F35"/>
    <w:rsid w:val="00BE53AA"/>
    <w:rsid w:val="00BE568D"/>
    <w:rsid w:val="00BE5A61"/>
    <w:rsid w:val="00BE5BB1"/>
    <w:rsid w:val="00BE5C8B"/>
    <w:rsid w:val="00BE610F"/>
    <w:rsid w:val="00BE65AC"/>
    <w:rsid w:val="00BE6888"/>
    <w:rsid w:val="00BE6975"/>
    <w:rsid w:val="00BE6D60"/>
    <w:rsid w:val="00BE761B"/>
    <w:rsid w:val="00BE773A"/>
    <w:rsid w:val="00BE7B19"/>
    <w:rsid w:val="00BE7EA6"/>
    <w:rsid w:val="00BE7ECC"/>
    <w:rsid w:val="00BE7EE0"/>
    <w:rsid w:val="00BF042F"/>
    <w:rsid w:val="00BF09D1"/>
    <w:rsid w:val="00BF09ED"/>
    <w:rsid w:val="00BF0CB9"/>
    <w:rsid w:val="00BF0E58"/>
    <w:rsid w:val="00BF113D"/>
    <w:rsid w:val="00BF12B1"/>
    <w:rsid w:val="00BF1492"/>
    <w:rsid w:val="00BF149F"/>
    <w:rsid w:val="00BF19D2"/>
    <w:rsid w:val="00BF1DCD"/>
    <w:rsid w:val="00BF22ED"/>
    <w:rsid w:val="00BF24FC"/>
    <w:rsid w:val="00BF2550"/>
    <w:rsid w:val="00BF293B"/>
    <w:rsid w:val="00BF29A5"/>
    <w:rsid w:val="00BF2F0D"/>
    <w:rsid w:val="00BF2FBC"/>
    <w:rsid w:val="00BF3077"/>
    <w:rsid w:val="00BF31F0"/>
    <w:rsid w:val="00BF338C"/>
    <w:rsid w:val="00BF33FA"/>
    <w:rsid w:val="00BF38C7"/>
    <w:rsid w:val="00BF394B"/>
    <w:rsid w:val="00BF3E66"/>
    <w:rsid w:val="00BF3FC9"/>
    <w:rsid w:val="00BF4214"/>
    <w:rsid w:val="00BF43AC"/>
    <w:rsid w:val="00BF457A"/>
    <w:rsid w:val="00BF4662"/>
    <w:rsid w:val="00BF4970"/>
    <w:rsid w:val="00BF514F"/>
    <w:rsid w:val="00BF5435"/>
    <w:rsid w:val="00BF576D"/>
    <w:rsid w:val="00BF5D50"/>
    <w:rsid w:val="00BF632D"/>
    <w:rsid w:val="00BF68BF"/>
    <w:rsid w:val="00BF68CC"/>
    <w:rsid w:val="00BF6BE2"/>
    <w:rsid w:val="00BF6F5F"/>
    <w:rsid w:val="00BF7103"/>
    <w:rsid w:val="00BF745C"/>
    <w:rsid w:val="00BF771D"/>
    <w:rsid w:val="00BF7954"/>
    <w:rsid w:val="00BF7EC3"/>
    <w:rsid w:val="00C00059"/>
    <w:rsid w:val="00C004AC"/>
    <w:rsid w:val="00C00A6D"/>
    <w:rsid w:val="00C00DDA"/>
    <w:rsid w:val="00C00EC5"/>
    <w:rsid w:val="00C01266"/>
    <w:rsid w:val="00C01395"/>
    <w:rsid w:val="00C01B3A"/>
    <w:rsid w:val="00C01C5C"/>
    <w:rsid w:val="00C01E8B"/>
    <w:rsid w:val="00C02479"/>
    <w:rsid w:val="00C024AA"/>
    <w:rsid w:val="00C02AA3"/>
    <w:rsid w:val="00C02BA3"/>
    <w:rsid w:val="00C02D5D"/>
    <w:rsid w:val="00C02EB8"/>
    <w:rsid w:val="00C03612"/>
    <w:rsid w:val="00C03716"/>
    <w:rsid w:val="00C037AA"/>
    <w:rsid w:val="00C03B97"/>
    <w:rsid w:val="00C03BEA"/>
    <w:rsid w:val="00C03C37"/>
    <w:rsid w:val="00C03D98"/>
    <w:rsid w:val="00C04081"/>
    <w:rsid w:val="00C048D1"/>
    <w:rsid w:val="00C049DD"/>
    <w:rsid w:val="00C04C70"/>
    <w:rsid w:val="00C04CB7"/>
    <w:rsid w:val="00C04EA4"/>
    <w:rsid w:val="00C051A6"/>
    <w:rsid w:val="00C053F2"/>
    <w:rsid w:val="00C05567"/>
    <w:rsid w:val="00C055B5"/>
    <w:rsid w:val="00C055C0"/>
    <w:rsid w:val="00C058F4"/>
    <w:rsid w:val="00C05ADC"/>
    <w:rsid w:val="00C063F4"/>
    <w:rsid w:val="00C06712"/>
    <w:rsid w:val="00C067C2"/>
    <w:rsid w:val="00C067CB"/>
    <w:rsid w:val="00C06E84"/>
    <w:rsid w:val="00C06FB9"/>
    <w:rsid w:val="00C07789"/>
    <w:rsid w:val="00C0779B"/>
    <w:rsid w:val="00C0797D"/>
    <w:rsid w:val="00C07B15"/>
    <w:rsid w:val="00C07DA9"/>
    <w:rsid w:val="00C07F06"/>
    <w:rsid w:val="00C105F4"/>
    <w:rsid w:val="00C10F42"/>
    <w:rsid w:val="00C11101"/>
    <w:rsid w:val="00C11272"/>
    <w:rsid w:val="00C117A2"/>
    <w:rsid w:val="00C11CF1"/>
    <w:rsid w:val="00C11DB9"/>
    <w:rsid w:val="00C11FD5"/>
    <w:rsid w:val="00C12303"/>
    <w:rsid w:val="00C128C3"/>
    <w:rsid w:val="00C129C6"/>
    <w:rsid w:val="00C129FB"/>
    <w:rsid w:val="00C12B1F"/>
    <w:rsid w:val="00C1320A"/>
    <w:rsid w:val="00C13741"/>
    <w:rsid w:val="00C13885"/>
    <w:rsid w:val="00C13E91"/>
    <w:rsid w:val="00C14410"/>
    <w:rsid w:val="00C14636"/>
    <w:rsid w:val="00C146B8"/>
    <w:rsid w:val="00C146BB"/>
    <w:rsid w:val="00C14EA1"/>
    <w:rsid w:val="00C14ED6"/>
    <w:rsid w:val="00C15352"/>
    <w:rsid w:val="00C15443"/>
    <w:rsid w:val="00C1549D"/>
    <w:rsid w:val="00C15B17"/>
    <w:rsid w:val="00C15DD6"/>
    <w:rsid w:val="00C15E27"/>
    <w:rsid w:val="00C16586"/>
    <w:rsid w:val="00C16A3A"/>
    <w:rsid w:val="00C16B72"/>
    <w:rsid w:val="00C16CF4"/>
    <w:rsid w:val="00C177E4"/>
    <w:rsid w:val="00C17A8F"/>
    <w:rsid w:val="00C17DD8"/>
    <w:rsid w:val="00C17E1A"/>
    <w:rsid w:val="00C17EE8"/>
    <w:rsid w:val="00C2069C"/>
    <w:rsid w:val="00C20830"/>
    <w:rsid w:val="00C208B7"/>
    <w:rsid w:val="00C209F0"/>
    <w:rsid w:val="00C20DD3"/>
    <w:rsid w:val="00C20E46"/>
    <w:rsid w:val="00C20EB6"/>
    <w:rsid w:val="00C20EE0"/>
    <w:rsid w:val="00C2129C"/>
    <w:rsid w:val="00C21427"/>
    <w:rsid w:val="00C2151F"/>
    <w:rsid w:val="00C21651"/>
    <w:rsid w:val="00C2209C"/>
    <w:rsid w:val="00C221E4"/>
    <w:rsid w:val="00C22CC2"/>
    <w:rsid w:val="00C230EF"/>
    <w:rsid w:val="00C232D4"/>
    <w:rsid w:val="00C2353E"/>
    <w:rsid w:val="00C2363F"/>
    <w:rsid w:val="00C2391C"/>
    <w:rsid w:val="00C23C55"/>
    <w:rsid w:val="00C23F67"/>
    <w:rsid w:val="00C24166"/>
    <w:rsid w:val="00C242DA"/>
    <w:rsid w:val="00C2433F"/>
    <w:rsid w:val="00C24694"/>
    <w:rsid w:val="00C24940"/>
    <w:rsid w:val="00C24B6C"/>
    <w:rsid w:val="00C250D2"/>
    <w:rsid w:val="00C25145"/>
    <w:rsid w:val="00C253E2"/>
    <w:rsid w:val="00C256CC"/>
    <w:rsid w:val="00C25915"/>
    <w:rsid w:val="00C25E42"/>
    <w:rsid w:val="00C26332"/>
    <w:rsid w:val="00C26C2D"/>
    <w:rsid w:val="00C26C73"/>
    <w:rsid w:val="00C26D3A"/>
    <w:rsid w:val="00C26F49"/>
    <w:rsid w:val="00C2722F"/>
    <w:rsid w:val="00C2770A"/>
    <w:rsid w:val="00C27806"/>
    <w:rsid w:val="00C27852"/>
    <w:rsid w:val="00C2798E"/>
    <w:rsid w:val="00C27CBA"/>
    <w:rsid w:val="00C30145"/>
    <w:rsid w:val="00C308ED"/>
    <w:rsid w:val="00C30FA8"/>
    <w:rsid w:val="00C310D5"/>
    <w:rsid w:val="00C310E9"/>
    <w:rsid w:val="00C315D4"/>
    <w:rsid w:val="00C31C23"/>
    <w:rsid w:val="00C322EF"/>
    <w:rsid w:val="00C331BA"/>
    <w:rsid w:val="00C33AC3"/>
    <w:rsid w:val="00C33B25"/>
    <w:rsid w:val="00C33B64"/>
    <w:rsid w:val="00C33FC0"/>
    <w:rsid w:val="00C34772"/>
    <w:rsid w:val="00C3485B"/>
    <w:rsid w:val="00C3496B"/>
    <w:rsid w:val="00C349CD"/>
    <w:rsid w:val="00C34A68"/>
    <w:rsid w:val="00C34A81"/>
    <w:rsid w:val="00C34AF2"/>
    <w:rsid w:val="00C34BD6"/>
    <w:rsid w:val="00C34C84"/>
    <w:rsid w:val="00C34EFA"/>
    <w:rsid w:val="00C34FB9"/>
    <w:rsid w:val="00C34FF4"/>
    <w:rsid w:val="00C350DB"/>
    <w:rsid w:val="00C351B6"/>
    <w:rsid w:val="00C351EF"/>
    <w:rsid w:val="00C3531E"/>
    <w:rsid w:val="00C356A5"/>
    <w:rsid w:val="00C356D7"/>
    <w:rsid w:val="00C35817"/>
    <w:rsid w:val="00C35DAA"/>
    <w:rsid w:val="00C360D0"/>
    <w:rsid w:val="00C3623C"/>
    <w:rsid w:val="00C365C4"/>
    <w:rsid w:val="00C36853"/>
    <w:rsid w:val="00C3685C"/>
    <w:rsid w:val="00C36BF2"/>
    <w:rsid w:val="00C36DF7"/>
    <w:rsid w:val="00C37105"/>
    <w:rsid w:val="00C3720B"/>
    <w:rsid w:val="00C372B4"/>
    <w:rsid w:val="00C372F8"/>
    <w:rsid w:val="00C37695"/>
    <w:rsid w:val="00C37933"/>
    <w:rsid w:val="00C37B6C"/>
    <w:rsid w:val="00C400DF"/>
    <w:rsid w:val="00C404B9"/>
    <w:rsid w:val="00C40A77"/>
    <w:rsid w:val="00C4148C"/>
    <w:rsid w:val="00C4155E"/>
    <w:rsid w:val="00C415DC"/>
    <w:rsid w:val="00C415E9"/>
    <w:rsid w:val="00C417FF"/>
    <w:rsid w:val="00C418C9"/>
    <w:rsid w:val="00C41B88"/>
    <w:rsid w:val="00C42191"/>
    <w:rsid w:val="00C424EF"/>
    <w:rsid w:val="00C433A1"/>
    <w:rsid w:val="00C436C9"/>
    <w:rsid w:val="00C438EA"/>
    <w:rsid w:val="00C4392F"/>
    <w:rsid w:val="00C43C79"/>
    <w:rsid w:val="00C43CA0"/>
    <w:rsid w:val="00C441F0"/>
    <w:rsid w:val="00C444B9"/>
    <w:rsid w:val="00C44734"/>
    <w:rsid w:val="00C448F2"/>
    <w:rsid w:val="00C44EBE"/>
    <w:rsid w:val="00C45429"/>
    <w:rsid w:val="00C45CB7"/>
    <w:rsid w:val="00C45CD2"/>
    <w:rsid w:val="00C45CE5"/>
    <w:rsid w:val="00C45DBD"/>
    <w:rsid w:val="00C461E7"/>
    <w:rsid w:val="00C4620D"/>
    <w:rsid w:val="00C46287"/>
    <w:rsid w:val="00C462A1"/>
    <w:rsid w:val="00C46832"/>
    <w:rsid w:val="00C46894"/>
    <w:rsid w:val="00C46BB9"/>
    <w:rsid w:val="00C46E1C"/>
    <w:rsid w:val="00C4740C"/>
    <w:rsid w:val="00C475B9"/>
    <w:rsid w:val="00C47AD3"/>
    <w:rsid w:val="00C47B80"/>
    <w:rsid w:val="00C5006F"/>
    <w:rsid w:val="00C5011B"/>
    <w:rsid w:val="00C505D2"/>
    <w:rsid w:val="00C507A3"/>
    <w:rsid w:val="00C507FE"/>
    <w:rsid w:val="00C50C18"/>
    <w:rsid w:val="00C5149F"/>
    <w:rsid w:val="00C51570"/>
    <w:rsid w:val="00C51629"/>
    <w:rsid w:val="00C5189E"/>
    <w:rsid w:val="00C51D41"/>
    <w:rsid w:val="00C51FAC"/>
    <w:rsid w:val="00C5210D"/>
    <w:rsid w:val="00C52198"/>
    <w:rsid w:val="00C5262C"/>
    <w:rsid w:val="00C5284F"/>
    <w:rsid w:val="00C52D52"/>
    <w:rsid w:val="00C52DF8"/>
    <w:rsid w:val="00C52F55"/>
    <w:rsid w:val="00C52F64"/>
    <w:rsid w:val="00C53203"/>
    <w:rsid w:val="00C534A8"/>
    <w:rsid w:val="00C53724"/>
    <w:rsid w:val="00C5419E"/>
    <w:rsid w:val="00C54233"/>
    <w:rsid w:val="00C5427A"/>
    <w:rsid w:val="00C5442A"/>
    <w:rsid w:val="00C549C4"/>
    <w:rsid w:val="00C54A01"/>
    <w:rsid w:val="00C54AA9"/>
    <w:rsid w:val="00C54DEE"/>
    <w:rsid w:val="00C5506B"/>
    <w:rsid w:val="00C550F4"/>
    <w:rsid w:val="00C55118"/>
    <w:rsid w:val="00C55215"/>
    <w:rsid w:val="00C5662E"/>
    <w:rsid w:val="00C56B35"/>
    <w:rsid w:val="00C56C4F"/>
    <w:rsid w:val="00C56C72"/>
    <w:rsid w:val="00C56E89"/>
    <w:rsid w:val="00C57860"/>
    <w:rsid w:val="00C579E6"/>
    <w:rsid w:val="00C57B28"/>
    <w:rsid w:val="00C57FD5"/>
    <w:rsid w:val="00C6051F"/>
    <w:rsid w:val="00C60572"/>
    <w:rsid w:val="00C60A2B"/>
    <w:rsid w:val="00C60C65"/>
    <w:rsid w:val="00C6156E"/>
    <w:rsid w:val="00C61635"/>
    <w:rsid w:val="00C6195C"/>
    <w:rsid w:val="00C6218F"/>
    <w:rsid w:val="00C629F0"/>
    <w:rsid w:val="00C62ADB"/>
    <w:rsid w:val="00C62DFE"/>
    <w:rsid w:val="00C63009"/>
    <w:rsid w:val="00C6302D"/>
    <w:rsid w:val="00C63330"/>
    <w:rsid w:val="00C633CB"/>
    <w:rsid w:val="00C633F4"/>
    <w:rsid w:val="00C6365A"/>
    <w:rsid w:val="00C63A55"/>
    <w:rsid w:val="00C640E7"/>
    <w:rsid w:val="00C64356"/>
    <w:rsid w:val="00C643F8"/>
    <w:rsid w:val="00C647ED"/>
    <w:rsid w:val="00C64AE2"/>
    <w:rsid w:val="00C64C5A"/>
    <w:rsid w:val="00C64EBA"/>
    <w:rsid w:val="00C65225"/>
    <w:rsid w:val="00C6528A"/>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4CC0"/>
    <w:rsid w:val="00C757AA"/>
    <w:rsid w:val="00C75E12"/>
    <w:rsid w:val="00C75E51"/>
    <w:rsid w:val="00C75E94"/>
    <w:rsid w:val="00C76874"/>
    <w:rsid w:val="00C76934"/>
    <w:rsid w:val="00C76C60"/>
    <w:rsid w:val="00C76C70"/>
    <w:rsid w:val="00C76C93"/>
    <w:rsid w:val="00C76D20"/>
    <w:rsid w:val="00C76DA3"/>
    <w:rsid w:val="00C76F9B"/>
    <w:rsid w:val="00C77700"/>
    <w:rsid w:val="00C778EA"/>
    <w:rsid w:val="00C77A02"/>
    <w:rsid w:val="00C80295"/>
    <w:rsid w:val="00C802AD"/>
    <w:rsid w:val="00C80A3C"/>
    <w:rsid w:val="00C80BD3"/>
    <w:rsid w:val="00C81173"/>
    <w:rsid w:val="00C811A7"/>
    <w:rsid w:val="00C81323"/>
    <w:rsid w:val="00C816D4"/>
    <w:rsid w:val="00C8174A"/>
    <w:rsid w:val="00C8184F"/>
    <w:rsid w:val="00C8186F"/>
    <w:rsid w:val="00C81CBF"/>
    <w:rsid w:val="00C81CCE"/>
    <w:rsid w:val="00C82014"/>
    <w:rsid w:val="00C820AD"/>
    <w:rsid w:val="00C82173"/>
    <w:rsid w:val="00C825DB"/>
    <w:rsid w:val="00C829E2"/>
    <w:rsid w:val="00C82A87"/>
    <w:rsid w:val="00C83687"/>
    <w:rsid w:val="00C837FE"/>
    <w:rsid w:val="00C8392F"/>
    <w:rsid w:val="00C83948"/>
    <w:rsid w:val="00C8396F"/>
    <w:rsid w:val="00C8397B"/>
    <w:rsid w:val="00C841BC"/>
    <w:rsid w:val="00C841EF"/>
    <w:rsid w:val="00C84217"/>
    <w:rsid w:val="00C842D8"/>
    <w:rsid w:val="00C842FB"/>
    <w:rsid w:val="00C848F6"/>
    <w:rsid w:val="00C84CB4"/>
    <w:rsid w:val="00C8533D"/>
    <w:rsid w:val="00C85488"/>
    <w:rsid w:val="00C85782"/>
    <w:rsid w:val="00C859CA"/>
    <w:rsid w:val="00C85A2E"/>
    <w:rsid w:val="00C85AA4"/>
    <w:rsid w:val="00C85B9B"/>
    <w:rsid w:val="00C861E3"/>
    <w:rsid w:val="00C864F0"/>
    <w:rsid w:val="00C86521"/>
    <w:rsid w:val="00C867DB"/>
    <w:rsid w:val="00C86A2A"/>
    <w:rsid w:val="00C86AA3"/>
    <w:rsid w:val="00C86FBB"/>
    <w:rsid w:val="00C86FE6"/>
    <w:rsid w:val="00C87073"/>
    <w:rsid w:val="00C8713A"/>
    <w:rsid w:val="00C871B5"/>
    <w:rsid w:val="00C87256"/>
    <w:rsid w:val="00C873CA"/>
    <w:rsid w:val="00C87409"/>
    <w:rsid w:val="00C87721"/>
    <w:rsid w:val="00C878C6"/>
    <w:rsid w:val="00C87DBF"/>
    <w:rsid w:val="00C87E43"/>
    <w:rsid w:val="00C90070"/>
    <w:rsid w:val="00C901D3"/>
    <w:rsid w:val="00C903FF"/>
    <w:rsid w:val="00C90804"/>
    <w:rsid w:val="00C90929"/>
    <w:rsid w:val="00C91228"/>
    <w:rsid w:val="00C916C8"/>
    <w:rsid w:val="00C919CD"/>
    <w:rsid w:val="00C92292"/>
    <w:rsid w:val="00C926CA"/>
    <w:rsid w:val="00C92AF5"/>
    <w:rsid w:val="00C92C93"/>
    <w:rsid w:val="00C9369E"/>
    <w:rsid w:val="00C938B8"/>
    <w:rsid w:val="00C94219"/>
    <w:rsid w:val="00C9454D"/>
    <w:rsid w:val="00C94693"/>
    <w:rsid w:val="00C948A5"/>
    <w:rsid w:val="00C95598"/>
    <w:rsid w:val="00C9587A"/>
    <w:rsid w:val="00C95A87"/>
    <w:rsid w:val="00C95F54"/>
    <w:rsid w:val="00C96086"/>
    <w:rsid w:val="00C961CB"/>
    <w:rsid w:val="00C968E0"/>
    <w:rsid w:val="00C96BC7"/>
    <w:rsid w:val="00C96D97"/>
    <w:rsid w:val="00C97169"/>
    <w:rsid w:val="00C97952"/>
    <w:rsid w:val="00C97CCC"/>
    <w:rsid w:val="00C97E7F"/>
    <w:rsid w:val="00CA05E4"/>
    <w:rsid w:val="00CA0633"/>
    <w:rsid w:val="00CA063A"/>
    <w:rsid w:val="00CA0812"/>
    <w:rsid w:val="00CA0861"/>
    <w:rsid w:val="00CA0A55"/>
    <w:rsid w:val="00CA0AC3"/>
    <w:rsid w:val="00CA0F98"/>
    <w:rsid w:val="00CA104D"/>
    <w:rsid w:val="00CA141E"/>
    <w:rsid w:val="00CA166A"/>
    <w:rsid w:val="00CA1834"/>
    <w:rsid w:val="00CA1AF3"/>
    <w:rsid w:val="00CA1CFF"/>
    <w:rsid w:val="00CA1D9B"/>
    <w:rsid w:val="00CA1E68"/>
    <w:rsid w:val="00CA1ED3"/>
    <w:rsid w:val="00CA1EEB"/>
    <w:rsid w:val="00CA205C"/>
    <w:rsid w:val="00CA2119"/>
    <w:rsid w:val="00CA23E6"/>
    <w:rsid w:val="00CA285A"/>
    <w:rsid w:val="00CA29D3"/>
    <w:rsid w:val="00CA2ACE"/>
    <w:rsid w:val="00CA2DC0"/>
    <w:rsid w:val="00CA2FA2"/>
    <w:rsid w:val="00CA303D"/>
    <w:rsid w:val="00CA341E"/>
    <w:rsid w:val="00CA3506"/>
    <w:rsid w:val="00CA3549"/>
    <w:rsid w:val="00CA389A"/>
    <w:rsid w:val="00CA38B0"/>
    <w:rsid w:val="00CA3AE3"/>
    <w:rsid w:val="00CA3D66"/>
    <w:rsid w:val="00CA3DCB"/>
    <w:rsid w:val="00CA41FE"/>
    <w:rsid w:val="00CA44EE"/>
    <w:rsid w:val="00CA4630"/>
    <w:rsid w:val="00CA46F4"/>
    <w:rsid w:val="00CA49E4"/>
    <w:rsid w:val="00CA4D19"/>
    <w:rsid w:val="00CA5072"/>
    <w:rsid w:val="00CA5C2A"/>
    <w:rsid w:val="00CA5C80"/>
    <w:rsid w:val="00CA5E1E"/>
    <w:rsid w:val="00CA5E59"/>
    <w:rsid w:val="00CA6211"/>
    <w:rsid w:val="00CA6459"/>
    <w:rsid w:val="00CA660B"/>
    <w:rsid w:val="00CA67C6"/>
    <w:rsid w:val="00CA6AA4"/>
    <w:rsid w:val="00CA6CB5"/>
    <w:rsid w:val="00CA6E2B"/>
    <w:rsid w:val="00CA6F18"/>
    <w:rsid w:val="00CA6FF5"/>
    <w:rsid w:val="00CA759F"/>
    <w:rsid w:val="00CA7746"/>
    <w:rsid w:val="00CA7951"/>
    <w:rsid w:val="00CA7A6D"/>
    <w:rsid w:val="00CA7DBD"/>
    <w:rsid w:val="00CA7EF5"/>
    <w:rsid w:val="00CB0771"/>
    <w:rsid w:val="00CB07F4"/>
    <w:rsid w:val="00CB0E37"/>
    <w:rsid w:val="00CB1428"/>
    <w:rsid w:val="00CB16BB"/>
    <w:rsid w:val="00CB194E"/>
    <w:rsid w:val="00CB19DC"/>
    <w:rsid w:val="00CB1D5A"/>
    <w:rsid w:val="00CB1DF8"/>
    <w:rsid w:val="00CB1FF4"/>
    <w:rsid w:val="00CB20C9"/>
    <w:rsid w:val="00CB230D"/>
    <w:rsid w:val="00CB2360"/>
    <w:rsid w:val="00CB25F0"/>
    <w:rsid w:val="00CB2705"/>
    <w:rsid w:val="00CB2CFB"/>
    <w:rsid w:val="00CB2E4A"/>
    <w:rsid w:val="00CB2EAF"/>
    <w:rsid w:val="00CB3206"/>
    <w:rsid w:val="00CB3936"/>
    <w:rsid w:val="00CB3D3C"/>
    <w:rsid w:val="00CB43EB"/>
    <w:rsid w:val="00CB486B"/>
    <w:rsid w:val="00CB48FB"/>
    <w:rsid w:val="00CB4C5A"/>
    <w:rsid w:val="00CB4D09"/>
    <w:rsid w:val="00CB4D5C"/>
    <w:rsid w:val="00CB4E65"/>
    <w:rsid w:val="00CB5004"/>
    <w:rsid w:val="00CB5595"/>
    <w:rsid w:val="00CB55EF"/>
    <w:rsid w:val="00CB58EB"/>
    <w:rsid w:val="00CB5C89"/>
    <w:rsid w:val="00CB5D44"/>
    <w:rsid w:val="00CB614B"/>
    <w:rsid w:val="00CB615B"/>
    <w:rsid w:val="00CB64B0"/>
    <w:rsid w:val="00CB64EA"/>
    <w:rsid w:val="00CB659F"/>
    <w:rsid w:val="00CB6971"/>
    <w:rsid w:val="00CB69D9"/>
    <w:rsid w:val="00CB6BA1"/>
    <w:rsid w:val="00CB6EA5"/>
    <w:rsid w:val="00CB6ED5"/>
    <w:rsid w:val="00CB71F3"/>
    <w:rsid w:val="00CB74DF"/>
    <w:rsid w:val="00CB7A4E"/>
    <w:rsid w:val="00CB7D06"/>
    <w:rsid w:val="00CB7D1B"/>
    <w:rsid w:val="00CB7FF3"/>
    <w:rsid w:val="00CC015E"/>
    <w:rsid w:val="00CC04F9"/>
    <w:rsid w:val="00CC086A"/>
    <w:rsid w:val="00CC0876"/>
    <w:rsid w:val="00CC08CD"/>
    <w:rsid w:val="00CC0AB1"/>
    <w:rsid w:val="00CC0BB1"/>
    <w:rsid w:val="00CC0CDD"/>
    <w:rsid w:val="00CC0D4C"/>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DB8"/>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65"/>
    <w:rsid w:val="00CD0271"/>
    <w:rsid w:val="00CD02A9"/>
    <w:rsid w:val="00CD08B2"/>
    <w:rsid w:val="00CD0E71"/>
    <w:rsid w:val="00CD101C"/>
    <w:rsid w:val="00CD104B"/>
    <w:rsid w:val="00CD1175"/>
    <w:rsid w:val="00CD1AFE"/>
    <w:rsid w:val="00CD1B1A"/>
    <w:rsid w:val="00CD1B25"/>
    <w:rsid w:val="00CD2346"/>
    <w:rsid w:val="00CD2B54"/>
    <w:rsid w:val="00CD2C7C"/>
    <w:rsid w:val="00CD2E18"/>
    <w:rsid w:val="00CD2E59"/>
    <w:rsid w:val="00CD33F2"/>
    <w:rsid w:val="00CD3D95"/>
    <w:rsid w:val="00CD3F5A"/>
    <w:rsid w:val="00CD4014"/>
    <w:rsid w:val="00CD4101"/>
    <w:rsid w:val="00CD42C0"/>
    <w:rsid w:val="00CD439B"/>
    <w:rsid w:val="00CD489B"/>
    <w:rsid w:val="00CD544C"/>
    <w:rsid w:val="00CD55F7"/>
    <w:rsid w:val="00CD5679"/>
    <w:rsid w:val="00CD57A1"/>
    <w:rsid w:val="00CD5986"/>
    <w:rsid w:val="00CD5C09"/>
    <w:rsid w:val="00CD5D92"/>
    <w:rsid w:val="00CD6179"/>
    <w:rsid w:val="00CD67BD"/>
    <w:rsid w:val="00CD6E67"/>
    <w:rsid w:val="00CD7161"/>
    <w:rsid w:val="00CD71E4"/>
    <w:rsid w:val="00CD723A"/>
    <w:rsid w:val="00CD7282"/>
    <w:rsid w:val="00CD76EA"/>
    <w:rsid w:val="00CD7982"/>
    <w:rsid w:val="00CD7D4F"/>
    <w:rsid w:val="00CE018D"/>
    <w:rsid w:val="00CE03F5"/>
    <w:rsid w:val="00CE0D19"/>
    <w:rsid w:val="00CE0FD3"/>
    <w:rsid w:val="00CE11FC"/>
    <w:rsid w:val="00CE16D3"/>
    <w:rsid w:val="00CE18F1"/>
    <w:rsid w:val="00CE1B2F"/>
    <w:rsid w:val="00CE23BF"/>
    <w:rsid w:val="00CE252F"/>
    <w:rsid w:val="00CE263E"/>
    <w:rsid w:val="00CE26CF"/>
    <w:rsid w:val="00CE2743"/>
    <w:rsid w:val="00CE282F"/>
    <w:rsid w:val="00CE28F6"/>
    <w:rsid w:val="00CE2EEE"/>
    <w:rsid w:val="00CE4068"/>
    <w:rsid w:val="00CE40F3"/>
    <w:rsid w:val="00CE41D9"/>
    <w:rsid w:val="00CE4931"/>
    <w:rsid w:val="00CE4AB8"/>
    <w:rsid w:val="00CE4D9D"/>
    <w:rsid w:val="00CE50E3"/>
    <w:rsid w:val="00CE5381"/>
    <w:rsid w:val="00CE5475"/>
    <w:rsid w:val="00CE549C"/>
    <w:rsid w:val="00CE56CB"/>
    <w:rsid w:val="00CE5827"/>
    <w:rsid w:val="00CE5AE4"/>
    <w:rsid w:val="00CE5B1D"/>
    <w:rsid w:val="00CE5EF6"/>
    <w:rsid w:val="00CE5FE8"/>
    <w:rsid w:val="00CE60AB"/>
    <w:rsid w:val="00CE62A5"/>
    <w:rsid w:val="00CE64F5"/>
    <w:rsid w:val="00CE6713"/>
    <w:rsid w:val="00CE68FB"/>
    <w:rsid w:val="00CE7146"/>
    <w:rsid w:val="00CE78D4"/>
    <w:rsid w:val="00CE78F2"/>
    <w:rsid w:val="00CE795A"/>
    <w:rsid w:val="00CE7E85"/>
    <w:rsid w:val="00CE7F3A"/>
    <w:rsid w:val="00CF00C3"/>
    <w:rsid w:val="00CF046B"/>
    <w:rsid w:val="00CF05E6"/>
    <w:rsid w:val="00CF087D"/>
    <w:rsid w:val="00CF09C6"/>
    <w:rsid w:val="00CF0A5E"/>
    <w:rsid w:val="00CF0D61"/>
    <w:rsid w:val="00CF1104"/>
    <w:rsid w:val="00CF11AA"/>
    <w:rsid w:val="00CF128E"/>
    <w:rsid w:val="00CF142C"/>
    <w:rsid w:val="00CF16F8"/>
    <w:rsid w:val="00CF1BB2"/>
    <w:rsid w:val="00CF1CA4"/>
    <w:rsid w:val="00CF1E8B"/>
    <w:rsid w:val="00CF1F3F"/>
    <w:rsid w:val="00CF227E"/>
    <w:rsid w:val="00CF2703"/>
    <w:rsid w:val="00CF31DC"/>
    <w:rsid w:val="00CF331A"/>
    <w:rsid w:val="00CF38D0"/>
    <w:rsid w:val="00CF3FA4"/>
    <w:rsid w:val="00CF423C"/>
    <w:rsid w:val="00CF443A"/>
    <w:rsid w:val="00CF4628"/>
    <w:rsid w:val="00CF4F19"/>
    <w:rsid w:val="00CF50B9"/>
    <w:rsid w:val="00CF50CC"/>
    <w:rsid w:val="00CF5B12"/>
    <w:rsid w:val="00CF5CEA"/>
    <w:rsid w:val="00CF5D77"/>
    <w:rsid w:val="00CF5E24"/>
    <w:rsid w:val="00CF6501"/>
    <w:rsid w:val="00CF67BB"/>
    <w:rsid w:val="00CF6BB5"/>
    <w:rsid w:val="00CF6C6D"/>
    <w:rsid w:val="00CF6EF8"/>
    <w:rsid w:val="00CF7313"/>
    <w:rsid w:val="00CF7749"/>
    <w:rsid w:val="00CF7772"/>
    <w:rsid w:val="00CF778A"/>
    <w:rsid w:val="00CF7A1C"/>
    <w:rsid w:val="00CF7A1E"/>
    <w:rsid w:val="00CF7B1B"/>
    <w:rsid w:val="00CF7CDA"/>
    <w:rsid w:val="00D0043A"/>
    <w:rsid w:val="00D004B8"/>
    <w:rsid w:val="00D005A8"/>
    <w:rsid w:val="00D0093C"/>
    <w:rsid w:val="00D00A63"/>
    <w:rsid w:val="00D00BD9"/>
    <w:rsid w:val="00D00E42"/>
    <w:rsid w:val="00D01110"/>
    <w:rsid w:val="00D01214"/>
    <w:rsid w:val="00D01381"/>
    <w:rsid w:val="00D01844"/>
    <w:rsid w:val="00D01D6E"/>
    <w:rsid w:val="00D01DD9"/>
    <w:rsid w:val="00D01EA9"/>
    <w:rsid w:val="00D022EE"/>
    <w:rsid w:val="00D024B3"/>
    <w:rsid w:val="00D024B6"/>
    <w:rsid w:val="00D02543"/>
    <w:rsid w:val="00D0299C"/>
    <w:rsid w:val="00D02D6F"/>
    <w:rsid w:val="00D02FCE"/>
    <w:rsid w:val="00D03236"/>
    <w:rsid w:val="00D03AE2"/>
    <w:rsid w:val="00D03C2F"/>
    <w:rsid w:val="00D03D63"/>
    <w:rsid w:val="00D03E91"/>
    <w:rsid w:val="00D03F27"/>
    <w:rsid w:val="00D03FE2"/>
    <w:rsid w:val="00D04170"/>
    <w:rsid w:val="00D04240"/>
    <w:rsid w:val="00D042AC"/>
    <w:rsid w:val="00D046AB"/>
    <w:rsid w:val="00D04AA9"/>
    <w:rsid w:val="00D04B95"/>
    <w:rsid w:val="00D04CBA"/>
    <w:rsid w:val="00D04D28"/>
    <w:rsid w:val="00D0513C"/>
    <w:rsid w:val="00D0514C"/>
    <w:rsid w:val="00D0526B"/>
    <w:rsid w:val="00D0526C"/>
    <w:rsid w:val="00D05476"/>
    <w:rsid w:val="00D05C8F"/>
    <w:rsid w:val="00D05F81"/>
    <w:rsid w:val="00D0602D"/>
    <w:rsid w:val="00D0645C"/>
    <w:rsid w:val="00D06852"/>
    <w:rsid w:val="00D0691E"/>
    <w:rsid w:val="00D06A85"/>
    <w:rsid w:val="00D06A8D"/>
    <w:rsid w:val="00D06BCD"/>
    <w:rsid w:val="00D074B3"/>
    <w:rsid w:val="00D07982"/>
    <w:rsid w:val="00D07FD7"/>
    <w:rsid w:val="00D1010E"/>
    <w:rsid w:val="00D1029E"/>
    <w:rsid w:val="00D104A8"/>
    <w:rsid w:val="00D10952"/>
    <w:rsid w:val="00D10DA1"/>
    <w:rsid w:val="00D10DD6"/>
    <w:rsid w:val="00D1109C"/>
    <w:rsid w:val="00D1196C"/>
    <w:rsid w:val="00D11E37"/>
    <w:rsid w:val="00D12058"/>
    <w:rsid w:val="00D121A9"/>
    <w:rsid w:val="00D12D08"/>
    <w:rsid w:val="00D131AD"/>
    <w:rsid w:val="00D132CF"/>
    <w:rsid w:val="00D135A0"/>
    <w:rsid w:val="00D138FA"/>
    <w:rsid w:val="00D139C4"/>
    <w:rsid w:val="00D13BB1"/>
    <w:rsid w:val="00D13D26"/>
    <w:rsid w:val="00D14031"/>
    <w:rsid w:val="00D140B1"/>
    <w:rsid w:val="00D1438F"/>
    <w:rsid w:val="00D1441E"/>
    <w:rsid w:val="00D14A67"/>
    <w:rsid w:val="00D14D1B"/>
    <w:rsid w:val="00D14FBC"/>
    <w:rsid w:val="00D1503D"/>
    <w:rsid w:val="00D15491"/>
    <w:rsid w:val="00D1563B"/>
    <w:rsid w:val="00D1578D"/>
    <w:rsid w:val="00D157C7"/>
    <w:rsid w:val="00D162D9"/>
    <w:rsid w:val="00D16B1D"/>
    <w:rsid w:val="00D16BB8"/>
    <w:rsid w:val="00D16F4D"/>
    <w:rsid w:val="00D1708B"/>
    <w:rsid w:val="00D172BD"/>
    <w:rsid w:val="00D173DB"/>
    <w:rsid w:val="00D17728"/>
    <w:rsid w:val="00D179E8"/>
    <w:rsid w:val="00D17B52"/>
    <w:rsid w:val="00D17D66"/>
    <w:rsid w:val="00D17E6B"/>
    <w:rsid w:val="00D20155"/>
    <w:rsid w:val="00D20432"/>
    <w:rsid w:val="00D206C0"/>
    <w:rsid w:val="00D207BF"/>
    <w:rsid w:val="00D20B0E"/>
    <w:rsid w:val="00D20F8F"/>
    <w:rsid w:val="00D2108C"/>
    <w:rsid w:val="00D212A3"/>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2FE0"/>
    <w:rsid w:val="00D23345"/>
    <w:rsid w:val="00D23391"/>
    <w:rsid w:val="00D235AF"/>
    <w:rsid w:val="00D238B4"/>
    <w:rsid w:val="00D23A67"/>
    <w:rsid w:val="00D23D89"/>
    <w:rsid w:val="00D23DBF"/>
    <w:rsid w:val="00D23E48"/>
    <w:rsid w:val="00D23FA8"/>
    <w:rsid w:val="00D24605"/>
    <w:rsid w:val="00D2461B"/>
    <w:rsid w:val="00D24F6E"/>
    <w:rsid w:val="00D252E7"/>
    <w:rsid w:val="00D25386"/>
    <w:rsid w:val="00D25652"/>
    <w:rsid w:val="00D25955"/>
    <w:rsid w:val="00D25CF1"/>
    <w:rsid w:val="00D25EE8"/>
    <w:rsid w:val="00D261D1"/>
    <w:rsid w:val="00D26393"/>
    <w:rsid w:val="00D26953"/>
    <w:rsid w:val="00D26D35"/>
    <w:rsid w:val="00D26EAE"/>
    <w:rsid w:val="00D26F9D"/>
    <w:rsid w:val="00D27149"/>
    <w:rsid w:val="00D2733F"/>
    <w:rsid w:val="00D27390"/>
    <w:rsid w:val="00D2765F"/>
    <w:rsid w:val="00D2776D"/>
    <w:rsid w:val="00D27B8E"/>
    <w:rsid w:val="00D27BF9"/>
    <w:rsid w:val="00D27DDF"/>
    <w:rsid w:val="00D300F9"/>
    <w:rsid w:val="00D3069A"/>
    <w:rsid w:val="00D30829"/>
    <w:rsid w:val="00D30A39"/>
    <w:rsid w:val="00D30AE8"/>
    <w:rsid w:val="00D30C15"/>
    <w:rsid w:val="00D30F66"/>
    <w:rsid w:val="00D3105D"/>
    <w:rsid w:val="00D310BB"/>
    <w:rsid w:val="00D3124F"/>
    <w:rsid w:val="00D31382"/>
    <w:rsid w:val="00D31455"/>
    <w:rsid w:val="00D3152A"/>
    <w:rsid w:val="00D317E0"/>
    <w:rsid w:val="00D318D2"/>
    <w:rsid w:val="00D31D94"/>
    <w:rsid w:val="00D31FBA"/>
    <w:rsid w:val="00D321DB"/>
    <w:rsid w:val="00D3250D"/>
    <w:rsid w:val="00D32666"/>
    <w:rsid w:val="00D32AC9"/>
    <w:rsid w:val="00D32D02"/>
    <w:rsid w:val="00D32D4E"/>
    <w:rsid w:val="00D32F71"/>
    <w:rsid w:val="00D331CB"/>
    <w:rsid w:val="00D33603"/>
    <w:rsid w:val="00D33660"/>
    <w:rsid w:val="00D338DD"/>
    <w:rsid w:val="00D33954"/>
    <w:rsid w:val="00D33C82"/>
    <w:rsid w:val="00D33F9F"/>
    <w:rsid w:val="00D34348"/>
    <w:rsid w:val="00D3434D"/>
    <w:rsid w:val="00D34992"/>
    <w:rsid w:val="00D34AFB"/>
    <w:rsid w:val="00D34E43"/>
    <w:rsid w:val="00D34F87"/>
    <w:rsid w:val="00D35193"/>
    <w:rsid w:val="00D356CD"/>
    <w:rsid w:val="00D358B6"/>
    <w:rsid w:val="00D35962"/>
    <w:rsid w:val="00D35A6D"/>
    <w:rsid w:val="00D35B57"/>
    <w:rsid w:val="00D35DAF"/>
    <w:rsid w:val="00D35DF4"/>
    <w:rsid w:val="00D35E66"/>
    <w:rsid w:val="00D361AF"/>
    <w:rsid w:val="00D366FA"/>
    <w:rsid w:val="00D372CE"/>
    <w:rsid w:val="00D37390"/>
    <w:rsid w:val="00D37E6A"/>
    <w:rsid w:val="00D40C59"/>
    <w:rsid w:val="00D40DD7"/>
    <w:rsid w:val="00D40EFD"/>
    <w:rsid w:val="00D4110B"/>
    <w:rsid w:val="00D41646"/>
    <w:rsid w:val="00D41B42"/>
    <w:rsid w:val="00D41D6B"/>
    <w:rsid w:val="00D42C9C"/>
    <w:rsid w:val="00D42F2E"/>
    <w:rsid w:val="00D43090"/>
    <w:rsid w:val="00D43115"/>
    <w:rsid w:val="00D43428"/>
    <w:rsid w:val="00D43FC2"/>
    <w:rsid w:val="00D445C9"/>
    <w:rsid w:val="00D44DFE"/>
    <w:rsid w:val="00D44ED1"/>
    <w:rsid w:val="00D44EE1"/>
    <w:rsid w:val="00D454BE"/>
    <w:rsid w:val="00D45B00"/>
    <w:rsid w:val="00D46114"/>
    <w:rsid w:val="00D46462"/>
    <w:rsid w:val="00D473BD"/>
    <w:rsid w:val="00D474C8"/>
    <w:rsid w:val="00D4781A"/>
    <w:rsid w:val="00D47C26"/>
    <w:rsid w:val="00D47D0D"/>
    <w:rsid w:val="00D47EC8"/>
    <w:rsid w:val="00D47F0A"/>
    <w:rsid w:val="00D47FAB"/>
    <w:rsid w:val="00D500CE"/>
    <w:rsid w:val="00D50202"/>
    <w:rsid w:val="00D50A03"/>
    <w:rsid w:val="00D50E55"/>
    <w:rsid w:val="00D5170F"/>
    <w:rsid w:val="00D51A8A"/>
    <w:rsid w:val="00D51B67"/>
    <w:rsid w:val="00D51E15"/>
    <w:rsid w:val="00D520DD"/>
    <w:rsid w:val="00D524D7"/>
    <w:rsid w:val="00D5250D"/>
    <w:rsid w:val="00D52635"/>
    <w:rsid w:val="00D52DB7"/>
    <w:rsid w:val="00D52DD1"/>
    <w:rsid w:val="00D52EE5"/>
    <w:rsid w:val="00D53147"/>
    <w:rsid w:val="00D53680"/>
    <w:rsid w:val="00D5392A"/>
    <w:rsid w:val="00D53AAA"/>
    <w:rsid w:val="00D53D15"/>
    <w:rsid w:val="00D54008"/>
    <w:rsid w:val="00D541CE"/>
    <w:rsid w:val="00D5467B"/>
    <w:rsid w:val="00D54917"/>
    <w:rsid w:val="00D54F1F"/>
    <w:rsid w:val="00D5508D"/>
    <w:rsid w:val="00D55CBC"/>
    <w:rsid w:val="00D55D1F"/>
    <w:rsid w:val="00D56901"/>
    <w:rsid w:val="00D569D4"/>
    <w:rsid w:val="00D56AEF"/>
    <w:rsid w:val="00D56CB2"/>
    <w:rsid w:val="00D56CC0"/>
    <w:rsid w:val="00D56CE9"/>
    <w:rsid w:val="00D573BB"/>
    <w:rsid w:val="00D57450"/>
    <w:rsid w:val="00D57E69"/>
    <w:rsid w:val="00D57F59"/>
    <w:rsid w:val="00D57F5D"/>
    <w:rsid w:val="00D57F62"/>
    <w:rsid w:val="00D60072"/>
    <w:rsid w:val="00D604F6"/>
    <w:rsid w:val="00D60652"/>
    <w:rsid w:val="00D6076F"/>
    <w:rsid w:val="00D607A1"/>
    <w:rsid w:val="00D609AE"/>
    <w:rsid w:val="00D60BC0"/>
    <w:rsid w:val="00D60CD2"/>
    <w:rsid w:val="00D6159D"/>
    <w:rsid w:val="00D61EBF"/>
    <w:rsid w:val="00D622D9"/>
    <w:rsid w:val="00D62BE6"/>
    <w:rsid w:val="00D62EFA"/>
    <w:rsid w:val="00D63020"/>
    <w:rsid w:val="00D63385"/>
    <w:rsid w:val="00D63450"/>
    <w:rsid w:val="00D63451"/>
    <w:rsid w:val="00D634BE"/>
    <w:rsid w:val="00D636BE"/>
    <w:rsid w:val="00D63A76"/>
    <w:rsid w:val="00D63ADC"/>
    <w:rsid w:val="00D63B37"/>
    <w:rsid w:val="00D63F3F"/>
    <w:rsid w:val="00D645E6"/>
    <w:rsid w:val="00D64728"/>
    <w:rsid w:val="00D64B56"/>
    <w:rsid w:val="00D64E6C"/>
    <w:rsid w:val="00D64EC3"/>
    <w:rsid w:val="00D64F5E"/>
    <w:rsid w:val="00D65253"/>
    <w:rsid w:val="00D6547B"/>
    <w:rsid w:val="00D65A56"/>
    <w:rsid w:val="00D65AA7"/>
    <w:rsid w:val="00D65D96"/>
    <w:rsid w:val="00D65F0F"/>
    <w:rsid w:val="00D65FD4"/>
    <w:rsid w:val="00D669A9"/>
    <w:rsid w:val="00D66A2B"/>
    <w:rsid w:val="00D66C12"/>
    <w:rsid w:val="00D66E7E"/>
    <w:rsid w:val="00D66FF2"/>
    <w:rsid w:val="00D674D2"/>
    <w:rsid w:val="00D67506"/>
    <w:rsid w:val="00D676EF"/>
    <w:rsid w:val="00D70136"/>
    <w:rsid w:val="00D70504"/>
    <w:rsid w:val="00D7067C"/>
    <w:rsid w:val="00D70B40"/>
    <w:rsid w:val="00D70B77"/>
    <w:rsid w:val="00D70F3D"/>
    <w:rsid w:val="00D71039"/>
    <w:rsid w:val="00D710BB"/>
    <w:rsid w:val="00D710C1"/>
    <w:rsid w:val="00D7121C"/>
    <w:rsid w:val="00D71380"/>
    <w:rsid w:val="00D7144E"/>
    <w:rsid w:val="00D7147B"/>
    <w:rsid w:val="00D71630"/>
    <w:rsid w:val="00D716DB"/>
    <w:rsid w:val="00D718A4"/>
    <w:rsid w:val="00D71A6C"/>
    <w:rsid w:val="00D71ACE"/>
    <w:rsid w:val="00D71B5A"/>
    <w:rsid w:val="00D71BF2"/>
    <w:rsid w:val="00D71C0E"/>
    <w:rsid w:val="00D71FA3"/>
    <w:rsid w:val="00D722C4"/>
    <w:rsid w:val="00D72BB6"/>
    <w:rsid w:val="00D72D5F"/>
    <w:rsid w:val="00D72EC4"/>
    <w:rsid w:val="00D72FE6"/>
    <w:rsid w:val="00D73197"/>
    <w:rsid w:val="00D7332A"/>
    <w:rsid w:val="00D7348C"/>
    <w:rsid w:val="00D73999"/>
    <w:rsid w:val="00D73BBE"/>
    <w:rsid w:val="00D73F04"/>
    <w:rsid w:val="00D7409B"/>
    <w:rsid w:val="00D74224"/>
    <w:rsid w:val="00D74565"/>
    <w:rsid w:val="00D746BC"/>
    <w:rsid w:val="00D746D2"/>
    <w:rsid w:val="00D74773"/>
    <w:rsid w:val="00D74B58"/>
    <w:rsid w:val="00D74FC1"/>
    <w:rsid w:val="00D74FF3"/>
    <w:rsid w:val="00D75145"/>
    <w:rsid w:val="00D753C9"/>
    <w:rsid w:val="00D754B2"/>
    <w:rsid w:val="00D75F80"/>
    <w:rsid w:val="00D76112"/>
    <w:rsid w:val="00D7692B"/>
    <w:rsid w:val="00D769C5"/>
    <w:rsid w:val="00D779B4"/>
    <w:rsid w:val="00D77A31"/>
    <w:rsid w:val="00D77E86"/>
    <w:rsid w:val="00D77EE7"/>
    <w:rsid w:val="00D77F47"/>
    <w:rsid w:val="00D802F4"/>
    <w:rsid w:val="00D806C7"/>
    <w:rsid w:val="00D8103A"/>
    <w:rsid w:val="00D8121D"/>
    <w:rsid w:val="00D814EB"/>
    <w:rsid w:val="00D816D8"/>
    <w:rsid w:val="00D8184B"/>
    <w:rsid w:val="00D818AE"/>
    <w:rsid w:val="00D81F72"/>
    <w:rsid w:val="00D82696"/>
    <w:rsid w:val="00D8288E"/>
    <w:rsid w:val="00D82C81"/>
    <w:rsid w:val="00D83076"/>
    <w:rsid w:val="00D8307C"/>
    <w:rsid w:val="00D8309C"/>
    <w:rsid w:val="00D83418"/>
    <w:rsid w:val="00D835DE"/>
    <w:rsid w:val="00D83616"/>
    <w:rsid w:val="00D83965"/>
    <w:rsid w:val="00D83A13"/>
    <w:rsid w:val="00D83DD6"/>
    <w:rsid w:val="00D83EB6"/>
    <w:rsid w:val="00D840C8"/>
    <w:rsid w:val="00D841B2"/>
    <w:rsid w:val="00D842DC"/>
    <w:rsid w:val="00D84443"/>
    <w:rsid w:val="00D84485"/>
    <w:rsid w:val="00D848C2"/>
    <w:rsid w:val="00D849CB"/>
    <w:rsid w:val="00D84DCD"/>
    <w:rsid w:val="00D84E07"/>
    <w:rsid w:val="00D85471"/>
    <w:rsid w:val="00D85586"/>
    <w:rsid w:val="00D85F43"/>
    <w:rsid w:val="00D86577"/>
    <w:rsid w:val="00D86752"/>
    <w:rsid w:val="00D867F0"/>
    <w:rsid w:val="00D8694B"/>
    <w:rsid w:val="00D869A2"/>
    <w:rsid w:val="00D87254"/>
    <w:rsid w:val="00D872A4"/>
    <w:rsid w:val="00D8730E"/>
    <w:rsid w:val="00D874F6"/>
    <w:rsid w:val="00D8779A"/>
    <w:rsid w:val="00D878BB"/>
    <w:rsid w:val="00D878FB"/>
    <w:rsid w:val="00D87BA3"/>
    <w:rsid w:val="00D87C2B"/>
    <w:rsid w:val="00D87E53"/>
    <w:rsid w:val="00D87F48"/>
    <w:rsid w:val="00D9014E"/>
    <w:rsid w:val="00D90176"/>
    <w:rsid w:val="00D9035F"/>
    <w:rsid w:val="00D9043D"/>
    <w:rsid w:val="00D90881"/>
    <w:rsid w:val="00D90D78"/>
    <w:rsid w:val="00D91291"/>
    <w:rsid w:val="00D9144B"/>
    <w:rsid w:val="00D91708"/>
    <w:rsid w:val="00D9177E"/>
    <w:rsid w:val="00D919C7"/>
    <w:rsid w:val="00D91AC3"/>
    <w:rsid w:val="00D91B7E"/>
    <w:rsid w:val="00D91EA8"/>
    <w:rsid w:val="00D922F6"/>
    <w:rsid w:val="00D9234E"/>
    <w:rsid w:val="00D924D2"/>
    <w:rsid w:val="00D9288C"/>
    <w:rsid w:val="00D92E63"/>
    <w:rsid w:val="00D93165"/>
    <w:rsid w:val="00D9354B"/>
    <w:rsid w:val="00D936A5"/>
    <w:rsid w:val="00D93A83"/>
    <w:rsid w:val="00D93DFA"/>
    <w:rsid w:val="00D93DFD"/>
    <w:rsid w:val="00D944C5"/>
    <w:rsid w:val="00D94528"/>
    <w:rsid w:val="00D945AB"/>
    <w:rsid w:val="00D945B1"/>
    <w:rsid w:val="00D945C3"/>
    <w:rsid w:val="00D94C6A"/>
    <w:rsid w:val="00D94FDD"/>
    <w:rsid w:val="00D953AB"/>
    <w:rsid w:val="00D96325"/>
    <w:rsid w:val="00D96797"/>
    <w:rsid w:val="00D96BE4"/>
    <w:rsid w:val="00D96C4C"/>
    <w:rsid w:val="00D96FE5"/>
    <w:rsid w:val="00D9701F"/>
    <w:rsid w:val="00D97194"/>
    <w:rsid w:val="00D971A8"/>
    <w:rsid w:val="00D9724C"/>
    <w:rsid w:val="00D9737D"/>
    <w:rsid w:val="00D978B7"/>
    <w:rsid w:val="00D97A43"/>
    <w:rsid w:val="00D97E3B"/>
    <w:rsid w:val="00D97EFB"/>
    <w:rsid w:val="00DA104B"/>
    <w:rsid w:val="00DA10FE"/>
    <w:rsid w:val="00DA1315"/>
    <w:rsid w:val="00DA1796"/>
    <w:rsid w:val="00DA1A94"/>
    <w:rsid w:val="00DA1DB0"/>
    <w:rsid w:val="00DA23F1"/>
    <w:rsid w:val="00DA2689"/>
    <w:rsid w:val="00DA331D"/>
    <w:rsid w:val="00DA3454"/>
    <w:rsid w:val="00DA37B3"/>
    <w:rsid w:val="00DA3C17"/>
    <w:rsid w:val="00DA3C8F"/>
    <w:rsid w:val="00DA425E"/>
    <w:rsid w:val="00DA44DD"/>
    <w:rsid w:val="00DA4559"/>
    <w:rsid w:val="00DA480D"/>
    <w:rsid w:val="00DA49CB"/>
    <w:rsid w:val="00DA4D03"/>
    <w:rsid w:val="00DA4D7F"/>
    <w:rsid w:val="00DA5606"/>
    <w:rsid w:val="00DA5848"/>
    <w:rsid w:val="00DA5AEF"/>
    <w:rsid w:val="00DA62DA"/>
    <w:rsid w:val="00DA66C0"/>
    <w:rsid w:val="00DA6B36"/>
    <w:rsid w:val="00DA6BFB"/>
    <w:rsid w:val="00DA6EA3"/>
    <w:rsid w:val="00DA71B4"/>
    <w:rsid w:val="00DA7C6A"/>
    <w:rsid w:val="00DB08C1"/>
    <w:rsid w:val="00DB0B56"/>
    <w:rsid w:val="00DB0D54"/>
    <w:rsid w:val="00DB0F42"/>
    <w:rsid w:val="00DB10BC"/>
    <w:rsid w:val="00DB12B9"/>
    <w:rsid w:val="00DB14C6"/>
    <w:rsid w:val="00DB17E1"/>
    <w:rsid w:val="00DB184F"/>
    <w:rsid w:val="00DB1AEF"/>
    <w:rsid w:val="00DB1CE1"/>
    <w:rsid w:val="00DB1DCB"/>
    <w:rsid w:val="00DB2449"/>
    <w:rsid w:val="00DB24C0"/>
    <w:rsid w:val="00DB277A"/>
    <w:rsid w:val="00DB2D38"/>
    <w:rsid w:val="00DB2E58"/>
    <w:rsid w:val="00DB32A3"/>
    <w:rsid w:val="00DB38F2"/>
    <w:rsid w:val="00DB3981"/>
    <w:rsid w:val="00DB39F8"/>
    <w:rsid w:val="00DB41E3"/>
    <w:rsid w:val="00DB4373"/>
    <w:rsid w:val="00DB489B"/>
    <w:rsid w:val="00DB49C7"/>
    <w:rsid w:val="00DB4A8E"/>
    <w:rsid w:val="00DB528B"/>
    <w:rsid w:val="00DB567C"/>
    <w:rsid w:val="00DB5859"/>
    <w:rsid w:val="00DB5F13"/>
    <w:rsid w:val="00DB605B"/>
    <w:rsid w:val="00DB6648"/>
    <w:rsid w:val="00DB6849"/>
    <w:rsid w:val="00DB6857"/>
    <w:rsid w:val="00DB6FE2"/>
    <w:rsid w:val="00DB7143"/>
    <w:rsid w:val="00DB72D3"/>
    <w:rsid w:val="00DB7324"/>
    <w:rsid w:val="00DB74E7"/>
    <w:rsid w:val="00DB77FF"/>
    <w:rsid w:val="00DB797F"/>
    <w:rsid w:val="00DC0243"/>
    <w:rsid w:val="00DC02D3"/>
    <w:rsid w:val="00DC0609"/>
    <w:rsid w:val="00DC063C"/>
    <w:rsid w:val="00DC073A"/>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465F"/>
    <w:rsid w:val="00DC50D2"/>
    <w:rsid w:val="00DC5326"/>
    <w:rsid w:val="00DC54D2"/>
    <w:rsid w:val="00DC57AC"/>
    <w:rsid w:val="00DC5B83"/>
    <w:rsid w:val="00DC5BD0"/>
    <w:rsid w:val="00DC6192"/>
    <w:rsid w:val="00DC674A"/>
    <w:rsid w:val="00DC6B6D"/>
    <w:rsid w:val="00DC7720"/>
    <w:rsid w:val="00DC7BA8"/>
    <w:rsid w:val="00DC7BE8"/>
    <w:rsid w:val="00DC7C0F"/>
    <w:rsid w:val="00DC7F6A"/>
    <w:rsid w:val="00DD0A88"/>
    <w:rsid w:val="00DD0B76"/>
    <w:rsid w:val="00DD0D13"/>
    <w:rsid w:val="00DD15C1"/>
    <w:rsid w:val="00DD18A6"/>
    <w:rsid w:val="00DD192E"/>
    <w:rsid w:val="00DD1A16"/>
    <w:rsid w:val="00DD1D77"/>
    <w:rsid w:val="00DD1E23"/>
    <w:rsid w:val="00DD2D21"/>
    <w:rsid w:val="00DD2F3F"/>
    <w:rsid w:val="00DD33CB"/>
    <w:rsid w:val="00DD33E0"/>
    <w:rsid w:val="00DD34B2"/>
    <w:rsid w:val="00DD35F5"/>
    <w:rsid w:val="00DD387E"/>
    <w:rsid w:val="00DD43F2"/>
    <w:rsid w:val="00DD49C0"/>
    <w:rsid w:val="00DD4A0A"/>
    <w:rsid w:val="00DD4E48"/>
    <w:rsid w:val="00DD4F84"/>
    <w:rsid w:val="00DD504C"/>
    <w:rsid w:val="00DD517C"/>
    <w:rsid w:val="00DD5245"/>
    <w:rsid w:val="00DD56F6"/>
    <w:rsid w:val="00DD5769"/>
    <w:rsid w:val="00DD57A8"/>
    <w:rsid w:val="00DD597D"/>
    <w:rsid w:val="00DD61FE"/>
    <w:rsid w:val="00DD6907"/>
    <w:rsid w:val="00DD6C41"/>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337"/>
    <w:rsid w:val="00DE1978"/>
    <w:rsid w:val="00DE1D7E"/>
    <w:rsid w:val="00DE2622"/>
    <w:rsid w:val="00DE28C2"/>
    <w:rsid w:val="00DE290B"/>
    <w:rsid w:val="00DE2984"/>
    <w:rsid w:val="00DE2AD6"/>
    <w:rsid w:val="00DE2E02"/>
    <w:rsid w:val="00DE2EAF"/>
    <w:rsid w:val="00DE315B"/>
    <w:rsid w:val="00DE31A2"/>
    <w:rsid w:val="00DE3DFA"/>
    <w:rsid w:val="00DE3FE7"/>
    <w:rsid w:val="00DE41AD"/>
    <w:rsid w:val="00DE44E0"/>
    <w:rsid w:val="00DE478E"/>
    <w:rsid w:val="00DE489B"/>
    <w:rsid w:val="00DE4954"/>
    <w:rsid w:val="00DE49D5"/>
    <w:rsid w:val="00DE4C9E"/>
    <w:rsid w:val="00DE4CD8"/>
    <w:rsid w:val="00DE5411"/>
    <w:rsid w:val="00DE55E6"/>
    <w:rsid w:val="00DE5DBA"/>
    <w:rsid w:val="00DE5E11"/>
    <w:rsid w:val="00DE6003"/>
    <w:rsid w:val="00DE647C"/>
    <w:rsid w:val="00DE67B8"/>
    <w:rsid w:val="00DE6DF4"/>
    <w:rsid w:val="00DE6FA1"/>
    <w:rsid w:val="00DE75A9"/>
    <w:rsid w:val="00DE7EBB"/>
    <w:rsid w:val="00DE7F6F"/>
    <w:rsid w:val="00DF007D"/>
    <w:rsid w:val="00DF01A0"/>
    <w:rsid w:val="00DF02F5"/>
    <w:rsid w:val="00DF10C7"/>
    <w:rsid w:val="00DF12C4"/>
    <w:rsid w:val="00DF12C6"/>
    <w:rsid w:val="00DF14BC"/>
    <w:rsid w:val="00DF15CF"/>
    <w:rsid w:val="00DF174C"/>
    <w:rsid w:val="00DF1DDE"/>
    <w:rsid w:val="00DF1FDF"/>
    <w:rsid w:val="00DF2327"/>
    <w:rsid w:val="00DF27A3"/>
    <w:rsid w:val="00DF28F4"/>
    <w:rsid w:val="00DF29C7"/>
    <w:rsid w:val="00DF2AC6"/>
    <w:rsid w:val="00DF3649"/>
    <w:rsid w:val="00DF3751"/>
    <w:rsid w:val="00DF3B44"/>
    <w:rsid w:val="00DF3B85"/>
    <w:rsid w:val="00DF4342"/>
    <w:rsid w:val="00DF43F3"/>
    <w:rsid w:val="00DF4455"/>
    <w:rsid w:val="00DF453C"/>
    <w:rsid w:val="00DF4684"/>
    <w:rsid w:val="00DF4DCB"/>
    <w:rsid w:val="00DF4FC0"/>
    <w:rsid w:val="00DF52BF"/>
    <w:rsid w:val="00DF55EB"/>
    <w:rsid w:val="00DF5667"/>
    <w:rsid w:val="00DF5840"/>
    <w:rsid w:val="00DF5849"/>
    <w:rsid w:val="00DF5971"/>
    <w:rsid w:val="00DF63DF"/>
    <w:rsid w:val="00DF6D94"/>
    <w:rsid w:val="00DF7004"/>
    <w:rsid w:val="00DF7385"/>
    <w:rsid w:val="00DF7AD3"/>
    <w:rsid w:val="00DF7C75"/>
    <w:rsid w:val="00DF7CF8"/>
    <w:rsid w:val="00DF7E29"/>
    <w:rsid w:val="00E0004D"/>
    <w:rsid w:val="00E000C2"/>
    <w:rsid w:val="00E00603"/>
    <w:rsid w:val="00E0062D"/>
    <w:rsid w:val="00E008B4"/>
    <w:rsid w:val="00E00EE3"/>
    <w:rsid w:val="00E01357"/>
    <w:rsid w:val="00E01DCF"/>
    <w:rsid w:val="00E0200A"/>
    <w:rsid w:val="00E020B3"/>
    <w:rsid w:val="00E02202"/>
    <w:rsid w:val="00E02DB3"/>
    <w:rsid w:val="00E035F6"/>
    <w:rsid w:val="00E0367B"/>
    <w:rsid w:val="00E039A2"/>
    <w:rsid w:val="00E03B65"/>
    <w:rsid w:val="00E03BB9"/>
    <w:rsid w:val="00E03CF5"/>
    <w:rsid w:val="00E040AC"/>
    <w:rsid w:val="00E0446B"/>
    <w:rsid w:val="00E045A1"/>
    <w:rsid w:val="00E04A78"/>
    <w:rsid w:val="00E04D2D"/>
    <w:rsid w:val="00E04EEB"/>
    <w:rsid w:val="00E04F83"/>
    <w:rsid w:val="00E056AD"/>
    <w:rsid w:val="00E05744"/>
    <w:rsid w:val="00E059DC"/>
    <w:rsid w:val="00E05E05"/>
    <w:rsid w:val="00E06F0B"/>
    <w:rsid w:val="00E06F82"/>
    <w:rsid w:val="00E0713E"/>
    <w:rsid w:val="00E072B6"/>
    <w:rsid w:val="00E0738C"/>
    <w:rsid w:val="00E07458"/>
    <w:rsid w:val="00E0795A"/>
    <w:rsid w:val="00E0798D"/>
    <w:rsid w:val="00E07A5D"/>
    <w:rsid w:val="00E07C23"/>
    <w:rsid w:val="00E07D9B"/>
    <w:rsid w:val="00E07EE7"/>
    <w:rsid w:val="00E101FC"/>
    <w:rsid w:val="00E10677"/>
    <w:rsid w:val="00E10828"/>
    <w:rsid w:val="00E10ACD"/>
    <w:rsid w:val="00E10C8F"/>
    <w:rsid w:val="00E10E16"/>
    <w:rsid w:val="00E10F09"/>
    <w:rsid w:val="00E10F82"/>
    <w:rsid w:val="00E1105F"/>
    <w:rsid w:val="00E11096"/>
    <w:rsid w:val="00E11266"/>
    <w:rsid w:val="00E1167B"/>
    <w:rsid w:val="00E11773"/>
    <w:rsid w:val="00E11A35"/>
    <w:rsid w:val="00E11AD1"/>
    <w:rsid w:val="00E11C30"/>
    <w:rsid w:val="00E11C40"/>
    <w:rsid w:val="00E1202D"/>
    <w:rsid w:val="00E12541"/>
    <w:rsid w:val="00E12639"/>
    <w:rsid w:val="00E1286A"/>
    <w:rsid w:val="00E12949"/>
    <w:rsid w:val="00E12A73"/>
    <w:rsid w:val="00E12C73"/>
    <w:rsid w:val="00E12CB5"/>
    <w:rsid w:val="00E12DF3"/>
    <w:rsid w:val="00E13210"/>
    <w:rsid w:val="00E13BD1"/>
    <w:rsid w:val="00E13D88"/>
    <w:rsid w:val="00E13E14"/>
    <w:rsid w:val="00E1408D"/>
    <w:rsid w:val="00E14374"/>
    <w:rsid w:val="00E144C1"/>
    <w:rsid w:val="00E14809"/>
    <w:rsid w:val="00E14FD1"/>
    <w:rsid w:val="00E14FF6"/>
    <w:rsid w:val="00E15115"/>
    <w:rsid w:val="00E152C0"/>
    <w:rsid w:val="00E153CF"/>
    <w:rsid w:val="00E15478"/>
    <w:rsid w:val="00E15485"/>
    <w:rsid w:val="00E15C5C"/>
    <w:rsid w:val="00E15E76"/>
    <w:rsid w:val="00E162A6"/>
    <w:rsid w:val="00E164A9"/>
    <w:rsid w:val="00E164BB"/>
    <w:rsid w:val="00E16C2C"/>
    <w:rsid w:val="00E16C83"/>
    <w:rsid w:val="00E16D8A"/>
    <w:rsid w:val="00E16E3C"/>
    <w:rsid w:val="00E16EC3"/>
    <w:rsid w:val="00E1711A"/>
    <w:rsid w:val="00E17719"/>
    <w:rsid w:val="00E17E96"/>
    <w:rsid w:val="00E20132"/>
    <w:rsid w:val="00E2034B"/>
    <w:rsid w:val="00E20421"/>
    <w:rsid w:val="00E20718"/>
    <w:rsid w:val="00E20CC4"/>
    <w:rsid w:val="00E20EF5"/>
    <w:rsid w:val="00E213B9"/>
    <w:rsid w:val="00E21479"/>
    <w:rsid w:val="00E21739"/>
    <w:rsid w:val="00E217A4"/>
    <w:rsid w:val="00E217AF"/>
    <w:rsid w:val="00E2188E"/>
    <w:rsid w:val="00E21AC6"/>
    <w:rsid w:val="00E21D9F"/>
    <w:rsid w:val="00E21EFD"/>
    <w:rsid w:val="00E22235"/>
    <w:rsid w:val="00E22768"/>
    <w:rsid w:val="00E228B5"/>
    <w:rsid w:val="00E228DD"/>
    <w:rsid w:val="00E22A9C"/>
    <w:rsid w:val="00E22AD8"/>
    <w:rsid w:val="00E22C4F"/>
    <w:rsid w:val="00E22D40"/>
    <w:rsid w:val="00E22D77"/>
    <w:rsid w:val="00E23053"/>
    <w:rsid w:val="00E23642"/>
    <w:rsid w:val="00E23C4C"/>
    <w:rsid w:val="00E2411E"/>
    <w:rsid w:val="00E246D6"/>
    <w:rsid w:val="00E24A46"/>
    <w:rsid w:val="00E24AD7"/>
    <w:rsid w:val="00E24C72"/>
    <w:rsid w:val="00E24C82"/>
    <w:rsid w:val="00E24C89"/>
    <w:rsid w:val="00E24F59"/>
    <w:rsid w:val="00E2524D"/>
    <w:rsid w:val="00E252B8"/>
    <w:rsid w:val="00E256B1"/>
    <w:rsid w:val="00E257A3"/>
    <w:rsid w:val="00E26062"/>
    <w:rsid w:val="00E261D4"/>
    <w:rsid w:val="00E264F1"/>
    <w:rsid w:val="00E26618"/>
    <w:rsid w:val="00E2692C"/>
    <w:rsid w:val="00E27031"/>
    <w:rsid w:val="00E2703C"/>
    <w:rsid w:val="00E27234"/>
    <w:rsid w:val="00E273E1"/>
    <w:rsid w:val="00E27431"/>
    <w:rsid w:val="00E275B8"/>
    <w:rsid w:val="00E27DD2"/>
    <w:rsid w:val="00E30009"/>
    <w:rsid w:val="00E30025"/>
    <w:rsid w:val="00E3041D"/>
    <w:rsid w:val="00E304C2"/>
    <w:rsid w:val="00E30656"/>
    <w:rsid w:val="00E30743"/>
    <w:rsid w:val="00E308EA"/>
    <w:rsid w:val="00E30D20"/>
    <w:rsid w:val="00E31225"/>
    <w:rsid w:val="00E31728"/>
    <w:rsid w:val="00E3183F"/>
    <w:rsid w:val="00E31DE4"/>
    <w:rsid w:val="00E31F04"/>
    <w:rsid w:val="00E321A0"/>
    <w:rsid w:val="00E3290E"/>
    <w:rsid w:val="00E3290F"/>
    <w:rsid w:val="00E32983"/>
    <w:rsid w:val="00E32C75"/>
    <w:rsid w:val="00E32EF2"/>
    <w:rsid w:val="00E33056"/>
    <w:rsid w:val="00E33615"/>
    <w:rsid w:val="00E33767"/>
    <w:rsid w:val="00E33A0B"/>
    <w:rsid w:val="00E340E2"/>
    <w:rsid w:val="00E341AC"/>
    <w:rsid w:val="00E34659"/>
    <w:rsid w:val="00E346CB"/>
    <w:rsid w:val="00E34CE9"/>
    <w:rsid w:val="00E34EE9"/>
    <w:rsid w:val="00E354CF"/>
    <w:rsid w:val="00E35594"/>
    <w:rsid w:val="00E35640"/>
    <w:rsid w:val="00E3564B"/>
    <w:rsid w:val="00E356CE"/>
    <w:rsid w:val="00E356DD"/>
    <w:rsid w:val="00E35765"/>
    <w:rsid w:val="00E35CD9"/>
    <w:rsid w:val="00E361B2"/>
    <w:rsid w:val="00E37124"/>
    <w:rsid w:val="00E377ED"/>
    <w:rsid w:val="00E379CE"/>
    <w:rsid w:val="00E37C7F"/>
    <w:rsid w:val="00E4024B"/>
    <w:rsid w:val="00E405D8"/>
    <w:rsid w:val="00E40AE0"/>
    <w:rsid w:val="00E40B6A"/>
    <w:rsid w:val="00E40E41"/>
    <w:rsid w:val="00E40E8C"/>
    <w:rsid w:val="00E40F34"/>
    <w:rsid w:val="00E4117A"/>
    <w:rsid w:val="00E412D2"/>
    <w:rsid w:val="00E413B2"/>
    <w:rsid w:val="00E41756"/>
    <w:rsid w:val="00E41ADE"/>
    <w:rsid w:val="00E41BB7"/>
    <w:rsid w:val="00E41EF5"/>
    <w:rsid w:val="00E41FE4"/>
    <w:rsid w:val="00E428DD"/>
    <w:rsid w:val="00E42B0E"/>
    <w:rsid w:val="00E42C09"/>
    <w:rsid w:val="00E42E74"/>
    <w:rsid w:val="00E43062"/>
    <w:rsid w:val="00E4331A"/>
    <w:rsid w:val="00E43399"/>
    <w:rsid w:val="00E4349A"/>
    <w:rsid w:val="00E436EF"/>
    <w:rsid w:val="00E437D0"/>
    <w:rsid w:val="00E43DD4"/>
    <w:rsid w:val="00E43E8E"/>
    <w:rsid w:val="00E44251"/>
    <w:rsid w:val="00E44B80"/>
    <w:rsid w:val="00E44CAC"/>
    <w:rsid w:val="00E44E09"/>
    <w:rsid w:val="00E44F15"/>
    <w:rsid w:val="00E45269"/>
    <w:rsid w:val="00E45289"/>
    <w:rsid w:val="00E453A9"/>
    <w:rsid w:val="00E45530"/>
    <w:rsid w:val="00E45B54"/>
    <w:rsid w:val="00E45E4C"/>
    <w:rsid w:val="00E45F50"/>
    <w:rsid w:val="00E465A4"/>
    <w:rsid w:val="00E465E0"/>
    <w:rsid w:val="00E468DD"/>
    <w:rsid w:val="00E46D68"/>
    <w:rsid w:val="00E46E1B"/>
    <w:rsid w:val="00E47109"/>
    <w:rsid w:val="00E47407"/>
    <w:rsid w:val="00E47688"/>
    <w:rsid w:val="00E5006D"/>
    <w:rsid w:val="00E50846"/>
    <w:rsid w:val="00E50AF2"/>
    <w:rsid w:val="00E51455"/>
    <w:rsid w:val="00E51814"/>
    <w:rsid w:val="00E5195C"/>
    <w:rsid w:val="00E51BB6"/>
    <w:rsid w:val="00E51F68"/>
    <w:rsid w:val="00E522AA"/>
    <w:rsid w:val="00E522C6"/>
    <w:rsid w:val="00E52442"/>
    <w:rsid w:val="00E524A8"/>
    <w:rsid w:val="00E52539"/>
    <w:rsid w:val="00E52A6A"/>
    <w:rsid w:val="00E52A88"/>
    <w:rsid w:val="00E52D55"/>
    <w:rsid w:val="00E52F3B"/>
    <w:rsid w:val="00E52F68"/>
    <w:rsid w:val="00E53020"/>
    <w:rsid w:val="00E530F7"/>
    <w:rsid w:val="00E531FC"/>
    <w:rsid w:val="00E53298"/>
    <w:rsid w:val="00E53860"/>
    <w:rsid w:val="00E53AF5"/>
    <w:rsid w:val="00E53FB2"/>
    <w:rsid w:val="00E53FFA"/>
    <w:rsid w:val="00E53FFE"/>
    <w:rsid w:val="00E54009"/>
    <w:rsid w:val="00E541B5"/>
    <w:rsid w:val="00E54237"/>
    <w:rsid w:val="00E5454D"/>
    <w:rsid w:val="00E546DD"/>
    <w:rsid w:val="00E54800"/>
    <w:rsid w:val="00E54948"/>
    <w:rsid w:val="00E54BC0"/>
    <w:rsid w:val="00E54F79"/>
    <w:rsid w:val="00E54FE3"/>
    <w:rsid w:val="00E554DA"/>
    <w:rsid w:val="00E5581B"/>
    <w:rsid w:val="00E55A46"/>
    <w:rsid w:val="00E56078"/>
    <w:rsid w:val="00E5613C"/>
    <w:rsid w:val="00E561A8"/>
    <w:rsid w:val="00E5653B"/>
    <w:rsid w:val="00E568E9"/>
    <w:rsid w:val="00E56B04"/>
    <w:rsid w:val="00E57527"/>
    <w:rsid w:val="00E576BB"/>
    <w:rsid w:val="00E577B0"/>
    <w:rsid w:val="00E57A6D"/>
    <w:rsid w:val="00E57DE0"/>
    <w:rsid w:val="00E6015B"/>
    <w:rsid w:val="00E60462"/>
    <w:rsid w:val="00E607CB"/>
    <w:rsid w:val="00E60F49"/>
    <w:rsid w:val="00E61089"/>
    <w:rsid w:val="00E61544"/>
    <w:rsid w:val="00E61A6D"/>
    <w:rsid w:val="00E61B17"/>
    <w:rsid w:val="00E61B6C"/>
    <w:rsid w:val="00E61D00"/>
    <w:rsid w:val="00E62104"/>
    <w:rsid w:val="00E6214B"/>
    <w:rsid w:val="00E6217B"/>
    <w:rsid w:val="00E622B5"/>
    <w:rsid w:val="00E6264A"/>
    <w:rsid w:val="00E62B96"/>
    <w:rsid w:val="00E62BA6"/>
    <w:rsid w:val="00E62C44"/>
    <w:rsid w:val="00E62C8C"/>
    <w:rsid w:val="00E62D85"/>
    <w:rsid w:val="00E62F8A"/>
    <w:rsid w:val="00E630D0"/>
    <w:rsid w:val="00E63172"/>
    <w:rsid w:val="00E63173"/>
    <w:rsid w:val="00E631ED"/>
    <w:rsid w:val="00E63354"/>
    <w:rsid w:val="00E63463"/>
    <w:rsid w:val="00E634D9"/>
    <w:rsid w:val="00E63D15"/>
    <w:rsid w:val="00E6439F"/>
    <w:rsid w:val="00E64530"/>
    <w:rsid w:val="00E64788"/>
    <w:rsid w:val="00E650DD"/>
    <w:rsid w:val="00E652A8"/>
    <w:rsid w:val="00E654DC"/>
    <w:rsid w:val="00E654E8"/>
    <w:rsid w:val="00E657A6"/>
    <w:rsid w:val="00E657B6"/>
    <w:rsid w:val="00E65BA4"/>
    <w:rsid w:val="00E65DA2"/>
    <w:rsid w:val="00E65EBB"/>
    <w:rsid w:val="00E65F2C"/>
    <w:rsid w:val="00E65F89"/>
    <w:rsid w:val="00E65FDC"/>
    <w:rsid w:val="00E6637D"/>
    <w:rsid w:val="00E6658B"/>
    <w:rsid w:val="00E669E8"/>
    <w:rsid w:val="00E66A16"/>
    <w:rsid w:val="00E66C40"/>
    <w:rsid w:val="00E66CC3"/>
    <w:rsid w:val="00E66EBF"/>
    <w:rsid w:val="00E67139"/>
    <w:rsid w:val="00E671B9"/>
    <w:rsid w:val="00E673A7"/>
    <w:rsid w:val="00E674BF"/>
    <w:rsid w:val="00E675BD"/>
    <w:rsid w:val="00E676DD"/>
    <w:rsid w:val="00E67795"/>
    <w:rsid w:val="00E67A9B"/>
    <w:rsid w:val="00E67F46"/>
    <w:rsid w:val="00E70637"/>
    <w:rsid w:val="00E70715"/>
    <w:rsid w:val="00E70A13"/>
    <w:rsid w:val="00E70A1F"/>
    <w:rsid w:val="00E70A66"/>
    <w:rsid w:val="00E70CE9"/>
    <w:rsid w:val="00E70F17"/>
    <w:rsid w:val="00E71261"/>
    <w:rsid w:val="00E71B23"/>
    <w:rsid w:val="00E7205E"/>
    <w:rsid w:val="00E722AD"/>
    <w:rsid w:val="00E72755"/>
    <w:rsid w:val="00E72A38"/>
    <w:rsid w:val="00E72AEA"/>
    <w:rsid w:val="00E72E5A"/>
    <w:rsid w:val="00E734B4"/>
    <w:rsid w:val="00E73557"/>
    <w:rsid w:val="00E7373D"/>
    <w:rsid w:val="00E73804"/>
    <w:rsid w:val="00E73973"/>
    <w:rsid w:val="00E73A76"/>
    <w:rsid w:val="00E73AAB"/>
    <w:rsid w:val="00E73EC7"/>
    <w:rsid w:val="00E7445D"/>
    <w:rsid w:val="00E75858"/>
    <w:rsid w:val="00E7591B"/>
    <w:rsid w:val="00E76334"/>
    <w:rsid w:val="00E7638E"/>
    <w:rsid w:val="00E76A88"/>
    <w:rsid w:val="00E7736C"/>
    <w:rsid w:val="00E773C0"/>
    <w:rsid w:val="00E774F3"/>
    <w:rsid w:val="00E775D9"/>
    <w:rsid w:val="00E775FB"/>
    <w:rsid w:val="00E776B1"/>
    <w:rsid w:val="00E7796A"/>
    <w:rsid w:val="00E77A2C"/>
    <w:rsid w:val="00E809BD"/>
    <w:rsid w:val="00E80B13"/>
    <w:rsid w:val="00E80B66"/>
    <w:rsid w:val="00E810FA"/>
    <w:rsid w:val="00E81898"/>
    <w:rsid w:val="00E81A0E"/>
    <w:rsid w:val="00E81C53"/>
    <w:rsid w:val="00E81CD2"/>
    <w:rsid w:val="00E82206"/>
    <w:rsid w:val="00E8230D"/>
    <w:rsid w:val="00E825AB"/>
    <w:rsid w:val="00E828AA"/>
    <w:rsid w:val="00E82958"/>
    <w:rsid w:val="00E82C0A"/>
    <w:rsid w:val="00E82D58"/>
    <w:rsid w:val="00E82F72"/>
    <w:rsid w:val="00E82FB6"/>
    <w:rsid w:val="00E831EA"/>
    <w:rsid w:val="00E833FE"/>
    <w:rsid w:val="00E838AF"/>
    <w:rsid w:val="00E839FB"/>
    <w:rsid w:val="00E83C5A"/>
    <w:rsid w:val="00E84164"/>
    <w:rsid w:val="00E842E0"/>
    <w:rsid w:val="00E8440F"/>
    <w:rsid w:val="00E84740"/>
    <w:rsid w:val="00E8498A"/>
    <w:rsid w:val="00E84BC0"/>
    <w:rsid w:val="00E84DAE"/>
    <w:rsid w:val="00E84ED5"/>
    <w:rsid w:val="00E854CF"/>
    <w:rsid w:val="00E858BC"/>
    <w:rsid w:val="00E85FEC"/>
    <w:rsid w:val="00E86159"/>
    <w:rsid w:val="00E865BF"/>
    <w:rsid w:val="00E86E3B"/>
    <w:rsid w:val="00E872F2"/>
    <w:rsid w:val="00E87548"/>
    <w:rsid w:val="00E87801"/>
    <w:rsid w:val="00E87BBD"/>
    <w:rsid w:val="00E87CAA"/>
    <w:rsid w:val="00E90082"/>
    <w:rsid w:val="00E9033E"/>
    <w:rsid w:val="00E905E5"/>
    <w:rsid w:val="00E90F0A"/>
    <w:rsid w:val="00E90F8B"/>
    <w:rsid w:val="00E91067"/>
    <w:rsid w:val="00E913D0"/>
    <w:rsid w:val="00E91557"/>
    <w:rsid w:val="00E916DB"/>
    <w:rsid w:val="00E917AE"/>
    <w:rsid w:val="00E91BE4"/>
    <w:rsid w:val="00E91CE3"/>
    <w:rsid w:val="00E91D7C"/>
    <w:rsid w:val="00E91F37"/>
    <w:rsid w:val="00E9210E"/>
    <w:rsid w:val="00E9216B"/>
    <w:rsid w:val="00E92216"/>
    <w:rsid w:val="00E92285"/>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6055"/>
    <w:rsid w:val="00E963C1"/>
    <w:rsid w:val="00E967A6"/>
    <w:rsid w:val="00E968F9"/>
    <w:rsid w:val="00E96A98"/>
    <w:rsid w:val="00E96E10"/>
    <w:rsid w:val="00E9706B"/>
    <w:rsid w:val="00E9713D"/>
    <w:rsid w:val="00E973D5"/>
    <w:rsid w:val="00E976C7"/>
    <w:rsid w:val="00E97A0E"/>
    <w:rsid w:val="00EA0466"/>
    <w:rsid w:val="00EA05D7"/>
    <w:rsid w:val="00EA0654"/>
    <w:rsid w:val="00EA06D1"/>
    <w:rsid w:val="00EA0FCE"/>
    <w:rsid w:val="00EA1158"/>
    <w:rsid w:val="00EA121D"/>
    <w:rsid w:val="00EA1453"/>
    <w:rsid w:val="00EA1563"/>
    <w:rsid w:val="00EA1793"/>
    <w:rsid w:val="00EA17D6"/>
    <w:rsid w:val="00EA1901"/>
    <w:rsid w:val="00EA19DA"/>
    <w:rsid w:val="00EA2383"/>
    <w:rsid w:val="00EA255A"/>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A68"/>
    <w:rsid w:val="00EA5A6E"/>
    <w:rsid w:val="00EA5A92"/>
    <w:rsid w:val="00EA5DFD"/>
    <w:rsid w:val="00EA5E70"/>
    <w:rsid w:val="00EA612D"/>
    <w:rsid w:val="00EA6668"/>
    <w:rsid w:val="00EA7686"/>
    <w:rsid w:val="00EA772B"/>
    <w:rsid w:val="00EA7A24"/>
    <w:rsid w:val="00EA7A27"/>
    <w:rsid w:val="00EB04AE"/>
    <w:rsid w:val="00EB04F3"/>
    <w:rsid w:val="00EB0BD1"/>
    <w:rsid w:val="00EB129D"/>
    <w:rsid w:val="00EB130B"/>
    <w:rsid w:val="00EB14A9"/>
    <w:rsid w:val="00EB1504"/>
    <w:rsid w:val="00EB16CF"/>
    <w:rsid w:val="00EB1996"/>
    <w:rsid w:val="00EB1ADD"/>
    <w:rsid w:val="00EB1E69"/>
    <w:rsid w:val="00EB22C1"/>
    <w:rsid w:val="00EB2366"/>
    <w:rsid w:val="00EB27E1"/>
    <w:rsid w:val="00EB288B"/>
    <w:rsid w:val="00EB2BB5"/>
    <w:rsid w:val="00EB2ED1"/>
    <w:rsid w:val="00EB3457"/>
    <w:rsid w:val="00EB3A6C"/>
    <w:rsid w:val="00EB3C49"/>
    <w:rsid w:val="00EB3D01"/>
    <w:rsid w:val="00EB3D67"/>
    <w:rsid w:val="00EB40C7"/>
    <w:rsid w:val="00EB4323"/>
    <w:rsid w:val="00EB4742"/>
    <w:rsid w:val="00EB4758"/>
    <w:rsid w:val="00EB4FA5"/>
    <w:rsid w:val="00EB51B0"/>
    <w:rsid w:val="00EB5834"/>
    <w:rsid w:val="00EB58FC"/>
    <w:rsid w:val="00EB5CAF"/>
    <w:rsid w:val="00EB60E3"/>
    <w:rsid w:val="00EB62EA"/>
    <w:rsid w:val="00EB6533"/>
    <w:rsid w:val="00EB6551"/>
    <w:rsid w:val="00EB6A0B"/>
    <w:rsid w:val="00EB6BC1"/>
    <w:rsid w:val="00EB6FD4"/>
    <w:rsid w:val="00EB78E2"/>
    <w:rsid w:val="00EB79B8"/>
    <w:rsid w:val="00EC00AE"/>
    <w:rsid w:val="00EC0322"/>
    <w:rsid w:val="00EC04F0"/>
    <w:rsid w:val="00EC0579"/>
    <w:rsid w:val="00EC0F1A"/>
    <w:rsid w:val="00EC151C"/>
    <w:rsid w:val="00EC1A8F"/>
    <w:rsid w:val="00EC1CD9"/>
    <w:rsid w:val="00EC1DAE"/>
    <w:rsid w:val="00EC1FB4"/>
    <w:rsid w:val="00EC20C4"/>
    <w:rsid w:val="00EC22AE"/>
    <w:rsid w:val="00EC267C"/>
    <w:rsid w:val="00EC287F"/>
    <w:rsid w:val="00EC2948"/>
    <w:rsid w:val="00EC2C55"/>
    <w:rsid w:val="00EC31FB"/>
    <w:rsid w:val="00EC34E0"/>
    <w:rsid w:val="00EC3909"/>
    <w:rsid w:val="00EC3915"/>
    <w:rsid w:val="00EC3BAA"/>
    <w:rsid w:val="00EC3E51"/>
    <w:rsid w:val="00EC40A8"/>
    <w:rsid w:val="00EC442E"/>
    <w:rsid w:val="00EC44A4"/>
    <w:rsid w:val="00EC4679"/>
    <w:rsid w:val="00EC49FB"/>
    <w:rsid w:val="00EC4CBB"/>
    <w:rsid w:val="00EC4DA2"/>
    <w:rsid w:val="00EC4DFB"/>
    <w:rsid w:val="00EC5159"/>
    <w:rsid w:val="00EC51C9"/>
    <w:rsid w:val="00EC5386"/>
    <w:rsid w:val="00EC57E0"/>
    <w:rsid w:val="00EC5D05"/>
    <w:rsid w:val="00EC610F"/>
    <w:rsid w:val="00EC63A7"/>
    <w:rsid w:val="00EC63B7"/>
    <w:rsid w:val="00EC64AA"/>
    <w:rsid w:val="00EC64FA"/>
    <w:rsid w:val="00EC686E"/>
    <w:rsid w:val="00EC6A4F"/>
    <w:rsid w:val="00EC6DDA"/>
    <w:rsid w:val="00EC7120"/>
    <w:rsid w:val="00EC7278"/>
    <w:rsid w:val="00EC774A"/>
    <w:rsid w:val="00EC7B6B"/>
    <w:rsid w:val="00EC7D74"/>
    <w:rsid w:val="00EC7DAC"/>
    <w:rsid w:val="00EC7EC4"/>
    <w:rsid w:val="00ED03E0"/>
    <w:rsid w:val="00ED060F"/>
    <w:rsid w:val="00ED06AB"/>
    <w:rsid w:val="00ED0974"/>
    <w:rsid w:val="00ED13D2"/>
    <w:rsid w:val="00ED157A"/>
    <w:rsid w:val="00ED18CB"/>
    <w:rsid w:val="00ED1CDE"/>
    <w:rsid w:val="00ED25F1"/>
    <w:rsid w:val="00ED2A32"/>
    <w:rsid w:val="00ED2B41"/>
    <w:rsid w:val="00ED3073"/>
    <w:rsid w:val="00ED30CF"/>
    <w:rsid w:val="00ED3410"/>
    <w:rsid w:val="00ED358C"/>
    <w:rsid w:val="00ED37F2"/>
    <w:rsid w:val="00ED3828"/>
    <w:rsid w:val="00ED387A"/>
    <w:rsid w:val="00ED38B0"/>
    <w:rsid w:val="00ED3DBD"/>
    <w:rsid w:val="00ED3E56"/>
    <w:rsid w:val="00ED3E97"/>
    <w:rsid w:val="00ED423C"/>
    <w:rsid w:val="00ED426B"/>
    <w:rsid w:val="00ED4411"/>
    <w:rsid w:val="00ED4A67"/>
    <w:rsid w:val="00ED5275"/>
    <w:rsid w:val="00ED59B0"/>
    <w:rsid w:val="00ED5ABF"/>
    <w:rsid w:val="00ED5D01"/>
    <w:rsid w:val="00ED5D86"/>
    <w:rsid w:val="00ED5F65"/>
    <w:rsid w:val="00ED663D"/>
    <w:rsid w:val="00ED68E4"/>
    <w:rsid w:val="00ED6BED"/>
    <w:rsid w:val="00ED6CD1"/>
    <w:rsid w:val="00ED71A7"/>
    <w:rsid w:val="00ED75DA"/>
    <w:rsid w:val="00ED7648"/>
    <w:rsid w:val="00ED7E72"/>
    <w:rsid w:val="00ED7FA3"/>
    <w:rsid w:val="00EE0599"/>
    <w:rsid w:val="00EE0CBC"/>
    <w:rsid w:val="00EE0E4B"/>
    <w:rsid w:val="00EE164E"/>
    <w:rsid w:val="00EE1BFA"/>
    <w:rsid w:val="00EE1C25"/>
    <w:rsid w:val="00EE1E1E"/>
    <w:rsid w:val="00EE264D"/>
    <w:rsid w:val="00EE30B6"/>
    <w:rsid w:val="00EE3513"/>
    <w:rsid w:val="00EE3725"/>
    <w:rsid w:val="00EE3BBC"/>
    <w:rsid w:val="00EE3DC4"/>
    <w:rsid w:val="00EE3E1A"/>
    <w:rsid w:val="00EE4106"/>
    <w:rsid w:val="00EE4219"/>
    <w:rsid w:val="00EE5542"/>
    <w:rsid w:val="00EE568E"/>
    <w:rsid w:val="00EE59AC"/>
    <w:rsid w:val="00EE59C2"/>
    <w:rsid w:val="00EE5BA7"/>
    <w:rsid w:val="00EE5E45"/>
    <w:rsid w:val="00EE63F0"/>
    <w:rsid w:val="00EE67E1"/>
    <w:rsid w:val="00EE6869"/>
    <w:rsid w:val="00EE6AB5"/>
    <w:rsid w:val="00EE6F30"/>
    <w:rsid w:val="00EE7282"/>
    <w:rsid w:val="00EE7478"/>
    <w:rsid w:val="00EE757C"/>
    <w:rsid w:val="00EE7598"/>
    <w:rsid w:val="00EE76EA"/>
    <w:rsid w:val="00EE7CE8"/>
    <w:rsid w:val="00EE7F30"/>
    <w:rsid w:val="00EF00A7"/>
    <w:rsid w:val="00EF09FA"/>
    <w:rsid w:val="00EF1361"/>
    <w:rsid w:val="00EF147B"/>
    <w:rsid w:val="00EF14E8"/>
    <w:rsid w:val="00EF1652"/>
    <w:rsid w:val="00EF175A"/>
    <w:rsid w:val="00EF1AAC"/>
    <w:rsid w:val="00EF1EDC"/>
    <w:rsid w:val="00EF25F9"/>
    <w:rsid w:val="00EF3591"/>
    <w:rsid w:val="00EF381B"/>
    <w:rsid w:val="00EF3C35"/>
    <w:rsid w:val="00EF3C4A"/>
    <w:rsid w:val="00EF3C4D"/>
    <w:rsid w:val="00EF3DBE"/>
    <w:rsid w:val="00EF4009"/>
    <w:rsid w:val="00EF42F3"/>
    <w:rsid w:val="00EF437C"/>
    <w:rsid w:val="00EF43E9"/>
    <w:rsid w:val="00EF4EDF"/>
    <w:rsid w:val="00EF5103"/>
    <w:rsid w:val="00EF513E"/>
    <w:rsid w:val="00EF59DC"/>
    <w:rsid w:val="00EF61FC"/>
    <w:rsid w:val="00EF68F9"/>
    <w:rsid w:val="00EF697E"/>
    <w:rsid w:val="00EF6B1F"/>
    <w:rsid w:val="00EF6E6E"/>
    <w:rsid w:val="00EF6E80"/>
    <w:rsid w:val="00EF6F00"/>
    <w:rsid w:val="00EF7704"/>
    <w:rsid w:val="00EF775F"/>
    <w:rsid w:val="00EF7945"/>
    <w:rsid w:val="00EF7AD6"/>
    <w:rsid w:val="00EF7B8A"/>
    <w:rsid w:val="00EF7F40"/>
    <w:rsid w:val="00F0017A"/>
    <w:rsid w:val="00F001CD"/>
    <w:rsid w:val="00F00224"/>
    <w:rsid w:val="00F00355"/>
    <w:rsid w:val="00F00650"/>
    <w:rsid w:val="00F0096E"/>
    <w:rsid w:val="00F01770"/>
    <w:rsid w:val="00F01A63"/>
    <w:rsid w:val="00F01B26"/>
    <w:rsid w:val="00F02036"/>
    <w:rsid w:val="00F0234F"/>
    <w:rsid w:val="00F02359"/>
    <w:rsid w:val="00F025A4"/>
    <w:rsid w:val="00F025CC"/>
    <w:rsid w:val="00F0289A"/>
    <w:rsid w:val="00F02D92"/>
    <w:rsid w:val="00F031FD"/>
    <w:rsid w:val="00F037FD"/>
    <w:rsid w:val="00F03CB7"/>
    <w:rsid w:val="00F03DC1"/>
    <w:rsid w:val="00F03E01"/>
    <w:rsid w:val="00F040C1"/>
    <w:rsid w:val="00F04248"/>
    <w:rsid w:val="00F05397"/>
    <w:rsid w:val="00F05498"/>
    <w:rsid w:val="00F056E4"/>
    <w:rsid w:val="00F0598C"/>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27A"/>
    <w:rsid w:val="00F115B3"/>
    <w:rsid w:val="00F1196D"/>
    <w:rsid w:val="00F11BA5"/>
    <w:rsid w:val="00F11BDB"/>
    <w:rsid w:val="00F11D52"/>
    <w:rsid w:val="00F11ED0"/>
    <w:rsid w:val="00F11F14"/>
    <w:rsid w:val="00F11F36"/>
    <w:rsid w:val="00F1255E"/>
    <w:rsid w:val="00F12AB6"/>
    <w:rsid w:val="00F12CB5"/>
    <w:rsid w:val="00F1310C"/>
    <w:rsid w:val="00F1353C"/>
    <w:rsid w:val="00F1379F"/>
    <w:rsid w:val="00F137AE"/>
    <w:rsid w:val="00F1389D"/>
    <w:rsid w:val="00F138DC"/>
    <w:rsid w:val="00F13B49"/>
    <w:rsid w:val="00F13E02"/>
    <w:rsid w:val="00F1453C"/>
    <w:rsid w:val="00F14DB0"/>
    <w:rsid w:val="00F15B5B"/>
    <w:rsid w:val="00F15DEF"/>
    <w:rsid w:val="00F16091"/>
    <w:rsid w:val="00F16251"/>
    <w:rsid w:val="00F1646E"/>
    <w:rsid w:val="00F16810"/>
    <w:rsid w:val="00F168BA"/>
    <w:rsid w:val="00F1696E"/>
    <w:rsid w:val="00F16C17"/>
    <w:rsid w:val="00F177EC"/>
    <w:rsid w:val="00F201E8"/>
    <w:rsid w:val="00F2029B"/>
    <w:rsid w:val="00F2048A"/>
    <w:rsid w:val="00F20775"/>
    <w:rsid w:val="00F207D4"/>
    <w:rsid w:val="00F20CA0"/>
    <w:rsid w:val="00F20CA4"/>
    <w:rsid w:val="00F20E5D"/>
    <w:rsid w:val="00F20F5C"/>
    <w:rsid w:val="00F210A5"/>
    <w:rsid w:val="00F21B4D"/>
    <w:rsid w:val="00F21BBB"/>
    <w:rsid w:val="00F21DA4"/>
    <w:rsid w:val="00F21DC6"/>
    <w:rsid w:val="00F21DCD"/>
    <w:rsid w:val="00F226B1"/>
    <w:rsid w:val="00F22F34"/>
    <w:rsid w:val="00F23075"/>
    <w:rsid w:val="00F230DC"/>
    <w:rsid w:val="00F231CF"/>
    <w:rsid w:val="00F2323C"/>
    <w:rsid w:val="00F237A2"/>
    <w:rsid w:val="00F23844"/>
    <w:rsid w:val="00F23862"/>
    <w:rsid w:val="00F238B1"/>
    <w:rsid w:val="00F23CB9"/>
    <w:rsid w:val="00F2420D"/>
    <w:rsid w:val="00F2428F"/>
    <w:rsid w:val="00F24FA9"/>
    <w:rsid w:val="00F251C6"/>
    <w:rsid w:val="00F252B2"/>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739"/>
    <w:rsid w:val="00F27F85"/>
    <w:rsid w:val="00F300A0"/>
    <w:rsid w:val="00F304E0"/>
    <w:rsid w:val="00F30C20"/>
    <w:rsid w:val="00F30C22"/>
    <w:rsid w:val="00F319DD"/>
    <w:rsid w:val="00F31DCC"/>
    <w:rsid w:val="00F32C62"/>
    <w:rsid w:val="00F32DC7"/>
    <w:rsid w:val="00F3315B"/>
    <w:rsid w:val="00F3380B"/>
    <w:rsid w:val="00F33DC7"/>
    <w:rsid w:val="00F33E36"/>
    <w:rsid w:val="00F34713"/>
    <w:rsid w:val="00F348B3"/>
    <w:rsid w:val="00F34D43"/>
    <w:rsid w:val="00F34F30"/>
    <w:rsid w:val="00F35055"/>
    <w:rsid w:val="00F355E9"/>
    <w:rsid w:val="00F35AE2"/>
    <w:rsid w:val="00F35B57"/>
    <w:rsid w:val="00F35E75"/>
    <w:rsid w:val="00F35F0C"/>
    <w:rsid w:val="00F360EB"/>
    <w:rsid w:val="00F36676"/>
    <w:rsid w:val="00F36F1C"/>
    <w:rsid w:val="00F3701E"/>
    <w:rsid w:val="00F37470"/>
    <w:rsid w:val="00F377A0"/>
    <w:rsid w:val="00F379C4"/>
    <w:rsid w:val="00F4002F"/>
    <w:rsid w:val="00F40437"/>
    <w:rsid w:val="00F40B5D"/>
    <w:rsid w:val="00F40E55"/>
    <w:rsid w:val="00F410B8"/>
    <w:rsid w:val="00F411E2"/>
    <w:rsid w:val="00F42401"/>
    <w:rsid w:val="00F42575"/>
    <w:rsid w:val="00F427C7"/>
    <w:rsid w:val="00F42BAC"/>
    <w:rsid w:val="00F4361E"/>
    <w:rsid w:val="00F436D7"/>
    <w:rsid w:val="00F4390E"/>
    <w:rsid w:val="00F43A88"/>
    <w:rsid w:val="00F44099"/>
    <w:rsid w:val="00F442DE"/>
    <w:rsid w:val="00F446DA"/>
    <w:rsid w:val="00F44CAB"/>
    <w:rsid w:val="00F44ECA"/>
    <w:rsid w:val="00F4500E"/>
    <w:rsid w:val="00F458FD"/>
    <w:rsid w:val="00F459E6"/>
    <w:rsid w:val="00F46094"/>
    <w:rsid w:val="00F461A9"/>
    <w:rsid w:val="00F4625E"/>
    <w:rsid w:val="00F462E7"/>
    <w:rsid w:val="00F4683F"/>
    <w:rsid w:val="00F46BB4"/>
    <w:rsid w:val="00F46C8A"/>
    <w:rsid w:val="00F46E32"/>
    <w:rsid w:val="00F47003"/>
    <w:rsid w:val="00F47200"/>
    <w:rsid w:val="00F4767F"/>
    <w:rsid w:val="00F476CD"/>
    <w:rsid w:val="00F47AE3"/>
    <w:rsid w:val="00F47C2A"/>
    <w:rsid w:val="00F47CA5"/>
    <w:rsid w:val="00F47D94"/>
    <w:rsid w:val="00F50154"/>
    <w:rsid w:val="00F502CC"/>
    <w:rsid w:val="00F504B3"/>
    <w:rsid w:val="00F5113C"/>
    <w:rsid w:val="00F5122A"/>
    <w:rsid w:val="00F514EF"/>
    <w:rsid w:val="00F5188A"/>
    <w:rsid w:val="00F51975"/>
    <w:rsid w:val="00F51D19"/>
    <w:rsid w:val="00F51D57"/>
    <w:rsid w:val="00F51D75"/>
    <w:rsid w:val="00F52BFE"/>
    <w:rsid w:val="00F52D86"/>
    <w:rsid w:val="00F52F24"/>
    <w:rsid w:val="00F53171"/>
    <w:rsid w:val="00F53439"/>
    <w:rsid w:val="00F53BB8"/>
    <w:rsid w:val="00F53C79"/>
    <w:rsid w:val="00F53F6B"/>
    <w:rsid w:val="00F5402B"/>
    <w:rsid w:val="00F540A4"/>
    <w:rsid w:val="00F541C7"/>
    <w:rsid w:val="00F54438"/>
    <w:rsid w:val="00F54E18"/>
    <w:rsid w:val="00F55059"/>
    <w:rsid w:val="00F55065"/>
    <w:rsid w:val="00F552B6"/>
    <w:rsid w:val="00F55512"/>
    <w:rsid w:val="00F55592"/>
    <w:rsid w:val="00F5578B"/>
    <w:rsid w:val="00F559E4"/>
    <w:rsid w:val="00F563D9"/>
    <w:rsid w:val="00F567AD"/>
    <w:rsid w:val="00F5682A"/>
    <w:rsid w:val="00F57114"/>
    <w:rsid w:val="00F57282"/>
    <w:rsid w:val="00F573D7"/>
    <w:rsid w:val="00F5768C"/>
    <w:rsid w:val="00F5788F"/>
    <w:rsid w:val="00F57932"/>
    <w:rsid w:val="00F6052F"/>
    <w:rsid w:val="00F608DC"/>
    <w:rsid w:val="00F60FD4"/>
    <w:rsid w:val="00F6102A"/>
    <w:rsid w:val="00F6105E"/>
    <w:rsid w:val="00F6151F"/>
    <w:rsid w:val="00F6188C"/>
    <w:rsid w:val="00F618AB"/>
    <w:rsid w:val="00F61A29"/>
    <w:rsid w:val="00F61AA6"/>
    <w:rsid w:val="00F6205D"/>
    <w:rsid w:val="00F62370"/>
    <w:rsid w:val="00F62415"/>
    <w:rsid w:val="00F63164"/>
    <w:rsid w:val="00F631E2"/>
    <w:rsid w:val="00F632E9"/>
    <w:rsid w:val="00F6377C"/>
    <w:rsid w:val="00F638FA"/>
    <w:rsid w:val="00F63BB7"/>
    <w:rsid w:val="00F63C02"/>
    <w:rsid w:val="00F64425"/>
    <w:rsid w:val="00F64561"/>
    <w:rsid w:val="00F6477A"/>
    <w:rsid w:val="00F64833"/>
    <w:rsid w:val="00F64ACE"/>
    <w:rsid w:val="00F64C64"/>
    <w:rsid w:val="00F64CE5"/>
    <w:rsid w:val="00F651E0"/>
    <w:rsid w:val="00F655EE"/>
    <w:rsid w:val="00F6596D"/>
    <w:rsid w:val="00F65EFE"/>
    <w:rsid w:val="00F662BF"/>
    <w:rsid w:val="00F6669E"/>
    <w:rsid w:val="00F66732"/>
    <w:rsid w:val="00F66ABA"/>
    <w:rsid w:val="00F66D11"/>
    <w:rsid w:val="00F66D1A"/>
    <w:rsid w:val="00F66E8D"/>
    <w:rsid w:val="00F67949"/>
    <w:rsid w:val="00F67BC7"/>
    <w:rsid w:val="00F67F74"/>
    <w:rsid w:val="00F70673"/>
    <w:rsid w:val="00F70970"/>
    <w:rsid w:val="00F70D59"/>
    <w:rsid w:val="00F70FF9"/>
    <w:rsid w:val="00F71539"/>
    <w:rsid w:val="00F71796"/>
    <w:rsid w:val="00F71B18"/>
    <w:rsid w:val="00F71C14"/>
    <w:rsid w:val="00F71F9F"/>
    <w:rsid w:val="00F72128"/>
    <w:rsid w:val="00F72201"/>
    <w:rsid w:val="00F72306"/>
    <w:rsid w:val="00F723A0"/>
    <w:rsid w:val="00F72734"/>
    <w:rsid w:val="00F72913"/>
    <w:rsid w:val="00F733D3"/>
    <w:rsid w:val="00F733EA"/>
    <w:rsid w:val="00F73466"/>
    <w:rsid w:val="00F73CBA"/>
    <w:rsid w:val="00F74129"/>
    <w:rsid w:val="00F74668"/>
    <w:rsid w:val="00F752ED"/>
    <w:rsid w:val="00F75301"/>
    <w:rsid w:val="00F75633"/>
    <w:rsid w:val="00F75CAA"/>
    <w:rsid w:val="00F75D9F"/>
    <w:rsid w:val="00F76608"/>
    <w:rsid w:val="00F76851"/>
    <w:rsid w:val="00F76AF5"/>
    <w:rsid w:val="00F774F7"/>
    <w:rsid w:val="00F77579"/>
    <w:rsid w:val="00F77633"/>
    <w:rsid w:val="00F7769D"/>
    <w:rsid w:val="00F77DBD"/>
    <w:rsid w:val="00F77ED7"/>
    <w:rsid w:val="00F80044"/>
    <w:rsid w:val="00F800FB"/>
    <w:rsid w:val="00F8019C"/>
    <w:rsid w:val="00F8023A"/>
    <w:rsid w:val="00F80250"/>
    <w:rsid w:val="00F8047C"/>
    <w:rsid w:val="00F80853"/>
    <w:rsid w:val="00F80C3A"/>
    <w:rsid w:val="00F81238"/>
    <w:rsid w:val="00F818D3"/>
    <w:rsid w:val="00F818F7"/>
    <w:rsid w:val="00F819FB"/>
    <w:rsid w:val="00F81A1E"/>
    <w:rsid w:val="00F82C50"/>
    <w:rsid w:val="00F82E9E"/>
    <w:rsid w:val="00F82EB9"/>
    <w:rsid w:val="00F82ECC"/>
    <w:rsid w:val="00F83490"/>
    <w:rsid w:val="00F83593"/>
    <w:rsid w:val="00F83827"/>
    <w:rsid w:val="00F83967"/>
    <w:rsid w:val="00F83DA3"/>
    <w:rsid w:val="00F84192"/>
    <w:rsid w:val="00F841E8"/>
    <w:rsid w:val="00F84284"/>
    <w:rsid w:val="00F84323"/>
    <w:rsid w:val="00F84532"/>
    <w:rsid w:val="00F847E9"/>
    <w:rsid w:val="00F84AF4"/>
    <w:rsid w:val="00F84CBC"/>
    <w:rsid w:val="00F84FAE"/>
    <w:rsid w:val="00F84FC7"/>
    <w:rsid w:val="00F851D7"/>
    <w:rsid w:val="00F852A6"/>
    <w:rsid w:val="00F85540"/>
    <w:rsid w:val="00F85EA1"/>
    <w:rsid w:val="00F86134"/>
    <w:rsid w:val="00F8635A"/>
    <w:rsid w:val="00F866BE"/>
    <w:rsid w:val="00F86885"/>
    <w:rsid w:val="00F868C4"/>
    <w:rsid w:val="00F86EC5"/>
    <w:rsid w:val="00F87429"/>
    <w:rsid w:val="00F875C3"/>
    <w:rsid w:val="00F87A89"/>
    <w:rsid w:val="00F87CF2"/>
    <w:rsid w:val="00F87D47"/>
    <w:rsid w:val="00F90089"/>
    <w:rsid w:val="00F900A3"/>
    <w:rsid w:val="00F903AF"/>
    <w:rsid w:val="00F9053B"/>
    <w:rsid w:val="00F90B84"/>
    <w:rsid w:val="00F90C64"/>
    <w:rsid w:val="00F90CFE"/>
    <w:rsid w:val="00F90FD0"/>
    <w:rsid w:val="00F91035"/>
    <w:rsid w:val="00F911C0"/>
    <w:rsid w:val="00F91B94"/>
    <w:rsid w:val="00F92021"/>
    <w:rsid w:val="00F92373"/>
    <w:rsid w:val="00F9281E"/>
    <w:rsid w:val="00F92E4B"/>
    <w:rsid w:val="00F92EDC"/>
    <w:rsid w:val="00F92FF2"/>
    <w:rsid w:val="00F93685"/>
    <w:rsid w:val="00F93DA6"/>
    <w:rsid w:val="00F93F1D"/>
    <w:rsid w:val="00F94839"/>
    <w:rsid w:val="00F94B71"/>
    <w:rsid w:val="00F94D11"/>
    <w:rsid w:val="00F95461"/>
    <w:rsid w:val="00F95651"/>
    <w:rsid w:val="00F96C50"/>
    <w:rsid w:val="00F96EA3"/>
    <w:rsid w:val="00F97262"/>
    <w:rsid w:val="00F972EE"/>
    <w:rsid w:val="00F9763A"/>
    <w:rsid w:val="00F977CF"/>
    <w:rsid w:val="00F97D8F"/>
    <w:rsid w:val="00FA0C28"/>
    <w:rsid w:val="00FA0E31"/>
    <w:rsid w:val="00FA0EA2"/>
    <w:rsid w:val="00FA1228"/>
    <w:rsid w:val="00FA1329"/>
    <w:rsid w:val="00FA1854"/>
    <w:rsid w:val="00FA195F"/>
    <w:rsid w:val="00FA1C1E"/>
    <w:rsid w:val="00FA1CC1"/>
    <w:rsid w:val="00FA1E9B"/>
    <w:rsid w:val="00FA2117"/>
    <w:rsid w:val="00FA21A5"/>
    <w:rsid w:val="00FA238F"/>
    <w:rsid w:val="00FA24B1"/>
    <w:rsid w:val="00FA287E"/>
    <w:rsid w:val="00FA2935"/>
    <w:rsid w:val="00FA2971"/>
    <w:rsid w:val="00FA2AAE"/>
    <w:rsid w:val="00FA2B0C"/>
    <w:rsid w:val="00FA2BBF"/>
    <w:rsid w:val="00FA2E39"/>
    <w:rsid w:val="00FA34B5"/>
    <w:rsid w:val="00FA3928"/>
    <w:rsid w:val="00FA404B"/>
    <w:rsid w:val="00FA42C5"/>
    <w:rsid w:val="00FA439B"/>
    <w:rsid w:val="00FA4549"/>
    <w:rsid w:val="00FA46BF"/>
    <w:rsid w:val="00FA4A1A"/>
    <w:rsid w:val="00FA4ADC"/>
    <w:rsid w:val="00FA4F18"/>
    <w:rsid w:val="00FA4F19"/>
    <w:rsid w:val="00FA4F8F"/>
    <w:rsid w:val="00FA5019"/>
    <w:rsid w:val="00FA519E"/>
    <w:rsid w:val="00FA5275"/>
    <w:rsid w:val="00FA545A"/>
    <w:rsid w:val="00FA550E"/>
    <w:rsid w:val="00FA574A"/>
    <w:rsid w:val="00FA575B"/>
    <w:rsid w:val="00FA589C"/>
    <w:rsid w:val="00FA5972"/>
    <w:rsid w:val="00FA5B53"/>
    <w:rsid w:val="00FA5F21"/>
    <w:rsid w:val="00FA634C"/>
    <w:rsid w:val="00FA6479"/>
    <w:rsid w:val="00FA6A99"/>
    <w:rsid w:val="00FA6E93"/>
    <w:rsid w:val="00FA746C"/>
    <w:rsid w:val="00FA7ABD"/>
    <w:rsid w:val="00FA7AFF"/>
    <w:rsid w:val="00FA7B86"/>
    <w:rsid w:val="00FA7E1D"/>
    <w:rsid w:val="00FB0237"/>
    <w:rsid w:val="00FB0844"/>
    <w:rsid w:val="00FB1132"/>
    <w:rsid w:val="00FB11F8"/>
    <w:rsid w:val="00FB139D"/>
    <w:rsid w:val="00FB141B"/>
    <w:rsid w:val="00FB1668"/>
    <w:rsid w:val="00FB185E"/>
    <w:rsid w:val="00FB1A7C"/>
    <w:rsid w:val="00FB1ADD"/>
    <w:rsid w:val="00FB1D01"/>
    <w:rsid w:val="00FB1E86"/>
    <w:rsid w:val="00FB2A8C"/>
    <w:rsid w:val="00FB2B88"/>
    <w:rsid w:val="00FB2D08"/>
    <w:rsid w:val="00FB333F"/>
    <w:rsid w:val="00FB33D1"/>
    <w:rsid w:val="00FB36E0"/>
    <w:rsid w:val="00FB3BDC"/>
    <w:rsid w:val="00FB3CBF"/>
    <w:rsid w:val="00FB3F4B"/>
    <w:rsid w:val="00FB43F1"/>
    <w:rsid w:val="00FB464F"/>
    <w:rsid w:val="00FB4BFD"/>
    <w:rsid w:val="00FB4EF4"/>
    <w:rsid w:val="00FB5B6D"/>
    <w:rsid w:val="00FB5CBA"/>
    <w:rsid w:val="00FB5F2D"/>
    <w:rsid w:val="00FB63D6"/>
    <w:rsid w:val="00FB6532"/>
    <w:rsid w:val="00FB6840"/>
    <w:rsid w:val="00FB6A34"/>
    <w:rsid w:val="00FB6EAC"/>
    <w:rsid w:val="00FB71A9"/>
    <w:rsid w:val="00FB76BB"/>
    <w:rsid w:val="00FB7840"/>
    <w:rsid w:val="00FB7BDA"/>
    <w:rsid w:val="00FB7C43"/>
    <w:rsid w:val="00FB7CB5"/>
    <w:rsid w:val="00FB7FE9"/>
    <w:rsid w:val="00FC05FB"/>
    <w:rsid w:val="00FC0677"/>
    <w:rsid w:val="00FC0883"/>
    <w:rsid w:val="00FC0F37"/>
    <w:rsid w:val="00FC1ADF"/>
    <w:rsid w:val="00FC1DBB"/>
    <w:rsid w:val="00FC1E5E"/>
    <w:rsid w:val="00FC231A"/>
    <w:rsid w:val="00FC24DF"/>
    <w:rsid w:val="00FC2750"/>
    <w:rsid w:val="00FC2C2B"/>
    <w:rsid w:val="00FC34FE"/>
    <w:rsid w:val="00FC36BE"/>
    <w:rsid w:val="00FC393F"/>
    <w:rsid w:val="00FC3CBC"/>
    <w:rsid w:val="00FC3CD3"/>
    <w:rsid w:val="00FC3DA1"/>
    <w:rsid w:val="00FC3E93"/>
    <w:rsid w:val="00FC3F31"/>
    <w:rsid w:val="00FC3FBE"/>
    <w:rsid w:val="00FC40AA"/>
    <w:rsid w:val="00FC4284"/>
    <w:rsid w:val="00FC4423"/>
    <w:rsid w:val="00FC46A1"/>
    <w:rsid w:val="00FC4824"/>
    <w:rsid w:val="00FC4F21"/>
    <w:rsid w:val="00FC55FE"/>
    <w:rsid w:val="00FC5F5B"/>
    <w:rsid w:val="00FC63B9"/>
    <w:rsid w:val="00FC6D7C"/>
    <w:rsid w:val="00FC74C6"/>
    <w:rsid w:val="00FC7674"/>
    <w:rsid w:val="00FC7C3F"/>
    <w:rsid w:val="00FD0319"/>
    <w:rsid w:val="00FD07D2"/>
    <w:rsid w:val="00FD08C6"/>
    <w:rsid w:val="00FD096D"/>
    <w:rsid w:val="00FD09EA"/>
    <w:rsid w:val="00FD0DAD"/>
    <w:rsid w:val="00FD1008"/>
    <w:rsid w:val="00FD10CA"/>
    <w:rsid w:val="00FD13BE"/>
    <w:rsid w:val="00FD2562"/>
    <w:rsid w:val="00FD25D2"/>
    <w:rsid w:val="00FD2B23"/>
    <w:rsid w:val="00FD321F"/>
    <w:rsid w:val="00FD33CA"/>
    <w:rsid w:val="00FD35CB"/>
    <w:rsid w:val="00FD3605"/>
    <w:rsid w:val="00FD3B78"/>
    <w:rsid w:val="00FD3CC4"/>
    <w:rsid w:val="00FD3E25"/>
    <w:rsid w:val="00FD46B0"/>
    <w:rsid w:val="00FD49A4"/>
    <w:rsid w:val="00FD4B40"/>
    <w:rsid w:val="00FD4C33"/>
    <w:rsid w:val="00FD4DBD"/>
    <w:rsid w:val="00FD569B"/>
    <w:rsid w:val="00FD5DA0"/>
    <w:rsid w:val="00FD6044"/>
    <w:rsid w:val="00FD6406"/>
    <w:rsid w:val="00FD6A01"/>
    <w:rsid w:val="00FD71D4"/>
    <w:rsid w:val="00FD72E9"/>
    <w:rsid w:val="00FD7302"/>
    <w:rsid w:val="00FD737D"/>
    <w:rsid w:val="00FD73AF"/>
    <w:rsid w:val="00FD73E7"/>
    <w:rsid w:val="00FD74B2"/>
    <w:rsid w:val="00FD75DC"/>
    <w:rsid w:val="00FD7715"/>
    <w:rsid w:val="00FD7C5F"/>
    <w:rsid w:val="00FE0059"/>
    <w:rsid w:val="00FE04CF"/>
    <w:rsid w:val="00FE0E15"/>
    <w:rsid w:val="00FE0EA9"/>
    <w:rsid w:val="00FE1505"/>
    <w:rsid w:val="00FE15A2"/>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98C"/>
    <w:rsid w:val="00FE3A27"/>
    <w:rsid w:val="00FE3C49"/>
    <w:rsid w:val="00FE4006"/>
    <w:rsid w:val="00FE42FD"/>
    <w:rsid w:val="00FE4313"/>
    <w:rsid w:val="00FE437F"/>
    <w:rsid w:val="00FE4937"/>
    <w:rsid w:val="00FE4A10"/>
    <w:rsid w:val="00FE5625"/>
    <w:rsid w:val="00FE58A5"/>
    <w:rsid w:val="00FE5A49"/>
    <w:rsid w:val="00FE5A9A"/>
    <w:rsid w:val="00FE615E"/>
    <w:rsid w:val="00FE651E"/>
    <w:rsid w:val="00FE6841"/>
    <w:rsid w:val="00FE699D"/>
    <w:rsid w:val="00FE6CA8"/>
    <w:rsid w:val="00FE6DF1"/>
    <w:rsid w:val="00FE6F36"/>
    <w:rsid w:val="00FE70D0"/>
    <w:rsid w:val="00FE74E9"/>
    <w:rsid w:val="00FE759C"/>
    <w:rsid w:val="00FE76DB"/>
    <w:rsid w:val="00FE78D6"/>
    <w:rsid w:val="00FE7A02"/>
    <w:rsid w:val="00FE7AEF"/>
    <w:rsid w:val="00FE7E2D"/>
    <w:rsid w:val="00FE7EFD"/>
    <w:rsid w:val="00FE7F40"/>
    <w:rsid w:val="00FF05F7"/>
    <w:rsid w:val="00FF0A54"/>
    <w:rsid w:val="00FF0CAD"/>
    <w:rsid w:val="00FF0CC3"/>
    <w:rsid w:val="00FF0D6D"/>
    <w:rsid w:val="00FF11E8"/>
    <w:rsid w:val="00FF11EA"/>
    <w:rsid w:val="00FF19D8"/>
    <w:rsid w:val="00FF1AB1"/>
    <w:rsid w:val="00FF1D47"/>
    <w:rsid w:val="00FF24F2"/>
    <w:rsid w:val="00FF25F8"/>
    <w:rsid w:val="00FF2824"/>
    <w:rsid w:val="00FF2B2B"/>
    <w:rsid w:val="00FF2BAD"/>
    <w:rsid w:val="00FF2FCC"/>
    <w:rsid w:val="00FF31FD"/>
    <w:rsid w:val="00FF3AC1"/>
    <w:rsid w:val="00FF3BB6"/>
    <w:rsid w:val="00FF3C9D"/>
    <w:rsid w:val="00FF3D64"/>
    <w:rsid w:val="00FF4110"/>
    <w:rsid w:val="00FF4726"/>
    <w:rsid w:val="00FF4AEA"/>
    <w:rsid w:val="00FF4D82"/>
    <w:rsid w:val="00FF4E6C"/>
    <w:rsid w:val="00FF53AD"/>
    <w:rsid w:val="00FF5481"/>
    <w:rsid w:val="00FF5705"/>
    <w:rsid w:val="00FF5994"/>
    <w:rsid w:val="00FF5DFE"/>
    <w:rsid w:val="00FF5E75"/>
    <w:rsid w:val="00FF61C2"/>
    <w:rsid w:val="00FF63F3"/>
    <w:rsid w:val="00FF6465"/>
    <w:rsid w:val="00FF68B1"/>
    <w:rsid w:val="00FF6925"/>
    <w:rsid w:val="00FF70D4"/>
    <w:rsid w:val="00FF7276"/>
    <w:rsid w:val="00FF7569"/>
    <w:rsid w:val="00FF7623"/>
    <w:rsid w:val="00FF76A3"/>
    <w:rsid w:val="00FF799E"/>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 w:type="character" w:styleId="UnresolvedMention">
    <w:name w:val="Unresolved Mention"/>
    <w:basedOn w:val="DefaultParagraphFont"/>
    <w:uiPriority w:val="99"/>
    <w:semiHidden/>
    <w:unhideWhenUsed/>
    <w:rsid w:val="00F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46878257">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06974551">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3249988">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5864584">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F5D5-4F44-444A-B5BB-E259D50D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11</cp:revision>
  <cp:lastPrinted>2020-01-03T01:16:00Z</cp:lastPrinted>
  <dcterms:created xsi:type="dcterms:W3CDTF">2020-01-30T17:08:00Z</dcterms:created>
  <dcterms:modified xsi:type="dcterms:W3CDTF">2020-01-31T01:00:00Z</dcterms:modified>
</cp:coreProperties>
</file>