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F9310" w14:textId="50D08A22" w:rsidR="00941F1C" w:rsidRPr="00CB6CF8" w:rsidRDefault="001F194B" w:rsidP="00CB6CF8">
      <w:bookmarkStart w:id="0" w:name="_GoBack"/>
      <w:bookmarkEnd w:id="0"/>
      <w:r w:rsidRPr="006B3656">
        <w:rPr>
          <w:noProof/>
        </w:rPr>
        <mc:AlternateContent>
          <mc:Choice Requires="wps">
            <w:drawing>
              <wp:anchor distT="0" distB="0" distL="114300" distR="114300" simplePos="0" relativeHeight="251745792" behindDoc="0" locked="0" layoutInCell="1" allowOverlap="1" wp14:anchorId="6D0CDFC5" wp14:editId="4B1D2D23">
                <wp:simplePos x="0" y="0"/>
                <wp:positionH relativeFrom="margin">
                  <wp:posOffset>2813685</wp:posOffset>
                </wp:positionH>
                <wp:positionV relativeFrom="paragraph">
                  <wp:posOffset>9128125</wp:posOffset>
                </wp:positionV>
                <wp:extent cx="4739005" cy="19050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905000"/>
                        </a:xfrm>
                        <a:prstGeom prst="rect">
                          <a:avLst/>
                        </a:prstGeom>
                        <a:noFill/>
                        <a:ln>
                          <a:noFill/>
                        </a:ln>
                      </wps:spPr>
                      <wps:txbx>
                        <w:txbxContent>
                          <w:p w14:paraId="1F23E534" w14:textId="77777777" w:rsidR="00D032A6" w:rsidRPr="00E2744D" w:rsidRDefault="00D032A6" w:rsidP="006B3656">
                            <w:pPr>
                              <w:jc w:val="center"/>
                              <w:rPr>
                                <w:rFonts w:ascii="Century Gothic" w:eastAsia="SimSun" w:hAnsi="Century Gothic" w:cs="Leelawadee"/>
                                <w:color w:val="000000" w:themeColor="text1"/>
                                <w:sz w:val="28"/>
                                <w:szCs w:val="28"/>
                              </w:rPr>
                            </w:pPr>
                          </w:p>
                          <w:p w14:paraId="3F1CBDE7" w14:textId="7A94DD50" w:rsidR="00D032A6" w:rsidRPr="006B3656" w:rsidRDefault="00D032A6" w:rsidP="006B3656">
                            <w:pPr>
                              <w:jc w:val="center"/>
                              <w:rPr>
                                <w:rFonts w:ascii="Century Gothic" w:hAnsi="Century Gothic"/>
                                <w:color w:val="8EAADB" w:themeColor="accent1" w:themeTint="99"/>
                                <w:sz w:val="28"/>
                                <w:szCs w:val="28"/>
                              </w:rPr>
                            </w:pPr>
                            <w:r w:rsidRPr="006B3656">
                              <w:rPr>
                                <w:rFonts w:ascii="Century Gothic" w:hAnsi="Century Gothic"/>
                                <w:color w:val="8EAADB" w:themeColor="accent1" w:themeTint="99"/>
                                <w:sz w:val="28"/>
                                <w:szCs w:val="28"/>
                              </w:rPr>
                              <w:t xml:space="preserve">Prepared: </w:t>
                            </w:r>
                            <w:r>
                              <w:rPr>
                                <w:rFonts w:ascii="Century Gothic" w:hAnsi="Century Gothic"/>
                                <w:color w:val="8EAADB" w:themeColor="accent1" w:themeTint="99"/>
                                <w:sz w:val="28"/>
                                <w:szCs w:val="28"/>
                              </w:rPr>
                              <w:t>February</w:t>
                            </w:r>
                            <w:r w:rsidRPr="006B3656">
                              <w:rPr>
                                <w:rFonts w:ascii="Century Gothic" w:hAnsi="Century Gothic"/>
                                <w:color w:val="8EAADB" w:themeColor="accent1" w:themeTint="99"/>
                                <w:sz w:val="28"/>
                                <w:szCs w:val="28"/>
                              </w:rPr>
                              <w:t xml:space="preserve"> 202</w:t>
                            </w:r>
                            <w:r>
                              <w:rPr>
                                <w:rFonts w:ascii="Century Gothic" w:hAnsi="Century Gothic"/>
                                <w:color w:val="8EAADB" w:themeColor="accent1" w:themeTint="99"/>
                                <w:sz w:val="28"/>
                                <w:szCs w:val="28"/>
                              </w:rPr>
                              <w:t>4</w:t>
                            </w:r>
                          </w:p>
                          <w:p w14:paraId="4CAE21BB" w14:textId="77777777" w:rsidR="00D032A6" w:rsidRPr="005B6FCF" w:rsidRDefault="00D032A6" w:rsidP="006B3656">
                            <w:pPr>
                              <w:jc w:val="center"/>
                              <w:rPr>
                                <w:rFonts w:ascii="Century Gothic" w:hAnsi="Century Gothic"/>
                                <w:color w:val="F91C05"/>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CDFC5" id="_x0000_t202" coordsize="21600,21600" o:spt="202" path="m,l,21600r21600,l21600,xe">
                <v:stroke joinstyle="miter"/>
                <v:path gradientshapeok="t" o:connecttype="rect"/>
              </v:shapetype>
              <v:shape id="Text Box 15" o:spid="_x0000_s1026" type="#_x0000_t202" style="position:absolute;margin-left:221.55pt;margin-top:718.75pt;width:373.15pt;height:150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" filled="f" stroked="f">
                <v:textbox inset="0,0,0,0">
                  <w:txbxContent>
                    <w:p w14:paraId="1F23E534" w14:textId="77777777" w:rsidR="00D032A6" w:rsidRPr="00E2744D" w:rsidRDefault="00D032A6" w:rsidP="006B3656">
                      <w:pPr>
                        <w:jc w:val="center"/>
                        <w:rPr>
                          <w:rFonts w:ascii="Century Gothic" w:eastAsia="SimSun" w:hAnsi="Century Gothic" w:cs="Leelawadee"/>
                          <w:color w:val="000000" w:themeColor="text1"/>
                          <w:sz w:val="28"/>
                          <w:szCs w:val="28"/>
                        </w:rPr>
                      </w:pPr>
                    </w:p>
                    <w:p w14:paraId="3F1CBDE7" w14:textId="7A94DD50" w:rsidR="00D032A6" w:rsidRPr="006B3656" w:rsidRDefault="00D032A6" w:rsidP="006B3656">
                      <w:pPr>
                        <w:jc w:val="center"/>
                        <w:rPr>
                          <w:rFonts w:ascii="Century Gothic" w:hAnsi="Century Gothic"/>
                          <w:color w:val="8EAADB" w:themeColor="accent1" w:themeTint="99"/>
                          <w:sz w:val="28"/>
                          <w:szCs w:val="28"/>
                        </w:rPr>
                      </w:pPr>
                      <w:r w:rsidRPr="006B3656">
                        <w:rPr>
                          <w:rFonts w:ascii="Century Gothic" w:hAnsi="Century Gothic"/>
                          <w:color w:val="8EAADB" w:themeColor="accent1" w:themeTint="99"/>
                          <w:sz w:val="28"/>
                          <w:szCs w:val="28"/>
                        </w:rPr>
                        <w:t xml:space="preserve">Prepared: </w:t>
                      </w:r>
                      <w:r>
                        <w:rPr>
                          <w:rFonts w:ascii="Century Gothic" w:hAnsi="Century Gothic"/>
                          <w:color w:val="8EAADB" w:themeColor="accent1" w:themeTint="99"/>
                          <w:sz w:val="28"/>
                          <w:szCs w:val="28"/>
                        </w:rPr>
                        <w:t>February</w:t>
                      </w:r>
                      <w:r w:rsidRPr="006B3656">
                        <w:rPr>
                          <w:rFonts w:ascii="Century Gothic" w:hAnsi="Century Gothic"/>
                          <w:color w:val="8EAADB" w:themeColor="accent1" w:themeTint="99"/>
                          <w:sz w:val="28"/>
                          <w:szCs w:val="28"/>
                        </w:rPr>
                        <w:t xml:space="preserve"> 202</w:t>
                      </w:r>
                      <w:r>
                        <w:rPr>
                          <w:rFonts w:ascii="Century Gothic" w:hAnsi="Century Gothic"/>
                          <w:color w:val="8EAADB" w:themeColor="accent1" w:themeTint="99"/>
                          <w:sz w:val="28"/>
                          <w:szCs w:val="28"/>
                        </w:rPr>
                        <w:t>4</w:t>
                      </w:r>
                    </w:p>
                    <w:p w14:paraId="4CAE21BB" w14:textId="77777777" w:rsidR="00D032A6" w:rsidRPr="005B6FCF" w:rsidRDefault="00D032A6" w:rsidP="006B3656">
                      <w:pPr>
                        <w:jc w:val="center"/>
                        <w:rPr>
                          <w:rFonts w:ascii="Century Gothic" w:hAnsi="Century Gothic"/>
                          <w:color w:val="F91C05"/>
                          <w:sz w:val="28"/>
                          <w:szCs w:val="28"/>
                        </w:rPr>
                      </w:pPr>
                    </w:p>
                  </w:txbxContent>
                </v:textbox>
                <w10:wrap anchorx="margin"/>
              </v:shape>
            </w:pict>
          </mc:Fallback>
        </mc:AlternateContent>
      </w:r>
      <w:r>
        <w:rPr>
          <w:noProof/>
        </w:rPr>
        <mc:AlternateContent>
          <mc:Choice Requires="wps">
            <w:drawing>
              <wp:anchor distT="0" distB="0" distL="114300" distR="114300" simplePos="0" relativeHeight="251760128" behindDoc="0" locked="0" layoutInCell="1" allowOverlap="1" wp14:anchorId="33E566D3" wp14:editId="6B50177C">
                <wp:simplePos x="0" y="0"/>
                <wp:positionH relativeFrom="column">
                  <wp:posOffset>1362710</wp:posOffset>
                </wp:positionH>
                <wp:positionV relativeFrom="paragraph">
                  <wp:posOffset>8382635</wp:posOffset>
                </wp:positionV>
                <wp:extent cx="4972050" cy="928370"/>
                <wp:effectExtent l="0" t="0" r="0" b="0"/>
                <wp:wrapNone/>
                <wp:docPr id="2057698462" name="TextBox 21"/>
                <wp:cNvGraphicFramePr/>
                <a:graphic xmlns:a="http://schemas.openxmlformats.org/drawingml/2006/main">
                  <a:graphicData uri="http://schemas.microsoft.com/office/word/2010/wordprocessingShape">
                    <wps:wsp>
                      <wps:cNvSpPr txBox="1"/>
                      <wps:spPr>
                        <a:xfrm>
                          <a:off x="0" y="0"/>
                          <a:ext cx="4972050" cy="928370"/>
                        </a:xfrm>
                        <a:prstGeom prst="rect">
                          <a:avLst/>
                        </a:prstGeom>
                        <a:noFill/>
                      </wps:spPr>
                      <wps:txbx>
                        <w:txbxContent>
                          <w:p w14:paraId="4BAC2D94" w14:textId="571BCB93" w:rsidR="007E11EE" w:rsidRPr="001F194B" w:rsidRDefault="00723B44" w:rsidP="001F194B">
                            <w:pPr>
                              <w:jc w:val="right"/>
                              <w:rPr>
                                <w:rFonts w:ascii="Montserrat" w:hAnsi="Montserrat"/>
                                <w:i/>
                                <w:color w:val="FFFFFF" w:themeColor="background1"/>
                                <w:kern w:val="24"/>
                                <w:sz w:val="24"/>
                                <w:szCs w:val="28"/>
                                <w:lang w:val="fr-FR"/>
                              </w:rPr>
                            </w:pPr>
                            <w:r w:rsidRPr="001F194B">
                              <w:rPr>
                                <w:rFonts w:ascii="Montserrat" w:hAnsi="Montserrat"/>
                                <w:i/>
                                <w:color w:val="FFFFFF" w:themeColor="background1"/>
                                <w:kern w:val="24"/>
                                <w:sz w:val="24"/>
                                <w:szCs w:val="28"/>
                                <w:lang w:val="fr-FR"/>
                              </w:rPr>
                              <w:t xml:space="preserve">Web: </w:t>
                            </w:r>
                            <w:hyperlink r:id="rId8" w:history="1">
                              <w:r w:rsidRPr="001F194B">
                                <w:rPr>
                                  <w:rStyle w:val="Hyperlink"/>
                                  <w:rFonts w:ascii="Montserrat" w:hAnsi="Montserrat"/>
                                  <w:i/>
                                  <w:kern w:val="24"/>
                                  <w:sz w:val="24"/>
                                  <w:szCs w:val="28"/>
                                  <w:lang w:val="fr-FR"/>
                                </w:rPr>
                                <w:t>www.undraftedgear.com</w:t>
                              </w:r>
                            </w:hyperlink>
                          </w:p>
                          <w:p w14:paraId="275D5884" w14:textId="3D6A1E1B" w:rsidR="007E11EE" w:rsidRPr="001F194B" w:rsidRDefault="00723B44" w:rsidP="001F194B">
                            <w:pPr>
                              <w:jc w:val="right"/>
                              <w:rPr>
                                <w:rFonts w:ascii="Montserrat" w:hAnsi="Montserrat"/>
                                <w:i/>
                                <w:color w:val="FFFFFF" w:themeColor="background1"/>
                                <w:kern w:val="24"/>
                                <w:sz w:val="24"/>
                                <w:szCs w:val="28"/>
                                <w:lang w:val="fr-FR"/>
                              </w:rPr>
                            </w:pPr>
                            <w:r w:rsidRPr="001F194B">
                              <w:rPr>
                                <w:rFonts w:ascii="Montserrat" w:hAnsi="Montserrat"/>
                                <w:i/>
                                <w:color w:val="FFFFFF" w:themeColor="background1"/>
                                <w:kern w:val="24"/>
                                <w:sz w:val="24"/>
                                <w:szCs w:val="28"/>
                                <w:lang w:val="fr-FR"/>
                              </w:rPr>
                              <w:t xml:space="preserve">Phone: </w:t>
                            </w:r>
                            <w:r w:rsidR="007E11EE" w:rsidRPr="001F194B">
                              <w:rPr>
                                <w:rFonts w:ascii="Montserrat" w:hAnsi="Montserrat"/>
                                <w:i/>
                                <w:color w:val="FFFFFF" w:themeColor="background1"/>
                                <w:kern w:val="24"/>
                                <w:sz w:val="24"/>
                                <w:szCs w:val="28"/>
                                <w:lang w:val="fr-FR"/>
                              </w:rPr>
                              <w:t>1+ (951) 807-1382 USA</w:t>
                            </w:r>
                          </w:p>
                          <w:p w14:paraId="431979F3" w14:textId="7577EF8B" w:rsidR="007E11EE" w:rsidRPr="001F194B" w:rsidRDefault="001F194B" w:rsidP="001F194B">
                            <w:pPr>
                              <w:jc w:val="right"/>
                              <w:rPr>
                                <w:rFonts w:ascii="Montserrat" w:hAnsi="Montserrat"/>
                                <w:i/>
                                <w:color w:val="FFFFFF" w:themeColor="background1"/>
                                <w:kern w:val="24"/>
                                <w:sz w:val="24"/>
                                <w:szCs w:val="28"/>
                              </w:rPr>
                            </w:pPr>
                            <w:r w:rsidRPr="001F194B">
                              <w:rPr>
                                <w:rFonts w:ascii="Montserrat" w:hAnsi="Montserrat"/>
                                <w:i/>
                                <w:color w:val="FFFFFF" w:themeColor="background1"/>
                                <w:kern w:val="24"/>
                                <w:sz w:val="24"/>
                                <w:szCs w:val="28"/>
                                <w:lang w:val="fr-FR"/>
                              </w:rPr>
                              <w:t>E-</w:t>
                            </w:r>
                            <w:r w:rsidR="00723B44" w:rsidRPr="001F194B">
                              <w:rPr>
                                <w:rFonts w:ascii="Montserrat" w:hAnsi="Montserrat"/>
                                <w:i/>
                                <w:color w:val="FFFFFF" w:themeColor="background1"/>
                                <w:kern w:val="24"/>
                                <w:sz w:val="24"/>
                                <w:szCs w:val="28"/>
                                <w:lang w:val="fr-FR"/>
                              </w:rPr>
                              <w:t xml:space="preserve">Mail: </w:t>
                            </w:r>
                            <w:r w:rsidR="007E11EE" w:rsidRPr="001F194B">
                              <w:rPr>
                                <w:rFonts w:ascii="Montserrat" w:hAnsi="Montserrat"/>
                                <w:i/>
                                <w:color w:val="FFFFFF" w:themeColor="background1"/>
                                <w:kern w:val="24"/>
                                <w:sz w:val="24"/>
                                <w:szCs w:val="28"/>
                              </w:rPr>
                              <w:t>undraftedgear@gmail.com</w:t>
                            </w:r>
                          </w:p>
                        </w:txbxContent>
                      </wps:txbx>
                      <wps:bodyPr wrap="square">
                        <a:spAutoFit/>
                      </wps:bodyPr>
                    </wps:wsp>
                  </a:graphicData>
                </a:graphic>
                <wp14:sizeRelH relativeFrom="margin">
                  <wp14:pctWidth>0</wp14:pctWidth>
                </wp14:sizeRelH>
              </wp:anchor>
            </w:drawing>
          </mc:Choice>
          <mc:Fallback>
            <w:pict>
              <v:shape w14:anchorId="33E566D3" id="TextBox 21" o:spid="_x0000_s1027" type="#_x0000_t202" style="position:absolute;margin-left:107.3pt;margin-top:660.05pt;width:391.5pt;height:73.1pt;z-index:25176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" filled="f" stroked="f">
                <v:textbox style="mso-fit-shape-to-text:t">
                  <w:txbxContent>
                    <w:p w14:paraId="4BAC2D94" w14:textId="571BCB93" w:rsidR="007E11EE" w:rsidRPr="001F194B" w:rsidRDefault="00723B44" w:rsidP="001F194B">
                      <w:pPr>
                        <w:jc w:val="right"/>
                        <w:rPr>
                          <w:rFonts w:ascii="Montserrat" w:hAnsi="Montserrat"/>
                          <w:i/>
                          <w:color w:val="FFFFFF" w:themeColor="background1"/>
                          <w:kern w:val="24"/>
                          <w:sz w:val="24"/>
                          <w:szCs w:val="28"/>
                          <w:lang w:val="fr-FR"/>
                        </w:rPr>
                      </w:pPr>
                      <w:r w:rsidRPr="001F194B">
                        <w:rPr>
                          <w:rFonts w:ascii="Montserrat" w:hAnsi="Montserrat"/>
                          <w:i/>
                          <w:color w:val="FFFFFF" w:themeColor="background1"/>
                          <w:kern w:val="24"/>
                          <w:sz w:val="24"/>
                          <w:szCs w:val="28"/>
                          <w:lang w:val="fr-FR"/>
                        </w:rPr>
                        <w:t xml:space="preserve">Web: </w:t>
                      </w:r>
                      <w:hyperlink r:id="rId9" w:history="1">
                        <w:r w:rsidRPr="001F194B">
                          <w:rPr>
                            <w:rStyle w:val="Hyperlink"/>
                            <w:rFonts w:ascii="Montserrat" w:hAnsi="Montserrat"/>
                            <w:i/>
                            <w:kern w:val="24"/>
                            <w:sz w:val="24"/>
                            <w:szCs w:val="28"/>
                            <w:lang w:val="fr-FR"/>
                          </w:rPr>
                          <w:t>www.undraftedgear.com</w:t>
                        </w:r>
                      </w:hyperlink>
                    </w:p>
                    <w:p w14:paraId="275D5884" w14:textId="3D6A1E1B" w:rsidR="007E11EE" w:rsidRPr="001F194B" w:rsidRDefault="00723B44" w:rsidP="001F194B">
                      <w:pPr>
                        <w:jc w:val="right"/>
                        <w:rPr>
                          <w:rFonts w:ascii="Montserrat" w:hAnsi="Montserrat"/>
                          <w:i/>
                          <w:color w:val="FFFFFF" w:themeColor="background1"/>
                          <w:kern w:val="24"/>
                          <w:sz w:val="24"/>
                          <w:szCs w:val="28"/>
                          <w:lang w:val="fr-FR"/>
                        </w:rPr>
                      </w:pPr>
                      <w:r w:rsidRPr="001F194B">
                        <w:rPr>
                          <w:rFonts w:ascii="Montserrat" w:hAnsi="Montserrat"/>
                          <w:i/>
                          <w:color w:val="FFFFFF" w:themeColor="background1"/>
                          <w:kern w:val="24"/>
                          <w:sz w:val="24"/>
                          <w:szCs w:val="28"/>
                          <w:lang w:val="fr-FR"/>
                        </w:rPr>
                        <w:t xml:space="preserve">Phone: </w:t>
                      </w:r>
                      <w:r w:rsidR="007E11EE" w:rsidRPr="001F194B">
                        <w:rPr>
                          <w:rFonts w:ascii="Montserrat" w:hAnsi="Montserrat"/>
                          <w:i/>
                          <w:color w:val="FFFFFF" w:themeColor="background1"/>
                          <w:kern w:val="24"/>
                          <w:sz w:val="24"/>
                          <w:szCs w:val="28"/>
                          <w:lang w:val="fr-FR"/>
                        </w:rPr>
                        <w:t>1+ (951) 807-1382 USA</w:t>
                      </w:r>
                    </w:p>
                    <w:p w14:paraId="431979F3" w14:textId="7577EF8B" w:rsidR="007E11EE" w:rsidRPr="001F194B" w:rsidRDefault="001F194B" w:rsidP="001F194B">
                      <w:pPr>
                        <w:jc w:val="right"/>
                        <w:rPr>
                          <w:rFonts w:ascii="Montserrat" w:hAnsi="Montserrat"/>
                          <w:i/>
                          <w:color w:val="FFFFFF" w:themeColor="background1"/>
                          <w:kern w:val="24"/>
                          <w:sz w:val="24"/>
                          <w:szCs w:val="28"/>
                        </w:rPr>
                      </w:pPr>
                      <w:r w:rsidRPr="001F194B">
                        <w:rPr>
                          <w:rFonts w:ascii="Montserrat" w:hAnsi="Montserrat"/>
                          <w:i/>
                          <w:color w:val="FFFFFF" w:themeColor="background1"/>
                          <w:kern w:val="24"/>
                          <w:sz w:val="24"/>
                          <w:szCs w:val="28"/>
                          <w:lang w:val="fr-FR"/>
                        </w:rPr>
                        <w:t>E-</w:t>
                      </w:r>
                      <w:r w:rsidR="00723B44" w:rsidRPr="001F194B">
                        <w:rPr>
                          <w:rFonts w:ascii="Montserrat" w:hAnsi="Montserrat"/>
                          <w:i/>
                          <w:color w:val="FFFFFF" w:themeColor="background1"/>
                          <w:kern w:val="24"/>
                          <w:sz w:val="24"/>
                          <w:szCs w:val="28"/>
                          <w:lang w:val="fr-FR"/>
                        </w:rPr>
                        <w:t xml:space="preserve">Mail: </w:t>
                      </w:r>
                      <w:r w:rsidR="007E11EE" w:rsidRPr="001F194B">
                        <w:rPr>
                          <w:rFonts w:ascii="Montserrat" w:hAnsi="Montserrat"/>
                          <w:i/>
                          <w:color w:val="FFFFFF" w:themeColor="background1"/>
                          <w:kern w:val="24"/>
                          <w:sz w:val="24"/>
                          <w:szCs w:val="28"/>
                        </w:rPr>
                        <w:t>undraftedgear@gmail.com</w:t>
                      </w:r>
                    </w:p>
                  </w:txbxContent>
                </v:textbox>
              </v:shape>
            </w:pict>
          </mc:Fallback>
        </mc:AlternateContent>
      </w:r>
      <w:r w:rsidR="007E11EE">
        <w:rPr>
          <w:noProof/>
        </w:rPr>
        <w:drawing>
          <wp:anchor distT="0" distB="0" distL="114300" distR="114300" simplePos="0" relativeHeight="251714559" behindDoc="0" locked="0" layoutInCell="1" allowOverlap="1" wp14:anchorId="3DF37938" wp14:editId="13450D56">
            <wp:simplePos x="0" y="0"/>
            <wp:positionH relativeFrom="margin">
              <wp:posOffset>-1514475</wp:posOffset>
            </wp:positionH>
            <wp:positionV relativeFrom="margin">
              <wp:posOffset>1762125</wp:posOffset>
            </wp:positionV>
            <wp:extent cx="8429625" cy="842962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29625" cy="8429625"/>
                    </a:xfrm>
                    <a:prstGeom prst="rect">
                      <a:avLst/>
                    </a:prstGeom>
                  </pic:spPr>
                </pic:pic>
              </a:graphicData>
            </a:graphic>
            <wp14:sizeRelH relativeFrom="margin">
              <wp14:pctWidth>0</wp14:pctWidth>
            </wp14:sizeRelH>
            <wp14:sizeRelV relativeFrom="margin">
              <wp14:pctHeight>0</wp14:pctHeight>
            </wp14:sizeRelV>
          </wp:anchor>
        </w:drawing>
      </w:r>
      <w:r w:rsidR="007E11EE" w:rsidRPr="000437CB">
        <w:rPr>
          <w:noProof/>
        </w:rPr>
        <mc:AlternateContent>
          <mc:Choice Requires="wps">
            <w:drawing>
              <wp:anchor distT="0" distB="0" distL="114300" distR="114300" simplePos="0" relativeHeight="251743744" behindDoc="0" locked="0" layoutInCell="1" allowOverlap="1" wp14:anchorId="76CF7BAE" wp14:editId="4F531403">
                <wp:simplePos x="0" y="0"/>
                <wp:positionH relativeFrom="margin">
                  <wp:posOffset>337820</wp:posOffset>
                </wp:positionH>
                <wp:positionV relativeFrom="paragraph">
                  <wp:posOffset>7367270</wp:posOffset>
                </wp:positionV>
                <wp:extent cx="5961380" cy="10668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066800"/>
                        </a:xfrm>
                        <a:prstGeom prst="rect">
                          <a:avLst/>
                        </a:prstGeom>
                        <a:noFill/>
                        <a:ln>
                          <a:noFill/>
                        </a:ln>
                      </wps:spPr>
                      <wps:txbx>
                        <w:txbxContent>
                          <w:p w14:paraId="09D5755B" w14:textId="77777777" w:rsidR="00D032A6" w:rsidRPr="000437CB" w:rsidRDefault="00D032A6" w:rsidP="000437CB">
                            <w:pPr>
                              <w:jc w:val="right"/>
                              <w:rPr>
                                <w:rFonts w:ascii="Agency FB" w:eastAsia="SimSun" w:hAnsi="Agency FB" w:cs="Leelawadee"/>
                                <w:b/>
                                <w:bCs/>
                                <w:color w:val="FFFFFF" w:themeColor="background1"/>
                                <w:sz w:val="144"/>
                                <w:szCs w:val="144"/>
                              </w:rPr>
                            </w:pPr>
                            <w:r w:rsidRPr="000437CB">
                              <w:rPr>
                                <w:rFonts w:ascii="Agency FB" w:eastAsia="SimSun" w:hAnsi="Agency FB" w:cs="Leelawadee"/>
                                <w:b/>
                                <w:bCs/>
                                <w:color w:val="FFFFFF" w:themeColor="background1"/>
                                <w:sz w:val="144"/>
                                <w:szCs w:val="144"/>
                              </w:rPr>
                              <w:t>BUSINESS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F7BAE" id="Text Box 25" o:spid="_x0000_s1028" type="#_x0000_t202" style="position:absolute;margin-left:26.6pt;margin-top:580.1pt;width:469.4pt;height:84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" filled="f" stroked="f">
                <v:textbox inset="0,0,0,0">
                  <w:txbxContent>
                    <w:p w14:paraId="09D5755B" w14:textId="77777777" w:rsidR="00D032A6" w:rsidRPr="000437CB" w:rsidRDefault="00D032A6" w:rsidP="000437CB">
                      <w:pPr>
                        <w:jc w:val="right"/>
                        <w:rPr>
                          <w:rFonts w:ascii="Agency FB" w:eastAsia="SimSun" w:hAnsi="Agency FB" w:cs="Leelawadee"/>
                          <w:b/>
                          <w:bCs/>
                          <w:color w:val="FFFFFF" w:themeColor="background1"/>
                          <w:sz w:val="144"/>
                          <w:szCs w:val="144"/>
                        </w:rPr>
                      </w:pPr>
                      <w:r w:rsidRPr="000437CB">
                        <w:rPr>
                          <w:rFonts w:ascii="Agency FB" w:eastAsia="SimSun" w:hAnsi="Agency FB" w:cs="Leelawadee"/>
                          <w:b/>
                          <w:bCs/>
                          <w:color w:val="FFFFFF" w:themeColor="background1"/>
                          <w:sz w:val="144"/>
                          <w:szCs w:val="144"/>
                        </w:rPr>
                        <w:t>BUSINESS PLAN</w:t>
                      </w:r>
                    </w:p>
                  </w:txbxContent>
                </v:textbox>
                <w10:wrap anchorx="margin"/>
              </v:shape>
            </w:pict>
          </mc:Fallback>
        </mc:AlternateContent>
      </w:r>
      <w:r w:rsidR="00DC7CF2">
        <w:rPr>
          <w:noProof/>
        </w:rPr>
        <w:drawing>
          <wp:anchor distT="0" distB="0" distL="114300" distR="114300" simplePos="0" relativeHeight="251732480" behindDoc="0" locked="0" layoutInCell="1" allowOverlap="1" wp14:anchorId="00A8CDDB" wp14:editId="7B2F037A">
            <wp:simplePos x="0" y="0"/>
            <wp:positionH relativeFrom="margin">
              <wp:posOffset>188605</wp:posOffset>
            </wp:positionH>
            <wp:positionV relativeFrom="margin">
              <wp:posOffset>-1626198</wp:posOffset>
            </wp:positionV>
            <wp:extent cx="5731510" cy="38690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TRA FILE PNG1 UGCL 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69055"/>
                    </a:xfrm>
                    <a:prstGeom prst="rect">
                      <a:avLst/>
                    </a:prstGeom>
                  </pic:spPr>
                </pic:pic>
              </a:graphicData>
            </a:graphic>
            <wp14:sizeRelH relativeFrom="margin">
              <wp14:pctWidth>0</wp14:pctWidth>
            </wp14:sizeRelH>
          </wp:anchor>
        </w:drawing>
      </w:r>
      <w:r w:rsidR="006B3656" w:rsidRPr="009660F5">
        <w:rPr>
          <w:noProof/>
        </w:rPr>
        <mc:AlternateContent>
          <mc:Choice Requires="wpg">
            <w:drawing>
              <wp:anchor distT="0" distB="0" distL="114300" distR="114300" simplePos="0" relativeHeight="251739648" behindDoc="0" locked="0" layoutInCell="1" allowOverlap="1" wp14:anchorId="3AB46DD2" wp14:editId="4C41056F">
                <wp:simplePos x="0" y="0"/>
                <wp:positionH relativeFrom="column">
                  <wp:posOffset>-1735636</wp:posOffset>
                </wp:positionH>
                <wp:positionV relativeFrom="paragraph">
                  <wp:posOffset>7963533</wp:posOffset>
                </wp:positionV>
                <wp:extent cx="2728324" cy="1584325"/>
                <wp:effectExtent l="317" t="0" r="0" b="0"/>
                <wp:wrapNone/>
                <wp:docPr id="200972688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2728324" cy="1584325"/>
                          <a:chOff x="-668973" y="668973"/>
                          <a:chExt cx="1272471" cy="792862"/>
                        </a:xfrm>
                      </wpg:grpSpPr>
                      <wps:wsp>
                        <wps:cNvPr id="2009726881" name="Freeform 11"/>
                        <wps:cNvSpPr>
                          <a:spLocks/>
                        </wps:cNvSpPr>
                        <wps:spPr bwMode="auto">
                          <a:xfrm>
                            <a:off x="-668973" y="668973"/>
                            <a:ext cx="1272471" cy="792862"/>
                          </a:xfrm>
                          <a:custGeom>
                            <a:avLst/>
                            <a:gdLst>
                              <a:gd name="T0" fmla="*/ 1272471 w 1272471"/>
                              <a:gd name="T1" fmla="*/ 0 h 792862"/>
                              <a:gd name="T2" fmla="*/ 1272471 w 1272471"/>
                              <a:gd name="T3" fmla="*/ 678562 h 792862"/>
                              <a:gd name="T4" fmla="*/ 636235 w 1272471"/>
                              <a:gd name="T5" fmla="*/ 792862 h 792862"/>
                              <a:gd name="T6" fmla="*/ 0 w 1272471"/>
                              <a:gd name="T7" fmla="*/ 678562 h 792862"/>
                              <a:gd name="T8" fmla="*/ 0 w 1272471"/>
                              <a:gd name="T9" fmla="*/ 0 h 792862"/>
                              <a:gd name="T10" fmla="*/ 1272471 w 1272471"/>
                              <a:gd name="T11" fmla="*/ 0 h 792862"/>
                            </a:gdLst>
                            <a:ahLst/>
                            <a:cxnLst>
                              <a:cxn ang="0">
                                <a:pos x="T0" y="T1"/>
                              </a:cxn>
                              <a:cxn ang="0">
                                <a:pos x="T2" y="T3"/>
                              </a:cxn>
                              <a:cxn ang="0">
                                <a:pos x="T4" y="T5"/>
                              </a:cxn>
                              <a:cxn ang="0">
                                <a:pos x="T6" y="T7"/>
                              </a:cxn>
                              <a:cxn ang="0">
                                <a:pos x="T8" y="T9"/>
                              </a:cxn>
                              <a:cxn ang="0">
                                <a:pos x="T10" y="T11"/>
                              </a:cxn>
                            </a:cxnLst>
                            <a:rect l="0" t="0" r="r" b="b"/>
                            <a:pathLst>
                              <a:path w="1272471" h="792862">
                                <a:moveTo>
                                  <a:pt x="1272471" y="0"/>
                                </a:moveTo>
                                <a:lnTo>
                                  <a:pt x="1272471" y="678562"/>
                                </a:lnTo>
                                <a:lnTo>
                                  <a:pt x="636235" y="792862"/>
                                </a:lnTo>
                                <a:lnTo>
                                  <a:pt x="0" y="678562"/>
                                </a:lnTo>
                                <a:lnTo>
                                  <a:pt x="0" y="0"/>
                                </a:lnTo>
                                <a:lnTo>
                                  <a:pt x="1272471" y="0"/>
                                </a:lnTo>
                                <a:close/>
                              </a:path>
                            </a:pathLst>
                          </a:cu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726882" name="TextBox 12"/>
                        <wps:cNvSpPr txBox="1">
                          <a:spLocks noChangeArrowheads="1"/>
                        </wps:cNvSpPr>
                        <wps:spPr bwMode="auto">
                          <a:xfrm>
                            <a:off x="-668973" y="678498"/>
                            <a:ext cx="1272471" cy="669037"/>
                          </a:xfrm>
                          <a:prstGeom prst="rect">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50800" tIns="50800" rIns="50800" bIns="5080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6FA472" id="Group 1" o:spid="_x0000_s1026" style="position:absolute;margin-left:-136.65pt;margin-top:627.05pt;width:214.85pt;height:124.75pt;rotation:-90;z-index:251739648" coordorigin="-6689,6689" coordsize="12724,7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">
                <v:shape id="Freeform 11" o:spid="_x0000_s1027" style="position:absolute;left:-6689;top:6689;width:12723;height:7929;visibility:visible;mso-wrap-style:square;v-text-anchor:top" coordsize="1272471,79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" path="m1272471,r,678562l636235,792862,,678562,,,1272471,xe" fillcolor="black" stroked="f">
                  <v:path arrowok="t" o:connecttype="custom" o:connectlocs="1272471,0;1272471,678562;636235,792862;0,678562;0,0;1272471,0" o:connectangles="0,0,0,0,0,0"/>
                </v:shape>
                <v:shape id="TextBox 12" o:spid="_x0000_s1028" type="#_x0000_t202" style="position:absolute;left:-6689;top:6784;width:12723;height:6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" fillcolor="black" stroked="f">
                  <v:textbox inset="4pt,4pt,4pt,4pt"/>
                </v:shape>
              </v:group>
            </w:pict>
          </mc:Fallback>
        </mc:AlternateContent>
      </w:r>
      <w:r w:rsidR="006B3656">
        <w:rPr>
          <w:noProof/>
        </w:rPr>
        <mc:AlternateContent>
          <mc:Choice Requires="wps">
            <w:drawing>
              <wp:anchor distT="0" distB="0" distL="114300" distR="114300" simplePos="0" relativeHeight="251741696" behindDoc="0" locked="0" layoutInCell="1" allowOverlap="1" wp14:anchorId="7221520B" wp14:editId="757A5CD2">
                <wp:simplePos x="0" y="0"/>
                <wp:positionH relativeFrom="column">
                  <wp:posOffset>2379504</wp:posOffset>
                </wp:positionH>
                <wp:positionV relativeFrom="paragraph">
                  <wp:posOffset>5427504</wp:posOffset>
                </wp:positionV>
                <wp:extent cx="2734628" cy="6662420"/>
                <wp:effectExtent l="0" t="1905" r="6985" b="6985"/>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734628" cy="6662420"/>
                        </a:xfrm>
                        <a:custGeom>
                          <a:avLst/>
                          <a:gdLst/>
                          <a:ahLst/>
                          <a:cxnLst/>
                          <a:rect l="l" t="t" r="r" b="b"/>
                          <a:pathLst>
                            <a:path w="1036153" h="2483856">
                              <a:moveTo>
                                <a:pt x="1036153" y="0"/>
                              </a:moveTo>
                              <a:lnTo>
                                <a:pt x="1036153" y="2483856"/>
                              </a:lnTo>
                              <a:lnTo>
                                <a:pt x="518076" y="2356856"/>
                              </a:lnTo>
                              <a:lnTo>
                                <a:pt x="0" y="2483856"/>
                              </a:lnTo>
                              <a:lnTo>
                                <a:pt x="0" y="0"/>
                              </a:lnTo>
                              <a:lnTo>
                                <a:pt x="1036153" y="0"/>
                              </a:lnTo>
                              <a:close/>
                            </a:path>
                          </a:pathLst>
                        </a:custGeom>
                        <a:solidFill>
                          <a:sysClr val="windowText" lastClr="000000"/>
                        </a:solidFill>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F8625B" id="Freeform: Shape 13" o:spid="_x0000_s1026" style="position:absolute;margin-left:187.35pt;margin-top:427.35pt;width:215.35pt;height:524.6pt;rotation:9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6153,248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" path="m1036153,r,2483856l518076,2356856,,2483856,,,1036153,xe" fillcolor="windowText" stroked="f">
                <v:path arrowok="t"/>
              </v:shape>
            </w:pict>
          </mc:Fallback>
        </mc:AlternateContent>
      </w:r>
      <w:r w:rsidR="007D56B6">
        <w:rPr>
          <w:noProof/>
        </w:rPr>
        <mc:AlternateContent>
          <mc:Choice Requires="wps">
            <w:drawing>
              <wp:anchor distT="0" distB="0" distL="114300" distR="114300" simplePos="0" relativeHeight="251703808" behindDoc="0" locked="0" layoutInCell="1" allowOverlap="1" wp14:anchorId="3A406AE1" wp14:editId="49BDB2AA">
                <wp:simplePos x="0" y="0"/>
                <wp:positionH relativeFrom="margin">
                  <wp:posOffset>5412621</wp:posOffset>
                </wp:positionH>
                <wp:positionV relativeFrom="margin">
                  <wp:posOffset>9124580</wp:posOffset>
                </wp:positionV>
                <wp:extent cx="1323340" cy="725805"/>
                <wp:effectExtent l="0" t="0" r="0" b="0"/>
                <wp:wrapSquare wrapText="bothSides"/>
                <wp:docPr id="19" name="Freeform 19"/>
                <wp:cNvGraphicFramePr/>
                <a:graphic xmlns:a="http://schemas.openxmlformats.org/drawingml/2006/main">
                  <a:graphicData uri="http://schemas.microsoft.com/office/word/2010/wordprocessingShape">
                    <wps:wsp>
                      <wps:cNvSpPr/>
                      <wps:spPr>
                        <a:xfrm>
                          <a:off x="0" y="0"/>
                          <a:ext cx="1323340" cy="725805"/>
                        </a:xfrm>
                        <a:custGeom>
                          <a:avLst/>
                          <a:gdLst/>
                          <a:ahLst/>
                          <a:cxnLst/>
                          <a:rect l="l" t="t" r="r" b="b"/>
                          <a:pathLst>
                            <a:path w="1323343" h="726185">
                              <a:moveTo>
                                <a:pt x="0" y="0"/>
                              </a:moveTo>
                              <a:lnTo>
                                <a:pt x="1323343" y="0"/>
                              </a:lnTo>
                              <a:lnTo>
                                <a:pt x="1323343" y="726185"/>
                              </a:lnTo>
                              <a:lnTo>
                                <a:pt x="0" y="726185"/>
                              </a:lnTo>
                              <a:lnTo>
                                <a:pt x="0" y="0"/>
                              </a:lnTo>
                              <a:close/>
                            </a:path>
                          </a:pathLst>
                        </a:custGeom>
                        <a:blipFill>
                          <a:blip r:embed="rId12">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a:blipFill>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E4BD0" id="Freeform 19" o:spid="_x0000_s1026" style="position:absolute;margin-left:426.2pt;margin-top:718.45pt;width:104.2pt;height:57.15pt;z-index:251703808;visibility:visible;mso-wrap-style:square;mso-wrap-distance-left:9pt;mso-wrap-distance-top:0;mso-wrap-distance-right:9pt;mso-wrap-distance-bottom:0;mso-position-horizontal:absolute;mso-position-horizontal-relative:margin;mso-position-vertical:absolute;mso-position-vertical-relative:margin;v-text-anchor:top" coordsize="1323343,7261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" path="m,l1323343,r,726185l,726185,,xe" stroked="f">
                <v:fill r:id="rId14" o:title="" recolor="t" rotate="t" type="frame"/>
                <v:path arrowok="t"/>
                <w10:wrap type="square" anchorx="margin" anchory="margin"/>
              </v:shape>
            </w:pict>
          </mc:Fallback>
        </mc:AlternateContent>
      </w:r>
    </w:p>
    <w:p w14:paraId="1689C0AE" w14:textId="44E55941" w:rsidR="000A5A65" w:rsidRPr="00DA29CE" w:rsidRDefault="000A5A65" w:rsidP="002A27A4">
      <w:pPr>
        <w:tabs>
          <w:tab w:val="left" w:pos="1457"/>
          <w:tab w:val="center" w:pos="4513"/>
        </w:tabs>
        <w:spacing w:after="120" w:line="276" w:lineRule="auto"/>
        <w:rPr>
          <w:rFonts w:ascii="Century Gothic"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29CE">
        <w:rPr>
          <w:rFonts w:ascii="Century Gothic"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Confidentiality Agreement</w:t>
      </w:r>
      <w:r w:rsidR="004F30B5" w:rsidRPr="00DA29CE">
        <w:rPr>
          <w:rFonts w:ascii="Century Gothic"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B19A65" w14:textId="64AA458C"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The undersigned reader acknowledges that the information provided by ………………………………………. in this business plan is confidential; therefore, the reader agrees not to disclose it without the express written permission of ………………</w:t>
      </w:r>
      <w:r w:rsidR="00EE3990" w:rsidRPr="00392045">
        <w:rPr>
          <w:rFonts w:ascii="Candara" w:eastAsia="Calibri" w:hAnsi="Candara" w:cs="Times New Roman"/>
          <w:sz w:val="26"/>
          <w:szCs w:val="26"/>
        </w:rPr>
        <w:t>…………………………………………………</w:t>
      </w:r>
    </w:p>
    <w:p w14:paraId="617CDD98" w14:textId="5C59D8FC" w:rsidR="000A5A65" w:rsidRPr="00392045" w:rsidRDefault="000A5A65" w:rsidP="00392045">
      <w:pPr>
        <w:autoSpaceDE w:val="0"/>
        <w:autoSpaceDN w:val="0"/>
        <w:adjustRightInd w:val="0"/>
        <w:jc w:val="both"/>
        <w:rPr>
          <w:rFonts w:ascii="Candara" w:eastAsia="Calibri" w:hAnsi="Candara" w:cs="Times New Roman"/>
          <w:sz w:val="26"/>
          <w:szCs w:val="26"/>
        </w:rPr>
      </w:pPr>
    </w:p>
    <w:p w14:paraId="0E4E064F" w14:textId="4490CDBA"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It is acknowledged by the reader that information to be furnished in this business plan is in all respects confidential in nature, other than information which is in the public domain through other means and that any disclosure or use of same by the reader, may cause serious harm or damage to</w:t>
      </w:r>
      <w:r w:rsidR="00392045">
        <w:rPr>
          <w:rFonts w:ascii="Candara" w:eastAsia="Calibri" w:hAnsi="Candara" w:cs="Times New Roman"/>
          <w:sz w:val="26"/>
          <w:szCs w:val="26"/>
        </w:rPr>
        <w:t xml:space="preserve"> </w:t>
      </w:r>
      <w:r w:rsidR="00737438">
        <w:rPr>
          <w:rFonts w:ascii="Candara" w:eastAsia="Calibri" w:hAnsi="Candara" w:cs="Times New Roman"/>
          <w:sz w:val="26"/>
          <w:szCs w:val="26"/>
        </w:rPr>
        <w:t>……………………………………….</w:t>
      </w:r>
    </w:p>
    <w:p w14:paraId="6254C25D" w14:textId="77777777" w:rsidR="000A5A65" w:rsidRPr="00392045" w:rsidRDefault="000A5A65" w:rsidP="00392045">
      <w:pPr>
        <w:autoSpaceDE w:val="0"/>
        <w:autoSpaceDN w:val="0"/>
        <w:adjustRightInd w:val="0"/>
        <w:jc w:val="both"/>
        <w:rPr>
          <w:rFonts w:ascii="Candara" w:eastAsia="Calibri" w:hAnsi="Candara" w:cs="Times New Roman"/>
          <w:sz w:val="26"/>
          <w:szCs w:val="26"/>
        </w:rPr>
      </w:pPr>
    </w:p>
    <w:p w14:paraId="764DA255" w14:textId="0BF7B1A4"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 xml:space="preserve">Upon request, this document is to </w:t>
      </w:r>
      <w:r w:rsidR="00971B00" w:rsidRPr="00392045">
        <w:rPr>
          <w:rFonts w:ascii="Candara" w:eastAsia="Calibri" w:hAnsi="Candara" w:cs="Times New Roman"/>
          <w:sz w:val="26"/>
          <w:szCs w:val="26"/>
        </w:rPr>
        <w:t>be immediately returned to ……………</w:t>
      </w:r>
      <w:r w:rsidR="00737438">
        <w:rPr>
          <w:rFonts w:ascii="Candara" w:eastAsia="Calibri" w:hAnsi="Candara" w:cs="Times New Roman"/>
          <w:sz w:val="26"/>
          <w:szCs w:val="26"/>
        </w:rPr>
        <w:t>……….</w:t>
      </w:r>
    </w:p>
    <w:p w14:paraId="2942877F" w14:textId="77777777" w:rsidR="00971B00" w:rsidRPr="00392045" w:rsidRDefault="00971B00" w:rsidP="00392045">
      <w:pPr>
        <w:autoSpaceDE w:val="0"/>
        <w:autoSpaceDN w:val="0"/>
        <w:adjustRightInd w:val="0"/>
        <w:jc w:val="both"/>
        <w:rPr>
          <w:rFonts w:ascii="Candara" w:eastAsia="Calibri" w:hAnsi="Candara" w:cs="Times New Roman"/>
          <w:sz w:val="26"/>
          <w:szCs w:val="26"/>
        </w:rPr>
      </w:pPr>
    </w:p>
    <w:p w14:paraId="1B59980F" w14:textId="77777777" w:rsidR="000A5A65" w:rsidRPr="00392045" w:rsidRDefault="000A5A65" w:rsidP="00392045">
      <w:pPr>
        <w:autoSpaceDE w:val="0"/>
        <w:autoSpaceDN w:val="0"/>
        <w:adjustRightInd w:val="0"/>
        <w:jc w:val="both"/>
        <w:rPr>
          <w:rFonts w:ascii="Candara" w:eastAsia="Calibri" w:hAnsi="Candara" w:cs="Times New Roman"/>
          <w:sz w:val="26"/>
          <w:szCs w:val="26"/>
        </w:rPr>
      </w:pPr>
    </w:p>
    <w:p w14:paraId="572B309E" w14:textId="77777777"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___________________</w:t>
      </w:r>
    </w:p>
    <w:p w14:paraId="2EF50DF1" w14:textId="77777777" w:rsidR="000A5A65" w:rsidRPr="00392045" w:rsidRDefault="000A5A65" w:rsidP="00392045">
      <w:pPr>
        <w:autoSpaceDE w:val="0"/>
        <w:autoSpaceDN w:val="0"/>
        <w:adjustRightInd w:val="0"/>
        <w:jc w:val="both"/>
        <w:rPr>
          <w:rFonts w:ascii="Candara" w:eastAsia="Calibri" w:hAnsi="Candara" w:cs="Times New Roman"/>
          <w:b/>
          <w:sz w:val="26"/>
          <w:szCs w:val="26"/>
        </w:rPr>
      </w:pPr>
      <w:r w:rsidRPr="00392045">
        <w:rPr>
          <w:rFonts w:ascii="Candara" w:eastAsia="Calibri" w:hAnsi="Candara" w:cs="Times New Roman"/>
          <w:b/>
          <w:sz w:val="26"/>
          <w:szCs w:val="26"/>
        </w:rPr>
        <w:t xml:space="preserve">         Signature</w:t>
      </w:r>
    </w:p>
    <w:p w14:paraId="0A24A9A6" w14:textId="39C8D37B" w:rsidR="000A5A65" w:rsidRPr="00392045" w:rsidRDefault="000A5A65" w:rsidP="00392045">
      <w:pPr>
        <w:autoSpaceDE w:val="0"/>
        <w:autoSpaceDN w:val="0"/>
        <w:adjustRightInd w:val="0"/>
        <w:jc w:val="both"/>
        <w:rPr>
          <w:rFonts w:ascii="Candara" w:eastAsia="Calibri" w:hAnsi="Candara" w:cs="Times New Roman"/>
          <w:b/>
          <w:sz w:val="26"/>
          <w:szCs w:val="26"/>
        </w:rPr>
      </w:pPr>
    </w:p>
    <w:p w14:paraId="3B8D09A4" w14:textId="77777777"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___________________</w:t>
      </w:r>
    </w:p>
    <w:p w14:paraId="2CB7A53B" w14:textId="77777777" w:rsidR="000A5A65" w:rsidRPr="00392045" w:rsidRDefault="000A5A65" w:rsidP="00392045">
      <w:pPr>
        <w:autoSpaceDE w:val="0"/>
        <w:autoSpaceDN w:val="0"/>
        <w:adjustRightInd w:val="0"/>
        <w:jc w:val="both"/>
        <w:rPr>
          <w:rFonts w:ascii="Candara" w:eastAsia="Calibri" w:hAnsi="Candara" w:cs="Times New Roman"/>
          <w:b/>
          <w:sz w:val="26"/>
          <w:szCs w:val="26"/>
        </w:rPr>
      </w:pPr>
      <w:r w:rsidRPr="00392045">
        <w:rPr>
          <w:rFonts w:ascii="Candara" w:eastAsia="Calibri" w:hAnsi="Candara" w:cs="Times New Roman"/>
          <w:b/>
          <w:sz w:val="26"/>
          <w:szCs w:val="26"/>
        </w:rPr>
        <w:t>Name (typed or printed)</w:t>
      </w:r>
    </w:p>
    <w:p w14:paraId="1C4A9B4F" w14:textId="77777777" w:rsidR="000A5A65" w:rsidRPr="00392045" w:rsidRDefault="000A5A65" w:rsidP="00392045">
      <w:pPr>
        <w:autoSpaceDE w:val="0"/>
        <w:autoSpaceDN w:val="0"/>
        <w:adjustRightInd w:val="0"/>
        <w:jc w:val="both"/>
        <w:rPr>
          <w:rFonts w:ascii="Candara" w:eastAsia="Calibri" w:hAnsi="Candara" w:cs="Times New Roman"/>
          <w:b/>
          <w:sz w:val="26"/>
          <w:szCs w:val="26"/>
        </w:rPr>
      </w:pPr>
    </w:p>
    <w:p w14:paraId="7534D520" w14:textId="77777777" w:rsidR="000A5A65" w:rsidRPr="00392045" w:rsidRDefault="000A5A65" w:rsidP="00392045">
      <w:pPr>
        <w:autoSpaceDE w:val="0"/>
        <w:autoSpaceDN w:val="0"/>
        <w:adjustRightInd w:val="0"/>
        <w:jc w:val="both"/>
        <w:rPr>
          <w:rFonts w:ascii="Candara" w:eastAsia="Calibri" w:hAnsi="Candara" w:cs="Times New Roman"/>
          <w:sz w:val="26"/>
          <w:szCs w:val="26"/>
        </w:rPr>
      </w:pPr>
      <w:r w:rsidRPr="00392045">
        <w:rPr>
          <w:rFonts w:ascii="Candara" w:eastAsia="Calibri" w:hAnsi="Candara" w:cs="Times New Roman"/>
          <w:sz w:val="26"/>
          <w:szCs w:val="26"/>
        </w:rPr>
        <w:t>___________________</w:t>
      </w:r>
    </w:p>
    <w:p w14:paraId="06E12C02" w14:textId="77777777" w:rsidR="000A5A65" w:rsidRPr="00392045" w:rsidRDefault="000A5A65" w:rsidP="00392045">
      <w:pPr>
        <w:autoSpaceDE w:val="0"/>
        <w:autoSpaceDN w:val="0"/>
        <w:adjustRightInd w:val="0"/>
        <w:jc w:val="both"/>
        <w:rPr>
          <w:rFonts w:ascii="Candara" w:eastAsia="Calibri" w:hAnsi="Candara" w:cs="Times New Roman"/>
          <w:b/>
          <w:sz w:val="26"/>
          <w:szCs w:val="26"/>
        </w:rPr>
      </w:pPr>
      <w:r w:rsidRPr="00392045">
        <w:rPr>
          <w:rFonts w:ascii="Candara" w:eastAsia="Calibri" w:hAnsi="Candara" w:cs="Times New Roman"/>
          <w:b/>
          <w:sz w:val="26"/>
          <w:szCs w:val="26"/>
        </w:rPr>
        <w:t xml:space="preserve">              Date</w:t>
      </w:r>
    </w:p>
    <w:p w14:paraId="0761F41D" w14:textId="77777777" w:rsidR="000A5A65" w:rsidRPr="00392045" w:rsidRDefault="000A5A65" w:rsidP="00392045">
      <w:pPr>
        <w:autoSpaceDE w:val="0"/>
        <w:autoSpaceDN w:val="0"/>
        <w:adjustRightInd w:val="0"/>
        <w:jc w:val="both"/>
        <w:rPr>
          <w:rFonts w:ascii="Candara" w:eastAsia="Calibri" w:hAnsi="Candara" w:cs="Times New Roman"/>
          <w:b/>
          <w:sz w:val="26"/>
          <w:szCs w:val="26"/>
        </w:rPr>
      </w:pPr>
    </w:p>
    <w:p w14:paraId="53DEB687" w14:textId="63377AA8" w:rsidR="000A5A65" w:rsidRDefault="000A5A65" w:rsidP="00392045">
      <w:pPr>
        <w:jc w:val="both"/>
        <w:rPr>
          <w:rFonts w:ascii="Candara" w:eastAsia="Calibri" w:hAnsi="Candara" w:cs="Times New Roman"/>
          <w:sz w:val="26"/>
          <w:szCs w:val="26"/>
        </w:rPr>
      </w:pPr>
      <w:r w:rsidRPr="00392045">
        <w:rPr>
          <w:rFonts w:ascii="Candara" w:eastAsia="Calibri" w:hAnsi="Candara" w:cs="Times New Roman"/>
          <w:sz w:val="26"/>
          <w:szCs w:val="26"/>
        </w:rPr>
        <w:t>This is a business plan. It does not imply an offering of securities.</w:t>
      </w:r>
    </w:p>
    <w:p w14:paraId="6269641C" w14:textId="0032614A" w:rsidR="007D56B6" w:rsidRDefault="007D56B6" w:rsidP="00392045">
      <w:pPr>
        <w:jc w:val="both"/>
        <w:rPr>
          <w:rFonts w:ascii="Candara" w:eastAsia="Calibri" w:hAnsi="Candara" w:cs="Times New Roman"/>
          <w:sz w:val="26"/>
          <w:szCs w:val="26"/>
        </w:rPr>
      </w:pPr>
    </w:p>
    <w:p w14:paraId="27CB0291" w14:textId="322E2E60" w:rsidR="007D56B6" w:rsidRDefault="007D56B6" w:rsidP="00392045">
      <w:pPr>
        <w:jc w:val="both"/>
        <w:rPr>
          <w:rFonts w:ascii="Candara" w:eastAsia="Calibri" w:hAnsi="Candara" w:cs="Times New Roman"/>
          <w:sz w:val="26"/>
          <w:szCs w:val="26"/>
        </w:rPr>
      </w:pPr>
    </w:p>
    <w:p w14:paraId="30B5D57E" w14:textId="58418DD3" w:rsidR="007D56B6" w:rsidRDefault="007D56B6" w:rsidP="00392045">
      <w:pPr>
        <w:jc w:val="both"/>
        <w:rPr>
          <w:rFonts w:ascii="Candara" w:eastAsia="Calibri" w:hAnsi="Candara" w:cs="Times New Roman"/>
          <w:sz w:val="26"/>
          <w:szCs w:val="26"/>
        </w:rPr>
      </w:pPr>
    </w:p>
    <w:p w14:paraId="1324E834" w14:textId="09ECC219" w:rsidR="007D56B6" w:rsidRDefault="007D56B6" w:rsidP="00392045">
      <w:pPr>
        <w:jc w:val="both"/>
        <w:rPr>
          <w:rFonts w:ascii="Candara" w:eastAsia="Calibri" w:hAnsi="Candara" w:cs="Times New Roman"/>
          <w:sz w:val="26"/>
          <w:szCs w:val="26"/>
        </w:rPr>
      </w:pPr>
    </w:p>
    <w:p w14:paraId="5ADEFD31" w14:textId="37A41EE9" w:rsidR="007D56B6" w:rsidRDefault="007D56B6" w:rsidP="00392045">
      <w:pPr>
        <w:jc w:val="both"/>
        <w:rPr>
          <w:rFonts w:ascii="Candara" w:eastAsia="Calibri" w:hAnsi="Candara" w:cs="Times New Roman"/>
          <w:sz w:val="26"/>
          <w:szCs w:val="26"/>
        </w:rPr>
      </w:pPr>
    </w:p>
    <w:p w14:paraId="2E42AFE1" w14:textId="4F621F68" w:rsidR="007D56B6" w:rsidRDefault="007D56B6" w:rsidP="00392045">
      <w:pPr>
        <w:jc w:val="both"/>
        <w:rPr>
          <w:rFonts w:ascii="Candara" w:eastAsia="Calibri" w:hAnsi="Candara" w:cs="Times New Roman"/>
          <w:sz w:val="26"/>
          <w:szCs w:val="26"/>
        </w:rPr>
      </w:pPr>
    </w:p>
    <w:p w14:paraId="025BBC5D" w14:textId="1455FEA0" w:rsidR="007D56B6" w:rsidRDefault="007D56B6" w:rsidP="00392045">
      <w:pPr>
        <w:jc w:val="both"/>
        <w:rPr>
          <w:rFonts w:ascii="Candara" w:eastAsia="Calibri" w:hAnsi="Candara" w:cs="Times New Roman"/>
          <w:sz w:val="26"/>
          <w:szCs w:val="26"/>
        </w:rPr>
      </w:pPr>
    </w:p>
    <w:p w14:paraId="4215F481" w14:textId="5F51C211" w:rsidR="007D56B6" w:rsidRDefault="007D56B6" w:rsidP="00392045">
      <w:pPr>
        <w:jc w:val="both"/>
        <w:rPr>
          <w:rFonts w:ascii="Candara" w:eastAsia="Calibri" w:hAnsi="Candara" w:cs="Times New Roman"/>
          <w:sz w:val="26"/>
          <w:szCs w:val="26"/>
        </w:rPr>
      </w:pPr>
    </w:p>
    <w:p w14:paraId="5E8EF1C5" w14:textId="2CDE0C7A" w:rsidR="007D56B6" w:rsidRDefault="007D56B6" w:rsidP="00392045">
      <w:pPr>
        <w:jc w:val="both"/>
        <w:rPr>
          <w:rFonts w:ascii="Candara" w:eastAsia="Calibri" w:hAnsi="Candara" w:cs="Times New Roman"/>
          <w:sz w:val="26"/>
          <w:szCs w:val="26"/>
        </w:rPr>
      </w:pPr>
    </w:p>
    <w:p w14:paraId="5D916C1A" w14:textId="3ABAE08B" w:rsidR="007D56B6" w:rsidRDefault="007D56B6" w:rsidP="00392045">
      <w:pPr>
        <w:jc w:val="both"/>
        <w:rPr>
          <w:rFonts w:ascii="Candara" w:eastAsia="Calibri" w:hAnsi="Candara" w:cs="Times New Roman"/>
          <w:sz w:val="26"/>
          <w:szCs w:val="26"/>
        </w:rPr>
      </w:pPr>
    </w:p>
    <w:p w14:paraId="5482306A" w14:textId="0BAFC825" w:rsidR="007D56B6" w:rsidRDefault="007D56B6" w:rsidP="00392045">
      <w:pPr>
        <w:jc w:val="both"/>
        <w:rPr>
          <w:rFonts w:ascii="Candara" w:eastAsia="Calibri" w:hAnsi="Candara" w:cs="Times New Roman"/>
          <w:sz w:val="26"/>
          <w:szCs w:val="26"/>
        </w:rPr>
      </w:pPr>
    </w:p>
    <w:p w14:paraId="18B08E73" w14:textId="48558B2C" w:rsidR="007D56B6" w:rsidRDefault="007D56B6" w:rsidP="00392045">
      <w:pPr>
        <w:jc w:val="both"/>
        <w:rPr>
          <w:rFonts w:ascii="Candara" w:eastAsia="Calibri" w:hAnsi="Candara" w:cs="Times New Roman"/>
          <w:sz w:val="26"/>
          <w:szCs w:val="26"/>
        </w:rPr>
      </w:pPr>
    </w:p>
    <w:p w14:paraId="14C8F612" w14:textId="77777777" w:rsidR="007D56B6" w:rsidRPr="00392045" w:rsidRDefault="007D56B6" w:rsidP="00392045">
      <w:pPr>
        <w:jc w:val="both"/>
        <w:rPr>
          <w:rFonts w:ascii="Candara" w:eastAsia="Calibri" w:hAnsi="Candara" w:cs="Times New Roman"/>
          <w:sz w:val="26"/>
          <w:szCs w:val="26"/>
        </w:rPr>
      </w:pPr>
    </w:p>
    <w:p w14:paraId="192DDBA9" w14:textId="0F50A1CA" w:rsidR="00FA616D" w:rsidRDefault="00FA616D"/>
    <w:p w14:paraId="235B691F" w14:textId="04DCA095" w:rsidR="00FA616D" w:rsidRDefault="00FA616D"/>
    <w:p w14:paraId="1F093133" w14:textId="77777777" w:rsidR="00FA616D" w:rsidRDefault="00FA616D"/>
    <w:sdt>
      <w:sdtPr>
        <w:rPr>
          <w:rFonts w:asciiTheme="minorHAnsi" w:eastAsiaTheme="minorHAnsi" w:hAnsiTheme="minorHAnsi" w:cstheme="minorBidi"/>
          <w:color w:val="auto"/>
          <w:sz w:val="22"/>
          <w:szCs w:val="22"/>
        </w:rPr>
        <w:id w:val="1118026138"/>
        <w:docPartObj>
          <w:docPartGallery w:val="Table of Contents"/>
          <w:docPartUnique/>
        </w:docPartObj>
      </w:sdtPr>
      <w:sdtEndPr>
        <w:rPr>
          <w:rFonts w:ascii="Candara" w:hAnsi="Candara"/>
          <w:b/>
          <w:bCs/>
          <w:noProof/>
          <w:sz w:val="24"/>
          <w:szCs w:val="24"/>
        </w:rPr>
      </w:sdtEndPr>
      <w:sdtContent>
        <w:p w14:paraId="236BE163" w14:textId="77777777" w:rsidR="000D4C5B" w:rsidRPr="000D4C5B" w:rsidRDefault="00BF74CE" w:rsidP="000D4C5B">
          <w:pPr>
            <w:pStyle w:val="TOCHeading"/>
            <w:spacing w:line="276" w:lineRule="auto"/>
            <w:rPr>
              <w:rFonts w:ascii="Candara" w:hAnsi="Candara"/>
              <w:noProof/>
            </w:rPr>
          </w:pPr>
          <w:r w:rsidRPr="00DA29CE">
            <w:rPr>
              <w:rFonts w:ascii="Century Gothic" w:eastAsiaTheme="minorHAnsi"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Contents</w:t>
          </w:r>
          <w:r w:rsidRPr="000D4C5B">
            <w:rPr>
              <w:rFonts w:ascii="Candara" w:eastAsiaTheme="minorHAnsi" w:hAnsi="Candara" w:cstheme="minorHAnsi"/>
              <w:b/>
              <w:noProof/>
              <w:color w:val="00B05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D4C5B">
            <w:rPr>
              <w:rFonts w:ascii="Candara" w:eastAsiaTheme="minorHAnsi" w:hAnsi="Candara" w:cstheme="minorHAnsi"/>
              <w:b/>
              <w:noProof/>
              <w:color w:val="00B05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TOC \o "1-3" \h \z \u </w:instrText>
          </w:r>
          <w:r w:rsidRPr="000D4C5B">
            <w:rPr>
              <w:rFonts w:ascii="Candara" w:eastAsiaTheme="minorHAnsi" w:hAnsi="Candara" w:cstheme="minorHAnsi"/>
              <w:b/>
              <w:noProof/>
              <w:color w:val="00B05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p>
        <w:p w14:paraId="4C7B8A27" w14:textId="40B853F0" w:rsidR="000D4C5B" w:rsidRPr="000D4C5B" w:rsidRDefault="00831303" w:rsidP="000D4C5B">
          <w:pPr>
            <w:pStyle w:val="TOC1"/>
            <w:spacing w:line="276" w:lineRule="auto"/>
            <w:rPr>
              <w:rFonts w:ascii="Candara" w:eastAsiaTheme="minorEastAsia" w:hAnsi="Candara" w:cstheme="minorBidi"/>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70" w:history="1">
            <w:r w:rsidR="000D4C5B" w:rsidRPr="000D4C5B">
              <w:rPr>
                <w:rStyle w:val="Hyperlink"/>
                <w:rFonts w:ascii="Candara" w:hAnsi="Candara"/>
                <w:color w:val="5B9BD5" w:themeColor="accent5"/>
              </w:rPr>
              <w:t>1. Executive Summary</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_Toc158720170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6</w:t>
            </w:r>
            <w:r w:rsidR="000D4C5B" w:rsidRPr="000D4C5B">
              <w:rPr>
                <w:rFonts w:ascii="Candara" w:hAnsi="Candara"/>
                <w:webHidden/>
              </w:rPr>
              <w:fldChar w:fldCharType="end"/>
            </w:r>
          </w:hyperlink>
        </w:p>
        <w:p w14:paraId="3A6FD32F" w14:textId="7EC4F726"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1" w:history="1">
            <w:r w:rsidR="000D4C5B" w:rsidRPr="000D4C5B">
              <w:rPr>
                <w:rStyle w:val="Hyperlink"/>
                <w:rFonts w:ascii="Candara" w:hAnsi="Candara"/>
                <w:noProof/>
              </w:rPr>
              <w:t>1.1 Brand Concept and Identity</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_Toc158720171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6</w:t>
            </w:r>
            <w:r w:rsidR="000D4C5B" w:rsidRPr="000D4C5B">
              <w:rPr>
                <w:rFonts w:ascii="Candara" w:hAnsi="Candara"/>
                <w:noProof/>
                <w:webHidden/>
              </w:rPr>
              <w:fldChar w:fldCharType="end"/>
            </w:r>
          </w:hyperlink>
        </w:p>
        <w:p w14:paraId="6F0583D2" w14:textId="729DFEF9"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2" w:history="1">
            <w:r w:rsidR="000D4C5B" w:rsidRPr="000D4C5B">
              <w:rPr>
                <w:rStyle w:val="Hyperlink"/>
                <w:rFonts w:ascii="Candara" w:hAnsi="Candara"/>
                <w:noProof/>
              </w:rPr>
              <w:t>1.2 Product Development</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_Toc158720172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7</w:t>
            </w:r>
            <w:r w:rsidR="000D4C5B" w:rsidRPr="000D4C5B">
              <w:rPr>
                <w:rFonts w:ascii="Candara" w:hAnsi="Candara"/>
                <w:noProof/>
                <w:webHidden/>
              </w:rPr>
              <w:fldChar w:fldCharType="end"/>
            </w:r>
          </w:hyperlink>
        </w:p>
        <w:p w14:paraId="419EEFA6" w14:textId="156D2AC6"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3" w:history="1">
            <w:r w:rsidR="000D4C5B" w:rsidRPr="000D4C5B">
              <w:rPr>
                <w:rStyle w:val="Hyperlink"/>
                <w:rFonts w:ascii="Candara" w:hAnsi="Candara"/>
                <w:noProof/>
              </w:rPr>
              <w:t>1.3 Keys to Success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_Toc158720173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8</w:t>
            </w:r>
            <w:r w:rsidR="000D4C5B" w:rsidRPr="000D4C5B">
              <w:rPr>
                <w:rFonts w:ascii="Candara" w:hAnsi="Candara"/>
                <w:noProof/>
                <w:webHidden/>
              </w:rPr>
              <w:fldChar w:fldCharType="end"/>
            </w:r>
          </w:hyperlink>
        </w:p>
        <w:p w14:paraId="095C7D90" w14:textId="042206A8"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4" w:history="1">
            <w:r w:rsidR="000D4C5B" w:rsidRPr="000D4C5B">
              <w:rPr>
                <w:rStyle w:val="Hyperlink"/>
                <w:rFonts w:ascii="Candara" w:hAnsi="Candara"/>
                <w:noProof/>
              </w:rPr>
              <w:t>1.4 Financial Highlights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_Toc158720174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9</w:t>
            </w:r>
            <w:r w:rsidR="000D4C5B" w:rsidRPr="000D4C5B">
              <w:rPr>
                <w:rFonts w:ascii="Candara" w:hAnsi="Candara"/>
                <w:noProof/>
                <w:webHidden/>
              </w:rPr>
              <w:fldChar w:fldCharType="end"/>
            </w:r>
          </w:hyperlink>
        </w:p>
        <w:p w14:paraId="3C49B103" w14:textId="6D364F2F"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75" w:history="1">
            <w:r w:rsidR="000D4C5B" w:rsidRPr="000D4C5B">
              <w:rPr>
                <w:rStyle w:val="Hyperlink"/>
                <w:rFonts w:ascii="Candara" w:hAnsi="Candara"/>
              </w:rPr>
              <w:t>2. Company Overview</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_Toc158720175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11</w:t>
            </w:r>
            <w:r w:rsidR="000D4C5B" w:rsidRPr="000D4C5B">
              <w:rPr>
                <w:rFonts w:ascii="Candara" w:hAnsi="Candara"/>
                <w:webHidden/>
              </w:rPr>
              <w:fldChar w:fldCharType="end"/>
            </w:r>
          </w:hyperlink>
        </w:p>
        <w:p w14:paraId="7218A6AA" w14:textId="2F555107"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6" w:history="1">
            <w:r w:rsidR="000D4C5B" w:rsidRPr="000D4C5B">
              <w:rPr>
                <w:rStyle w:val="Hyperlink"/>
                <w:rFonts w:ascii="Candara" w:hAnsi="Candara"/>
                <w:noProof/>
              </w:rPr>
              <w:t>2.1 Our Story</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_Toc158720176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11</w:t>
            </w:r>
            <w:r w:rsidR="000D4C5B" w:rsidRPr="000D4C5B">
              <w:rPr>
                <w:rFonts w:ascii="Candara" w:hAnsi="Candara"/>
                <w:noProof/>
                <w:webHidden/>
              </w:rPr>
              <w:fldChar w:fldCharType="end"/>
            </w:r>
          </w:hyperlink>
        </w:p>
        <w:p w14:paraId="36BEBB26" w14:textId="1374DB07"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7" w:history="1">
            <w:r w:rsidR="000D4C5B" w:rsidRPr="000D4C5B">
              <w:rPr>
                <w:rStyle w:val="Hyperlink"/>
                <w:rFonts w:ascii="Candara" w:hAnsi="Candara"/>
                <w:noProof/>
              </w:rPr>
              <w:t>2.2 Legal Structure</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_Toc158720177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11</w:t>
            </w:r>
            <w:r w:rsidR="000D4C5B" w:rsidRPr="000D4C5B">
              <w:rPr>
                <w:rFonts w:ascii="Candara" w:hAnsi="Candara"/>
                <w:noProof/>
                <w:webHidden/>
              </w:rPr>
              <w:fldChar w:fldCharType="end"/>
            </w:r>
          </w:hyperlink>
        </w:p>
        <w:p w14:paraId="4E1E7027" w14:textId="6E3CDEFB"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8" w:history="1">
            <w:r w:rsidR="000D4C5B" w:rsidRPr="000D4C5B">
              <w:rPr>
                <w:rStyle w:val="Hyperlink"/>
                <w:rFonts w:ascii="Candara" w:hAnsi="Candara"/>
                <w:noProof/>
              </w:rPr>
              <w:t>2.3 Location of Undrafted Gear</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_Toc158720178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12</w:t>
            </w:r>
            <w:r w:rsidR="000D4C5B" w:rsidRPr="000D4C5B">
              <w:rPr>
                <w:rFonts w:ascii="Candara" w:hAnsi="Candara"/>
                <w:noProof/>
                <w:webHidden/>
              </w:rPr>
              <w:fldChar w:fldCharType="end"/>
            </w:r>
          </w:hyperlink>
        </w:p>
        <w:p w14:paraId="00C16FB9" w14:textId="1E8B8994"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79" w:history="1">
            <w:r w:rsidR="000D4C5B" w:rsidRPr="000D4C5B">
              <w:rPr>
                <w:rStyle w:val="Hyperlink"/>
                <w:rFonts w:ascii="Candara" w:hAnsi="Candara"/>
                <w:noProof/>
              </w:rPr>
              <w:t>2.4 Management Team of Undrafted Gear</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_Toc158720179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13</w:t>
            </w:r>
            <w:r w:rsidR="000D4C5B" w:rsidRPr="000D4C5B">
              <w:rPr>
                <w:rFonts w:ascii="Candara" w:hAnsi="Candara"/>
                <w:noProof/>
                <w:webHidden/>
              </w:rPr>
              <w:fldChar w:fldCharType="end"/>
            </w:r>
          </w:hyperlink>
        </w:p>
        <w:p w14:paraId="17E7C0BC" w14:textId="5BF7FD64"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0" w:history="1">
            <w:r w:rsidR="000D4C5B" w:rsidRPr="000D4C5B">
              <w:rPr>
                <w:rStyle w:val="Hyperlink"/>
                <w:rFonts w:ascii="Candara" w:hAnsi="Candara"/>
                <w:noProof/>
              </w:rPr>
              <w:t>2.5 Mission Statement</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_Toc158720180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13</w:t>
            </w:r>
            <w:r w:rsidR="000D4C5B" w:rsidRPr="000D4C5B">
              <w:rPr>
                <w:rFonts w:ascii="Candara" w:hAnsi="Candara"/>
                <w:noProof/>
                <w:webHidden/>
              </w:rPr>
              <w:fldChar w:fldCharType="end"/>
            </w:r>
          </w:hyperlink>
        </w:p>
        <w:p w14:paraId="30D9AC70" w14:textId="267AEEE3"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1" w:history="1">
            <w:r w:rsidR="000D4C5B" w:rsidRPr="000D4C5B">
              <w:rPr>
                <w:rStyle w:val="Hyperlink"/>
                <w:rFonts w:ascii="Candara" w:hAnsi="Candara"/>
                <w:noProof/>
              </w:rPr>
              <w:t>2.6 Core Values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_Toc158720181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14</w:t>
            </w:r>
            <w:r w:rsidR="000D4C5B" w:rsidRPr="000D4C5B">
              <w:rPr>
                <w:rFonts w:ascii="Candara" w:hAnsi="Candara"/>
                <w:noProof/>
                <w:webHidden/>
              </w:rPr>
              <w:fldChar w:fldCharType="end"/>
            </w:r>
          </w:hyperlink>
        </w:p>
        <w:p w14:paraId="29B91640" w14:textId="77B04423"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2" w:history="1">
            <w:r w:rsidR="000D4C5B" w:rsidRPr="000D4C5B">
              <w:rPr>
                <w:rStyle w:val="Hyperlink"/>
                <w:rFonts w:ascii="Candara" w:hAnsi="Candara"/>
                <w:noProof/>
              </w:rPr>
              <w:t>2.7 Future Goal</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_Toc158720182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14</w:t>
            </w:r>
            <w:r w:rsidR="000D4C5B" w:rsidRPr="000D4C5B">
              <w:rPr>
                <w:rFonts w:ascii="Candara" w:hAnsi="Candara"/>
                <w:noProof/>
                <w:webHidden/>
              </w:rPr>
              <w:fldChar w:fldCharType="end"/>
            </w:r>
          </w:hyperlink>
        </w:p>
        <w:p w14:paraId="3C975101" w14:textId="7DB7D1E0"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83" w:history="1">
            <w:r w:rsidR="000D4C5B" w:rsidRPr="000D4C5B">
              <w:rPr>
                <w:rStyle w:val="Hyperlink"/>
                <w:rFonts w:ascii="Candara" w:hAnsi="Candara"/>
              </w:rPr>
              <w:t>3. Our Offerings</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_Toc158720183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15</w:t>
            </w:r>
            <w:r w:rsidR="000D4C5B" w:rsidRPr="000D4C5B">
              <w:rPr>
                <w:rFonts w:ascii="Candara" w:hAnsi="Candara"/>
                <w:webHidden/>
              </w:rPr>
              <w:fldChar w:fldCharType="end"/>
            </w:r>
          </w:hyperlink>
        </w:p>
        <w:p w14:paraId="140B7AF4" w14:textId="3E53642A"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4" w:history="1">
            <w:r w:rsidR="000D4C5B" w:rsidRPr="000D4C5B">
              <w:rPr>
                <w:rStyle w:val="Hyperlink"/>
                <w:rFonts w:ascii="Candara" w:hAnsi="Candara"/>
                <w:noProof/>
              </w:rPr>
              <w:t>3.1 Introduction to Our Offerings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_Toc158720184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15</w:t>
            </w:r>
            <w:r w:rsidR="000D4C5B" w:rsidRPr="000D4C5B">
              <w:rPr>
                <w:rFonts w:ascii="Candara" w:hAnsi="Candara"/>
                <w:noProof/>
                <w:webHidden/>
              </w:rPr>
              <w:fldChar w:fldCharType="end"/>
            </w:r>
          </w:hyperlink>
        </w:p>
        <w:p w14:paraId="1778ADDF" w14:textId="65CA9A80"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5" w:history="1">
            <w:r w:rsidR="000D4C5B" w:rsidRPr="000D4C5B">
              <w:rPr>
                <w:rStyle w:val="Hyperlink"/>
                <w:rFonts w:ascii="Candara" w:hAnsi="Candara"/>
                <w:noProof/>
              </w:rPr>
              <w:t>3.2 Our Products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_Toc158720185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16</w:t>
            </w:r>
            <w:r w:rsidR="000D4C5B" w:rsidRPr="000D4C5B">
              <w:rPr>
                <w:rFonts w:ascii="Candara" w:hAnsi="Candara"/>
                <w:noProof/>
                <w:webHidden/>
              </w:rPr>
              <w:fldChar w:fldCharType="end"/>
            </w:r>
          </w:hyperlink>
        </w:p>
        <w:p w14:paraId="0BB30594" w14:textId="206362BB"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6" w:history="1">
            <w:r w:rsidR="000D4C5B" w:rsidRPr="000D4C5B">
              <w:rPr>
                <w:rStyle w:val="Hyperlink"/>
                <w:rFonts w:ascii="Candara" w:hAnsi="Candara"/>
                <w:noProof/>
              </w:rPr>
              <w:t>3.3 Special Features of Undrafted Gear</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_Toc158720186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18</w:t>
            </w:r>
            <w:r w:rsidR="000D4C5B" w:rsidRPr="000D4C5B">
              <w:rPr>
                <w:rFonts w:ascii="Candara" w:hAnsi="Candara"/>
                <w:noProof/>
                <w:webHidden/>
              </w:rPr>
              <w:fldChar w:fldCharType="end"/>
            </w:r>
          </w:hyperlink>
        </w:p>
        <w:p w14:paraId="6DE9AFC4" w14:textId="73772A02"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87" w:history="1">
            <w:r w:rsidR="000D4C5B" w:rsidRPr="000D4C5B">
              <w:rPr>
                <w:rStyle w:val="Hyperlink"/>
                <w:rFonts w:ascii="Candara" w:hAnsi="Candara"/>
                <w:noProof/>
              </w:rPr>
              <w:t>3.4 Risk Analysis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_Toc158720187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18</w:t>
            </w:r>
            <w:r w:rsidR="000D4C5B" w:rsidRPr="000D4C5B">
              <w:rPr>
                <w:rFonts w:ascii="Candara" w:hAnsi="Candara"/>
                <w:noProof/>
                <w:webHidden/>
              </w:rPr>
              <w:fldChar w:fldCharType="end"/>
            </w:r>
          </w:hyperlink>
        </w:p>
        <w:p w14:paraId="3908EA77" w14:textId="5D9A97C4"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88" w:history="1">
            <w:r w:rsidR="000D4C5B" w:rsidRPr="000D4C5B">
              <w:rPr>
                <w:rStyle w:val="Hyperlink"/>
                <w:rFonts w:ascii="Candara" w:hAnsi="Candara"/>
              </w:rPr>
              <w:t>4. Industry Overview</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_Toc158720188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20</w:t>
            </w:r>
            <w:r w:rsidR="000D4C5B" w:rsidRPr="000D4C5B">
              <w:rPr>
                <w:rFonts w:ascii="Candara" w:hAnsi="Candara"/>
                <w:webHidden/>
              </w:rPr>
              <w:fldChar w:fldCharType="end"/>
            </w:r>
          </w:hyperlink>
        </w:p>
        <w:p w14:paraId="26179F3D" w14:textId="0823CB3F"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89" w:history="1">
            <w:r w:rsidR="000D4C5B" w:rsidRPr="000D4C5B">
              <w:rPr>
                <w:rStyle w:val="Hyperlink"/>
                <w:rFonts w:ascii="Candara" w:hAnsi="Candara"/>
              </w:rPr>
              <w:t>5. Marketing Plan</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_Toc158720189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36</w:t>
            </w:r>
            <w:r w:rsidR="000D4C5B" w:rsidRPr="000D4C5B">
              <w:rPr>
                <w:rFonts w:ascii="Candara" w:hAnsi="Candara"/>
                <w:webHidden/>
              </w:rPr>
              <w:fldChar w:fldCharType="end"/>
            </w:r>
          </w:hyperlink>
        </w:p>
        <w:p w14:paraId="7344AFFD" w14:textId="03740192"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0" w:history="1">
            <w:r w:rsidR="000D4C5B" w:rsidRPr="000D4C5B">
              <w:rPr>
                <w:rStyle w:val="Hyperlink"/>
                <w:rFonts w:ascii="Candara" w:hAnsi="Candara"/>
                <w:noProof/>
              </w:rPr>
              <w:t>5.1 Marketing Objectives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_Toc158720190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36</w:t>
            </w:r>
            <w:r w:rsidR="000D4C5B" w:rsidRPr="000D4C5B">
              <w:rPr>
                <w:rFonts w:ascii="Candara" w:hAnsi="Candara"/>
                <w:noProof/>
                <w:webHidden/>
              </w:rPr>
              <w:fldChar w:fldCharType="end"/>
            </w:r>
          </w:hyperlink>
        </w:p>
        <w:p w14:paraId="2D206C08" w14:textId="3254C84F"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1" w:history="1">
            <w:r w:rsidR="000D4C5B" w:rsidRPr="000D4C5B">
              <w:rPr>
                <w:rStyle w:val="Hyperlink"/>
                <w:rFonts w:ascii="Candara" w:hAnsi="Candara"/>
                <w:noProof/>
              </w:rPr>
              <w:t>5.2 Target Market</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_Toc158720191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37</w:t>
            </w:r>
            <w:r w:rsidR="000D4C5B" w:rsidRPr="000D4C5B">
              <w:rPr>
                <w:rFonts w:ascii="Candara" w:hAnsi="Candara"/>
                <w:noProof/>
                <w:webHidden/>
              </w:rPr>
              <w:fldChar w:fldCharType="end"/>
            </w:r>
          </w:hyperlink>
        </w:p>
        <w:p w14:paraId="4FDD30C5" w14:textId="6DE9008A"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2" w:history="1">
            <w:r w:rsidR="000D4C5B" w:rsidRPr="000D4C5B">
              <w:rPr>
                <w:rStyle w:val="Hyperlink"/>
                <w:rFonts w:ascii="Candara" w:hAnsi="Candara"/>
                <w:noProof/>
              </w:rPr>
              <w:t>5.3 Brand Positioning Strategy</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_Toc158720192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37</w:t>
            </w:r>
            <w:r w:rsidR="000D4C5B" w:rsidRPr="000D4C5B">
              <w:rPr>
                <w:rFonts w:ascii="Candara" w:hAnsi="Candara"/>
                <w:noProof/>
                <w:webHidden/>
              </w:rPr>
              <w:fldChar w:fldCharType="end"/>
            </w:r>
          </w:hyperlink>
        </w:p>
        <w:p w14:paraId="73A4C271" w14:textId="461DF65F"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3" w:history="1">
            <w:r w:rsidR="000D4C5B" w:rsidRPr="000D4C5B">
              <w:rPr>
                <w:rStyle w:val="Hyperlink"/>
                <w:rFonts w:ascii="Candara" w:hAnsi="Candara"/>
                <w:noProof/>
              </w:rPr>
              <w:t xml:space="preserve">5.4 Pricing </w:t>
            </w:r>
            <w:r w:rsidR="0091310B">
              <w:rPr>
                <w:rStyle w:val="Hyperlink"/>
                <w:rFonts w:ascii="Candara" w:hAnsi="Candara"/>
                <w:noProof/>
              </w:rPr>
              <w:t>Strategy</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_Toc158720193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38</w:t>
            </w:r>
            <w:r w:rsidR="000D4C5B" w:rsidRPr="000D4C5B">
              <w:rPr>
                <w:rFonts w:ascii="Candara" w:hAnsi="Candara"/>
                <w:noProof/>
                <w:webHidden/>
              </w:rPr>
              <w:fldChar w:fldCharType="end"/>
            </w:r>
          </w:hyperlink>
        </w:p>
        <w:p w14:paraId="12C450D4" w14:textId="2D2EAB54"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4" w:history="1">
            <w:r w:rsidR="000D4C5B" w:rsidRPr="000D4C5B">
              <w:rPr>
                <w:rStyle w:val="Hyperlink"/>
                <w:rFonts w:ascii="Candara" w:hAnsi="Candara"/>
                <w:noProof/>
              </w:rPr>
              <w:t>5.5 Marketing &amp; Promotion Strategy</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_Toc158720194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38</w:t>
            </w:r>
            <w:r w:rsidR="000D4C5B" w:rsidRPr="000D4C5B">
              <w:rPr>
                <w:rFonts w:ascii="Candara" w:hAnsi="Candara"/>
                <w:noProof/>
                <w:webHidden/>
              </w:rPr>
              <w:fldChar w:fldCharType="end"/>
            </w:r>
          </w:hyperlink>
        </w:p>
        <w:p w14:paraId="105D9E86" w14:textId="3B405A3A"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5" w:history="1">
            <w:r w:rsidR="000D4C5B" w:rsidRPr="000D4C5B">
              <w:rPr>
                <w:rStyle w:val="Hyperlink"/>
                <w:rFonts w:ascii="Candara" w:hAnsi="Candara"/>
                <w:noProof/>
              </w:rPr>
              <w:t>5.6 Competitive Advantage</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_Toc158720195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41</w:t>
            </w:r>
            <w:r w:rsidR="000D4C5B" w:rsidRPr="000D4C5B">
              <w:rPr>
                <w:rFonts w:ascii="Candara" w:hAnsi="Candara"/>
                <w:noProof/>
                <w:webHidden/>
              </w:rPr>
              <w:fldChar w:fldCharType="end"/>
            </w:r>
          </w:hyperlink>
        </w:p>
        <w:p w14:paraId="7297356C" w14:textId="4EBD3341"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6" w:history="1">
            <w:r w:rsidR="000D4C5B" w:rsidRPr="000D4C5B">
              <w:rPr>
                <w:rStyle w:val="Hyperlink"/>
                <w:rFonts w:ascii="Candara" w:hAnsi="Candara"/>
                <w:noProof/>
              </w:rPr>
              <w:t>5.7 SWOT Analysis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_Toc158720196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41</w:t>
            </w:r>
            <w:r w:rsidR="000D4C5B" w:rsidRPr="000D4C5B">
              <w:rPr>
                <w:rFonts w:ascii="Candara" w:hAnsi="Candara"/>
                <w:noProof/>
                <w:webHidden/>
              </w:rPr>
              <w:fldChar w:fldCharType="end"/>
            </w:r>
          </w:hyperlink>
        </w:p>
        <w:p w14:paraId="2DE959A9" w14:textId="58F170D5"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197" w:history="1">
            <w:r w:rsidR="000D4C5B" w:rsidRPr="000D4C5B">
              <w:rPr>
                <w:rStyle w:val="Hyperlink"/>
                <w:rFonts w:ascii="Candara" w:hAnsi="Candara"/>
              </w:rPr>
              <w:t>6. Operation and Management</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_Toc158720197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44</w:t>
            </w:r>
            <w:r w:rsidR="000D4C5B" w:rsidRPr="000D4C5B">
              <w:rPr>
                <w:rFonts w:ascii="Candara" w:hAnsi="Candara"/>
                <w:webHidden/>
              </w:rPr>
              <w:fldChar w:fldCharType="end"/>
            </w:r>
          </w:hyperlink>
        </w:p>
        <w:p w14:paraId="6C2171BF" w14:textId="4578AFC6"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8" w:history="1">
            <w:r w:rsidR="000D4C5B" w:rsidRPr="000D4C5B">
              <w:rPr>
                <w:rStyle w:val="Hyperlink"/>
                <w:rFonts w:ascii="Candara" w:hAnsi="Candara"/>
                <w:noProof/>
              </w:rPr>
              <w:t>6.1 Operation Plan</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_Toc158720198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44</w:t>
            </w:r>
            <w:r w:rsidR="000D4C5B" w:rsidRPr="000D4C5B">
              <w:rPr>
                <w:rFonts w:ascii="Candara" w:hAnsi="Candara"/>
                <w:noProof/>
                <w:webHidden/>
              </w:rPr>
              <w:fldChar w:fldCharType="end"/>
            </w:r>
          </w:hyperlink>
        </w:p>
        <w:p w14:paraId="5A15A5EB" w14:textId="7F26D10C"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199" w:history="1">
            <w:r w:rsidR="000D4C5B" w:rsidRPr="000D4C5B">
              <w:rPr>
                <w:rStyle w:val="Hyperlink"/>
                <w:rFonts w:ascii="Candara" w:hAnsi="Candara"/>
                <w:noProof/>
              </w:rPr>
              <w:t>6.2 Business Management Structure</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_Toc158720199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45</w:t>
            </w:r>
            <w:r w:rsidR="000D4C5B" w:rsidRPr="000D4C5B">
              <w:rPr>
                <w:rFonts w:ascii="Candara" w:hAnsi="Candara"/>
                <w:noProof/>
                <w:webHidden/>
              </w:rPr>
              <w:fldChar w:fldCharType="end"/>
            </w:r>
          </w:hyperlink>
        </w:p>
        <w:p w14:paraId="0B8B1A31" w14:textId="0BA63CB0"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200" w:history="1">
            <w:r w:rsidR="000D4C5B" w:rsidRPr="000D4C5B">
              <w:rPr>
                <w:rStyle w:val="Hyperlink"/>
                <w:rFonts w:ascii="Candara" w:hAnsi="Candara"/>
                <w:noProof/>
              </w:rPr>
              <w:t>6.3 Human Resource Management Plan</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_Toc158720200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46</w:t>
            </w:r>
            <w:r w:rsidR="000D4C5B" w:rsidRPr="000D4C5B">
              <w:rPr>
                <w:rFonts w:ascii="Candara" w:hAnsi="Candara"/>
                <w:noProof/>
                <w:webHidden/>
              </w:rPr>
              <w:fldChar w:fldCharType="end"/>
            </w:r>
          </w:hyperlink>
        </w:p>
        <w:p w14:paraId="727879E7" w14:textId="69845095"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201" w:history="1">
            <w:r w:rsidR="000D4C5B" w:rsidRPr="000D4C5B">
              <w:rPr>
                <w:rStyle w:val="Hyperlink"/>
                <w:rFonts w:ascii="Candara" w:hAnsi="Candara"/>
              </w:rPr>
              <w:t>7. Development Plan</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_Toc158720201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48</w:t>
            </w:r>
            <w:r w:rsidR="000D4C5B" w:rsidRPr="000D4C5B">
              <w:rPr>
                <w:rFonts w:ascii="Candara" w:hAnsi="Candara"/>
                <w:webHidden/>
              </w:rPr>
              <w:fldChar w:fldCharType="end"/>
            </w:r>
          </w:hyperlink>
        </w:p>
        <w:p w14:paraId="12E9844A" w14:textId="6A886302"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202" w:history="1">
            <w:r w:rsidR="000D4C5B" w:rsidRPr="000D4C5B">
              <w:rPr>
                <w:rStyle w:val="Hyperlink"/>
                <w:rFonts w:ascii="Candara" w:hAnsi="Candara"/>
              </w:rPr>
              <w:t>8. Financial Plan</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_Toc158720202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51</w:t>
            </w:r>
            <w:r w:rsidR="000D4C5B" w:rsidRPr="000D4C5B">
              <w:rPr>
                <w:rFonts w:ascii="Candara" w:hAnsi="Candara"/>
                <w:webHidden/>
              </w:rPr>
              <w:fldChar w:fldCharType="end"/>
            </w:r>
          </w:hyperlink>
        </w:p>
        <w:p w14:paraId="2384B79E" w14:textId="1B31F65E"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203" w:history="1">
            <w:r w:rsidR="000D4C5B" w:rsidRPr="000D4C5B">
              <w:rPr>
                <w:rStyle w:val="Hyperlink"/>
                <w:rFonts w:ascii="Candara" w:hAnsi="Candara"/>
                <w:noProof/>
              </w:rPr>
              <w:t>8.1 Financial Need</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_Toc158720203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51</w:t>
            </w:r>
            <w:r w:rsidR="000D4C5B" w:rsidRPr="000D4C5B">
              <w:rPr>
                <w:rFonts w:ascii="Candara" w:hAnsi="Candara"/>
                <w:noProof/>
                <w:webHidden/>
              </w:rPr>
              <w:fldChar w:fldCharType="end"/>
            </w:r>
          </w:hyperlink>
        </w:p>
        <w:p w14:paraId="3584ECBC" w14:textId="386DAA2E"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204" w:history="1">
            <w:r w:rsidR="000D4C5B" w:rsidRPr="000D4C5B">
              <w:rPr>
                <w:rStyle w:val="Hyperlink"/>
                <w:rFonts w:ascii="Candara" w:hAnsi="Candara"/>
                <w:noProof/>
              </w:rPr>
              <w:t>8.2 Underlying Assumptions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_Toc158720204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52</w:t>
            </w:r>
            <w:r w:rsidR="000D4C5B" w:rsidRPr="000D4C5B">
              <w:rPr>
                <w:rFonts w:ascii="Candara" w:hAnsi="Candara"/>
                <w:noProof/>
                <w:webHidden/>
              </w:rPr>
              <w:fldChar w:fldCharType="end"/>
            </w:r>
          </w:hyperlink>
        </w:p>
        <w:p w14:paraId="477AB4F3" w14:textId="79B417AD"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205" w:history="1">
            <w:r w:rsidR="000D4C5B" w:rsidRPr="000D4C5B">
              <w:rPr>
                <w:rStyle w:val="Hyperlink"/>
                <w:rFonts w:ascii="Candara" w:hAnsi="Candara"/>
                <w:noProof/>
              </w:rPr>
              <w:t>8.3 Sensitivity Analysis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_Toc158720205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52</w:t>
            </w:r>
            <w:r w:rsidR="000D4C5B" w:rsidRPr="000D4C5B">
              <w:rPr>
                <w:rFonts w:ascii="Candara" w:hAnsi="Candara"/>
                <w:noProof/>
                <w:webHidden/>
              </w:rPr>
              <w:fldChar w:fldCharType="end"/>
            </w:r>
          </w:hyperlink>
        </w:p>
        <w:p w14:paraId="497CA126" w14:textId="6B8B4ED9" w:rsidR="000D4C5B" w:rsidRPr="000D4C5B" w:rsidRDefault="00831303" w:rsidP="000D4C5B">
          <w:pPr>
            <w:pStyle w:val="TOC2"/>
            <w:tabs>
              <w:tab w:val="right" w:leader="dot" w:pos="9016"/>
            </w:tabs>
            <w:spacing w:line="276" w:lineRule="auto"/>
            <w:rPr>
              <w:rFonts w:ascii="Candara" w:eastAsiaTheme="minorEastAsia" w:hAnsi="Candara"/>
              <w:noProof/>
            </w:rPr>
          </w:pPr>
          <w:hyperlink w:anchor="_Toc158720206" w:history="1">
            <w:r w:rsidR="000D4C5B" w:rsidRPr="000D4C5B">
              <w:rPr>
                <w:rStyle w:val="Hyperlink"/>
                <w:rFonts w:ascii="Candara" w:hAnsi="Candara"/>
                <w:noProof/>
              </w:rPr>
              <w:t>8.4 Financial Forecasts</w:t>
            </w:r>
            <w:r w:rsidR="000D4C5B" w:rsidRPr="000D4C5B">
              <w:rPr>
                <w:rFonts w:ascii="Candara" w:hAnsi="Candara"/>
                <w:noProof/>
                <w:webHidden/>
              </w:rPr>
              <w:tab/>
            </w:r>
            <w:r w:rsidR="000D4C5B" w:rsidRPr="000D4C5B">
              <w:rPr>
                <w:rFonts w:ascii="Candara" w:hAnsi="Candara"/>
                <w:noProof/>
                <w:webHidden/>
              </w:rPr>
              <w:fldChar w:fldCharType="begin"/>
            </w:r>
            <w:r w:rsidR="000D4C5B" w:rsidRPr="000D4C5B">
              <w:rPr>
                <w:rFonts w:ascii="Candara" w:hAnsi="Candara"/>
                <w:noProof/>
                <w:webHidden/>
              </w:rPr>
              <w:instrText xml:space="preserve"> PAGEREF _Toc158720206 \h </w:instrText>
            </w:r>
            <w:r w:rsidR="000D4C5B" w:rsidRPr="000D4C5B">
              <w:rPr>
                <w:rFonts w:ascii="Candara" w:hAnsi="Candara"/>
                <w:noProof/>
                <w:webHidden/>
              </w:rPr>
            </w:r>
            <w:r w:rsidR="000D4C5B" w:rsidRPr="000D4C5B">
              <w:rPr>
                <w:rFonts w:ascii="Candara" w:hAnsi="Candara"/>
                <w:noProof/>
                <w:webHidden/>
              </w:rPr>
              <w:fldChar w:fldCharType="separate"/>
            </w:r>
            <w:r w:rsidR="001A3822">
              <w:rPr>
                <w:rFonts w:ascii="Candara" w:hAnsi="Candara"/>
                <w:noProof/>
                <w:webHidden/>
              </w:rPr>
              <w:t>52</w:t>
            </w:r>
            <w:r w:rsidR="000D4C5B" w:rsidRPr="000D4C5B">
              <w:rPr>
                <w:rFonts w:ascii="Candara" w:hAnsi="Candara"/>
                <w:noProof/>
                <w:webHidden/>
              </w:rPr>
              <w:fldChar w:fldCharType="end"/>
            </w:r>
          </w:hyperlink>
        </w:p>
        <w:p w14:paraId="4D3F0499" w14:textId="3776D827" w:rsidR="000D4C5B" w:rsidRPr="000D4C5B" w:rsidRDefault="00831303" w:rsidP="000D4C5B">
          <w:pPr>
            <w:pStyle w:val="TOC1"/>
            <w:spacing w:line="276" w:lineRule="auto"/>
            <w:rPr>
              <w:rFonts w:ascii="Candara" w:eastAsiaTheme="minorEastAsia" w:hAnsi="Candara" w:cstheme="minorBidi"/>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158720207" w:history="1">
            <w:r w:rsidR="000D4C5B" w:rsidRPr="000D4C5B">
              <w:rPr>
                <w:rStyle w:val="Hyperlink"/>
                <w:rFonts w:ascii="Candara" w:hAnsi="Candara"/>
              </w:rPr>
              <w:t>Disclaimer</w:t>
            </w:r>
            <w:r w:rsidR="000D4C5B" w:rsidRPr="000D4C5B">
              <w:rPr>
                <w:rFonts w:ascii="Candara" w:hAnsi="Candara"/>
                <w:webHidden/>
              </w:rPr>
              <w:tab/>
            </w:r>
            <w:r w:rsidR="000D4C5B" w:rsidRPr="000D4C5B">
              <w:rPr>
                <w:rFonts w:ascii="Candara" w:hAnsi="Candara"/>
                <w:webHidden/>
              </w:rPr>
              <w:fldChar w:fldCharType="begin"/>
            </w:r>
            <w:r w:rsidR="000D4C5B" w:rsidRPr="000D4C5B">
              <w:rPr>
                <w:rFonts w:ascii="Candara" w:hAnsi="Candara"/>
                <w:webHidden/>
              </w:rPr>
              <w:instrText xml:space="preserve"> PAGEREF _Toc158720207 \h </w:instrText>
            </w:r>
            <w:r w:rsidR="000D4C5B" w:rsidRPr="000D4C5B">
              <w:rPr>
                <w:rFonts w:ascii="Candara" w:hAnsi="Candara"/>
                <w:webHidden/>
              </w:rPr>
            </w:r>
            <w:r w:rsidR="000D4C5B" w:rsidRPr="000D4C5B">
              <w:rPr>
                <w:rFonts w:ascii="Candara" w:hAnsi="Candara"/>
                <w:webHidden/>
              </w:rPr>
              <w:fldChar w:fldCharType="separate"/>
            </w:r>
            <w:r w:rsidR="001A3822">
              <w:rPr>
                <w:rFonts w:ascii="Candara" w:hAnsi="Candara"/>
                <w:webHidden/>
              </w:rPr>
              <w:t>59</w:t>
            </w:r>
            <w:r w:rsidR="000D4C5B" w:rsidRPr="000D4C5B">
              <w:rPr>
                <w:rFonts w:ascii="Candara" w:hAnsi="Candara"/>
                <w:webHidden/>
              </w:rPr>
              <w:fldChar w:fldCharType="end"/>
            </w:r>
          </w:hyperlink>
        </w:p>
        <w:p w14:paraId="3126CEE8" w14:textId="7E090C63" w:rsidR="00BF74CE" w:rsidRPr="000D4C5B" w:rsidRDefault="00BF74CE" w:rsidP="000D4C5B">
          <w:pPr>
            <w:spacing w:line="276" w:lineRule="auto"/>
            <w:rPr>
              <w:rFonts w:ascii="Candara" w:hAnsi="Candara"/>
              <w:sz w:val="24"/>
              <w:szCs w:val="24"/>
            </w:rPr>
          </w:pPr>
          <w:r w:rsidRPr="000D4C5B">
            <w:rPr>
              <w:rFonts w:ascii="Candara" w:hAnsi="Candara"/>
              <w:b/>
              <w:bCs/>
              <w:noProof/>
              <w:sz w:val="24"/>
              <w:szCs w:val="24"/>
            </w:rPr>
            <w:fldChar w:fldCharType="end"/>
          </w:r>
        </w:p>
      </w:sdtContent>
    </w:sdt>
    <w:p w14:paraId="5343EFDE" w14:textId="77777777" w:rsidR="00BF74CE" w:rsidRPr="000D4C5B" w:rsidRDefault="00BF74CE" w:rsidP="000D4C5B">
      <w:pPr>
        <w:spacing w:line="276" w:lineRule="auto"/>
        <w:rPr>
          <w:rFonts w:ascii="Candara" w:hAnsi="Candara"/>
          <w:sz w:val="24"/>
          <w:szCs w:val="24"/>
        </w:rPr>
      </w:pPr>
    </w:p>
    <w:p w14:paraId="01C08114" w14:textId="51247D75" w:rsidR="00437094" w:rsidRDefault="00437094"/>
    <w:p w14:paraId="7FEDDD40" w14:textId="08BB1BC9" w:rsidR="00437094" w:rsidRDefault="00437094"/>
    <w:p w14:paraId="3C808122" w14:textId="72C24CD4" w:rsidR="00437094" w:rsidRDefault="00437094"/>
    <w:p w14:paraId="230A4832" w14:textId="5C805E49" w:rsidR="00B7425A" w:rsidRDefault="00B7425A"/>
    <w:p w14:paraId="43ADF23B" w14:textId="0332A7DD" w:rsidR="00B7425A" w:rsidRDefault="00B7425A"/>
    <w:p w14:paraId="495E8860" w14:textId="4AA2A278" w:rsidR="00B7425A" w:rsidRDefault="00B7425A"/>
    <w:p w14:paraId="5C3FAD09" w14:textId="11DE0B23" w:rsidR="00B7425A" w:rsidRDefault="00B7425A"/>
    <w:p w14:paraId="0E5E0187" w14:textId="476D5A48" w:rsidR="00B7425A" w:rsidRDefault="00B7425A"/>
    <w:p w14:paraId="492D4583" w14:textId="68D085C2" w:rsidR="00B7425A" w:rsidRDefault="00B7425A"/>
    <w:p w14:paraId="22A85525" w14:textId="2ED734F9" w:rsidR="00B7425A" w:rsidRDefault="00B7425A"/>
    <w:p w14:paraId="111807B5" w14:textId="61EC56A9" w:rsidR="00B7425A" w:rsidRDefault="00B7425A"/>
    <w:p w14:paraId="42C57C2B" w14:textId="2D39513E" w:rsidR="00B7425A" w:rsidRDefault="00B7425A"/>
    <w:p w14:paraId="0AEE8647" w14:textId="7BA20198" w:rsidR="00B7425A" w:rsidRDefault="00B7425A"/>
    <w:p w14:paraId="11242014" w14:textId="31EF5C7C" w:rsidR="00B7425A" w:rsidRDefault="00B7425A"/>
    <w:p w14:paraId="46BBC3E2" w14:textId="2C568FD7" w:rsidR="00B7425A" w:rsidRDefault="00B7425A"/>
    <w:p w14:paraId="0FD903AD" w14:textId="136EABCA" w:rsidR="00B7425A" w:rsidRDefault="00B7425A"/>
    <w:p w14:paraId="17C110BE" w14:textId="64AC10E1" w:rsidR="00B7425A" w:rsidRDefault="00B7425A"/>
    <w:p w14:paraId="381068FF" w14:textId="6898CFA2" w:rsidR="00B7425A" w:rsidRDefault="00B7425A"/>
    <w:p w14:paraId="3FDDD7A5" w14:textId="12308C1F" w:rsidR="006C30E6" w:rsidRDefault="006C30E6">
      <w:pPr>
        <w:rPr>
          <w:rFonts w:ascii="Century Gothic" w:hAnsi="Century Gothic" w:cstheme="minorHAnsi"/>
          <w:b/>
          <w:bCs/>
          <w:color w:val="FFFFFF" w:themeColor="background1"/>
          <w:sz w:val="20"/>
          <w:szCs w:val="20"/>
        </w:rPr>
      </w:pPr>
    </w:p>
    <w:p w14:paraId="6B7C3E1A" w14:textId="7C94D745" w:rsidR="007D3CA2" w:rsidRDefault="007D3CA2">
      <w:pPr>
        <w:rPr>
          <w:rFonts w:ascii="Century Gothic" w:hAnsi="Century Gothic" w:cstheme="minorHAnsi"/>
          <w:b/>
          <w:bCs/>
          <w:color w:val="FFFFFF" w:themeColor="background1"/>
          <w:sz w:val="20"/>
          <w:szCs w:val="20"/>
        </w:rPr>
      </w:pPr>
    </w:p>
    <w:p w14:paraId="75135DE3" w14:textId="0305B5FE" w:rsidR="007D56B6" w:rsidRDefault="007D56B6">
      <w:pPr>
        <w:rPr>
          <w:rFonts w:ascii="Century Gothic" w:hAnsi="Century Gothic" w:cstheme="minorHAnsi"/>
          <w:b/>
          <w:bCs/>
          <w:color w:val="FFFFFF" w:themeColor="background1"/>
          <w:sz w:val="20"/>
          <w:szCs w:val="20"/>
        </w:rPr>
      </w:pPr>
    </w:p>
    <w:p w14:paraId="0D2393BD" w14:textId="28E77190" w:rsidR="007D56B6" w:rsidRDefault="007D56B6">
      <w:pPr>
        <w:rPr>
          <w:rFonts w:ascii="Century Gothic" w:hAnsi="Century Gothic" w:cstheme="minorHAnsi"/>
          <w:b/>
          <w:bCs/>
          <w:color w:val="FFFFFF" w:themeColor="background1"/>
          <w:sz w:val="20"/>
          <w:szCs w:val="20"/>
        </w:rPr>
      </w:pPr>
    </w:p>
    <w:p w14:paraId="51FC58C0" w14:textId="58E5983A" w:rsidR="007D56B6" w:rsidRDefault="007D56B6">
      <w:pPr>
        <w:rPr>
          <w:rFonts w:ascii="Century Gothic" w:hAnsi="Century Gothic" w:cstheme="minorHAnsi"/>
          <w:b/>
          <w:bCs/>
          <w:color w:val="FFFFFF" w:themeColor="background1"/>
          <w:sz w:val="20"/>
          <w:szCs w:val="20"/>
        </w:rPr>
      </w:pPr>
    </w:p>
    <w:p w14:paraId="7B0DBC63" w14:textId="59012191" w:rsidR="007D56B6" w:rsidRDefault="007D56B6">
      <w:pPr>
        <w:rPr>
          <w:rFonts w:ascii="Century Gothic" w:hAnsi="Century Gothic" w:cstheme="minorHAnsi"/>
          <w:b/>
          <w:bCs/>
          <w:color w:val="FFFFFF" w:themeColor="background1"/>
          <w:sz w:val="20"/>
          <w:szCs w:val="20"/>
        </w:rPr>
      </w:pPr>
    </w:p>
    <w:p w14:paraId="1B719E68" w14:textId="70D6B061" w:rsidR="007D56B6" w:rsidRDefault="007D56B6">
      <w:pPr>
        <w:rPr>
          <w:rFonts w:ascii="Century Gothic" w:hAnsi="Century Gothic" w:cstheme="minorHAnsi"/>
          <w:b/>
          <w:bCs/>
          <w:color w:val="FFFFFF" w:themeColor="background1"/>
          <w:sz w:val="20"/>
          <w:szCs w:val="20"/>
        </w:rPr>
      </w:pPr>
    </w:p>
    <w:p w14:paraId="773966B5" w14:textId="70261620" w:rsidR="007D56B6" w:rsidRDefault="007D56B6">
      <w:pPr>
        <w:rPr>
          <w:rFonts w:ascii="Century Gothic" w:hAnsi="Century Gothic" w:cstheme="minorHAnsi"/>
          <w:b/>
          <w:bCs/>
          <w:color w:val="FFFFFF" w:themeColor="background1"/>
          <w:sz w:val="20"/>
          <w:szCs w:val="20"/>
        </w:rPr>
      </w:pPr>
    </w:p>
    <w:p w14:paraId="002BCAE1" w14:textId="2B12D9F4" w:rsidR="007D56B6" w:rsidRDefault="007D56B6">
      <w:pPr>
        <w:rPr>
          <w:rFonts w:ascii="Century Gothic" w:hAnsi="Century Gothic" w:cstheme="minorHAnsi"/>
          <w:b/>
          <w:bCs/>
          <w:color w:val="FFFFFF" w:themeColor="background1"/>
          <w:sz w:val="20"/>
          <w:szCs w:val="20"/>
        </w:rPr>
      </w:pPr>
    </w:p>
    <w:p w14:paraId="0D4032AC" w14:textId="3BE87303" w:rsidR="007D56B6" w:rsidRDefault="007D56B6">
      <w:pPr>
        <w:rPr>
          <w:rFonts w:ascii="Century Gothic" w:hAnsi="Century Gothic" w:cstheme="minorHAnsi"/>
          <w:b/>
          <w:bCs/>
          <w:color w:val="FFFFFF" w:themeColor="background1"/>
          <w:sz w:val="20"/>
          <w:szCs w:val="20"/>
        </w:rPr>
      </w:pPr>
    </w:p>
    <w:p w14:paraId="5F912131" w14:textId="3E17A548" w:rsidR="00FA616D" w:rsidRDefault="00FA616D">
      <w:pPr>
        <w:rPr>
          <w:rFonts w:ascii="Century Gothic" w:hAnsi="Century Gothic" w:cstheme="minorHAnsi"/>
          <w:b/>
          <w:bCs/>
          <w:color w:val="FFFFFF" w:themeColor="background1"/>
          <w:sz w:val="20"/>
          <w:szCs w:val="20"/>
        </w:rPr>
      </w:pPr>
    </w:p>
    <w:p w14:paraId="2C2C9AC4" w14:textId="47947C32" w:rsidR="00D358BE" w:rsidRDefault="00D358BE">
      <w:pPr>
        <w:rPr>
          <w:rFonts w:ascii="Century Gothic" w:hAnsi="Century Gothic" w:cstheme="minorHAnsi"/>
          <w:b/>
          <w:bCs/>
          <w:color w:val="FFFFFF" w:themeColor="background1"/>
          <w:sz w:val="20"/>
          <w:szCs w:val="20"/>
        </w:rPr>
      </w:pPr>
    </w:p>
    <w:p w14:paraId="266D534C" w14:textId="4B2148E0" w:rsidR="00D358BE" w:rsidRDefault="00D358BE">
      <w:pPr>
        <w:rPr>
          <w:rFonts w:ascii="Century Gothic" w:hAnsi="Century Gothic" w:cstheme="minorHAnsi"/>
          <w:b/>
          <w:bCs/>
          <w:color w:val="FFFFFF" w:themeColor="background1"/>
          <w:sz w:val="20"/>
          <w:szCs w:val="20"/>
        </w:rPr>
      </w:pPr>
    </w:p>
    <w:p w14:paraId="56F5910A" w14:textId="25CA1A68" w:rsidR="00D358BE" w:rsidRDefault="00D358BE">
      <w:pPr>
        <w:rPr>
          <w:rFonts w:ascii="Century Gothic" w:hAnsi="Century Gothic" w:cstheme="minorHAnsi"/>
          <w:b/>
          <w:bCs/>
          <w:color w:val="FFFFFF" w:themeColor="background1"/>
          <w:sz w:val="20"/>
          <w:szCs w:val="20"/>
        </w:rPr>
      </w:pPr>
    </w:p>
    <w:p w14:paraId="5563BF3A" w14:textId="6EABFDCB" w:rsidR="00D358BE" w:rsidRDefault="00D358BE">
      <w:pPr>
        <w:rPr>
          <w:rFonts w:ascii="Century Gothic" w:hAnsi="Century Gothic" w:cstheme="minorHAnsi"/>
          <w:b/>
          <w:bCs/>
          <w:color w:val="FFFFFF" w:themeColor="background1"/>
          <w:sz w:val="20"/>
          <w:szCs w:val="20"/>
        </w:rPr>
      </w:pPr>
    </w:p>
    <w:p w14:paraId="573439E6" w14:textId="099E0ECA" w:rsidR="00D358BE" w:rsidRDefault="00D358BE">
      <w:pPr>
        <w:rPr>
          <w:rFonts w:ascii="Century Gothic" w:hAnsi="Century Gothic" w:cstheme="minorHAnsi"/>
          <w:b/>
          <w:bCs/>
          <w:color w:val="FFFFFF" w:themeColor="background1"/>
          <w:sz w:val="20"/>
          <w:szCs w:val="20"/>
        </w:rPr>
      </w:pPr>
    </w:p>
    <w:p w14:paraId="0FAA13E2" w14:textId="77777777" w:rsidR="00D358BE" w:rsidRDefault="00D358BE">
      <w:pPr>
        <w:rPr>
          <w:rFonts w:ascii="Century Gothic" w:hAnsi="Century Gothic" w:cstheme="minorHAnsi"/>
          <w:b/>
          <w:bCs/>
          <w:color w:val="FFFFFF" w:themeColor="background1"/>
          <w:sz w:val="20"/>
          <w:szCs w:val="20"/>
        </w:rPr>
      </w:pPr>
    </w:p>
    <w:p w14:paraId="78D025C2" w14:textId="77777777" w:rsidR="007D56B6" w:rsidRPr="00F16BDB" w:rsidRDefault="007D56B6">
      <w:pPr>
        <w:rPr>
          <w:rFonts w:ascii="Century Gothic" w:hAnsi="Century Gothic" w:cstheme="minorHAnsi"/>
          <w:b/>
          <w:bCs/>
          <w:color w:val="FFFFFF" w:themeColor="background1"/>
          <w:sz w:val="20"/>
          <w:szCs w:val="20"/>
        </w:rPr>
      </w:pPr>
    </w:p>
    <w:p w14:paraId="14DB1647" w14:textId="6E4B0F02" w:rsidR="00027D13" w:rsidRPr="007C684A" w:rsidRDefault="00F16BDB" w:rsidP="00171C0F">
      <w:pPr>
        <w:tabs>
          <w:tab w:val="left" w:pos="1457"/>
          <w:tab w:val="center" w:pos="4513"/>
        </w:tabs>
        <w:spacing w:after="160" w:line="259" w:lineRule="auto"/>
        <w:rPr>
          <w:rFonts w:ascii="Century Gothic"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84A">
        <w:rPr>
          <w:rFonts w:ascii="Century Gothic" w:hAnsi="Century Gothic" w:cstheme="minorHAnsi"/>
          <w:b/>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Introduction to the Business Plan </w:t>
      </w:r>
    </w:p>
    <w:p w14:paraId="76811029" w14:textId="1D15F2CC" w:rsidR="00A052CA" w:rsidRPr="00392045" w:rsidRDefault="00F16BDB" w:rsidP="00171C0F">
      <w:pPr>
        <w:spacing w:after="160" w:line="259" w:lineRule="auto"/>
        <w:jc w:val="both"/>
        <w:rPr>
          <w:rFonts w:ascii="Candara" w:hAnsi="Candara"/>
          <w:sz w:val="26"/>
          <w:szCs w:val="26"/>
        </w:rPr>
      </w:pPr>
      <w:r w:rsidRPr="00392045">
        <w:rPr>
          <w:rFonts w:ascii="Candara" w:hAnsi="Candara"/>
          <w:sz w:val="26"/>
          <w:szCs w:val="26"/>
        </w:rPr>
        <w:t xml:space="preserve">This business plan is designed to provide a comprehensive overview of the business activities, goals, and strategies of </w:t>
      </w:r>
      <w:r w:rsidR="00CE06BB" w:rsidRPr="00CE06BB">
        <w:rPr>
          <w:rFonts w:ascii="Candara" w:hAnsi="Candara"/>
          <w:b/>
          <w:bCs/>
          <w:sz w:val="26"/>
          <w:szCs w:val="26"/>
        </w:rPr>
        <w:t>Undrafted Gear Inc</w:t>
      </w:r>
      <w:r w:rsidRPr="00392045">
        <w:rPr>
          <w:rFonts w:ascii="Candara" w:hAnsi="Candara"/>
          <w:sz w:val="26"/>
          <w:szCs w:val="26"/>
        </w:rPr>
        <w:t>. Its primary purpose is to establish a clear and actionable roadmap for achieving sustainable success and building fruitful business partnerships. The plan also outlines our commitment to generating consistent returns on our chosen business model. It is important to note that this document contains confidential information and is exclusively intended for the company's management. We expect that this information will be held in strict confidence and not shared with third parties, except for the company's professional advisors.</w:t>
      </w:r>
    </w:p>
    <w:p w14:paraId="0D46AACB" w14:textId="74020BB9" w:rsidR="00A052CA" w:rsidRPr="00392045" w:rsidRDefault="00F16BDB" w:rsidP="00171C0F">
      <w:pPr>
        <w:spacing w:after="160" w:line="259" w:lineRule="auto"/>
        <w:jc w:val="both"/>
        <w:rPr>
          <w:rFonts w:ascii="Candara" w:hAnsi="Candara"/>
          <w:sz w:val="26"/>
          <w:szCs w:val="26"/>
        </w:rPr>
      </w:pPr>
      <w:r w:rsidRPr="00392045">
        <w:rPr>
          <w:rFonts w:ascii="Candara" w:hAnsi="Candara"/>
          <w:sz w:val="26"/>
          <w:szCs w:val="26"/>
        </w:rPr>
        <w:t>Investing in any business involves a level of risk and the anticipation of returns. This business plan serves as a valuable source of information, offering insights into our business objectives and strategies. However, it should be emphasized that this document does not serve as a prospectus or an invitation for external parties to subscribe for shares in the company. Any forward-looking projections or statements provided in this plan are rooted in the experience and expertise of the compiler and are intended for illustrative purposes.</w:t>
      </w:r>
    </w:p>
    <w:p w14:paraId="5D0CEC8B" w14:textId="402BAF0D" w:rsidR="00027D13" w:rsidRPr="00171C0F" w:rsidRDefault="00F16BDB" w:rsidP="00171C0F">
      <w:pPr>
        <w:spacing w:after="160" w:line="259" w:lineRule="auto"/>
        <w:jc w:val="both"/>
        <w:rPr>
          <w:rFonts w:ascii="Candara" w:hAnsi="Candara"/>
          <w:sz w:val="26"/>
          <w:szCs w:val="26"/>
        </w:rPr>
      </w:pPr>
      <w:r w:rsidRPr="00392045">
        <w:rPr>
          <w:rFonts w:ascii="Candara" w:hAnsi="Candara"/>
          <w:sz w:val="26"/>
          <w:szCs w:val="26"/>
        </w:rPr>
        <w:t xml:space="preserve">In summary, this business plan offers a glimpse into </w:t>
      </w:r>
      <w:r w:rsidR="00CE06BB" w:rsidRPr="00CE06BB">
        <w:rPr>
          <w:rFonts w:ascii="Candara" w:hAnsi="Candara"/>
          <w:b/>
          <w:bCs/>
          <w:sz w:val="26"/>
          <w:szCs w:val="26"/>
        </w:rPr>
        <w:t>Undrafted Gear Inc.</w:t>
      </w:r>
      <w:r w:rsidR="007B64A6" w:rsidRPr="006913E0">
        <w:rPr>
          <w:rFonts w:ascii="Candara" w:hAnsi="Candara"/>
          <w:b/>
          <w:sz w:val="26"/>
          <w:szCs w:val="26"/>
        </w:rPr>
        <w:t>'</w:t>
      </w:r>
      <w:r w:rsidRPr="006913E0">
        <w:rPr>
          <w:rFonts w:ascii="Candara" w:hAnsi="Candara"/>
          <w:b/>
          <w:sz w:val="26"/>
          <w:szCs w:val="26"/>
        </w:rPr>
        <w:t xml:space="preserve">s </w:t>
      </w:r>
      <w:r w:rsidRPr="00392045">
        <w:rPr>
          <w:rFonts w:ascii="Candara" w:hAnsi="Candara"/>
          <w:sz w:val="26"/>
          <w:szCs w:val="26"/>
        </w:rPr>
        <w:t>vision, mission, and objectives, providing a foundation for informed decision-making and effective collaboration with our partners. We are committed to executing our strategies, managing risks, and achieving our business goals in a rapidly evolving technology landscape.</w:t>
      </w:r>
    </w:p>
    <w:p w14:paraId="2642D79E" w14:textId="0AB0F4F9" w:rsidR="00027D13" w:rsidRPr="00496C52" w:rsidRDefault="006B3656" w:rsidP="00F16BDB">
      <w:pPr>
        <w:spacing w:line="276" w:lineRule="auto"/>
        <w:jc w:val="both"/>
        <w:rPr>
          <w:rFonts w:ascii="Arial Nova" w:hAnsi="Arial Nova"/>
          <w:sz w:val="26"/>
          <w:szCs w:val="26"/>
        </w:rPr>
      </w:pPr>
      <w:r>
        <w:rPr>
          <w:rFonts w:ascii="Arial Nova" w:hAnsi="Arial Nova"/>
          <w:noProof/>
          <w:sz w:val="26"/>
          <w:szCs w:val="26"/>
        </w:rPr>
        <w:drawing>
          <wp:inline distT="0" distB="0" distL="0" distR="0" wp14:anchorId="41B29ECB" wp14:editId="597CCEAC">
            <wp:extent cx="5731510" cy="28575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Gbizheader.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857500"/>
                    </a:xfrm>
                    <a:prstGeom prst="rect">
                      <a:avLst/>
                    </a:prstGeom>
                  </pic:spPr>
                </pic:pic>
              </a:graphicData>
            </a:graphic>
          </wp:inline>
        </w:drawing>
      </w:r>
    </w:p>
    <w:p w14:paraId="2F8F505A" w14:textId="280A505B" w:rsidR="00027D13" w:rsidRPr="00496C52" w:rsidRDefault="00027D13" w:rsidP="00F16BDB">
      <w:pPr>
        <w:spacing w:line="276" w:lineRule="auto"/>
        <w:jc w:val="both"/>
        <w:rPr>
          <w:rFonts w:ascii="Arial Nova" w:hAnsi="Arial Nova"/>
          <w:sz w:val="26"/>
          <w:szCs w:val="26"/>
        </w:rPr>
      </w:pPr>
    </w:p>
    <w:p w14:paraId="77905001" w14:textId="77777777" w:rsidR="007268A3" w:rsidRPr="005C5CA9" w:rsidRDefault="007268A3" w:rsidP="005C5CA9">
      <w:pPr>
        <w:spacing w:line="276" w:lineRule="auto"/>
        <w:jc w:val="both"/>
        <w:rPr>
          <w:rFonts w:ascii="Abadi" w:hAnsi="Abadi"/>
          <w:sz w:val="26"/>
          <w:szCs w:val="26"/>
        </w:rPr>
      </w:pPr>
    </w:p>
    <w:p w14:paraId="6274CFA2" w14:textId="77777777" w:rsidR="004A4B9B" w:rsidRPr="00DA29CE" w:rsidRDefault="004A4B9B" w:rsidP="002A27A4">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147857632"/>
      <w:bookmarkStart w:id="2" w:name="_Toc158720170"/>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 Executive Summary</w:t>
      </w:r>
      <w:bookmarkEnd w:id="1"/>
      <w:bookmarkEnd w:id="2"/>
    </w:p>
    <w:p w14:paraId="2498D176" w14:textId="1F837C8C" w:rsidR="00CA5A00" w:rsidRPr="00806862" w:rsidRDefault="004A4B9B" w:rsidP="00806862">
      <w:pPr>
        <w:pStyle w:val="Heading2"/>
        <w:rPr>
          <w:rFonts w:ascii="Century Gothic" w:hAnsi="Century Gothic"/>
          <w:noProof/>
          <w:color w:val="5B9BD5" w:themeColor="accent5"/>
        </w:rPr>
      </w:pPr>
      <w:bookmarkStart w:id="3" w:name="_Toc147857633"/>
      <w:bookmarkStart w:id="4" w:name="_Toc158720171"/>
      <w:r w:rsidRPr="00796F69">
        <w:rPr>
          <w:rFonts w:ascii="Century Gothic" w:hAnsi="Century Gothic"/>
          <w:noProof/>
          <w:color w:val="5B9BD5" w:themeColor="accent5"/>
        </w:rPr>
        <w:t xml:space="preserve">1.1 </w:t>
      </w:r>
      <w:bookmarkEnd w:id="3"/>
      <w:r w:rsidR="00806862" w:rsidRPr="00806862">
        <w:rPr>
          <w:rFonts w:ascii="Century Gothic" w:hAnsi="Century Gothic"/>
          <w:noProof/>
          <w:color w:val="5B9BD5" w:themeColor="accent5"/>
        </w:rPr>
        <w:t>Brand Concept and Identity</w:t>
      </w:r>
      <w:bookmarkEnd w:id="4"/>
    </w:p>
    <w:p w14:paraId="7968218E" w14:textId="57C923DC" w:rsidR="00CA5A00" w:rsidRDefault="001E695E" w:rsidP="00331D35">
      <w:pPr>
        <w:jc w:val="both"/>
        <w:rPr>
          <w:rFonts w:ascii="Candara" w:hAnsi="Candara"/>
          <w:sz w:val="26"/>
          <w:szCs w:val="26"/>
          <w:lang w:val="en-GB" w:eastAsia="en-GB" w:bidi="si-LK"/>
        </w:rPr>
      </w:pPr>
      <w:r>
        <w:rPr>
          <w:rFonts w:ascii="Candara" w:hAnsi="Candara"/>
          <w:noProof/>
          <w:sz w:val="26"/>
          <w:szCs w:val="26"/>
        </w:rPr>
        <w:drawing>
          <wp:inline distT="0" distB="0" distL="0" distR="0" wp14:anchorId="5A71969F" wp14:editId="52AC3A96">
            <wp:extent cx="5715000" cy="2857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pic:spPr>
                </pic:pic>
              </a:graphicData>
            </a:graphic>
          </wp:inline>
        </w:drawing>
      </w:r>
    </w:p>
    <w:p w14:paraId="5E385D67" w14:textId="0F052B86" w:rsidR="00CC0E72" w:rsidRDefault="00CC0E72" w:rsidP="00331D35">
      <w:pPr>
        <w:jc w:val="both"/>
        <w:rPr>
          <w:rFonts w:ascii="Candara" w:hAnsi="Candara"/>
          <w:sz w:val="26"/>
          <w:szCs w:val="26"/>
          <w:lang w:val="en-GB" w:eastAsia="en-GB" w:bidi="si-LK"/>
        </w:rPr>
      </w:pPr>
    </w:p>
    <w:p w14:paraId="0EE1D31D" w14:textId="2A60F029" w:rsidR="001E695E" w:rsidRPr="001E695E"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 xml:space="preserve">Undrafted Gear Inc. is a </w:t>
      </w:r>
      <w:r w:rsidR="00910CF7">
        <w:rPr>
          <w:rFonts w:ascii="Candara" w:hAnsi="Candara"/>
          <w:sz w:val="26"/>
          <w:szCs w:val="26"/>
          <w:lang w:val="en-GB" w:eastAsia="en-GB" w:bidi="si-LK"/>
        </w:rPr>
        <w:t>California-based</w:t>
      </w:r>
      <w:r w:rsidRPr="001E695E">
        <w:rPr>
          <w:rFonts w:ascii="Candara" w:hAnsi="Candara"/>
          <w:sz w:val="26"/>
          <w:szCs w:val="26"/>
          <w:lang w:val="en-GB" w:eastAsia="en-GB" w:bidi="si-LK"/>
        </w:rPr>
        <w:t xml:space="preserve"> development company focusing on a new, top-end line of sports apparel, coupled with a new crypto token (the UGCT “Undrafted Gear Crypto Token”) which will fuel transactions on a </w:t>
      </w:r>
      <w:r w:rsidR="00910CF7">
        <w:rPr>
          <w:rFonts w:ascii="Candara" w:hAnsi="Candara"/>
          <w:sz w:val="26"/>
          <w:szCs w:val="26"/>
          <w:lang w:val="en-GB" w:eastAsia="en-GB" w:bidi="si-LK"/>
        </w:rPr>
        <w:t>yet-to-be-determined</w:t>
      </w:r>
      <w:r w:rsidRPr="001E695E">
        <w:rPr>
          <w:rFonts w:ascii="Candara" w:hAnsi="Candara"/>
          <w:sz w:val="26"/>
          <w:szCs w:val="26"/>
          <w:lang w:val="en-GB" w:eastAsia="en-GB" w:bidi="si-LK"/>
        </w:rPr>
        <w:t xml:space="preserve"> blockchain. The token may also be used to purchase Undrafted Gear apparel and be invested with and traded in the cryptocurrency market. Undrafted Gear will start as an online sportswear company.</w:t>
      </w:r>
    </w:p>
    <w:p w14:paraId="4ED1381B" w14:textId="63EA0FC9" w:rsidR="001E695E" w:rsidRPr="001E695E"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The proposed venture is banking on its superior brand name and revolutionary crypto token used within the sportswear industry to create a strong, global presence and interactive customer Base. Locating and hiring a recognized professional sports athlete as “the face” of the venture will immensely increase the chances of the venture’s long-term success.</w:t>
      </w:r>
    </w:p>
    <w:p w14:paraId="39802727" w14:textId="4CCFDB96" w:rsidR="001E695E" w:rsidRPr="001E695E"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The term “Undrafted” is a very popular vernacular in the sports world today. It has both positive and negative connotations. Undrafted (adj.) “Anyone who was not drafted by a professional sports team; deemed an average athlete or unworthy of elite status.” (Those are the negative connotations). (The positive connotations of “Undrafted</w:t>
      </w:r>
      <w:proofErr w:type="gramStart"/>
      <w:r w:rsidRPr="001E695E">
        <w:rPr>
          <w:rFonts w:ascii="Candara" w:hAnsi="Candara"/>
          <w:sz w:val="26"/>
          <w:szCs w:val="26"/>
          <w:lang w:val="en-GB" w:eastAsia="en-GB" w:bidi="si-LK"/>
        </w:rPr>
        <w:t>”:</w:t>
      </w:r>
      <w:proofErr w:type="gramEnd"/>
      <w:r w:rsidRPr="001E695E">
        <w:rPr>
          <w:rFonts w:ascii="Candara" w:hAnsi="Candara"/>
          <w:sz w:val="26"/>
          <w:szCs w:val="26"/>
          <w:lang w:val="en-GB" w:eastAsia="en-GB" w:bidi="si-LK"/>
        </w:rPr>
        <w:t xml:space="preserve">) “Any athlete or regular person who has the desire and drive to greatly exceed their perceived expectations.” (and) “An individual who consistently hones their craft, then achieves unexpected greatness.” Undrafted Gear as a company will focus on the positive connotations of this term in marketing </w:t>
      </w:r>
      <w:r w:rsidRPr="001E695E">
        <w:rPr>
          <w:rFonts w:ascii="Candara" w:hAnsi="Candara"/>
          <w:sz w:val="26"/>
          <w:szCs w:val="26"/>
          <w:lang w:val="en-GB" w:eastAsia="en-GB" w:bidi="si-LK"/>
        </w:rPr>
        <w:lastRenderedPageBreak/>
        <w:t>its variety of sports apparel merchandise. Our business will emphasize that Undrafted Gear is not just for athletes, but for anyone who wants to achieve greatness in their chosen walk of life.</w:t>
      </w:r>
    </w:p>
    <w:p w14:paraId="7FD3C1A3" w14:textId="6CF24CB3" w:rsidR="001E695E" w:rsidRPr="001E695E"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 xml:space="preserve">The primary areas of development for this venture include selecting and creating a complete line of sportswear from tops to caps, to footwear and </w:t>
      </w:r>
      <w:r w:rsidR="00910CF7">
        <w:rPr>
          <w:rFonts w:ascii="Candara" w:hAnsi="Candara"/>
          <w:sz w:val="26"/>
          <w:szCs w:val="26"/>
          <w:lang w:val="en-GB" w:eastAsia="en-GB" w:bidi="si-LK"/>
        </w:rPr>
        <w:t>all</w:t>
      </w:r>
      <w:r w:rsidRPr="001E695E">
        <w:rPr>
          <w:rFonts w:ascii="Candara" w:hAnsi="Candara"/>
          <w:sz w:val="26"/>
          <w:szCs w:val="26"/>
          <w:lang w:val="en-GB" w:eastAsia="en-GB" w:bidi="si-LK"/>
        </w:rPr>
        <w:t xml:space="preserve"> merchandise that would encompass the lineup of a world-class sporting goods company. Comfortability, style</w:t>
      </w:r>
      <w:r w:rsidR="00910CF7">
        <w:rPr>
          <w:rFonts w:ascii="Candara" w:hAnsi="Candara"/>
          <w:sz w:val="26"/>
          <w:szCs w:val="26"/>
          <w:lang w:val="en-GB" w:eastAsia="en-GB" w:bidi="si-LK"/>
        </w:rPr>
        <w:t>,</w:t>
      </w:r>
      <w:r w:rsidRPr="001E695E">
        <w:rPr>
          <w:rFonts w:ascii="Candara" w:hAnsi="Candara"/>
          <w:sz w:val="26"/>
          <w:szCs w:val="26"/>
          <w:lang w:val="en-GB" w:eastAsia="en-GB" w:bidi="si-LK"/>
        </w:rPr>
        <w:t xml:space="preserve"> and affordability are also essential components of the proposed Undrafted Gear sportswear line. Undrafted Gear will also offer over 110 versions of T-shirt images that our artists from around the world have designed over the past three years. A secondary yet crucial area of development for the Undrafted Gear brand will be its creation and entrance into the cryptocurrency world with the proposed UGCT token (Undrafted Gear Crypto Token). Lastly, but just as important as the other needed areas of development - Undrafted Gear must decide and finalize its shipment and delivery of products system once a customer purchases merchandise from our online store. Cost efficiency points toward partnering with an already existing shipment and delivery system.</w:t>
      </w:r>
    </w:p>
    <w:p w14:paraId="529D746F" w14:textId="4FDF35A4" w:rsidR="001E695E" w:rsidRPr="001E695E"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 xml:space="preserve">The UGCT will be an investment vehicle for our customers. It can also be used to purchase Undrafted Gear sportswear and </w:t>
      </w:r>
      <w:r w:rsidR="00910CF7">
        <w:rPr>
          <w:rFonts w:ascii="Candara" w:hAnsi="Candara"/>
          <w:sz w:val="26"/>
          <w:szCs w:val="26"/>
          <w:lang w:val="en-GB" w:eastAsia="en-GB" w:bidi="si-LK"/>
        </w:rPr>
        <w:t xml:space="preserve">is </w:t>
      </w:r>
      <w:r w:rsidRPr="001E695E">
        <w:rPr>
          <w:rFonts w:ascii="Candara" w:hAnsi="Candara"/>
          <w:sz w:val="26"/>
          <w:szCs w:val="26"/>
          <w:lang w:val="en-GB" w:eastAsia="en-GB" w:bidi="si-LK"/>
        </w:rPr>
        <w:t>tradable within the cryptocurrency exchanges. A big factor of the UGCT is that it will allow our customer base to interact in a cryptocurrency community and social media arenas that strengthen customer involvement and retention. It will be the first known cryptocurrency directly related to a sportswear brand.</w:t>
      </w:r>
    </w:p>
    <w:p w14:paraId="1FBBBD33" w14:textId="0F56A6CA" w:rsidR="00A651D0" w:rsidRDefault="001E695E" w:rsidP="00806862">
      <w:pPr>
        <w:spacing w:after="160" w:line="276" w:lineRule="auto"/>
        <w:jc w:val="both"/>
        <w:rPr>
          <w:rFonts w:ascii="Candara" w:hAnsi="Candara"/>
          <w:sz w:val="26"/>
          <w:szCs w:val="26"/>
          <w:lang w:val="en-GB" w:eastAsia="en-GB" w:bidi="si-LK"/>
        </w:rPr>
      </w:pPr>
      <w:r w:rsidRPr="001E695E">
        <w:rPr>
          <w:rFonts w:ascii="Candara" w:hAnsi="Candara"/>
          <w:sz w:val="26"/>
          <w:szCs w:val="26"/>
          <w:lang w:val="en-GB" w:eastAsia="en-GB" w:bidi="si-LK"/>
        </w:rPr>
        <w:t xml:space="preserve">Another huge area of development for Undrafted Gear is the recruitment of a current or retired professional athlete to join our team as “the face” of Undrafted Gear. The Founder of this venture believes that if a </w:t>
      </w:r>
      <w:r w:rsidR="00910CF7">
        <w:rPr>
          <w:rFonts w:ascii="Candara" w:hAnsi="Candara"/>
          <w:sz w:val="26"/>
          <w:szCs w:val="26"/>
          <w:lang w:val="en-GB" w:eastAsia="en-GB" w:bidi="si-LK"/>
        </w:rPr>
        <w:t>well-recognized</w:t>
      </w:r>
      <w:r w:rsidRPr="001E695E">
        <w:rPr>
          <w:rFonts w:ascii="Candara" w:hAnsi="Candara"/>
          <w:sz w:val="26"/>
          <w:szCs w:val="26"/>
          <w:lang w:val="en-GB" w:eastAsia="en-GB" w:bidi="si-LK"/>
        </w:rPr>
        <w:t xml:space="preserve"> athlete were to join and endorse this </w:t>
      </w:r>
      <w:proofErr w:type="spellStart"/>
      <w:r w:rsidRPr="001E695E">
        <w:rPr>
          <w:rFonts w:ascii="Candara" w:hAnsi="Candara"/>
          <w:sz w:val="26"/>
          <w:szCs w:val="26"/>
          <w:lang w:val="en-GB" w:eastAsia="en-GB" w:bidi="si-LK"/>
        </w:rPr>
        <w:t>endeavor</w:t>
      </w:r>
      <w:proofErr w:type="spellEnd"/>
      <w:r w:rsidRPr="001E695E">
        <w:rPr>
          <w:rFonts w:ascii="Candara" w:hAnsi="Candara"/>
          <w:sz w:val="26"/>
          <w:szCs w:val="26"/>
          <w:lang w:val="en-GB" w:eastAsia="en-GB" w:bidi="si-LK"/>
        </w:rPr>
        <w:t>, the chances of its success would be exponentially increased.</w:t>
      </w:r>
    </w:p>
    <w:p w14:paraId="40224B7E" w14:textId="1F897C4F" w:rsidR="00CC0E72" w:rsidRPr="0033175A" w:rsidRDefault="008802B6" w:rsidP="0033175A">
      <w:pPr>
        <w:pStyle w:val="Heading2"/>
        <w:spacing w:before="0" w:after="160" w:line="276" w:lineRule="auto"/>
        <w:rPr>
          <w:rFonts w:ascii="Century Gothic" w:hAnsi="Century Gothic"/>
          <w:noProof/>
          <w:color w:val="5B9BD5" w:themeColor="accent5"/>
        </w:rPr>
      </w:pPr>
      <w:bookmarkStart w:id="5" w:name="_Toc158720172"/>
      <w:r w:rsidRPr="00806862">
        <w:rPr>
          <w:rFonts w:ascii="Century Gothic" w:hAnsi="Century Gothic"/>
          <w:noProof/>
          <w:color w:val="5B9BD5" w:themeColor="accent5"/>
        </w:rPr>
        <w:t>1.</w:t>
      </w:r>
      <w:r w:rsidR="008420B8">
        <w:rPr>
          <w:rFonts w:ascii="Century Gothic" w:hAnsi="Century Gothic"/>
          <w:noProof/>
          <w:color w:val="5B9BD5" w:themeColor="accent5"/>
        </w:rPr>
        <w:t>2</w:t>
      </w:r>
      <w:r w:rsidRPr="00806862">
        <w:rPr>
          <w:rFonts w:ascii="Century Gothic" w:hAnsi="Century Gothic"/>
          <w:noProof/>
          <w:color w:val="5B9BD5" w:themeColor="accent5"/>
        </w:rPr>
        <w:t xml:space="preserve"> </w:t>
      </w:r>
      <w:r w:rsidR="00806862" w:rsidRPr="00806862">
        <w:rPr>
          <w:rFonts w:ascii="Century Gothic" w:hAnsi="Century Gothic"/>
          <w:noProof/>
          <w:color w:val="5B9BD5" w:themeColor="accent5"/>
        </w:rPr>
        <w:t>Product Development</w:t>
      </w:r>
      <w:bookmarkEnd w:id="5"/>
    </w:p>
    <w:p w14:paraId="66DE988D" w14:textId="07D6526A" w:rsidR="00806862" w:rsidRPr="00806862" w:rsidRDefault="00806862" w:rsidP="00806862">
      <w:pPr>
        <w:spacing w:after="160" w:line="276" w:lineRule="auto"/>
        <w:jc w:val="both"/>
        <w:rPr>
          <w:rFonts w:ascii="Candara" w:hAnsi="Candara"/>
          <w:sz w:val="26"/>
          <w:szCs w:val="26"/>
          <w:lang w:val="en-GB" w:eastAsia="en-GB" w:bidi="si-LK"/>
        </w:rPr>
      </w:pPr>
      <w:r w:rsidRPr="00806862">
        <w:rPr>
          <w:rFonts w:ascii="Candara" w:hAnsi="Candara"/>
          <w:sz w:val="26"/>
          <w:szCs w:val="26"/>
          <w:lang w:val="en-GB" w:eastAsia="en-GB" w:bidi="si-LK"/>
        </w:rPr>
        <w:t xml:space="preserve">Undrafted Gear sportswear solves the problem of providing world-class sportswear in line with the Web3 generation that specifically targets the underachiever in life. All other sportswear companies promote the “be like Mike” theory, that you may want to be like a certain sports hero. They also promote their brand names, hoping to get loyal customers on style and brand name </w:t>
      </w:r>
      <w:r w:rsidR="00910CF7">
        <w:rPr>
          <w:rFonts w:ascii="Candara" w:hAnsi="Candara"/>
          <w:sz w:val="26"/>
          <w:szCs w:val="26"/>
          <w:lang w:val="en-GB" w:eastAsia="en-GB" w:bidi="si-LK"/>
        </w:rPr>
        <w:t>differentiation</w:t>
      </w:r>
      <w:r w:rsidRPr="00806862">
        <w:rPr>
          <w:rFonts w:ascii="Candara" w:hAnsi="Candara"/>
          <w:sz w:val="26"/>
          <w:szCs w:val="26"/>
          <w:lang w:val="en-GB" w:eastAsia="en-GB" w:bidi="si-LK"/>
        </w:rPr>
        <w:t xml:space="preserve">. There will be a strong push by Undrafted Gear to garner a market of consumers who strive for </w:t>
      </w:r>
      <w:r w:rsidRPr="00806862">
        <w:rPr>
          <w:rFonts w:ascii="Candara" w:hAnsi="Candara"/>
          <w:sz w:val="26"/>
          <w:szCs w:val="26"/>
          <w:lang w:val="en-GB" w:eastAsia="en-GB" w:bidi="si-LK"/>
        </w:rPr>
        <w:lastRenderedPageBreak/>
        <w:t xml:space="preserve">greatness outside of the </w:t>
      </w:r>
      <w:r w:rsidR="00910CF7">
        <w:rPr>
          <w:rFonts w:ascii="Candara" w:hAnsi="Candara"/>
          <w:sz w:val="26"/>
          <w:szCs w:val="26"/>
          <w:lang w:val="en-GB" w:eastAsia="en-GB" w:bidi="si-LK"/>
        </w:rPr>
        <w:t>sports world</w:t>
      </w:r>
      <w:r w:rsidRPr="00806862">
        <w:rPr>
          <w:rFonts w:ascii="Candara" w:hAnsi="Candara"/>
          <w:sz w:val="26"/>
          <w:szCs w:val="26"/>
          <w:lang w:val="en-GB" w:eastAsia="en-GB" w:bidi="si-LK"/>
        </w:rPr>
        <w:t xml:space="preserve">. A huge market of people who just want to be seen as successful in their everyday </w:t>
      </w:r>
      <w:proofErr w:type="spellStart"/>
      <w:r w:rsidRPr="00806862">
        <w:rPr>
          <w:rFonts w:ascii="Candara" w:hAnsi="Candara"/>
          <w:sz w:val="26"/>
          <w:szCs w:val="26"/>
          <w:lang w:val="en-GB" w:eastAsia="en-GB" w:bidi="si-LK"/>
        </w:rPr>
        <w:t>endeavors</w:t>
      </w:r>
      <w:proofErr w:type="spellEnd"/>
      <w:r w:rsidRPr="00806862">
        <w:rPr>
          <w:rFonts w:ascii="Candara" w:hAnsi="Candara"/>
          <w:sz w:val="26"/>
          <w:szCs w:val="26"/>
          <w:lang w:val="en-GB" w:eastAsia="en-GB" w:bidi="si-LK"/>
        </w:rPr>
        <w:t xml:space="preserve"> in life.</w:t>
      </w:r>
    </w:p>
    <w:p w14:paraId="048F34A4" w14:textId="77777777" w:rsidR="00806862" w:rsidRPr="00806862" w:rsidRDefault="00806862" w:rsidP="00806862">
      <w:pPr>
        <w:spacing w:after="160" w:line="276" w:lineRule="auto"/>
        <w:jc w:val="both"/>
        <w:rPr>
          <w:rFonts w:ascii="Candara" w:hAnsi="Candara"/>
          <w:sz w:val="26"/>
          <w:szCs w:val="26"/>
          <w:lang w:val="en-GB" w:eastAsia="en-GB" w:bidi="si-LK"/>
        </w:rPr>
      </w:pPr>
      <w:r w:rsidRPr="00806862">
        <w:rPr>
          <w:rFonts w:ascii="Candara" w:hAnsi="Candara"/>
          <w:sz w:val="26"/>
          <w:szCs w:val="26"/>
          <w:lang w:val="en-GB" w:eastAsia="en-GB" w:bidi="si-LK"/>
        </w:rPr>
        <w:t>Undrafted Gear will also solve the problem of any sportswear line not in tune with the forthcoming wave of decentralized currencies that will dominate the financial landscape in the coming years.</w:t>
      </w:r>
    </w:p>
    <w:p w14:paraId="76C31D1B" w14:textId="26C398AB" w:rsidR="00492401" w:rsidRDefault="00806862" w:rsidP="00806862">
      <w:pPr>
        <w:spacing w:after="160" w:line="276" w:lineRule="auto"/>
        <w:jc w:val="both"/>
        <w:rPr>
          <w:rFonts w:ascii="Candara" w:hAnsi="Candara"/>
          <w:sz w:val="26"/>
          <w:szCs w:val="26"/>
          <w:lang w:val="en-GB" w:eastAsia="en-GB" w:bidi="si-LK"/>
        </w:rPr>
      </w:pPr>
      <w:r w:rsidRPr="00806862">
        <w:rPr>
          <w:rFonts w:ascii="Candara" w:hAnsi="Candara"/>
          <w:sz w:val="26"/>
          <w:szCs w:val="26"/>
          <w:lang w:val="en-GB" w:eastAsia="en-GB" w:bidi="si-LK"/>
        </w:rPr>
        <w:t xml:space="preserve">Undrafted Gear sportswear wants to attract a customer base that wants to invest in our new token with our same sportswear brand name. This is an unprecedented </w:t>
      </w:r>
      <w:proofErr w:type="spellStart"/>
      <w:r w:rsidRPr="00806862">
        <w:rPr>
          <w:rFonts w:ascii="Candara" w:hAnsi="Candara"/>
          <w:sz w:val="26"/>
          <w:szCs w:val="26"/>
          <w:lang w:val="en-GB" w:eastAsia="en-GB" w:bidi="si-LK"/>
        </w:rPr>
        <w:t>endeavor</w:t>
      </w:r>
      <w:proofErr w:type="spellEnd"/>
      <w:r w:rsidRPr="00806862">
        <w:rPr>
          <w:rFonts w:ascii="Candara" w:hAnsi="Candara"/>
          <w:sz w:val="26"/>
          <w:szCs w:val="26"/>
          <w:lang w:val="en-GB" w:eastAsia="en-GB" w:bidi="si-LK"/>
        </w:rPr>
        <w:t xml:space="preserve">. Further, the social media discord surrounding the UGCT will enhance the brand’s popularity and social </w:t>
      </w:r>
      <w:r w:rsidR="00910CF7">
        <w:rPr>
          <w:rFonts w:ascii="Candara" w:hAnsi="Candara"/>
          <w:sz w:val="26"/>
          <w:szCs w:val="26"/>
          <w:lang w:val="en-GB" w:eastAsia="en-GB" w:bidi="si-LK"/>
        </w:rPr>
        <w:t>media</w:t>
      </w:r>
      <w:r w:rsidRPr="00806862">
        <w:rPr>
          <w:rFonts w:ascii="Candara" w:hAnsi="Candara"/>
          <w:sz w:val="26"/>
          <w:szCs w:val="26"/>
          <w:lang w:val="en-GB" w:eastAsia="en-GB" w:bidi="si-LK"/>
        </w:rPr>
        <w:t xml:space="preserve"> community engagement.</w:t>
      </w:r>
    </w:p>
    <w:p w14:paraId="1D444F70" w14:textId="61FC1444" w:rsidR="0033175A" w:rsidRPr="0033175A" w:rsidRDefault="0033175A" w:rsidP="00806862">
      <w:pPr>
        <w:spacing w:after="160" w:line="276" w:lineRule="auto"/>
        <w:jc w:val="both"/>
        <w:rPr>
          <w:rFonts w:ascii="Candara" w:hAnsi="Candara"/>
          <w:b/>
          <w:sz w:val="26"/>
          <w:szCs w:val="26"/>
          <w:u w:val="single"/>
          <w:lang w:val="en-GB" w:eastAsia="en-GB" w:bidi="si-LK"/>
        </w:rPr>
      </w:pPr>
      <w:r w:rsidRPr="0033175A">
        <w:rPr>
          <w:rFonts w:ascii="Candara" w:hAnsi="Candara"/>
          <w:b/>
          <w:sz w:val="26"/>
          <w:szCs w:val="26"/>
          <w:u w:val="single"/>
          <w:lang w:val="en-GB" w:eastAsia="en-GB" w:bidi="si-LK"/>
        </w:rPr>
        <w:t>Cryptocurrency Integration</w:t>
      </w:r>
    </w:p>
    <w:p w14:paraId="5A6B3255" w14:textId="38C4A73F" w:rsidR="00CC0E72" w:rsidRPr="00660780" w:rsidRDefault="0033175A" w:rsidP="00806862">
      <w:pPr>
        <w:spacing w:after="160" w:line="276" w:lineRule="auto"/>
        <w:jc w:val="both"/>
        <w:rPr>
          <w:rFonts w:ascii="Candara" w:hAnsi="Candara"/>
          <w:sz w:val="26"/>
          <w:szCs w:val="26"/>
          <w:lang w:val="en-GB" w:eastAsia="en-GB" w:bidi="si-LK"/>
        </w:rPr>
      </w:pPr>
      <w:r w:rsidRPr="0033175A">
        <w:rPr>
          <w:rFonts w:ascii="Candara" w:hAnsi="Candara"/>
          <w:sz w:val="26"/>
          <w:szCs w:val="26"/>
          <w:lang w:val="en-GB" w:eastAsia="en-GB" w:bidi="si-LK"/>
        </w:rPr>
        <w:t xml:space="preserve">In a groundbreaking move, Undrafted Gear transcends traditional sportswear boundaries by seamlessly integrating cryptocurrency into its innovative brand. As pioneers at the intersection of fashion and finance, Undrafted Gear introduces the Undrafted Gear Crypto Token (UGCT), redefining the consumer experience. This crypto token not only serves as a secure and efficient method of transaction within the Undrafted Gear ecosystem but also opens up unparalleled opportunities for our customers. Beyond mere purchases, UGCT becomes a gateway to investment, tradable assets, and active participation in the cryptocurrency community. Embracing the ethos of democratizing success, Undrafted Gear empowers its clientele not only through sportswear but </w:t>
      </w:r>
      <w:r w:rsidR="00910CF7">
        <w:rPr>
          <w:rFonts w:ascii="Candara" w:hAnsi="Candara"/>
          <w:sz w:val="26"/>
          <w:szCs w:val="26"/>
          <w:lang w:val="en-GB" w:eastAsia="en-GB" w:bidi="si-LK"/>
        </w:rPr>
        <w:t xml:space="preserve">also </w:t>
      </w:r>
      <w:r w:rsidRPr="0033175A">
        <w:rPr>
          <w:rFonts w:ascii="Candara" w:hAnsi="Candara"/>
          <w:sz w:val="26"/>
          <w:szCs w:val="26"/>
          <w:lang w:val="en-GB" w:eastAsia="en-GB" w:bidi="si-LK"/>
        </w:rPr>
        <w:t>by introducing them to the world of decentralized finance, marking a visionary stride into the future of retail and cryptocurrency integration.</w:t>
      </w:r>
    </w:p>
    <w:p w14:paraId="4BD7512A" w14:textId="5FC9E494" w:rsidR="00540829" w:rsidRDefault="00540829" w:rsidP="0033175A">
      <w:pPr>
        <w:pStyle w:val="Heading2"/>
        <w:spacing w:before="0" w:after="160" w:line="276" w:lineRule="auto"/>
        <w:rPr>
          <w:rFonts w:ascii="Century Gothic" w:hAnsi="Century Gothic"/>
          <w:noProof/>
          <w:color w:val="5B9BD5" w:themeColor="accent5"/>
        </w:rPr>
      </w:pPr>
      <w:bookmarkStart w:id="6" w:name="_Toc158720173"/>
      <w:r w:rsidRPr="0033175A">
        <w:rPr>
          <w:rFonts w:ascii="Century Gothic" w:hAnsi="Century Gothic"/>
          <w:noProof/>
          <w:color w:val="5B9BD5" w:themeColor="accent5"/>
        </w:rPr>
        <w:t>1.</w:t>
      </w:r>
      <w:r w:rsidR="008420B8">
        <w:rPr>
          <w:rFonts w:ascii="Century Gothic" w:hAnsi="Century Gothic"/>
          <w:noProof/>
          <w:color w:val="5B9BD5" w:themeColor="accent5"/>
        </w:rPr>
        <w:t>3</w:t>
      </w:r>
      <w:r w:rsidRPr="0033175A">
        <w:rPr>
          <w:rFonts w:ascii="Century Gothic" w:hAnsi="Century Gothic"/>
          <w:noProof/>
          <w:color w:val="5B9BD5" w:themeColor="accent5"/>
        </w:rPr>
        <w:t xml:space="preserve"> </w:t>
      </w:r>
      <w:r w:rsidR="0046136B" w:rsidRPr="0033175A">
        <w:rPr>
          <w:rFonts w:ascii="Century Gothic" w:hAnsi="Century Gothic"/>
          <w:noProof/>
          <w:color w:val="5B9BD5" w:themeColor="accent5"/>
        </w:rPr>
        <w:t>Keys to Success</w:t>
      </w:r>
      <w:bookmarkEnd w:id="6"/>
    </w:p>
    <w:p w14:paraId="4101A127" w14:textId="34C6D20F"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 xml:space="preserve">Clear </w:t>
      </w:r>
      <w:r>
        <w:rPr>
          <w:rFonts w:ascii="Candara" w:hAnsi="Candara"/>
          <w:b/>
          <w:sz w:val="26"/>
          <w:szCs w:val="26"/>
        </w:rPr>
        <w:t>Mission</w:t>
      </w:r>
      <w:r w:rsidRPr="0033175A">
        <w:rPr>
          <w:rFonts w:ascii="Candara" w:hAnsi="Candara"/>
          <w:b/>
          <w:sz w:val="26"/>
          <w:szCs w:val="26"/>
        </w:rPr>
        <w:t xml:space="preserve"> and Goals: </w:t>
      </w:r>
      <w:r w:rsidRPr="0033175A">
        <w:rPr>
          <w:rFonts w:ascii="Candara" w:hAnsi="Candara"/>
          <w:sz w:val="26"/>
          <w:szCs w:val="26"/>
        </w:rPr>
        <w:t xml:space="preserve">At Undrafted Gear, we will champion the power of a clear </w:t>
      </w:r>
      <w:r w:rsidR="00910CF7">
        <w:rPr>
          <w:rFonts w:ascii="Candara" w:hAnsi="Candara"/>
          <w:sz w:val="26"/>
          <w:szCs w:val="26"/>
        </w:rPr>
        <w:t>mission</w:t>
      </w:r>
      <w:r w:rsidRPr="0033175A">
        <w:rPr>
          <w:rFonts w:ascii="Candara" w:hAnsi="Candara"/>
          <w:sz w:val="26"/>
          <w:szCs w:val="26"/>
        </w:rPr>
        <w:t xml:space="preserve"> and specific goals to steer our journey </w:t>
      </w:r>
      <w:r w:rsidR="00910CF7">
        <w:rPr>
          <w:rFonts w:ascii="Candara" w:hAnsi="Candara"/>
          <w:sz w:val="26"/>
          <w:szCs w:val="26"/>
        </w:rPr>
        <w:t>toward</w:t>
      </w:r>
      <w:r w:rsidRPr="0033175A">
        <w:rPr>
          <w:rFonts w:ascii="Candara" w:hAnsi="Candara"/>
          <w:sz w:val="26"/>
          <w:szCs w:val="26"/>
        </w:rPr>
        <w:t xml:space="preserve"> greatness. By envisioning our path and setting achievable objectives, we will pave the way for success in every endeavor.</w:t>
      </w:r>
    </w:p>
    <w:p w14:paraId="12D003C4" w14:textId="3F23A7E6"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Resilience and Perseverance:</w:t>
      </w:r>
      <w:r w:rsidRPr="0033175A">
        <w:rPr>
          <w:rFonts w:ascii="Candara" w:hAnsi="Candara"/>
          <w:sz w:val="26"/>
          <w:szCs w:val="26"/>
        </w:rPr>
        <w:t xml:space="preserve"> Just as every underdog will rise from adversity, we at Undrafted Gear will embrace resilience and perseverance as essential traits on our path to victory. We will face challenges head-on, bounce back stronger, and never lose sight of our goals.</w:t>
      </w:r>
    </w:p>
    <w:p w14:paraId="4E0939D9" w14:textId="7B2E188E"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 xml:space="preserve">Continuous Learning and Adaptability: </w:t>
      </w:r>
      <w:r w:rsidRPr="0033175A">
        <w:rPr>
          <w:rFonts w:ascii="Candara" w:hAnsi="Candara"/>
          <w:sz w:val="26"/>
          <w:szCs w:val="26"/>
        </w:rPr>
        <w:t xml:space="preserve">The spirit of the underdog will mean always evolving, </w:t>
      </w:r>
      <w:r w:rsidR="00910CF7">
        <w:rPr>
          <w:rFonts w:ascii="Candara" w:hAnsi="Candara"/>
          <w:sz w:val="26"/>
          <w:szCs w:val="26"/>
        </w:rPr>
        <w:t xml:space="preserve">and </w:t>
      </w:r>
      <w:r w:rsidRPr="0033175A">
        <w:rPr>
          <w:rFonts w:ascii="Candara" w:hAnsi="Candara"/>
          <w:sz w:val="26"/>
          <w:szCs w:val="26"/>
        </w:rPr>
        <w:t>always learning at Undrafted Gear. We will stay nimble, embracing new ideas, and adapting to change. By staying ahead of the game, we will ensure our success in an ever-evolving world.</w:t>
      </w:r>
    </w:p>
    <w:p w14:paraId="4FFFD524" w14:textId="69CDF20A"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lastRenderedPageBreak/>
        <w:t>Effective Planning and Execution:</w:t>
      </w:r>
      <w:r w:rsidRPr="0033175A">
        <w:rPr>
          <w:rFonts w:ascii="Candara" w:hAnsi="Candara"/>
          <w:sz w:val="26"/>
          <w:szCs w:val="26"/>
        </w:rPr>
        <w:t xml:space="preserve"> Every victory will start with a game plan at Undrafted Gear. We will meticulously plan our strategy, break down our goals into actionable steps, and execute with precision. It will be this meticulous approach that propels us towards our dreams.</w:t>
      </w:r>
    </w:p>
    <w:p w14:paraId="4293BB7D" w14:textId="4259CF08"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Strong Work Ethic and Discipline:</w:t>
      </w:r>
      <w:r w:rsidRPr="0033175A">
        <w:rPr>
          <w:rFonts w:ascii="Candara" w:hAnsi="Candara"/>
          <w:sz w:val="26"/>
          <w:szCs w:val="26"/>
        </w:rPr>
        <w:t xml:space="preserve"> The undrafted will know the value of hard work and dedication at Undrafted Gear. We will embody this ethos, working tirelessly towards our goals with unwavering discipline. Our relentless pursuit of excellence will set us apart from the rest.</w:t>
      </w:r>
    </w:p>
    <w:p w14:paraId="03190D26" w14:textId="32A6ED9F"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 xml:space="preserve">Positive Mindset and Attitude: </w:t>
      </w:r>
      <w:r w:rsidRPr="0033175A">
        <w:rPr>
          <w:rFonts w:ascii="Candara" w:hAnsi="Candara"/>
          <w:sz w:val="26"/>
          <w:szCs w:val="26"/>
        </w:rPr>
        <w:t>Positivity will fuel our journey at Undrafted Gear. With an unwavering belief in ourselves and our abilities, we will face challenges with optimism and determination. It will be this positive mindset that propels us forward, even in the face of adversity.</w:t>
      </w:r>
    </w:p>
    <w:p w14:paraId="10429F03" w14:textId="33747843"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Effective Communication and Collaboration:</w:t>
      </w:r>
      <w:r w:rsidRPr="0033175A">
        <w:rPr>
          <w:rFonts w:ascii="Candara" w:hAnsi="Candara"/>
          <w:sz w:val="26"/>
          <w:szCs w:val="26"/>
        </w:rPr>
        <w:t xml:space="preserve"> Teamwork will make the dream work at Undrafted Gear. Through open communication and collaboration, we will harness the collective strength of our team to achieve greatness. Together, we will be unstoppable.</w:t>
      </w:r>
    </w:p>
    <w:p w14:paraId="778FADB9" w14:textId="267572E7" w:rsidR="0033175A" w:rsidRPr="0033175A"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Adaptation to Feedback and Reflection:</w:t>
      </w:r>
      <w:r w:rsidRPr="0033175A">
        <w:rPr>
          <w:rFonts w:ascii="Candara" w:hAnsi="Candara"/>
          <w:sz w:val="26"/>
          <w:szCs w:val="26"/>
        </w:rPr>
        <w:t xml:space="preserve"> At Undrafted Gear, we welcome feedback as an opportunity for growth. Through reflection and adaptation, we will continuously refine our approach, learning from every experience to become better, stronger, and more resilient.</w:t>
      </w:r>
    </w:p>
    <w:p w14:paraId="10564D13" w14:textId="36CCC0C1" w:rsidR="00AC7473" w:rsidRPr="00CE06BB" w:rsidRDefault="0033175A" w:rsidP="009545EC">
      <w:pPr>
        <w:pStyle w:val="ListParagraph"/>
        <w:numPr>
          <w:ilvl w:val="0"/>
          <w:numId w:val="2"/>
        </w:numPr>
        <w:spacing w:line="276" w:lineRule="auto"/>
        <w:jc w:val="both"/>
        <w:rPr>
          <w:rFonts w:ascii="Candara" w:hAnsi="Candara"/>
          <w:sz w:val="26"/>
          <w:szCs w:val="26"/>
        </w:rPr>
      </w:pPr>
      <w:r w:rsidRPr="0033175A">
        <w:rPr>
          <w:rFonts w:ascii="Candara" w:hAnsi="Candara"/>
          <w:b/>
          <w:sz w:val="26"/>
          <w:szCs w:val="26"/>
        </w:rPr>
        <w:t xml:space="preserve">Integrity and Ethical Conduct: </w:t>
      </w:r>
      <w:r w:rsidRPr="0033175A">
        <w:rPr>
          <w:rFonts w:ascii="Candara" w:hAnsi="Candara"/>
          <w:sz w:val="26"/>
          <w:szCs w:val="26"/>
        </w:rPr>
        <w:t>Integrity will be the cornerstone of our success at Undrafted Gear. With honesty, integrity, and ethical conduct as our guiding principles, we will build trust, credibility, and long-lasting relationships with our community.</w:t>
      </w:r>
    </w:p>
    <w:p w14:paraId="5ADF6825" w14:textId="099A1128" w:rsidR="000A6391" w:rsidRPr="00CE06BB" w:rsidRDefault="006B01DD" w:rsidP="004A3543">
      <w:pPr>
        <w:pStyle w:val="Heading2"/>
        <w:spacing w:before="0" w:after="160"/>
        <w:rPr>
          <w:rFonts w:ascii="Century Gothic" w:hAnsi="Century Gothic"/>
          <w:noProof/>
          <w:color w:val="5B9BD5" w:themeColor="accent5"/>
        </w:rPr>
      </w:pPr>
      <w:bookmarkStart w:id="7" w:name="_Toc158720174"/>
      <w:r w:rsidRPr="00CE06BB">
        <w:rPr>
          <w:rFonts w:ascii="Century Gothic" w:hAnsi="Century Gothic"/>
          <w:noProof/>
          <w:color w:val="5B9BD5" w:themeColor="accent5"/>
        </w:rPr>
        <w:t>1.</w:t>
      </w:r>
      <w:r w:rsidR="008420B8">
        <w:rPr>
          <w:rFonts w:ascii="Century Gothic" w:hAnsi="Century Gothic"/>
          <w:noProof/>
          <w:color w:val="5B9BD5" w:themeColor="accent5"/>
        </w:rPr>
        <w:t>4</w:t>
      </w:r>
      <w:r w:rsidR="00CE06BB">
        <w:rPr>
          <w:rFonts w:ascii="Century Gothic" w:hAnsi="Century Gothic"/>
          <w:noProof/>
          <w:color w:val="5B9BD5" w:themeColor="accent5"/>
        </w:rPr>
        <w:t xml:space="preserve"> </w:t>
      </w:r>
      <w:r w:rsidRPr="00CE06BB">
        <w:rPr>
          <w:rFonts w:ascii="Century Gothic" w:hAnsi="Century Gothic"/>
          <w:noProof/>
          <w:color w:val="5B9BD5" w:themeColor="accent5"/>
        </w:rPr>
        <w:t xml:space="preserve">Financial </w:t>
      </w:r>
      <w:r w:rsidR="0030781A" w:rsidRPr="00CE06BB">
        <w:rPr>
          <w:rFonts w:ascii="Century Gothic" w:hAnsi="Century Gothic"/>
          <w:noProof/>
          <w:color w:val="5B9BD5" w:themeColor="accent5"/>
        </w:rPr>
        <w:t>Highlights</w:t>
      </w:r>
      <w:bookmarkEnd w:id="7"/>
    </w:p>
    <w:p w14:paraId="2C3EE27C" w14:textId="77777777" w:rsidR="00EA0E12" w:rsidRPr="00EA0E12" w:rsidRDefault="00EA0E12" w:rsidP="00F15C9C">
      <w:pPr>
        <w:jc w:val="both"/>
        <w:rPr>
          <w:rFonts w:ascii="Candara" w:hAnsi="Candara"/>
          <w:sz w:val="26"/>
          <w:szCs w:val="26"/>
        </w:rPr>
      </w:pPr>
      <w:r w:rsidRPr="00EA0E12">
        <w:rPr>
          <w:rFonts w:ascii="Candara" w:hAnsi="Candara"/>
          <w:sz w:val="26"/>
          <w:szCs w:val="26"/>
        </w:rPr>
        <w:t>At Undrafted Gear, we've meticulously analyzed the financial landscape to ensure the success of our venture. Our projections are based on thorough market research, industry trends, and a keen understanding of our target audience. Here's a glimpse into our financial forecast:</w:t>
      </w:r>
    </w:p>
    <w:p w14:paraId="138E35A4" w14:textId="0F8940DC" w:rsidR="00F15C9C" w:rsidRPr="00F15C9C" w:rsidRDefault="00F15C9C" w:rsidP="009545EC">
      <w:pPr>
        <w:pStyle w:val="ListParagraph"/>
        <w:numPr>
          <w:ilvl w:val="0"/>
          <w:numId w:val="3"/>
        </w:numPr>
        <w:jc w:val="both"/>
        <w:rPr>
          <w:rFonts w:ascii="Candara" w:hAnsi="Candara"/>
          <w:sz w:val="26"/>
          <w:szCs w:val="26"/>
        </w:rPr>
      </w:pPr>
      <w:r w:rsidRPr="00C332C2">
        <w:rPr>
          <w:rFonts w:ascii="Candara" w:hAnsi="Candara"/>
          <w:b/>
          <w:color w:val="00CCFF"/>
          <w:sz w:val="26"/>
          <w:szCs w:val="26"/>
        </w:rPr>
        <w:t>Revenue Growth:</w:t>
      </w:r>
      <w:r w:rsidRPr="00F15C9C">
        <w:rPr>
          <w:rFonts w:ascii="Candara" w:hAnsi="Candara"/>
          <w:sz w:val="26"/>
          <w:szCs w:val="26"/>
        </w:rPr>
        <w:t xml:space="preserve"> With a projected global sports apparel market size expected to reach </w:t>
      </w:r>
      <w:r w:rsidR="00910CF7">
        <w:rPr>
          <w:rFonts w:ascii="Candara" w:hAnsi="Candara"/>
          <w:sz w:val="26"/>
          <w:szCs w:val="26"/>
        </w:rPr>
        <w:t>USD 218 billion</w:t>
      </w:r>
      <w:r w:rsidRPr="00F15C9C">
        <w:rPr>
          <w:rFonts w:ascii="Candara" w:hAnsi="Candara"/>
          <w:sz w:val="26"/>
          <w:szCs w:val="26"/>
        </w:rPr>
        <w:t xml:space="preserve"> in 2024 and athletic apparel revenue forecasted to reach </w:t>
      </w:r>
      <w:r w:rsidR="00910CF7">
        <w:rPr>
          <w:rFonts w:ascii="Candara" w:hAnsi="Candara"/>
          <w:sz w:val="26"/>
          <w:szCs w:val="26"/>
        </w:rPr>
        <w:t>USD 315 billion</w:t>
      </w:r>
      <w:r w:rsidRPr="00F15C9C">
        <w:rPr>
          <w:rFonts w:ascii="Candara" w:hAnsi="Candara"/>
          <w:sz w:val="26"/>
          <w:szCs w:val="26"/>
        </w:rPr>
        <w:t>, Undrafted Gear anticipates robust revenue growth in the coming years. Our innovative approach, coupled with the integration of cryptocurrency, positions us for significant market share and revenue expansion.</w:t>
      </w:r>
    </w:p>
    <w:p w14:paraId="66420C59" w14:textId="5567BF33" w:rsidR="00F15C9C" w:rsidRPr="00F15C9C" w:rsidRDefault="00F15C9C" w:rsidP="009545EC">
      <w:pPr>
        <w:pStyle w:val="ListParagraph"/>
        <w:numPr>
          <w:ilvl w:val="0"/>
          <w:numId w:val="3"/>
        </w:numPr>
        <w:jc w:val="both"/>
        <w:rPr>
          <w:rFonts w:ascii="Candara" w:hAnsi="Candara"/>
          <w:sz w:val="26"/>
          <w:szCs w:val="26"/>
        </w:rPr>
      </w:pPr>
      <w:r w:rsidRPr="00C332C2">
        <w:rPr>
          <w:rFonts w:ascii="Candara" w:hAnsi="Candara"/>
          <w:b/>
          <w:color w:val="00CCFF"/>
          <w:sz w:val="26"/>
          <w:szCs w:val="26"/>
        </w:rPr>
        <w:t>Cost Management:</w:t>
      </w:r>
      <w:r w:rsidRPr="00F15C9C">
        <w:rPr>
          <w:rFonts w:ascii="Candara" w:hAnsi="Candara"/>
          <w:sz w:val="26"/>
          <w:szCs w:val="26"/>
        </w:rPr>
        <w:t xml:space="preserve"> We understand the importance of prudent cost management to maximize profitability. By carefully selecting suppliers, optimizing production processes, and leveraging economies of scale, </w:t>
      </w:r>
      <w:r w:rsidRPr="00F15C9C">
        <w:rPr>
          <w:rFonts w:ascii="Candara" w:hAnsi="Candara"/>
          <w:sz w:val="26"/>
          <w:szCs w:val="26"/>
        </w:rPr>
        <w:lastRenderedPageBreak/>
        <w:t>Undrafted Gear aims to minimize costs without compromising quality or customer experience.</w:t>
      </w:r>
    </w:p>
    <w:p w14:paraId="57E9E018" w14:textId="17C7987D" w:rsidR="00F15C9C" w:rsidRPr="00F15C9C" w:rsidRDefault="00F15C9C" w:rsidP="009545EC">
      <w:pPr>
        <w:pStyle w:val="ListParagraph"/>
        <w:numPr>
          <w:ilvl w:val="0"/>
          <w:numId w:val="3"/>
        </w:numPr>
        <w:jc w:val="both"/>
        <w:rPr>
          <w:rFonts w:ascii="Candara" w:hAnsi="Candara"/>
          <w:sz w:val="26"/>
          <w:szCs w:val="26"/>
        </w:rPr>
      </w:pPr>
      <w:r w:rsidRPr="00C332C2">
        <w:rPr>
          <w:rFonts w:ascii="Candara" w:hAnsi="Candara"/>
          <w:b/>
          <w:color w:val="00CCFF"/>
          <w:sz w:val="26"/>
          <w:szCs w:val="26"/>
        </w:rPr>
        <w:t>Investment in Innovation:</w:t>
      </w:r>
      <w:r w:rsidRPr="00F15C9C">
        <w:rPr>
          <w:rFonts w:ascii="Candara" w:hAnsi="Candara"/>
          <w:sz w:val="26"/>
          <w:szCs w:val="26"/>
        </w:rPr>
        <w:t xml:space="preserve"> Undrafted Gear recognizes the value of innovation in driving long-term success. A portion of our revenue will be allocated towards research and development, allowing us to continuously innovate our product offerings, enhance customer engagement, and stay ahead of market trends.</w:t>
      </w:r>
    </w:p>
    <w:p w14:paraId="3427D12E" w14:textId="2839550C" w:rsidR="00F15C9C" w:rsidRPr="00F15C9C" w:rsidRDefault="00F15C9C" w:rsidP="009545EC">
      <w:pPr>
        <w:pStyle w:val="ListParagraph"/>
        <w:numPr>
          <w:ilvl w:val="0"/>
          <w:numId w:val="3"/>
        </w:numPr>
        <w:jc w:val="both"/>
        <w:rPr>
          <w:rFonts w:ascii="Candara" w:hAnsi="Candara"/>
          <w:sz w:val="26"/>
          <w:szCs w:val="26"/>
        </w:rPr>
      </w:pPr>
      <w:r w:rsidRPr="00C332C2">
        <w:rPr>
          <w:rFonts w:ascii="Candara" w:hAnsi="Candara"/>
          <w:b/>
          <w:color w:val="00CCFF"/>
          <w:sz w:val="26"/>
          <w:szCs w:val="26"/>
        </w:rPr>
        <w:t>Partnership and Collaboration:</w:t>
      </w:r>
      <w:r w:rsidRPr="00F15C9C">
        <w:rPr>
          <w:rFonts w:ascii="Candara" w:hAnsi="Candara"/>
          <w:sz w:val="26"/>
          <w:szCs w:val="26"/>
        </w:rPr>
        <w:t xml:space="preserve"> Collaboration is key to our financial success at Undrafted Gear. We will seek strategic partnerships with complementary brands, distribution channels, and technology providers to expand our reach, enhance our product offerings, and drive revenue growth.</w:t>
      </w:r>
    </w:p>
    <w:p w14:paraId="7CDAB63C" w14:textId="75EFDF1D" w:rsidR="009429B3" w:rsidRPr="00F15C9C" w:rsidRDefault="000E17F0" w:rsidP="009545EC">
      <w:pPr>
        <w:pStyle w:val="ListParagraph"/>
        <w:numPr>
          <w:ilvl w:val="0"/>
          <w:numId w:val="3"/>
        </w:numPr>
        <w:jc w:val="both"/>
        <w:rPr>
          <w:rFonts w:ascii="Candara" w:hAnsi="Candara"/>
          <w:sz w:val="26"/>
          <w:szCs w:val="26"/>
        </w:rPr>
      </w:pPr>
      <w:r>
        <w:rPr>
          <w:noProof/>
        </w:rPr>
        <w:drawing>
          <wp:anchor distT="0" distB="0" distL="114300" distR="114300" simplePos="0" relativeHeight="251752960" behindDoc="0" locked="0" layoutInCell="1" allowOverlap="1" wp14:anchorId="2536FBB7" wp14:editId="4CCCFD5C">
            <wp:simplePos x="0" y="0"/>
            <wp:positionH relativeFrom="column">
              <wp:posOffset>28575</wp:posOffset>
            </wp:positionH>
            <wp:positionV relativeFrom="paragraph">
              <wp:posOffset>3395345</wp:posOffset>
            </wp:positionV>
            <wp:extent cx="5800725" cy="2809875"/>
            <wp:effectExtent l="0" t="0" r="9525" b="9525"/>
            <wp:wrapSquare wrapText="bothSides"/>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F974C0-C322-BE91-1435-8C656ADE1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F15C9C" w:rsidRPr="00C332C2">
        <w:rPr>
          <w:rFonts w:ascii="Candara" w:hAnsi="Candara"/>
          <w:b/>
          <w:color w:val="00CCFF"/>
          <w:sz w:val="26"/>
          <w:szCs w:val="26"/>
        </w:rPr>
        <w:t>Profitability and Sustainability:</w:t>
      </w:r>
      <w:r w:rsidR="00F15C9C" w:rsidRPr="00F15C9C">
        <w:rPr>
          <w:rFonts w:ascii="Candara" w:hAnsi="Candara"/>
          <w:sz w:val="26"/>
          <w:szCs w:val="26"/>
        </w:rPr>
        <w:t xml:space="preserve"> Ultimately, our goal at Undrafted Gear is not just profitability but sustainability. We're committed to building a resilient business model that withstands market fluctuations, </w:t>
      </w:r>
      <w:r w:rsidR="00910CF7">
        <w:rPr>
          <w:rFonts w:ascii="Candara" w:hAnsi="Candara"/>
          <w:sz w:val="26"/>
          <w:szCs w:val="26"/>
        </w:rPr>
        <w:t>adapts</w:t>
      </w:r>
      <w:r w:rsidR="00F15C9C" w:rsidRPr="00F15C9C">
        <w:rPr>
          <w:rFonts w:ascii="Candara" w:hAnsi="Candara"/>
          <w:sz w:val="26"/>
          <w:szCs w:val="26"/>
        </w:rPr>
        <w:t xml:space="preserve"> to changing consumer preferences, and delivers long-term value to our stakeholders</w:t>
      </w:r>
      <w:r w:rsidR="00910CF7">
        <w:rPr>
          <w:rFonts w:ascii="Candara" w:hAnsi="Candara"/>
          <w:sz w:val="26"/>
          <w:szCs w:val="26"/>
        </w:rPr>
        <w:t>.</w:t>
      </w:r>
    </w:p>
    <w:tbl>
      <w:tblPr>
        <w:tblW w:w="5000" w:type="pct"/>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shd w:val="clear" w:color="auto" w:fill="FFFFFF" w:themeFill="background1"/>
        <w:tblLook w:val="04A0" w:firstRow="1" w:lastRow="0" w:firstColumn="1" w:lastColumn="0" w:noHBand="0" w:noVBand="1"/>
      </w:tblPr>
      <w:tblGrid>
        <w:gridCol w:w="4810"/>
        <w:gridCol w:w="1396"/>
        <w:gridCol w:w="1396"/>
        <w:gridCol w:w="1394"/>
      </w:tblGrid>
      <w:tr w:rsidR="000E17F0" w:rsidRPr="00AD6BD8" w14:paraId="0AFB5935" w14:textId="77777777" w:rsidTr="000E17F0">
        <w:trPr>
          <w:trHeight w:val="360"/>
        </w:trPr>
        <w:tc>
          <w:tcPr>
            <w:tcW w:w="2673" w:type="pct"/>
            <w:shd w:val="clear" w:color="auto" w:fill="FFFFFF" w:themeFill="background1"/>
            <w:noWrap/>
            <w:vAlign w:val="center"/>
            <w:hideMark/>
          </w:tcPr>
          <w:p w14:paraId="75F9F965" w14:textId="77777777" w:rsidR="00AD6BD8" w:rsidRPr="00AD6BD8" w:rsidRDefault="00AD6BD8" w:rsidP="00AD6BD8">
            <w:pPr>
              <w:rPr>
                <w:rFonts w:ascii="Candara" w:eastAsia="Times New Roman" w:hAnsi="Candara" w:cs="Times New Roman"/>
              </w:rPr>
            </w:pPr>
          </w:p>
        </w:tc>
        <w:tc>
          <w:tcPr>
            <w:tcW w:w="776" w:type="pct"/>
            <w:shd w:val="clear" w:color="auto" w:fill="FFFFFF" w:themeFill="background1"/>
            <w:noWrap/>
            <w:vAlign w:val="center"/>
            <w:hideMark/>
          </w:tcPr>
          <w:p w14:paraId="11E1938D" w14:textId="77777777" w:rsidR="00AD6BD8" w:rsidRPr="00AD6BD8" w:rsidRDefault="00AD6BD8" w:rsidP="00AD6BD8">
            <w:pPr>
              <w:jc w:val="center"/>
              <w:rPr>
                <w:rFonts w:ascii="Candara" w:eastAsia="Times New Roman" w:hAnsi="Candara" w:cs="Arial"/>
                <w:b/>
                <w:bCs/>
              </w:rPr>
            </w:pPr>
            <w:r w:rsidRPr="00AD6BD8">
              <w:rPr>
                <w:rFonts w:ascii="Candara" w:eastAsia="Times New Roman" w:hAnsi="Candara" w:cs="Arial"/>
                <w:b/>
                <w:bCs/>
              </w:rPr>
              <w:t>2024</w:t>
            </w:r>
          </w:p>
        </w:tc>
        <w:tc>
          <w:tcPr>
            <w:tcW w:w="776" w:type="pct"/>
            <w:shd w:val="clear" w:color="auto" w:fill="FFFFFF" w:themeFill="background1"/>
            <w:noWrap/>
            <w:vAlign w:val="center"/>
            <w:hideMark/>
          </w:tcPr>
          <w:p w14:paraId="15E64571" w14:textId="77777777" w:rsidR="00AD6BD8" w:rsidRPr="00AD6BD8" w:rsidRDefault="00AD6BD8" w:rsidP="00AD6BD8">
            <w:pPr>
              <w:jc w:val="center"/>
              <w:rPr>
                <w:rFonts w:ascii="Candara" w:eastAsia="Times New Roman" w:hAnsi="Candara" w:cs="Arial"/>
                <w:b/>
                <w:bCs/>
              </w:rPr>
            </w:pPr>
            <w:r w:rsidRPr="00AD6BD8">
              <w:rPr>
                <w:rFonts w:ascii="Candara" w:eastAsia="Times New Roman" w:hAnsi="Candara" w:cs="Arial"/>
                <w:b/>
                <w:bCs/>
              </w:rPr>
              <w:t>2025</w:t>
            </w:r>
          </w:p>
        </w:tc>
        <w:tc>
          <w:tcPr>
            <w:tcW w:w="775" w:type="pct"/>
            <w:shd w:val="clear" w:color="auto" w:fill="FFFFFF" w:themeFill="background1"/>
            <w:noWrap/>
            <w:vAlign w:val="center"/>
            <w:hideMark/>
          </w:tcPr>
          <w:p w14:paraId="3E02C2E3" w14:textId="77777777" w:rsidR="00AD6BD8" w:rsidRPr="00AD6BD8" w:rsidRDefault="00AD6BD8" w:rsidP="00AD6BD8">
            <w:pPr>
              <w:jc w:val="center"/>
              <w:rPr>
                <w:rFonts w:ascii="Candara" w:eastAsia="Times New Roman" w:hAnsi="Candara" w:cs="Arial"/>
                <w:b/>
                <w:bCs/>
              </w:rPr>
            </w:pPr>
            <w:r w:rsidRPr="00AD6BD8">
              <w:rPr>
                <w:rFonts w:ascii="Candara" w:eastAsia="Times New Roman" w:hAnsi="Candara" w:cs="Arial"/>
                <w:b/>
                <w:bCs/>
              </w:rPr>
              <w:t>2026</w:t>
            </w:r>
          </w:p>
        </w:tc>
      </w:tr>
      <w:tr w:rsidR="000E17F0" w:rsidRPr="00AD6BD8" w14:paraId="54B52018" w14:textId="77777777" w:rsidTr="000E17F0">
        <w:trPr>
          <w:trHeight w:val="360"/>
        </w:trPr>
        <w:tc>
          <w:tcPr>
            <w:tcW w:w="2673" w:type="pct"/>
            <w:shd w:val="clear" w:color="auto" w:fill="FFFFFF" w:themeFill="background1"/>
            <w:noWrap/>
            <w:vAlign w:val="center"/>
            <w:hideMark/>
          </w:tcPr>
          <w:p w14:paraId="6799F874"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Income</w:t>
            </w:r>
          </w:p>
        </w:tc>
        <w:tc>
          <w:tcPr>
            <w:tcW w:w="776" w:type="pct"/>
            <w:shd w:val="clear" w:color="auto" w:fill="FFFFFF" w:themeFill="background1"/>
            <w:noWrap/>
            <w:vAlign w:val="center"/>
            <w:hideMark/>
          </w:tcPr>
          <w:p w14:paraId="18DD6ECF"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$ 2,180,000</w:t>
            </w:r>
          </w:p>
        </w:tc>
        <w:tc>
          <w:tcPr>
            <w:tcW w:w="776" w:type="pct"/>
            <w:shd w:val="clear" w:color="auto" w:fill="FFFFFF" w:themeFill="background1"/>
            <w:noWrap/>
            <w:vAlign w:val="center"/>
            <w:hideMark/>
          </w:tcPr>
          <w:p w14:paraId="01F0A790"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$ 2,834,000</w:t>
            </w:r>
          </w:p>
        </w:tc>
        <w:tc>
          <w:tcPr>
            <w:tcW w:w="775" w:type="pct"/>
            <w:shd w:val="clear" w:color="auto" w:fill="FFFFFF" w:themeFill="background1"/>
            <w:noWrap/>
            <w:vAlign w:val="center"/>
            <w:hideMark/>
          </w:tcPr>
          <w:p w14:paraId="0858E0CF"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$ 4,109,300</w:t>
            </w:r>
          </w:p>
        </w:tc>
      </w:tr>
      <w:tr w:rsidR="000E17F0" w:rsidRPr="00AD6BD8" w14:paraId="1A1C05EE" w14:textId="77777777" w:rsidTr="000E17F0">
        <w:trPr>
          <w:trHeight w:val="360"/>
        </w:trPr>
        <w:tc>
          <w:tcPr>
            <w:tcW w:w="2673" w:type="pct"/>
            <w:shd w:val="clear" w:color="auto" w:fill="FFFFFF" w:themeFill="background1"/>
            <w:noWrap/>
            <w:vAlign w:val="center"/>
            <w:hideMark/>
          </w:tcPr>
          <w:p w14:paraId="439D20B6"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 xml:space="preserve">Cost of Sales </w:t>
            </w:r>
          </w:p>
        </w:tc>
        <w:tc>
          <w:tcPr>
            <w:tcW w:w="776" w:type="pct"/>
            <w:shd w:val="clear" w:color="auto" w:fill="FFFFFF" w:themeFill="background1"/>
            <w:noWrap/>
            <w:vAlign w:val="center"/>
            <w:hideMark/>
          </w:tcPr>
          <w:p w14:paraId="7DFCB52A"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$ 654,000</w:t>
            </w:r>
          </w:p>
        </w:tc>
        <w:tc>
          <w:tcPr>
            <w:tcW w:w="776" w:type="pct"/>
            <w:shd w:val="clear" w:color="auto" w:fill="FFFFFF" w:themeFill="background1"/>
            <w:noWrap/>
            <w:vAlign w:val="center"/>
            <w:hideMark/>
          </w:tcPr>
          <w:p w14:paraId="62BEFE4C"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$ 793,520</w:t>
            </w:r>
          </w:p>
        </w:tc>
        <w:tc>
          <w:tcPr>
            <w:tcW w:w="775" w:type="pct"/>
            <w:shd w:val="clear" w:color="auto" w:fill="FFFFFF" w:themeFill="background1"/>
            <w:noWrap/>
            <w:vAlign w:val="center"/>
            <w:hideMark/>
          </w:tcPr>
          <w:p w14:paraId="542E9521"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$ 1,027,325</w:t>
            </w:r>
          </w:p>
        </w:tc>
      </w:tr>
      <w:tr w:rsidR="000E17F0" w:rsidRPr="00AD6BD8" w14:paraId="150B72EE" w14:textId="77777777" w:rsidTr="000E17F0">
        <w:trPr>
          <w:trHeight w:val="360"/>
        </w:trPr>
        <w:tc>
          <w:tcPr>
            <w:tcW w:w="2673" w:type="pct"/>
            <w:shd w:val="clear" w:color="auto" w:fill="FFFFFF" w:themeFill="background1"/>
            <w:noWrap/>
            <w:vAlign w:val="center"/>
            <w:hideMark/>
          </w:tcPr>
          <w:p w14:paraId="401C475D"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Gross Profit</w:t>
            </w:r>
          </w:p>
        </w:tc>
        <w:tc>
          <w:tcPr>
            <w:tcW w:w="776" w:type="pct"/>
            <w:shd w:val="clear" w:color="auto" w:fill="FFFFFF" w:themeFill="background1"/>
            <w:noWrap/>
            <w:vAlign w:val="center"/>
            <w:hideMark/>
          </w:tcPr>
          <w:p w14:paraId="17EA94B4"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$ 1,526,000</w:t>
            </w:r>
          </w:p>
        </w:tc>
        <w:tc>
          <w:tcPr>
            <w:tcW w:w="776" w:type="pct"/>
            <w:shd w:val="clear" w:color="auto" w:fill="FFFFFF" w:themeFill="background1"/>
            <w:noWrap/>
            <w:vAlign w:val="center"/>
            <w:hideMark/>
          </w:tcPr>
          <w:p w14:paraId="1D576FAC"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$ 2,040,480</w:t>
            </w:r>
          </w:p>
        </w:tc>
        <w:tc>
          <w:tcPr>
            <w:tcW w:w="775" w:type="pct"/>
            <w:shd w:val="clear" w:color="auto" w:fill="FFFFFF" w:themeFill="background1"/>
            <w:noWrap/>
            <w:vAlign w:val="center"/>
            <w:hideMark/>
          </w:tcPr>
          <w:p w14:paraId="3E63C864"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$ 3,081,975</w:t>
            </w:r>
          </w:p>
        </w:tc>
      </w:tr>
      <w:tr w:rsidR="000E17F0" w:rsidRPr="00AD6BD8" w14:paraId="783C8CBC" w14:textId="77777777" w:rsidTr="000E17F0">
        <w:trPr>
          <w:trHeight w:val="402"/>
        </w:trPr>
        <w:tc>
          <w:tcPr>
            <w:tcW w:w="2673" w:type="pct"/>
            <w:shd w:val="clear" w:color="auto" w:fill="FFFFFF" w:themeFill="background1"/>
            <w:noWrap/>
            <w:vAlign w:val="center"/>
            <w:hideMark/>
          </w:tcPr>
          <w:p w14:paraId="7344DCB0"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Total Expenses</w:t>
            </w:r>
          </w:p>
        </w:tc>
        <w:tc>
          <w:tcPr>
            <w:tcW w:w="776" w:type="pct"/>
            <w:shd w:val="clear" w:color="auto" w:fill="FFFFFF" w:themeFill="background1"/>
            <w:noWrap/>
            <w:vAlign w:val="center"/>
            <w:hideMark/>
          </w:tcPr>
          <w:p w14:paraId="33D3500A"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$ 698,600</w:t>
            </w:r>
          </w:p>
        </w:tc>
        <w:tc>
          <w:tcPr>
            <w:tcW w:w="776" w:type="pct"/>
            <w:shd w:val="clear" w:color="auto" w:fill="FFFFFF" w:themeFill="background1"/>
            <w:noWrap/>
            <w:vAlign w:val="center"/>
            <w:hideMark/>
          </w:tcPr>
          <w:p w14:paraId="4CB24C19"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$ 773,730</w:t>
            </w:r>
          </w:p>
        </w:tc>
        <w:tc>
          <w:tcPr>
            <w:tcW w:w="775" w:type="pct"/>
            <w:shd w:val="clear" w:color="auto" w:fill="FFFFFF" w:themeFill="background1"/>
            <w:noWrap/>
            <w:vAlign w:val="center"/>
            <w:hideMark/>
          </w:tcPr>
          <w:p w14:paraId="6F1E4B52"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$ 907,689</w:t>
            </w:r>
          </w:p>
        </w:tc>
      </w:tr>
      <w:tr w:rsidR="000E17F0" w:rsidRPr="00AD6BD8" w14:paraId="6A8B890B" w14:textId="77777777" w:rsidTr="000E17F0">
        <w:trPr>
          <w:trHeight w:val="402"/>
        </w:trPr>
        <w:tc>
          <w:tcPr>
            <w:tcW w:w="2673" w:type="pct"/>
            <w:shd w:val="clear" w:color="auto" w:fill="FFFFFF" w:themeFill="background1"/>
            <w:noWrap/>
            <w:vAlign w:val="center"/>
            <w:hideMark/>
          </w:tcPr>
          <w:p w14:paraId="45F0038E"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Profit Before Taxes</w:t>
            </w:r>
          </w:p>
        </w:tc>
        <w:tc>
          <w:tcPr>
            <w:tcW w:w="776" w:type="pct"/>
            <w:shd w:val="clear" w:color="auto" w:fill="FFFFFF" w:themeFill="background1"/>
            <w:noWrap/>
            <w:vAlign w:val="center"/>
            <w:hideMark/>
          </w:tcPr>
          <w:p w14:paraId="23C530C9"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$ 827,400</w:t>
            </w:r>
          </w:p>
        </w:tc>
        <w:tc>
          <w:tcPr>
            <w:tcW w:w="776" w:type="pct"/>
            <w:shd w:val="clear" w:color="auto" w:fill="FFFFFF" w:themeFill="background1"/>
            <w:noWrap/>
            <w:vAlign w:val="center"/>
            <w:hideMark/>
          </w:tcPr>
          <w:p w14:paraId="5EED4C76"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$ 1,266,750</w:t>
            </w:r>
          </w:p>
        </w:tc>
        <w:tc>
          <w:tcPr>
            <w:tcW w:w="775" w:type="pct"/>
            <w:shd w:val="clear" w:color="auto" w:fill="FFFFFF" w:themeFill="background1"/>
            <w:noWrap/>
            <w:vAlign w:val="center"/>
            <w:hideMark/>
          </w:tcPr>
          <w:p w14:paraId="509B229C"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$ 2,174,287</w:t>
            </w:r>
          </w:p>
        </w:tc>
      </w:tr>
      <w:tr w:rsidR="000E17F0" w:rsidRPr="00AD6BD8" w14:paraId="70938977" w14:textId="77777777" w:rsidTr="000E17F0">
        <w:trPr>
          <w:trHeight w:val="402"/>
        </w:trPr>
        <w:tc>
          <w:tcPr>
            <w:tcW w:w="2673" w:type="pct"/>
            <w:shd w:val="clear" w:color="auto" w:fill="FFFFFF" w:themeFill="background1"/>
            <w:noWrap/>
            <w:vAlign w:val="center"/>
            <w:hideMark/>
          </w:tcPr>
          <w:p w14:paraId="06156B0D"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Total Taxes</w:t>
            </w:r>
          </w:p>
        </w:tc>
        <w:tc>
          <w:tcPr>
            <w:tcW w:w="776" w:type="pct"/>
            <w:shd w:val="clear" w:color="auto" w:fill="FFFFFF" w:themeFill="background1"/>
            <w:noWrap/>
            <w:vAlign w:val="center"/>
            <w:hideMark/>
          </w:tcPr>
          <w:p w14:paraId="7EB89574"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$ 73,142</w:t>
            </w:r>
          </w:p>
        </w:tc>
        <w:tc>
          <w:tcPr>
            <w:tcW w:w="776" w:type="pct"/>
            <w:shd w:val="clear" w:color="auto" w:fill="FFFFFF" w:themeFill="background1"/>
            <w:noWrap/>
            <w:vAlign w:val="center"/>
            <w:hideMark/>
          </w:tcPr>
          <w:p w14:paraId="0A4A8B24"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$ 111,981</w:t>
            </w:r>
          </w:p>
        </w:tc>
        <w:tc>
          <w:tcPr>
            <w:tcW w:w="775" w:type="pct"/>
            <w:shd w:val="clear" w:color="auto" w:fill="FFFFFF" w:themeFill="background1"/>
            <w:noWrap/>
            <w:vAlign w:val="center"/>
            <w:hideMark/>
          </w:tcPr>
          <w:p w14:paraId="68C88B43"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$ 192,207</w:t>
            </w:r>
          </w:p>
        </w:tc>
      </w:tr>
      <w:tr w:rsidR="000E17F0" w:rsidRPr="00AD6BD8" w14:paraId="71546BFB" w14:textId="77777777" w:rsidTr="000E17F0">
        <w:trPr>
          <w:trHeight w:val="360"/>
        </w:trPr>
        <w:tc>
          <w:tcPr>
            <w:tcW w:w="2673" w:type="pct"/>
            <w:shd w:val="clear" w:color="auto" w:fill="FFFFFF" w:themeFill="background1"/>
            <w:noWrap/>
            <w:vAlign w:val="center"/>
            <w:hideMark/>
          </w:tcPr>
          <w:p w14:paraId="670D8B4C" w14:textId="77777777" w:rsidR="00AD6BD8" w:rsidRPr="00AD6BD8" w:rsidRDefault="00AD6BD8" w:rsidP="00AD6BD8">
            <w:pPr>
              <w:rPr>
                <w:rFonts w:ascii="Candara" w:eastAsia="Times New Roman" w:hAnsi="Candara" w:cs="Arial"/>
                <w:bCs/>
              </w:rPr>
            </w:pPr>
            <w:r w:rsidRPr="00AD6BD8">
              <w:rPr>
                <w:rFonts w:ascii="Candara" w:eastAsia="Times New Roman" w:hAnsi="Candara" w:cs="Arial"/>
                <w:bCs/>
              </w:rPr>
              <w:t>Net Profit</w:t>
            </w:r>
          </w:p>
        </w:tc>
        <w:tc>
          <w:tcPr>
            <w:tcW w:w="776" w:type="pct"/>
            <w:shd w:val="clear" w:color="auto" w:fill="FFFFFF" w:themeFill="background1"/>
            <w:noWrap/>
            <w:vAlign w:val="center"/>
            <w:hideMark/>
          </w:tcPr>
          <w:p w14:paraId="0DA5C033"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$ 754,258</w:t>
            </w:r>
          </w:p>
        </w:tc>
        <w:tc>
          <w:tcPr>
            <w:tcW w:w="776" w:type="pct"/>
            <w:shd w:val="clear" w:color="auto" w:fill="FFFFFF" w:themeFill="background1"/>
            <w:noWrap/>
            <w:vAlign w:val="center"/>
            <w:hideMark/>
          </w:tcPr>
          <w:p w14:paraId="2ACB12FC"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$ 1,154,769</w:t>
            </w:r>
          </w:p>
        </w:tc>
        <w:tc>
          <w:tcPr>
            <w:tcW w:w="775" w:type="pct"/>
            <w:shd w:val="clear" w:color="auto" w:fill="FFFFFF" w:themeFill="background1"/>
            <w:noWrap/>
            <w:vAlign w:val="center"/>
            <w:hideMark/>
          </w:tcPr>
          <w:p w14:paraId="4BA418B3" w14:textId="77777777" w:rsidR="00AD6BD8" w:rsidRPr="00AD6BD8" w:rsidRDefault="00AD6BD8" w:rsidP="00AD6BD8">
            <w:pPr>
              <w:jc w:val="right"/>
              <w:rPr>
                <w:rFonts w:ascii="Candara" w:eastAsia="Times New Roman" w:hAnsi="Candara" w:cs="Arial"/>
                <w:bCs/>
              </w:rPr>
            </w:pPr>
            <w:r w:rsidRPr="00AD6BD8">
              <w:rPr>
                <w:rFonts w:ascii="Candara" w:eastAsia="Times New Roman" w:hAnsi="Candara" w:cs="Arial"/>
                <w:bCs/>
              </w:rPr>
              <w:t>$ 1,982,080</w:t>
            </w:r>
          </w:p>
        </w:tc>
      </w:tr>
      <w:tr w:rsidR="000E17F0" w:rsidRPr="00AD6BD8" w14:paraId="10B382D9" w14:textId="77777777" w:rsidTr="000E17F0">
        <w:trPr>
          <w:trHeight w:val="402"/>
        </w:trPr>
        <w:tc>
          <w:tcPr>
            <w:tcW w:w="2673" w:type="pct"/>
            <w:shd w:val="clear" w:color="auto" w:fill="FFFFFF" w:themeFill="background1"/>
            <w:noWrap/>
            <w:vAlign w:val="center"/>
            <w:hideMark/>
          </w:tcPr>
          <w:p w14:paraId="4EBF7E09" w14:textId="77777777" w:rsidR="00AD6BD8" w:rsidRPr="00AD6BD8" w:rsidRDefault="00AD6BD8" w:rsidP="00AD6BD8">
            <w:pPr>
              <w:rPr>
                <w:rFonts w:ascii="Candara" w:eastAsia="Times New Roman" w:hAnsi="Candara" w:cs="Arial"/>
                <w:b/>
                <w:bCs/>
              </w:rPr>
            </w:pPr>
            <w:r w:rsidRPr="00AD6BD8">
              <w:rPr>
                <w:rFonts w:ascii="Candara" w:eastAsia="Times New Roman" w:hAnsi="Candara" w:cs="Arial"/>
                <w:b/>
                <w:bCs/>
              </w:rPr>
              <w:t>Net Profit Margin</w:t>
            </w:r>
          </w:p>
        </w:tc>
        <w:tc>
          <w:tcPr>
            <w:tcW w:w="776" w:type="pct"/>
            <w:shd w:val="clear" w:color="auto" w:fill="FFFFFF" w:themeFill="background1"/>
            <w:noWrap/>
            <w:vAlign w:val="center"/>
            <w:hideMark/>
          </w:tcPr>
          <w:p w14:paraId="2352F0DE" w14:textId="77777777" w:rsidR="00AD6BD8" w:rsidRPr="00AD6BD8" w:rsidRDefault="00AD6BD8" w:rsidP="00AD6BD8">
            <w:pPr>
              <w:jc w:val="right"/>
              <w:rPr>
                <w:rFonts w:ascii="Candara" w:eastAsia="Times New Roman" w:hAnsi="Candara" w:cs="Arial"/>
                <w:b/>
                <w:bCs/>
              </w:rPr>
            </w:pPr>
            <w:r w:rsidRPr="00AD6BD8">
              <w:rPr>
                <w:rFonts w:ascii="Candara" w:eastAsia="Times New Roman" w:hAnsi="Candara" w:cs="Arial"/>
                <w:b/>
                <w:bCs/>
              </w:rPr>
              <w:t>35%</w:t>
            </w:r>
          </w:p>
        </w:tc>
        <w:tc>
          <w:tcPr>
            <w:tcW w:w="776" w:type="pct"/>
            <w:shd w:val="clear" w:color="auto" w:fill="FFFFFF" w:themeFill="background1"/>
            <w:noWrap/>
            <w:vAlign w:val="center"/>
            <w:hideMark/>
          </w:tcPr>
          <w:p w14:paraId="3FEF4712" w14:textId="77777777" w:rsidR="00AD6BD8" w:rsidRPr="00AD6BD8" w:rsidRDefault="00AD6BD8" w:rsidP="00AD6BD8">
            <w:pPr>
              <w:jc w:val="right"/>
              <w:rPr>
                <w:rFonts w:ascii="Candara" w:eastAsia="Times New Roman" w:hAnsi="Candara" w:cs="Arial"/>
                <w:b/>
                <w:bCs/>
              </w:rPr>
            </w:pPr>
            <w:r w:rsidRPr="00AD6BD8">
              <w:rPr>
                <w:rFonts w:ascii="Candara" w:eastAsia="Times New Roman" w:hAnsi="Candara" w:cs="Arial"/>
                <w:b/>
                <w:bCs/>
              </w:rPr>
              <w:t>41%</w:t>
            </w:r>
          </w:p>
        </w:tc>
        <w:tc>
          <w:tcPr>
            <w:tcW w:w="775" w:type="pct"/>
            <w:shd w:val="clear" w:color="auto" w:fill="FFFFFF" w:themeFill="background1"/>
            <w:noWrap/>
            <w:vAlign w:val="center"/>
            <w:hideMark/>
          </w:tcPr>
          <w:p w14:paraId="59864FE2" w14:textId="77777777" w:rsidR="00AD6BD8" w:rsidRPr="00AD6BD8" w:rsidRDefault="00AD6BD8" w:rsidP="00AD6BD8">
            <w:pPr>
              <w:jc w:val="right"/>
              <w:rPr>
                <w:rFonts w:ascii="Candara" w:eastAsia="Times New Roman" w:hAnsi="Candara" w:cs="Arial"/>
                <w:b/>
                <w:bCs/>
              </w:rPr>
            </w:pPr>
            <w:r w:rsidRPr="00AD6BD8">
              <w:rPr>
                <w:rFonts w:ascii="Candara" w:eastAsia="Times New Roman" w:hAnsi="Candara" w:cs="Arial"/>
                <w:b/>
                <w:bCs/>
              </w:rPr>
              <w:t>48%</w:t>
            </w:r>
          </w:p>
        </w:tc>
      </w:tr>
    </w:tbl>
    <w:p w14:paraId="53C70073" w14:textId="77777777" w:rsidR="00451649" w:rsidRPr="00540E0E" w:rsidRDefault="00451649" w:rsidP="00540E0E"/>
    <w:p w14:paraId="7BE9794C" w14:textId="1EF1ACBB" w:rsidR="00B22E46" w:rsidRPr="00DA29CE" w:rsidRDefault="00A32C32" w:rsidP="00451649">
      <w:pPr>
        <w:pStyle w:val="Heading1"/>
        <w:keepNext/>
        <w:keepLines/>
        <w:spacing w:line="276" w:lineRule="auto"/>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 w:name="_Toc158720175"/>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 Company Overview</w:t>
      </w:r>
      <w:bookmarkEnd w:id="8"/>
    </w:p>
    <w:p w14:paraId="7FB9C408" w14:textId="1C3C6B66" w:rsidR="00B22E46" w:rsidRPr="00451649" w:rsidRDefault="00451649" w:rsidP="00451649">
      <w:pPr>
        <w:pStyle w:val="Heading2"/>
        <w:spacing w:before="0" w:after="160" w:line="276" w:lineRule="auto"/>
        <w:rPr>
          <w:rFonts w:ascii="Century Gothic" w:hAnsi="Century Gothic"/>
          <w:noProof/>
          <w:color w:val="5B9BD5" w:themeColor="accent5"/>
        </w:rPr>
      </w:pPr>
      <w:bookmarkStart w:id="9" w:name="_Toc158720176"/>
      <w:r>
        <w:rPr>
          <w:rFonts w:ascii="Century Gothic" w:hAnsi="Century Gothic"/>
          <w:noProof/>
          <w:color w:val="5B9BD5" w:themeColor="accent5"/>
        </w:rPr>
        <w:t>2.1</w:t>
      </w:r>
      <w:r w:rsidR="00FE40FE">
        <w:rPr>
          <w:rFonts w:ascii="Century Gothic" w:hAnsi="Century Gothic"/>
          <w:noProof/>
          <w:color w:val="5B9BD5" w:themeColor="accent5"/>
        </w:rPr>
        <w:t xml:space="preserve"> </w:t>
      </w:r>
      <w:r w:rsidR="00B22E46">
        <w:rPr>
          <w:rFonts w:ascii="Century Gothic" w:hAnsi="Century Gothic"/>
          <w:noProof/>
          <w:color w:val="5B9BD5" w:themeColor="accent5"/>
        </w:rPr>
        <w:t>Our Story</w:t>
      </w:r>
      <w:bookmarkEnd w:id="9"/>
    </w:p>
    <w:p w14:paraId="3A1F5FAE" w14:textId="00680D86" w:rsidR="00FE40FE" w:rsidRDefault="00FE40FE" w:rsidP="00451649">
      <w:pPr>
        <w:spacing w:after="160" w:line="276" w:lineRule="auto"/>
        <w:jc w:val="both"/>
        <w:rPr>
          <w:rFonts w:ascii="Candara" w:hAnsi="Candara"/>
          <w:sz w:val="26"/>
          <w:szCs w:val="26"/>
        </w:rPr>
      </w:pPr>
      <w:r>
        <w:rPr>
          <w:rFonts w:ascii="Candara" w:hAnsi="Candara"/>
          <w:noProof/>
          <w:sz w:val="26"/>
          <w:szCs w:val="26"/>
        </w:rPr>
        <w:drawing>
          <wp:inline distT="0" distB="0" distL="0" distR="0" wp14:anchorId="68C71B31" wp14:editId="3984EB20">
            <wp:extent cx="5715000" cy="2857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570" cy="2857785"/>
                    </a:xfrm>
                    <a:prstGeom prst="rect">
                      <a:avLst/>
                    </a:prstGeom>
                    <a:noFill/>
                  </pic:spPr>
                </pic:pic>
              </a:graphicData>
            </a:graphic>
          </wp:inline>
        </w:drawing>
      </w:r>
    </w:p>
    <w:p w14:paraId="37B333D1" w14:textId="54F0EF76" w:rsidR="00B22E46" w:rsidRPr="00451649" w:rsidRDefault="00B22E46" w:rsidP="00451649">
      <w:pPr>
        <w:spacing w:after="160" w:line="276" w:lineRule="auto"/>
        <w:jc w:val="both"/>
        <w:rPr>
          <w:rFonts w:ascii="Candara" w:hAnsi="Candara"/>
          <w:sz w:val="26"/>
          <w:szCs w:val="26"/>
        </w:rPr>
      </w:pPr>
      <w:r w:rsidRPr="00451649">
        <w:rPr>
          <w:rFonts w:ascii="Candara" w:hAnsi="Candara"/>
          <w:sz w:val="26"/>
          <w:szCs w:val="26"/>
        </w:rPr>
        <w:t>In the future, driven by the allure of the most compelling brand name in the sportswear industry, Undrafted Gear will be born. Our vision is to create a brand that not only embodies the spirit of determination and resilience but also fosters eventual ownership by a professional sports athlete looking to venture into the sportswear industry. Undrafted Gear presents the perfect career opportunity for active or retiring professional athletes seeking to transition into business endeavors after their playing days have concluded.</w:t>
      </w:r>
    </w:p>
    <w:p w14:paraId="51875749" w14:textId="70D7A101" w:rsidR="00B22E46" w:rsidRPr="00451649" w:rsidRDefault="00B22E46" w:rsidP="00451649">
      <w:pPr>
        <w:spacing w:after="160" w:line="276" w:lineRule="auto"/>
        <w:jc w:val="both"/>
        <w:rPr>
          <w:rFonts w:ascii="Candara" w:hAnsi="Candara"/>
          <w:sz w:val="26"/>
          <w:szCs w:val="26"/>
        </w:rPr>
      </w:pPr>
      <w:r w:rsidRPr="00451649">
        <w:rPr>
          <w:rFonts w:ascii="Candara" w:hAnsi="Candara"/>
          <w:sz w:val="26"/>
          <w:szCs w:val="26"/>
        </w:rPr>
        <w:t>Undrafted Gear will also boast one of the most unique and bold T-shirt collection lines on the planet, showcasing designs that capture the essence of our brand's ethos. Each design will embody the spirit of the underdog, celebrating the journey of those who defy expectations and achieve greatness. With our commitment to quality, innovation, and inclusivity, Undrafted Gear will stand as a beacon of inspiration in the sportswear industry, empowering individuals to embrace their unique journey and excel both on and off the field.</w:t>
      </w:r>
    </w:p>
    <w:p w14:paraId="289578B0" w14:textId="6244BFF4" w:rsidR="00A32C32" w:rsidRPr="000C040B" w:rsidRDefault="00A32C32" w:rsidP="00451649">
      <w:pPr>
        <w:pStyle w:val="Heading2"/>
        <w:spacing w:before="0" w:after="160" w:line="276" w:lineRule="auto"/>
        <w:rPr>
          <w:rFonts w:ascii="Century Gothic" w:hAnsi="Century Gothic"/>
          <w:noProof/>
          <w:color w:val="5B9BD5" w:themeColor="accent5"/>
        </w:rPr>
      </w:pPr>
      <w:bookmarkStart w:id="10" w:name="_Toc158720177"/>
      <w:r w:rsidRPr="000C040B">
        <w:rPr>
          <w:rFonts w:ascii="Century Gothic" w:hAnsi="Century Gothic"/>
          <w:noProof/>
          <w:color w:val="5B9BD5" w:themeColor="accent5"/>
        </w:rPr>
        <w:t>2.</w:t>
      </w:r>
      <w:r w:rsidR="00451649">
        <w:rPr>
          <w:rFonts w:ascii="Century Gothic" w:hAnsi="Century Gothic"/>
          <w:noProof/>
          <w:color w:val="5B9BD5" w:themeColor="accent5"/>
        </w:rPr>
        <w:t>2</w:t>
      </w:r>
      <w:r w:rsidRPr="000C040B">
        <w:rPr>
          <w:rFonts w:ascii="Century Gothic" w:hAnsi="Century Gothic"/>
          <w:noProof/>
          <w:color w:val="5B9BD5" w:themeColor="accent5"/>
        </w:rPr>
        <w:t xml:space="preserve"> </w:t>
      </w:r>
      <w:r w:rsidR="00CD142B" w:rsidRPr="000C040B">
        <w:rPr>
          <w:rFonts w:ascii="Century Gothic" w:hAnsi="Century Gothic"/>
          <w:noProof/>
          <w:color w:val="5B9BD5" w:themeColor="accent5"/>
        </w:rPr>
        <w:t xml:space="preserve">Legal </w:t>
      </w:r>
      <w:r w:rsidR="0038094A" w:rsidRPr="000C040B">
        <w:rPr>
          <w:rFonts w:ascii="Century Gothic" w:hAnsi="Century Gothic"/>
          <w:noProof/>
          <w:color w:val="5B9BD5" w:themeColor="accent5"/>
        </w:rPr>
        <w:t>Structure</w:t>
      </w:r>
      <w:bookmarkEnd w:id="10"/>
    </w:p>
    <w:p w14:paraId="6933686E" w14:textId="77777777" w:rsidR="00A66B5C" w:rsidRPr="00A66B5C" w:rsidRDefault="00A66B5C" w:rsidP="00451649">
      <w:pPr>
        <w:spacing w:after="160" w:line="276" w:lineRule="auto"/>
        <w:jc w:val="both"/>
        <w:rPr>
          <w:rFonts w:ascii="Candara" w:hAnsi="Candara"/>
          <w:sz w:val="26"/>
          <w:szCs w:val="26"/>
        </w:rPr>
      </w:pPr>
      <w:r w:rsidRPr="00A66B5C">
        <w:rPr>
          <w:rFonts w:ascii="Candara" w:hAnsi="Candara"/>
          <w:sz w:val="26"/>
          <w:szCs w:val="26"/>
        </w:rPr>
        <w:t>Undrafted Gear operates as a California-based corporation, adhering to the legal framework established by the state. As a corporation, we enjoy distinct legal status separate from our owners, providing liability protection and ensuring continuity of operations.</w:t>
      </w:r>
    </w:p>
    <w:p w14:paraId="78C9356E" w14:textId="794CEBCF" w:rsidR="00A66B5C" w:rsidRPr="00A66B5C" w:rsidRDefault="00A66B5C" w:rsidP="00A66B5C">
      <w:pPr>
        <w:spacing w:after="160" w:line="276" w:lineRule="auto"/>
        <w:jc w:val="both"/>
        <w:rPr>
          <w:rFonts w:ascii="Candara" w:hAnsi="Candara"/>
          <w:sz w:val="26"/>
          <w:szCs w:val="26"/>
        </w:rPr>
      </w:pPr>
      <w:r w:rsidRPr="00A66B5C">
        <w:rPr>
          <w:rFonts w:ascii="Candara" w:hAnsi="Candara"/>
          <w:sz w:val="26"/>
          <w:szCs w:val="26"/>
        </w:rPr>
        <w:lastRenderedPageBreak/>
        <w:t>Key aspects of our legal structure include:</w:t>
      </w:r>
    </w:p>
    <w:p w14:paraId="41724FD5" w14:textId="0BA36838" w:rsidR="00A66B5C" w:rsidRPr="002E1C88" w:rsidRDefault="00A66B5C" w:rsidP="009545EC">
      <w:pPr>
        <w:pStyle w:val="ListParagraph"/>
        <w:numPr>
          <w:ilvl w:val="0"/>
          <w:numId w:val="34"/>
        </w:numPr>
        <w:spacing w:line="276" w:lineRule="auto"/>
        <w:jc w:val="both"/>
        <w:rPr>
          <w:rFonts w:ascii="Candara" w:hAnsi="Candara"/>
          <w:sz w:val="26"/>
          <w:szCs w:val="26"/>
        </w:rPr>
      </w:pPr>
      <w:r w:rsidRPr="002E1C88">
        <w:rPr>
          <w:rFonts w:ascii="Candara" w:hAnsi="Candara"/>
          <w:b/>
          <w:color w:val="00CCFF"/>
          <w:sz w:val="26"/>
          <w:szCs w:val="26"/>
        </w:rPr>
        <w:t>Incorporation:</w:t>
      </w:r>
      <w:r w:rsidRPr="002E1C88">
        <w:rPr>
          <w:rFonts w:ascii="Candara" w:hAnsi="Candara"/>
          <w:color w:val="00CCFF"/>
          <w:sz w:val="26"/>
          <w:szCs w:val="26"/>
        </w:rPr>
        <w:t xml:space="preserve"> </w:t>
      </w:r>
      <w:r w:rsidRPr="002E1C88">
        <w:rPr>
          <w:rFonts w:ascii="Candara" w:hAnsi="Candara"/>
          <w:sz w:val="26"/>
          <w:szCs w:val="26"/>
        </w:rPr>
        <w:t>Undrafted Gear is registered as a corporation in the state of California, with all necessary legal documentation filed with the appropriate authorities. This formal incorporation establishes us as a separate legal entity, distinct from our founders and shareholders.</w:t>
      </w:r>
    </w:p>
    <w:p w14:paraId="599557E6" w14:textId="205D14A7" w:rsidR="00A66B5C" w:rsidRPr="002E1C88" w:rsidRDefault="00A66B5C" w:rsidP="009545EC">
      <w:pPr>
        <w:pStyle w:val="ListParagraph"/>
        <w:numPr>
          <w:ilvl w:val="0"/>
          <w:numId w:val="34"/>
        </w:numPr>
        <w:spacing w:line="276" w:lineRule="auto"/>
        <w:jc w:val="both"/>
        <w:rPr>
          <w:rFonts w:ascii="Candara" w:hAnsi="Candara"/>
          <w:sz w:val="26"/>
          <w:szCs w:val="26"/>
        </w:rPr>
      </w:pPr>
      <w:r w:rsidRPr="002E1C88">
        <w:rPr>
          <w:rFonts w:ascii="Candara" w:hAnsi="Candara"/>
          <w:b/>
          <w:color w:val="00CCFF"/>
          <w:sz w:val="26"/>
          <w:szCs w:val="26"/>
        </w:rPr>
        <w:t xml:space="preserve">Limited Liability: </w:t>
      </w:r>
      <w:r w:rsidRPr="002E1C88">
        <w:rPr>
          <w:rFonts w:ascii="Candara" w:hAnsi="Candara"/>
          <w:sz w:val="26"/>
          <w:szCs w:val="26"/>
        </w:rPr>
        <w:t>One of the primary benefits of our corporate structure is limited liability. This means that our founders, shareholders, and officers are generally not personally liable for the debts and obligations of the company. This legal protection shields personal assets from business liabilities, mitigating financial risk for individuals involved in the company.</w:t>
      </w:r>
    </w:p>
    <w:p w14:paraId="055DE75F" w14:textId="07939DF0" w:rsidR="00A66B5C" w:rsidRPr="002E1C88" w:rsidRDefault="00A66B5C" w:rsidP="009545EC">
      <w:pPr>
        <w:pStyle w:val="ListParagraph"/>
        <w:numPr>
          <w:ilvl w:val="0"/>
          <w:numId w:val="34"/>
        </w:numPr>
        <w:spacing w:line="276" w:lineRule="auto"/>
        <w:jc w:val="both"/>
        <w:rPr>
          <w:rFonts w:ascii="Candara" w:hAnsi="Candara"/>
          <w:sz w:val="26"/>
          <w:szCs w:val="26"/>
        </w:rPr>
      </w:pPr>
      <w:r w:rsidRPr="002E1C88">
        <w:rPr>
          <w:rFonts w:ascii="Candara" w:hAnsi="Candara"/>
          <w:b/>
          <w:color w:val="00CCFF"/>
          <w:sz w:val="26"/>
          <w:szCs w:val="26"/>
        </w:rPr>
        <w:t>Ownership and Governance:</w:t>
      </w:r>
      <w:r w:rsidRPr="002E1C88">
        <w:rPr>
          <w:rFonts w:ascii="Candara" w:hAnsi="Candara"/>
          <w:color w:val="00CCFF"/>
          <w:sz w:val="26"/>
          <w:szCs w:val="26"/>
        </w:rPr>
        <w:t xml:space="preserve"> </w:t>
      </w:r>
      <w:r w:rsidRPr="002E1C88">
        <w:rPr>
          <w:rFonts w:ascii="Candara" w:hAnsi="Candara"/>
          <w:sz w:val="26"/>
          <w:szCs w:val="26"/>
        </w:rPr>
        <w:t>As a corporation, Undrafted Gear is owned by shareholders who hold shares of stock in the company. The shareholders elect a board of directors to oversee corporate affairs and make strategic decisions on behalf of the company. Officers, appointed by the board, manage day-to-day operations and execute corporate strategies.</w:t>
      </w:r>
    </w:p>
    <w:p w14:paraId="565C11D9" w14:textId="08940A46" w:rsidR="00A66B5C" w:rsidRPr="002E1C88" w:rsidRDefault="00A66B5C" w:rsidP="009545EC">
      <w:pPr>
        <w:pStyle w:val="ListParagraph"/>
        <w:numPr>
          <w:ilvl w:val="0"/>
          <w:numId w:val="34"/>
        </w:numPr>
        <w:spacing w:line="276" w:lineRule="auto"/>
        <w:jc w:val="both"/>
        <w:rPr>
          <w:rFonts w:ascii="Candara" w:hAnsi="Candara"/>
          <w:sz w:val="26"/>
          <w:szCs w:val="26"/>
        </w:rPr>
      </w:pPr>
      <w:r w:rsidRPr="002E1C88">
        <w:rPr>
          <w:rFonts w:ascii="Candara" w:hAnsi="Candara"/>
          <w:b/>
          <w:color w:val="00CCFF"/>
          <w:sz w:val="26"/>
          <w:szCs w:val="26"/>
        </w:rPr>
        <w:t>Compliance and Regulation:</w:t>
      </w:r>
      <w:r w:rsidRPr="002E1C88">
        <w:rPr>
          <w:rFonts w:ascii="Candara" w:hAnsi="Candara"/>
          <w:color w:val="00CCFF"/>
          <w:sz w:val="26"/>
          <w:szCs w:val="26"/>
        </w:rPr>
        <w:t xml:space="preserve"> </w:t>
      </w:r>
      <w:r w:rsidRPr="002E1C88">
        <w:rPr>
          <w:rFonts w:ascii="Candara" w:hAnsi="Candara"/>
          <w:sz w:val="26"/>
          <w:szCs w:val="26"/>
        </w:rPr>
        <w:t>Operating as a corporation requires compliance with various legal and regulatory requirements at the state and federal levels. This includes annual filings, tax obligations, corporate governance standards, and adherence to industry-specific regulations. Undrafted Gear is committed to maintaining strict compliance with all applicable laws and regulations to ensure legal integrity and operational stability.</w:t>
      </w:r>
    </w:p>
    <w:p w14:paraId="67B2A902" w14:textId="7D037B32" w:rsidR="00D65D70" w:rsidRPr="002E1C88" w:rsidRDefault="00A66B5C" w:rsidP="009545EC">
      <w:pPr>
        <w:pStyle w:val="ListParagraph"/>
        <w:numPr>
          <w:ilvl w:val="0"/>
          <w:numId w:val="34"/>
        </w:numPr>
        <w:spacing w:line="276" w:lineRule="auto"/>
        <w:jc w:val="both"/>
        <w:rPr>
          <w:rFonts w:ascii="Candara" w:hAnsi="Candara"/>
          <w:sz w:val="26"/>
          <w:szCs w:val="26"/>
        </w:rPr>
      </w:pPr>
      <w:r w:rsidRPr="002E1C88">
        <w:rPr>
          <w:rFonts w:ascii="Candara" w:hAnsi="Candara"/>
          <w:b/>
          <w:color w:val="00CCFF"/>
          <w:sz w:val="26"/>
          <w:szCs w:val="26"/>
        </w:rPr>
        <w:t>Flexibility and Scalability:</w:t>
      </w:r>
      <w:r w:rsidRPr="002E1C88">
        <w:rPr>
          <w:rFonts w:ascii="Candara" w:hAnsi="Candara"/>
          <w:color w:val="00CCFF"/>
          <w:sz w:val="26"/>
          <w:szCs w:val="26"/>
        </w:rPr>
        <w:t xml:space="preserve"> </w:t>
      </w:r>
      <w:r w:rsidRPr="002E1C88">
        <w:rPr>
          <w:rFonts w:ascii="Candara" w:hAnsi="Candara"/>
          <w:sz w:val="26"/>
          <w:szCs w:val="26"/>
        </w:rPr>
        <w:t>The corporate structure offers flexibility and scalability, allowing Undrafted Gear to attract investors, raise capital, and facilitate growth opportunities. This structure facilitates equity financing through the issuance of stock, providing a mechanism for raising funds to support expansion and innovation.</w:t>
      </w:r>
    </w:p>
    <w:p w14:paraId="33487B56" w14:textId="325ACD23" w:rsidR="00D65D70" w:rsidRPr="00451649" w:rsidRDefault="0038321E" w:rsidP="008420B8">
      <w:pPr>
        <w:pStyle w:val="Heading2"/>
        <w:spacing w:before="0" w:after="160" w:line="276" w:lineRule="auto"/>
        <w:rPr>
          <w:rFonts w:ascii="Century Gothic" w:hAnsi="Century Gothic"/>
          <w:noProof/>
          <w:color w:val="5B9BD5" w:themeColor="accent5"/>
        </w:rPr>
      </w:pPr>
      <w:bookmarkStart w:id="11" w:name="_Toc158720178"/>
      <w:r>
        <w:rPr>
          <w:rFonts w:ascii="Candara" w:hAnsi="Candara"/>
          <w:noProof/>
          <w:sz w:val="26"/>
          <w:szCs w:val="26"/>
        </w:rPr>
        <w:drawing>
          <wp:anchor distT="0" distB="0" distL="114300" distR="114300" simplePos="0" relativeHeight="251750912" behindDoc="0" locked="0" layoutInCell="1" allowOverlap="1" wp14:anchorId="648C4D2C" wp14:editId="7D2892D5">
            <wp:simplePos x="0" y="0"/>
            <wp:positionH relativeFrom="column">
              <wp:posOffset>5153025</wp:posOffset>
            </wp:positionH>
            <wp:positionV relativeFrom="paragraph">
              <wp:posOffset>381635</wp:posOffset>
            </wp:positionV>
            <wp:extent cx="723900" cy="72390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r w:rsidR="00D973C0" w:rsidRPr="00451649">
        <w:rPr>
          <w:rFonts w:ascii="Century Gothic" w:hAnsi="Century Gothic"/>
          <w:noProof/>
          <w:color w:val="5B9BD5" w:themeColor="accent5"/>
        </w:rPr>
        <w:t>2.</w:t>
      </w:r>
      <w:r w:rsidR="00451649" w:rsidRPr="00451649">
        <w:rPr>
          <w:rFonts w:ascii="Century Gothic" w:hAnsi="Century Gothic"/>
          <w:noProof/>
          <w:color w:val="5B9BD5" w:themeColor="accent5"/>
        </w:rPr>
        <w:t>3</w:t>
      </w:r>
      <w:r w:rsidR="00D973C0" w:rsidRPr="00451649">
        <w:rPr>
          <w:rFonts w:ascii="Century Gothic" w:hAnsi="Century Gothic"/>
          <w:noProof/>
          <w:color w:val="5B9BD5" w:themeColor="accent5"/>
        </w:rPr>
        <w:t xml:space="preserve"> </w:t>
      </w:r>
      <w:r w:rsidR="00E60E19" w:rsidRPr="00451649">
        <w:rPr>
          <w:rFonts w:ascii="Century Gothic" w:hAnsi="Century Gothic"/>
          <w:noProof/>
          <w:color w:val="5B9BD5" w:themeColor="accent5"/>
        </w:rPr>
        <w:t>Location of Undrafted Gear</w:t>
      </w:r>
      <w:bookmarkEnd w:id="11"/>
    </w:p>
    <w:p w14:paraId="6C462E6E" w14:textId="1C337E6B" w:rsidR="00D65D70" w:rsidRDefault="008420B8" w:rsidP="00D65D70">
      <w:pPr>
        <w:jc w:val="both"/>
        <w:rPr>
          <w:rFonts w:ascii="Candara" w:hAnsi="Candara"/>
          <w:sz w:val="26"/>
          <w:szCs w:val="26"/>
        </w:rPr>
      </w:pPr>
      <w:r w:rsidRPr="008420B8">
        <w:rPr>
          <w:rFonts w:ascii="Candara" w:hAnsi="Candara"/>
          <w:sz w:val="26"/>
          <w:szCs w:val="26"/>
        </w:rPr>
        <w:t xml:space="preserve">Nestled in the heart of Sacramento, California, Undrafted Gear will find its home amidst the vibrant energy of the West Coast. Our future headquarters at 173 Lightner Court will serve as the epicenter of our innovative endeavors, where creativity will meet ambition in every stitch of fabric and line of code. Located in a thriving metropolitan area known for its entrepreneurial spirit and diverse community, Undrafted Gear will draw inspiration from </w:t>
      </w:r>
      <w:r w:rsidR="00910CF7">
        <w:rPr>
          <w:rFonts w:ascii="Candara" w:hAnsi="Candara"/>
          <w:sz w:val="26"/>
          <w:szCs w:val="26"/>
        </w:rPr>
        <w:t>its</w:t>
      </w:r>
      <w:r w:rsidRPr="008420B8">
        <w:rPr>
          <w:rFonts w:ascii="Candara" w:hAnsi="Candara"/>
          <w:sz w:val="26"/>
          <w:szCs w:val="26"/>
        </w:rPr>
        <w:t xml:space="preserve"> dynamic surroundings, infusing our brand with the spirit of innovation and inclusivity. From this central hub, we will connect with customers and collaborators worldwide, leveraging the power of technology to transcend geographical boundaries and make an impact on a global scale. With our roots firmly planted in </w:t>
      </w:r>
      <w:r w:rsidRPr="008420B8">
        <w:rPr>
          <w:rFonts w:ascii="Candara" w:hAnsi="Candara"/>
          <w:sz w:val="26"/>
          <w:szCs w:val="26"/>
        </w:rPr>
        <w:lastRenderedPageBreak/>
        <w:t>Sacramento, Undrafted Gear will embody the spirit of the underdog, rising from humble beginnings to conquer the world of sportswear with determination, resilience, and unwavering passion.</w:t>
      </w:r>
    </w:p>
    <w:p w14:paraId="31EE547B" w14:textId="2680DF8C" w:rsidR="0018587C" w:rsidRPr="00981D76" w:rsidRDefault="0018587C" w:rsidP="00D65D70">
      <w:pPr>
        <w:jc w:val="both"/>
        <w:rPr>
          <w:rFonts w:ascii="Candara" w:hAnsi="Candara"/>
          <w:sz w:val="26"/>
          <w:szCs w:val="26"/>
        </w:rPr>
      </w:pPr>
    </w:p>
    <w:p w14:paraId="721FDE7D" w14:textId="69055408" w:rsidR="00133E6D" w:rsidRPr="008420B8" w:rsidRDefault="00C36E8E" w:rsidP="008420B8">
      <w:pPr>
        <w:pStyle w:val="Heading2"/>
        <w:spacing w:before="0" w:after="160" w:line="276" w:lineRule="auto"/>
        <w:rPr>
          <w:rFonts w:ascii="Century Gothic" w:hAnsi="Century Gothic"/>
          <w:noProof/>
          <w:color w:val="5B9BD5" w:themeColor="accent5"/>
        </w:rPr>
      </w:pPr>
      <w:bookmarkStart w:id="12" w:name="_Toc158720179"/>
      <w:r w:rsidRPr="008420B8">
        <w:rPr>
          <w:rFonts w:ascii="Century Gothic" w:hAnsi="Century Gothic"/>
          <w:noProof/>
          <w:color w:val="5B9BD5" w:themeColor="accent5"/>
        </w:rPr>
        <w:t>2.</w:t>
      </w:r>
      <w:r w:rsidR="00451649">
        <w:rPr>
          <w:rFonts w:ascii="Century Gothic" w:hAnsi="Century Gothic"/>
          <w:noProof/>
          <w:color w:val="5B9BD5" w:themeColor="accent5"/>
        </w:rPr>
        <w:t>4</w:t>
      </w:r>
      <w:r w:rsidRPr="008420B8">
        <w:rPr>
          <w:rFonts w:ascii="Century Gothic" w:hAnsi="Century Gothic"/>
          <w:noProof/>
          <w:color w:val="5B9BD5" w:themeColor="accent5"/>
        </w:rPr>
        <w:t xml:space="preserve"> </w:t>
      </w:r>
      <w:r w:rsidR="008420B8" w:rsidRPr="008420B8">
        <w:rPr>
          <w:rFonts w:ascii="Century Gothic" w:hAnsi="Century Gothic"/>
          <w:noProof/>
          <w:color w:val="5B9BD5" w:themeColor="accent5"/>
        </w:rPr>
        <w:t>Management Team of Undrafted Gear</w:t>
      </w:r>
      <w:bookmarkEnd w:id="12"/>
    </w:p>
    <w:p w14:paraId="5873D711" w14:textId="670289AC" w:rsidR="008420B8" w:rsidRPr="008420B8" w:rsidRDefault="008420B8" w:rsidP="008420B8">
      <w:pPr>
        <w:jc w:val="both"/>
        <w:rPr>
          <w:rFonts w:ascii="Candara" w:hAnsi="Candara"/>
          <w:sz w:val="26"/>
          <w:szCs w:val="26"/>
        </w:rPr>
      </w:pPr>
      <w:r w:rsidRPr="008420B8">
        <w:rPr>
          <w:rFonts w:ascii="Candara" w:hAnsi="Candara"/>
          <w:sz w:val="26"/>
          <w:szCs w:val="26"/>
        </w:rPr>
        <w:t xml:space="preserve">At Undrafted Gear, our management team is the driving force behind our </w:t>
      </w:r>
      <w:r w:rsidR="000F403A">
        <w:rPr>
          <w:rFonts w:ascii="Candara" w:hAnsi="Candara"/>
          <w:sz w:val="26"/>
          <w:szCs w:val="26"/>
        </w:rPr>
        <w:t>mission</w:t>
      </w:r>
      <w:r w:rsidRPr="008420B8">
        <w:rPr>
          <w:rFonts w:ascii="Candara" w:hAnsi="Candara"/>
          <w:sz w:val="26"/>
          <w:szCs w:val="26"/>
        </w:rPr>
        <w:t xml:space="preserve"> </w:t>
      </w:r>
      <w:r w:rsidR="00910CF7">
        <w:rPr>
          <w:rFonts w:ascii="Candara" w:hAnsi="Candara"/>
          <w:sz w:val="26"/>
          <w:szCs w:val="26"/>
        </w:rPr>
        <w:t>of</w:t>
      </w:r>
      <w:r w:rsidRPr="008420B8">
        <w:rPr>
          <w:rFonts w:ascii="Candara" w:hAnsi="Candara"/>
          <w:sz w:val="26"/>
          <w:szCs w:val="26"/>
        </w:rPr>
        <w:t xml:space="preserve"> revolutionizing the sportswear industry. Led by founder Stephen (Steve) Butler, our team embodies a diverse range of skills, expertise, and passion for excellence. Here's an introduction to our key management personnel:</w:t>
      </w:r>
    </w:p>
    <w:p w14:paraId="20281067" w14:textId="77777777" w:rsidR="008420B8" w:rsidRDefault="008420B8" w:rsidP="008420B8">
      <w:pPr>
        <w:jc w:val="both"/>
        <w:rPr>
          <w:rFonts w:ascii="Candara" w:hAnsi="Candara"/>
          <w:sz w:val="26"/>
          <w:szCs w:val="26"/>
        </w:rPr>
      </w:pPr>
    </w:p>
    <w:p w14:paraId="460D1761" w14:textId="0727E27A" w:rsidR="008420B8" w:rsidRPr="008420B8" w:rsidRDefault="008420B8" w:rsidP="008420B8">
      <w:pPr>
        <w:jc w:val="both"/>
        <w:rPr>
          <w:rFonts w:ascii="Candara" w:hAnsi="Candara"/>
          <w:sz w:val="26"/>
          <w:szCs w:val="26"/>
        </w:rPr>
      </w:pPr>
      <w:r w:rsidRPr="008420B8">
        <w:rPr>
          <w:rFonts w:ascii="Candara" w:hAnsi="Candara"/>
          <w:b/>
          <w:color w:val="00CCFF"/>
          <w:sz w:val="26"/>
          <w:szCs w:val="26"/>
        </w:rPr>
        <w:t xml:space="preserve">Stephen (Steve) Butler - Founder: </w:t>
      </w:r>
      <w:r w:rsidRPr="008420B8">
        <w:rPr>
          <w:rFonts w:ascii="Candara" w:hAnsi="Candara"/>
          <w:sz w:val="26"/>
          <w:szCs w:val="26"/>
        </w:rPr>
        <w:t>With a background in law enforcement and a lifelong passion for sports, Steve Butler is the visionary leader behind Undrafted Gear. His entrepreneurial spirit, strategic vision, and unwavering commitment to excellence set the tone for our entire organization.</w:t>
      </w:r>
    </w:p>
    <w:p w14:paraId="7F46AC64" w14:textId="77777777" w:rsidR="008420B8" w:rsidRPr="008420B8" w:rsidRDefault="008420B8" w:rsidP="008420B8">
      <w:pPr>
        <w:jc w:val="both"/>
        <w:rPr>
          <w:rFonts w:ascii="Candara" w:hAnsi="Candara"/>
          <w:sz w:val="26"/>
          <w:szCs w:val="26"/>
        </w:rPr>
      </w:pPr>
    </w:p>
    <w:p w14:paraId="55507575" w14:textId="77319666" w:rsidR="008420B8" w:rsidRPr="008420B8" w:rsidRDefault="008420B8" w:rsidP="008420B8">
      <w:pPr>
        <w:jc w:val="both"/>
        <w:rPr>
          <w:rFonts w:ascii="Candara" w:hAnsi="Candara"/>
          <w:sz w:val="26"/>
          <w:szCs w:val="26"/>
        </w:rPr>
      </w:pPr>
      <w:r w:rsidRPr="008420B8">
        <w:rPr>
          <w:rFonts w:ascii="Candara" w:hAnsi="Candara"/>
          <w:b/>
          <w:color w:val="00CCFF"/>
          <w:sz w:val="26"/>
          <w:szCs w:val="26"/>
        </w:rPr>
        <w:t xml:space="preserve">Co-Founder: </w:t>
      </w:r>
      <w:r w:rsidRPr="008420B8">
        <w:rPr>
          <w:rFonts w:ascii="Candara" w:hAnsi="Candara"/>
          <w:sz w:val="26"/>
          <w:szCs w:val="26"/>
        </w:rPr>
        <w:t>Undrafted Gear is actively seeking a co-founder to join our team and contribute their expertise to our mission. This individual will play a crucial role in shaping the direction of our company, bringing valuable insights and leadership to our organization.</w:t>
      </w:r>
    </w:p>
    <w:p w14:paraId="0AB6F089" w14:textId="77777777" w:rsidR="008420B8" w:rsidRPr="008420B8" w:rsidRDefault="008420B8" w:rsidP="008420B8">
      <w:pPr>
        <w:jc w:val="both"/>
        <w:rPr>
          <w:rFonts w:ascii="Candara" w:hAnsi="Candara"/>
          <w:sz w:val="26"/>
          <w:szCs w:val="26"/>
        </w:rPr>
      </w:pPr>
    </w:p>
    <w:p w14:paraId="273661E2" w14:textId="4463BEDD" w:rsidR="008420B8" w:rsidRPr="008420B8" w:rsidRDefault="008420B8" w:rsidP="008420B8">
      <w:pPr>
        <w:jc w:val="both"/>
        <w:rPr>
          <w:rFonts w:ascii="Candara" w:hAnsi="Candara"/>
          <w:sz w:val="26"/>
          <w:szCs w:val="26"/>
        </w:rPr>
      </w:pPr>
      <w:r w:rsidRPr="008420B8">
        <w:rPr>
          <w:rFonts w:ascii="Candara" w:hAnsi="Candara"/>
          <w:b/>
          <w:color w:val="00CCFF"/>
          <w:sz w:val="26"/>
          <w:szCs w:val="26"/>
        </w:rPr>
        <w:t xml:space="preserve">Professional Athlete: </w:t>
      </w:r>
      <w:r w:rsidRPr="008420B8">
        <w:rPr>
          <w:rFonts w:ascii="Candara" w:hAnsi="Candara"/>
          <w:sz w:val="26"/>
          <w:szCs w:val="26"/>
        </w:rPr>
        <w:t>As part of our strategic vision, Undrafted Gear is in the process of recruiting a professional athlete to serve as the face of our brand. This individual will lend their credibility, influence, and expertise to elevate Undrafted Gear's visibility and appeal within the sports community.</w:t>
      </w:r>
    </w:p>
    <w:p w14:paraId="6C55D1B9" w14:textId="77777777" w:rsidR="008420B8" w:rsidRPr="008420B8" w:rsidRDefault="008420B8" w:rsidP="008420B8">
      <w:pPr>
        <w:jc w:val="both"/>
        <w:rPr>
          <w:rFonts w:ascii="Candara" w:hAnsi="Candara"/>
          <w:sz w:val="26"/>
          <w:szCs w:val="26"/>
        </w:rPr>
      </w:pPr>
    </w:p>
    <w:p w14:paraId="335B9002" w14:textId="77777777" w:rsidR="008420B8" w:rsidRPr="008420B8" w:rsidRDefault="008420B8" w:rsidP="008420B8">
      <w:pPr>
        <w:jc w:val="both"/>
        <w:rPr>
          <w:rFonts w:ascii="Candara" w:hAnsi="Candara"/>
          <w:sz w:val="26"/>
          <w:szCs w:val="26"/>
        </w:rPr>
      </w:pPr>
      <w:r w:rsidRPr="008420B8">
        <w:rPr>
          <w:rFonts w:ascii="Candara" w:hAnsi="Candara"/>
          <w:b/>
          <w:color w:val="00CCFF"/>
          <w:sz w:val="26"/>
          <w:szCs w:val="26"/>
        </w:rPr>
        <w:t xml:space="preserve">Management Team (to be appointed): </w:t>
      </w:r>
      <w:r w:rsidRPr="008420B8">
        <w:rPr>
          <w:rFonts w:ascii="Candara" w:hAnsi="Candara"/>
          <w:sz w:val="26"/>
          <w:szCs w:val="26"/>
        </w:rPr>
        <w:t>In addition to our founder, co-founder, and professional athlete, Undrafted Gear will assemble a dedicated management team to oversee various aspects of our operations. This team will include executives with expertise in areas such as marketing, finance, operations, and product development, ensuring that we have the talent and leadership needed to drive our success.</w:t>
      </w:r>
    </w:p>
    <w:p w14:paraId="46F387E0" w14:textId="26A85C47" w:rsidR="00133E6D" w:rsidRDefault="00133E6D" w:rsidP="00133E6D">
      <w:pPr>
        <w:jc w:val="both"/>
        <w:rPr>
          <w:rFonts w:ascii="Candara" w:hAnsi="Candara"/>
          <w:sz w:val="26"/>
          <w:szCs w:val="26"/>
        </w:rPr>
      </w:pPr>
    </w:p>
    <w:p w14:paraId="449485DE" w14:textId="15EB394D" w:rsidR="008420B8" w:rsidRDefault="004210AE" w:rsidP="008420B8">
      <w:pPr>
        <w:pStyle w:val="Heading2"/>
        <w:spacing w:before="0" w:after="160" w:line="276" w:lineRule="auto"/>
        <w:rPr>
          <w:rFonts w:ascii="Century Gothic" w:hAnsi="Century Gothic"/>
          <w:noProof/>
          <w:color w:val="5B9BD5" w:themeColor="accent5"/>
        </w:rPr>
      </w:pPr>
      <w:bookmarkStart w:id="13" w:name="_Toc158720180"/>
      <w:r>
        <w:rPr>
          <w:rFonts w:ascii="Century Gothic" w:hAnsi="Century Gothic"/>
          <w:noProof/>
          <w:color w:val="5B9BD5" w:themeColor="accent5"/>
        </w:rPr>
        <w:t>2</w:t>
      </w:r>
      <w:r w:rsidR="008420B8">
        <w:rPr>
          <w:rFonts w:ascii="Century Gothic" w:hAnsi="Century Gothic"/>
          <w:noProof/>
          <w:color w:val="5B9BD5" w:themeColor="accent5"/>
        </w:rPr>
        <w:t>.</w:t>
      </w:r>
      <w:r w:rsidR="00451649">
        <w:rPr>
          <w:rFonts w:ascii="Century Gothic" w:hAnsi="Century Gothic"/>
          <w:noProof/>
          <w:color w:val="5B9BD5" w:themeColor="accent5"/>
        </w:rPr>
        <w:t>5</w:t>
      </w:r>
      <w:r w:rsidR="008420B8">
        <w:rPr>
          <w:rFonts w:ascii="Century Gothic" w:hAnsi="Century Gothic"/>
          <w:noProof/>
          <w:color w:val="5B9BD5" w:themeColor="accent5"/>
        </w:rPr>
        <w:t xml:space="preserve"> </w:t>
      </w:r>
      <w:r w:rsidR="008420B8" w:rsidRPr="00A651D0">
        <w:rPr>
          <w:rFonts w:ascii="Century Gothic" w:hAnsi="Century Gothic"/>
          <w:noProof/>
          <w:color w:val="5B9BD5" w:themeColor="accent5"/>
        </w:rPr>
        <w:t>Mission Statement</w:t>
      </w:r>
      <w:bookmarkEnd w:id="13"/>
    </w:p>
    <w:p w14:paraId="10E05E1B" w14:textId="77777777" w:rsidR="008420B8" w:rsidRPr="00A651D0" w:rsidRDefault="008420B8" w:rsidP="008420B8">
      <w:pPr>
        <w:spacing w:after="160" w:line="276" w:lineRule="auto"/>
        <w:jc w:val="center"/>
        <w:rPr>
          <w:rFonts w:ascii="Candara" w:hAnsi="Candara"/>
          <w:b/>
          <w:sz w:val="26"/>
          <w:szCs w:val="26"/>
          <w:lang w:val="en-GB" w:eastAsia="en-GB" w:bidi="si-LK"/>
        </w:rPr>
      </w:pPr>
      <w:r w:rsidRPr="00A651D0">
        <w:rPr>
          <w:rFonts w:ascii="Candara" w:hAnsi="Candara"/>
          <w:b/>
          <w:sz w:val="26"/>
          <w:szCs w:val="26"/>
          <w:lang w:val="en-GB" w:eastAsia="en-GB" w:bidi="si-LK"/>
        </w:rPr>
        <w:t>“Undrafted Gear, the choice of the underdog.”</w:t>
      </w:r>
    </w:p>
    <w:p w14:paraId="7BC221C6" w14:textId="6768761B" w:rsidR="007E1B33" w:rsidRPr="000F403A" w:rsidRDefault="008420B8" w:rsidP="000F403A">
      <w:pPr>
        <w:spacing w:after="160" w:line="276" w:lineRule="auto"/>
        <w:jc w:val="both"/>
        <w:rPr>
          <w:rFonts w:ascii="Candara" w:hAnsi="Candara"/>
          <w:sz w:val="26"/>
          <w:szCs w:val="26"/>
          <w:lang w:val="en-GB" w:eastAsia="en-GB" w:bidi="si-LK"/>
        </w:rPr>
      </w:pPr>
      <w:r w:rsidRPr="00A651D0">
        <w:rPr>
          <w:rFonts w:ascii="Candara" w:hAnsi="Candara"/>
          <w:sz w:val="26"/>
          <w:szCs w:val="26"/>
          <w:lang w:val="en-GB" w:eastAsia="en-GB" w:bidi="si-LK"/>
        </w:rPr>
        <w:t>To provide the sportswear industry with the first investable clothing line within the cryptocurrency realm, while marketing an undeniably catchy, attractive</w:t>
      </w:r>
      <w:r w:rsidR="00910CF7">
        <w:rPr>
          <w:rFonts w:ascii="Candara" w:hAnsi="Candara"/>
          <w:sz w:val="26"/>
          <w:szCs w:val="26"/>
          <w:lang w:val="en-GB" w:eastAsia="en-GB" w:bidi="si-LK"/>
        </w:rPr>
        <w:t>,</w:t>
      </w:r>
      <w:r w:rsidRPr="00A651D0">
        <w:rPr>
          <w:rFonts w:ascii="Candara" w:hAnsi="Candara"/>
          <w:sz w:val="26"/>
          <w:szCs w:val="26"/>
          <w:lang w:val="en-GB" w:eastAsia="en-GB" w:bidi="si-LK"/>
        </w:rPr>
        <w:t xml:space="preserve"> and comfortable brand of sportswear</w:t>
      </w:r>
      <w:r>
        <w:rPr>
          <w:rFonts w:ascii="Candara" w:hAnsi="Candara"/>
          <w:sz w:val="26"/>
          <w:szCs w:val="26"/>
          <w:lang w:val="en-GB" w:eastAsia="en-GB" w:bidi="si-LK"/>
        </w:rPr>
        <w:t>.</w:t>
      </w:r>
    </w:p>
    <w:p w14:paraId="071285D0" w14:textId="74DE137E" w:rsidR="007E1B33" w:rsidRPr="000F403A" w:rsidRDefault="007E1B33" w:rsidP="007E1B33">
      <w:pPr>
        <w:pStyle w:val="Heading2"/>
        <w:spacing w:before="0" w:after="160"/>
        <w:rPr>
          <w:rFonts w:ascii="Century Gothic" w:hAnsi="Century Gothic"/>
          <w:noProof/>
          <w:color w:val="5B9BD5" w:themeColor="accent5"/>
        </w:rPr>
      </w:pPr>
      <w:bookmarkStart w:id="14" w:name="_Toc158720181"/>
      <w:r w:rsidRPr="000F403A">
        <w:rPr>
          <w:rFonts w:ascii="Century Gothic" w:hAnsi="Century Gothic"/>
          <w:noProof/>
          <w:color w:val="5B9BD5" w:themeColor="accent5"/>
        </w:rPr>
        <w:lastRenderedPageBreak/>
        <w:t>2.</w:t>
      </w:r>
      <w:r w:rsidR="00451649">
        <w:rPr>
          <w:rFonts w:ascii="Century Gothic" w:hAnsi="Century Gothic"/>
          <w:noProof/>
          <w:color w:val="5B9BD5" w:themeColor="accent5"/>
        </w:rPr>
        <w:t>6</w:t>
      </w:r>
      <w:r w:rsidRPr="000F403A">
        <w:rPr>
          <w:rFonts w:ascii="Century Gothic" w:hAnsi="Century Gothic"/>
          <w:noProof/>
          <w:color w:val="5B9BD5" w:themeColor="accent5"/>
        </w:rPr>
        <w:t xml:space="preserve"> Core Values</w:t>
      </w:r>
      <w:bookmarkEnd w:id="14"/>
    </w:p>
    <w:p w14:paraId="6CA41EF4" w14:textId="41AE71DC" w:rsidR="007E1B33" w:rsidRDefault="00DC7CF2" w:rsidP="00DC7CF2">
      <w:pPr>
        <w:jc w:val="center"/>
      </w:pPr>
      <w:r>
        <w:rPr>
          <w:noProof/>
        </w:rPr>
        <w:drawing>
          <wp:inline distT="0" distB="0" distL="0" distR="0" wp14:anchorId="6CF0CA9E" wp14:editId="0772297E">
            <wp:extent cx="1162879" cy="116287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4150" cy="1164150"/>
                    </a:xfrm>
                    <a:prstGeom prst="rect">
                      <a:avLst/>
                    </a:prstGeom>
                    <a:noFill/>
                  </pic:spPr>
                </pic:pic>
              </a:graphicData>
            </a:graphic>
          </wp:inline>
        </w:drawing>
      </w:r>
    </w:p>
    <w:p w14:paraId="6F445ECA" w14:textId="3D25312B" w:rsidR="007E1B33" w:rsidRDefault="007E1B33" w:rsidP="007E1B33"/>
    <w:p w14:paraId="3F228406" w14:textId="77777777" w:rsidR="007E1B33" w:rsidRPr="00981D76" w:rsidRDefault="007E1B33" w:rsidP="007E1B33">
      <w:pPr>
        <w:jc w:val="both"/>
        <w:rPr>
          <w:rFonts w:ascii="Candara" w:hAnsi="Candara"/>
          <w:sz w:val="26"/>
          <w:szCs w:val="26"/>
        </w:rPr>
      </w:pPr>
    </w:p>
    <w:p w14:paraId="0B1606D4" w14:textId="1FB19352" w:rsidR="000F403A"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Innovation:</w:t>
      </w:r>
      <w:r w:rsidRPr="000F403A">
        <w:rPr>
          <w:rFonts w:ascii="Candara" w:hAnsi="Candara"/>
          <w:sz w:val="26"/>
          <w:szCs w:val="26"/>
        </w:rPr>
        <w:t xml:space="preserve"> Undrafted Gear will continually push the boundaries of innovation, embracing cutting-edge technologies and forward-thinking approaches to redefine the sportswear industry.</w:t>
      </w:r>
    </w:p>
    <w:p w14:paraId="06AD2BFB" w14:textId="7A6D77E5" w:rsidR="000F403A"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Empowerment:</w:t>
      </w:r>
      <w:r w:rsidRPr="000F403A">
        <w:rPr>
          <w:rFonts w:ascii="Candara" w:hAnsi="Candara"/>
          <w:sz w:val="26"/>
          <w:szCs w:val="26"/>
        </w:rPr>
        <w:t xml:space="preserve"> We will empower individuals to unleash their full potential, fostering a culture of confidence, resilience, and self-belief in every athlete and enthusiast we serve.</w:t>
      </w:r>
    </w:p>
    <w:p w14:paraId="20E8EDB9" w14:textId="549D747E" w:rsidR="000F403A"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Inclusivity:</w:t>
      </w:r>
      <w:r w:rsidRPr="000F403A">
        <w:rPr>
          <w:rFonts w:ascii="Candara" w:hAnsi="Candara"/>
          <w:sz w:val="26"/>
          <w:szCs w:val="26"/>
        </w:rPr>
        <w:t xml:space="preserve"> At Undrafted Gear, we will champion diversity and inclusivity, celebrating the unique talents, backgrounds, and perspectives of our global community.</w:t>
      </w:r>
    </w:p>
    <w:p w14:paraId="47F24033" w14:textId="2E62F203" w:rsidR="00BE7BAD"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Quality:</w:t>
      </w:r>
      <w:r w:rsidRPr="000F403A">
        <w:rPr>
          <w:rFonts w:ascii="Candara" w:hAnsi="Candara"/>
          <w:sz w:val="26"/>
          <w:szCs w:val="26"/>
        </w:rPr>
        <w:t xml:space="preserve"> Our commitment to excellence will be unwavering. Undrafted Gear will uphold the highest standards of quality in every product we create, ensuring durability, comfort, and performance</w:t>
      </w:r>
      <w:r w:rsidR="007E1B33" w:rsidRPr="000F403A">
        <w:rPr>
          <w:rFonts w:ascii="Candara" w:hAnsi="Candara"/>
          <w:sz w:val="26"/>
          <w:szCs w:val="26"/>
        </w:rPr>
        <w:t>.</w:t>
      </w:r>
    </w:p>
    <w:p w14:paraId="24EB288B" w14:textId="422B93EF" w:rsidR="000F403A" w:rsidRPr="009A6907" w:rsidRDefault="000F403A" w:rsidP="009545EC">
      <w:pPr>
        <w:pStyle w:val="ListParagraph"/>
        <w:numPr>
          <w:ilvl w:val="0"/>
          <w:numId w:val="4"/>
        </w:numPr>
        <w:jc w:val="both"/>
        <w:rPr>
          <w:rFonts w:ascii="Candara" w:hAnsi="Candara"/>
          <w:sz w:val="26"/>
          <w:szCs w:val="26"/>
        </w:rPr>
      </w:pPr>
      <w:r w:rsidRPr="000F403A">
        <w:rPr>
          <w:rFonts w:ascii="Candara" w:hAnsi="Candara"/>
          <w:b/>
          <w:sz w:val="26"/>
          <w:szCs w:val="26"/>
        </w:rPr>
        <w:t>Resilience:</w:t>
      </w:r>
      <w:r w:rsidRPr="000F403A">
        <w:rPr>
          <w:rFonts w:ascii="Candara" w:hAnsi="Candara"/>
          <w:sz w:val="26"/>
          <w:szCs w:val="26"/>
        </w:rPr>
        <w:t xml:space="preserve"> We will embrace challenges as opportunities for growth and resilience. In the face of adversity, we will persevere with determination, grit, and a never-say-die attitude, embodying the spirit of the underdog.</w:t>
      </w:r>
    </w:p>
    <w:p w14:paraId="2F285D44" w14:textId="705600A0" w:rsidR="000F403A"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Passion:</w:t>
      </w:r>
      <w:r w:rsidRPr="000F403A">
        <w:rPr>
          <w:rFonts w:ascii="Candara" w:hAnsi="Candara"/>
          <w:sz w:val="26"/>
          <w:szCs w:val="26"/>
        </w:rPr>
        <w:t xml:space="preserve"> Passion will drive everything we do at Undrafted Gear. We will approach our work with enthusiasm, energy, and a genuine love for what we do, infusing our brand with excitement and vitality.</w:t>
      </w:r>
    </w:p>
    <w:p w14:paraId="64CB660D" w14:textId="3A8ED74A" w:rsidR="000F403A" w:rsidRPr="000F403A" w:rsidRDefault="000F403A" w:rsidP="009545EC">
      <w:pPr>
        <w:pStyle w:val="ListParagraph"/>
        <w:numPr>
          <w:ilvl w:val="0"/>
          <w:numId w:val="4"/>
        </w:numPr>
        <w:spacing w:line="276" w:lineRule="auto"/>
        <w:jc w:val="both"/>
        <w:rPr>
          <w:rFonts w:ascii="Candara" w:hAnsi="Candara"/>
          <w:sz w:val="26"/>
          <w:szCs w:val="26"/>
        </w:rPr>
      </w:pPr>
      <w:r w:rsidRPr="000F403A">
        <w:rPr>
          <w:rFonts w:ascii="Candara" w:hAnsi="Candara"/>
          <w:b/>
          <w:sz w:val="26"/>
          <w:szCs w:val="26"/>
        </w:rPr>
        <w:t>Excellence:</w:t>
      </w:r>
      <w:r w:rsidRPr="000F403A">
        <w:rPr>
          <w:rFonts w:ascii="Candara" w:hAnsi="Candara"/>
          <w:sz w:val="26"/>
          <w:szCs w:val="26"/>
        </w:rPr>
        <w:t xml:space="preserve"> We will pursue excellence relentlessly, striving for continuous improvement and setting the bar high for ourselves and our products. We will never settle for anything less than the best, always aiming to exceed expectations and deliver exceptional value to our customers.</w:t>
      </w:r>
    </w:p>
    <w:p w14:paraId="0C55D43A" w14:textId="1548E84B" w:rsidR="0018587C" w:rsidRPr="00AF79E6" w:rsidRDefault="0018587C" w:rsidP="00937E79">
      <w:pPr>
        <w:pStyle w:val="Heading2"/>
        <w:spacing w:before="0" w:after="160"/>
        <w:rPr>
          <w:rFonts w:ascii="Century Gothic" w:hAnsi="Century Gothic"/>
          <w:noProof/>
          <w:color w:val="5B9BD5" w:themeColor="accent5"/>
        </w:rPr>
      </w:pPr>
      <w:bookmarkStart w:id="15" w:name="_Toc158720182"/>
      <w:r w:rsidRPr="00AF79E6">
        <w:rPr>
          <w:rFonts w:ascii="Century Gothic" w:hAnsi="Century Gothic"/>
          <w:noProof/>
          <w:color w:val="5B9BD5" w:themeColor="accent5"/>
        </w:rPr>
        <w:t>2.</w:t>
      </w:r>
      <w:r w:rsidR="00451649">
        <w:rPr>
          <w:rFonts w:ascii="Century Gothic" w:hAnsi="Century Gothic"/>
          <w:noProof/>
          <w:color w:val="5B9BD5" w:themeColor="accent5"/>
        </w:rPr>
        <w:t>7</w:t>
      </w:r>
      <w:r w:rsidRPr="00AF79E6">
        <w:rPr>
          <w:rFonts w:ascii="Century Gothic" w:hAnsi="Century Gothic"/>
          <w:noProof/>
          <w:color w:val="5B9BD5" w:themeColor="accent5"/>
        </w:rPr>
        <w:t xml:space="preserve"> Future Goal</w:t>
      </w:r>
      <w:bookmarkEnd w:id="15"/>
    </w:p>
    <w:p w14:paraId="36FA9A1B" w14:textId="3EED5D7A" w:rsidR="002B3B39" w:rsidRDefault="009B2E3E" w:rsidP="00937E79">
      <w:pPr>
        <w:jc w:val="both"/>
        <w:rPr>
          <w:rFonts w:ascii="Candara" w:hAnsi="Candara"/>
          <w:sz w:val="26"/>
          <w:szCs w:val="26"/>
        </w:rPr>
      </w:pPr>
      <w:r w:rsidRPr="009B2E3E">
        <w:rPr>
          <w:rFonts w:ascii="Candara" w:hAnsi="Candara"/>
          <w:sz w:val="26"/>
          <w:szCs w:val="26"/>
        </w:rPr>
        <w:t>In the future, Undrafted Gear aims to become the leading innovator in the intersection of sportswear and cryptocurrency, revolutionizing the industry with our groundbreaking approach. Our goal is to establish Undrafted Gear as a globally recognized brand synonymous with empowerment, inclusivity, and excellence</w:t>
      </w:r>
      <w:r w:rsidR="0018587C" w:rsidRPr="00981D76">
        <w:rPr>
          <w:rFonts w:ascii="Candara" w:hAnsi="Candara"/>
          <w:sz w:val="26"/>
          <w:szCs w:val="26"/>
        </w:rPr>
        <w:t>.</w:t>
      </w:r>
    </w:p>
    <w:p w14:paraId="439807FF" w14:textId="77777777" w:rsidR="00BE7BAD" w:rsidRPr="00981D76" w:rsidRDefault="00BE7BAD" w:rsidP="00BE7BAD">
      <w:pPr>
        <w:jc w:val="both"/>
        <w:rPr>
          <w:rFonts w:ascii="Candara" w:hAnsi="Candara"/>
          <w:sz w:val="26"/>
          <w:szCs w:val="26"/>
        </w:rPr>
      </w:pPr>
    </w:p>
    <w:p w14:paraId="4ED68A71" w14:textId="77777777" w:rsidR="00AF79E6" w:rsidRPr="001F57C7" w:rsidRDefault="00AF79E6" w:rsidP="001F57C7"/>
    <w:p w14:paraId="0105043A" w14:textId="1FA45488" w:rsidR="009613A5" w:rsidRPr="00DA29CE" w:rsidRDefault="009613A5" w:rsidP="004A3543">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_Toc158720183"/>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 </w:t>
      </w:r>
      <w:r w:rsidR="00AA60F8"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w:t>
      </w:r>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F57C7"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Offerings</w:t>
      </w:r>
      <w:bookmarkEnd w:id="16"/>
    </w:p>
    <w:p w14:paraId="6C56F05A" w14:textId="135BE497" w:rsidR="004C7C1E" w:rsidRPr="00DC7CF2" w:rsidRDefault="001F57C7" w:rsidP="00DC7CF2">
      <w:pPr>
        <w:pStyle w:val="Heading2"/>
        <w:spacing w:before="0" w:after="160"/>
        <w:rPr>
          <w:rFonts w:ascii="Century Gothic" w:hAnsi="Century Gothic"/>
          <w:noProof/>
          <w:color w:val="5B9BD5" w:themeColor="accent5"/>
        </w:rPr>
      </w:pPr>
      <w:bookmarkStart w:id="17" w:name="_Toc158720184"/>
      <w:r w:rsidRPr="00DC7CF2">
        <w:rPr>
          <w:rFonts w:ascii="Century Gothic" w:hAnsi="Century Gothic"/>
          <w:noProof/>
          <w:color w:val="5B9BD5" w:themeColor="accent5"/>
        </w:rPr>
        <w:t xml:space="preserve">3.1 Introduction to </w:t>
      </w:r>
      <w:r w:rsidR="00DC7CF2" w:rsidRPr="00DC7CF2">
        <w:rPr>
          <w:rFonts w:ascii="Century Gothic" w:hAnsi="Century Gothic"/>
          <w:noProof/>
          <w:color w:val="5B9BD5" w:themeColor="accent5"/>
        </w:rPr>
        <w:t>Our Offerings</w:t>
      </w:r>
      <w:bookmarkEnd w:id="17"/>
    </w:p>
    <w:p w14:paraId="41DA7848" w14:textId="00FBCBAE" w:rsidR="00E20610" w:rsidRDefault="00FE40FE" w:rsidP="00DC7CF2">
      <w:pPr>
        <w:spacing w:after="160" w:line="259" w:lineRule="auto"/>
        <w:jc w:val="both"/>
        <w:rPr>
          <w:rFonts w:ascii="Candara" w:hAnsi="Candara"/>
          <w:sz w:val="26"/>
          <w:szCs w:val="26"/>
        </w:rPr>
      </w:pPr>
      <w:r>
        <w:rPr>
          <w:rFonts w:ascii="Candara" w:hAnsi="Candara"/>
          <w:noProof/>
          <w:sz w:val="26"/>
          <w:szCs w:val="26"/>
        </w:rPr>
        <w:drawing>
          <wp:inline distT="0" distB="0" distL="0" distR="0" wp14:anchorId="56C176ED" wp14:editId="2D6BD0F7">
            <wp:extent cx="5731510" cy="2473325"/>
            <wp:effectExtent l="0" t="0" r="254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5.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473325"/>
                    </a:xfrm>
                    <a:prstGeom prst="rect">
                      <a:avLst/>
                    </a:prstGeom>
                  </pic:spPr>
                </pic:pic>
              </a:graphicData>
            </a:graphic>
          </wp:inline>
        </w:drawing>
      </w:r>
    </w:p>
    <w:p w14:paraId="4A0C626E" w14:textId="5D37D45A" w:rsidR="00DC7CF2" w:rsidRPr="00DC7CF2" w:rsidRDefault="00DC7CF2" w:rsidP="00DC7CF2">
      <w:pPr>
        <w:spacing w:after="160" w:line="259" w:lineRule="auto"/>
        <w:jc w:val="both"/>
        <w:rPr>
          <w:rFonts w:ascii="Candara" w:hAnsi="Candara"/>
          <w:sz w:val="26"/>
          <w:szCs w:val="26"/>
        </w:rPr>
      </w:pPr>
      <w:r w:rsidRPr="00DC7CF2">
        <w:rPr>
          <w:rFonts w:ascii="Candara" w:hAnsi="Candara"/>
          <w:sz w:val="26"/>
          <w:szCs w:val="26"/>
        </w:rPr>
        <w:t>Undrafted Gear will not only be a sportswear brand; it will be a testament to the undying spirit of determination and resilience. Undrafted Gear will embody the ethos of pushing beyond perceived limitations to achieve greatness in every aspect of life.</w:t>
      </w:r>
    </w:p>
    <w:p w14:paraId="1EBFC216" w14:textId="74659C0B" w:rsidR="00B22E46" w:rsidRPr="00B22E46" w:rsidRDefault="00B22E46" w:rsidP="00B22E46">
      <w:pPr>
        <w:spacing w:after="160" w:line="259" w:lineRule="auto"/>
        <w:jc w:val="both"/>
        <w:rPr>
          <w:rFonts w:ascii="Candara" w:hAnsi="Candara"/>
          <w:sz w:val="26"/>
          <w:szCs w:val="26"/>
        </w:rPr>
      </w:pPr>
      <w:r w:rsidRPr="00B22E46">
        <w:rPr>
          <w:rFonts w:ascii="Candara" w:hAnsi="Candara"/>
          <w:sz w:val="26"/>
          <w:szCs w:val="26"/>
        </w:rPr>
        <w:t>Undrafted Gear will offer a comprehensive range of premium sportswear and athleisure products designed to elevate performance, style, and comfort for athletes, fitness enthusiasts, and individuals leading active lifestyles. Our product lineup will encompass a diverse array of apparel and gear, meticulously crafted using the finest materials and cutting-edge technologies to meet the demands of modern athletes.</w:t>
      </w:r>
    </w:p>
    <w:p w14:paraId="4597567F" w14:textId="79204010" w:rsidR="00B22E46" w:rsidRPr="00B22E46" w:rsidRDefault="00B22E46" w:rsidP="00B22E46">
      <w:pPr>
        <w:spacing w:after="160" w:line="259" w:lineRule="auto"/>
        <w:jc w:val="both"/>
        <w:rPr>
          <w:rFonts w:ascii="Candara" w:hAnsi="Candara"/>
          <w:sz w:val="26"/>
          <w:szCs w:val="26"/>
        </w:rPr>
      </w:pPr>
      <w:r w:rsidRPr="00B22E46">
        <w:rPr>
          <w:rFonts w:ascii="Candara" w:hAnsi="Candara"/>
          <w:sz w:val="26"/>
          <w:szCs w:val="26"/>
        </w:rPr>
        <w:t>From performance-enhancing activewear to stylish athleisure pieces, Undrafted Gear's product offerings will cater to every aspect of our customers' active lives. Our apparel collection will feature moisture-wicking fabrics, breathable constructions, and ergonomic designs to ensure maximum comfort and mobility during workouts and training sessions.</w:t>
      </w:r>
    </w:p>
    <w:p w14:paraId="3AB6DD65" w14:textId="3C647191" w:rsidR="00B22E46" w:rsidRPr="00B22E46" w:rsidRDefault="00B22E46" w:rsidP="00B22E46">
      <w:pPr>
        <w:spacing w:after="160" w:line="259" w:lineRule="auto"/>
        <w:jc w:val="both"/>
        <w:rPr>
          <w:rFonts w:ascii="Candara" w:hAnsi="Candara"/>
          <w:sz w:val="26"/>
          <w:szCs w:val="26"/>
        </w:rPr>
      </w:pPr>
      <w:r w:rsidRPr="00B22E46">
        <w:rPr>
          <w:rFonts w:ascii="Candara" w:hAnsi="Candara"/>
          <w:sz w:val="26"/>
          <w:szCs w:val="26"/>
        </w:rPr>
        <w:t>Moreover, Undrafted Gear will prioritize versatility and functionality, with products that seamlessly transition from the gym to the streets. Whether it's high-performance compression leggings, lightweight training tops, or durable running shoes, our products will empower individuals to push their boundaries and perform at their best, whatever the challenge.</w:t>
      </w:r>
    </w:p>
    <w:p w14:paraId="1B0B5196" w14:textId="212FA89E" w:rsidR="00B22E46" w:rsidRPr="00B22E46" w:rsidRDefault="00B22E46" w:rsidP="00B22E46">
      <w:pPr>
        <w:spacing w:after="160" w:line="259" w:lineRule="auto"/>
        <w:jc w:val="both"/>
        <w:rPr>
          <w:rFonts w:ascii="Candara" w:hAnsi="Candara"/>
          <w:sz w:val="26"/>
          <w:szCs w:val="26"/>
        </w:rPr>
      </w:pPr>
      <w:r w:rsidRPr="00B22E46">
        <w:rPr>
          <w:rFonts w:ascii="Candara" w:hAnsi="Candara"/>
          <w:sz w:val="26"/>
          <w:szCs w:val="26"/>
        </w:rPr>
        <w:t>In addition to apparel, Undrafted Gear will offer a range of accessories and gear designed to complement our customers' active lifestyles. From performance-</w:t>
      </w:r>
      <w:r w:rsidRPr="00B22E46">
        <w:rPr>
          <w:rFonts w:ascii="Candara" w:hAnsi="Candara"/>
          <w:sz w:val="26"/>
          <w:szCs w:val="26"/>
        </w:rPr>
        <w:lastRenderedPageBreak/>
        <w:t>enhancing accessories such as compression sleeves and sweat-wicking headbands to stylish gym bags and water bottles, our products will enhance both performance and convenience for our customers.</w:t>
      </w:r>
    </w:p>
    <w:p w14:paraId="38F1A441" w14:textId="41B39388" w:rsidR="00B22E46" w:rsidRPr="00B22E46" w:rsidRDefault="00B22E46" w:rsidP="00B22E46">
      <w:pPr>
        <w:spacing w:after="160" w:line="259" w:lineRule="auto"/>
        <w:jc w:val="both"/>
        <w:rPr>
          <w:rFonts w:ascii="Candara" w:hAnsi="Candara"/>
          <w:sz w:val="26"/>
          <w:szCs w:val="26"/>
        </w:rPr>
      </w:pPr>
      <w:r w:rsidRPr="00B22E46">
        <w:rPr>
          <w:rFonts w:ascii="Candara" w:hAnsi="Candara"/>
          <w:sz w:val="26"/>
          <w:szCs w:val="26"/>
        </w:rPr>
        <w:t>Furthermore, Undrafted Gear will be proud to introduce an innovative integration of cryptocurrency technology, allowing customers to engage with our brand in exciting new ways. Through our unique cryptocurrency token, customers will have the opportunity to invest, make purchases, and participate in our vibrant community, adding a new dimension of interaction and value to our products.</w:t>
      </w:r>
    </w:p>
    <w:p w14:paraId="67E11E5F" w14:textId="4F24098D" w:rsidR="00DC7CF2" w:rsidRPr="00A141ED" w:rsidRDefault="00B22E46" w:rsidP="00B22E46">
      <w:pPr>
        <w:spacing w:after="160" w:line="259" w:lineRule="auto"/>
        <w:jc w:val="both"/>
        <w:rPr>
          <w:rFonts w:ascii="Candara" w:hAnsi="Candara"/>
          <w:sz w:val="26"/>
          <w:szCs w:val="26"/>
        </w:rPr>
      </w:pPr>
      <w:r w:rsidRPr="00B22E46">
        <w:rPr>
          <w:rFonts w:ascii="Candara" w:hAnsi="Candara"/>
          <w:sz w:val="26"/>
          <w:szCs w:val="26"/>
        </w:rPr>
        <w:t>With our unwavering commitment to quality, innovation, and customer satisfaction, Undrafted Gear will be more than just a sportswear brand—it will be a symbol of empowerment, resilience, and excellence, inspiring individuals to embrace their unique journey and achieve greatness in every aspect of their lives</w:t>
      </w:r>
      <w:r w:rsidR="00910CF7">
        <w:rPr>
          <w:rFonts w:ascii="Candara" w:hAnsi="Candara"/>
          <w:sz w:val="26"/>
          <w:szCs w:val="26"/>
        </w:rPr>
        <w:t>.</w:t>
      </w:r>
    </w:p>
    <w:p w14:paraId="55BF206E" w14:textId="0B2DFEC5" w:rsidR="004C7C1E" w:rsidRPr="00DC7CF2" w:rsidRDefault="001C638D" w:rsidP="00DC7CF2">
      <w:pPr>
        <w:pStyle w:val="Heading2"/>
        <w:spacing w:before="0" w:after="160"/>
        <w:rPr>
          <w:rFonts w:ascii="Candara" w:hAnsi="Candara"/>
          <w:b w:val="0"/>
          <w:color w:val="5B9BD5" w:themeColor="accent5"/>
          <w:sz w:val="26"/>
          <w:szCs w:val="26"/>
        </w:rPr>
      </w:pPr>
      <w:bookmarkStart w:id="18" w:name="_Toc158720185"/>
      <w:r w:rsidRPr="00DC7CF2">
        <w:rPr>
          <w:rFonts w:ascii="Century Gothic" w:hAnsi="Century Gothic"/>
          <w:noProof/>
          <w:color w:val="5B9BD5" w:themeColor="accent5"/>
        </w:rPr>
        <w:t>3.</w:t>
      </w:r>
      <w:r w:rsidR="00896228" w:rsidRPr="00DC7CF2">
        <w:rPr>
          <w:rFonts w:ascii="Century Gothic" w:hAnsi="Century Gothic"/>
          <w:noProof/>
          <w:color w:val="5B9BD5" w:themeColor="accent5"/>
        </w:rPr>
        <w:t>2</w:t>
      </w:r>
      <w:r w:rsidRPr="00DC7CF2">
        <w:rPr>
          <w:rFonts w:ascii="Century Gothic" w:hAnsi="Century Gothic"/>
          <w:noProof/>
          <w:color w:val="5B9BD5" w:themeColor="accent5"/>
        </w:rPr>
        <w:t xml:space="preserve"> Our </w:t>
      </w:r>
      <w:r w:rsidR="00973FB0" w:rsidRPr="00DC7CF2">
        <w:rPr>
          <w:rFonts w:ascii="Century Gothic" w:hAnsi="Century Gothic"/>
          <w:noProof/>
          <w:color w:val="5B9BD5" w:themeColor="accent5"/>
        </w:rPr>
        <w:t>Products</w:t>
      </w:r>
      <w:bookmarkEnd w:id="18"/>
      <w:r w:rsidR="00973FB0" w:rsidRPr="00DC7CF2">
        <w:rPr>
          <w:rFonts w:ascii="Century Gothic" w:hAnsi="Century Gothic"/>
          <w:noProof/>
          <w:color w:val="5B9BD5" w:themeColor="accent5"/>
        </w:rPr>
        <w:t xml:space="preserve"> </w:t>
      </w:r>
    </w:p>
    <w:p w14:paraId="50CC32E1" w14:textId="77777777" w:rsidR="00DC7CF2" w:rsidRPr="00DC7CF2" w:rsidRDefault="00DC7CF2" w:rsidP="00365341">
      <w:pPr>
        <w:spacing w:after="160" w:line="276" w:lineRule="auto"/>
        <w:jc w:val="both"/>
        <w:rPr>
          <w:rFonts w:ascii="Candara" w:hAnsi="Candara"/>
          <w:sz w:val="26"/>
          <w:szCs w:val="26"/>
        </w:rPr>
      </w:pPr>
      <w:r w:rsidRPr="00DC7CF2">
        <w:rPr>
          <w:rFonts w:ascii="Candara" w:hAnsi="Candara"/>
          <w:sz w:val="26"/>
          <w:szCs w:val="26"/>
        </w:rPr>
        <w:t>All of our products at Undrafted Gear will be meticulously designed with the active individual in mind. We will utilize only the finest materials and cutting-edge technology to craft sportswear that is not only comfortable and durable but also stylish and performance-driven. From premium workout leggings engineered for flexibility and support to high-performance sports bras designed for maximum comfort and control, Undrafted Gear will offer a comprehensive range of products to elevate your fitness experience and help you reach your goals. Whether you're hitting the gym, hitting the trails, or hitting the pavement, you can trust Undrafted Gear to provide the quality and performance you need to take your fitness to the next level.</w:t>
      </w:r>
    </w:p>
    <w:p w14:paraId="50A1DCB3" w14:textId="4CD35757" w:rsidR="00DC7CF2" w:rsidRPr="00DC7CF2" w:rsidRDefault="00DC7CF2" w:rsidP="009545EC">
      <w:pPr>
        <w:pStyle w:val="ListParagraph"/>
        <w:numPr>
          <w:ilvl w:val="0"/>
          <w:numId w:val="5"/>
        </w:numPr>
        <w:spacing w:line="276" w:lineRule="auto"/>
        <w:jc w:val="both"/>
        <w:rPr>
          <w:rFonts w:ascii="Candara" w:hAnsi="Candara"/>
          <w:sz w:val="26"/>
          <w:szCs w:val="26"/>
        </w:rPr>
      </w:pPr>
      <w:r w:rsidRPr="00376286">
        <w:rPr>
          <w:rFonts w:ascii="Candara" w:hAnsi="Candara"/>
          <w:b/>
          <w:sz w:val="26"/>
          <w:szCs w:val="26"/>
        </w:rPr>
        <w:t>Sportswear Apparel:</w:t>
      </w:r>
      <w:r w:rsidRPr="00376286">
        <w:rPr>
          <w:rFonts w:ascii="Candara" w:hAnsi="Candara"/>
          <w:sz w:val="26"/>
          <w:szCs w:val="26"/>
        </w:rPr>
        <w:t xml:space="preserve"> </w:t>
      </w:r>
      <w:r w:rsidRPr="00DC7CF2">
        <w:rPr>
          <w:rFonts w:ascii="Candara" w:hAnsi="Candara"/>
          <w:sz w:val="26"/>
          <w:szCs w:val="26"/>
        </w:rPr>
        <w:t>Our core offerings will include a comprehensive line of sportswear apparel, meticulously crafted to enhance performance and comfort. From moisture-wicking tops and breathable leggings to supportive sports bras and lightweight jackets, our apparel will be designed to withstand the rigors of training while keeping you comfortable and stylish.</w:t>
      </w:r>
    </w:p>
    <w:p w14:paraId="4E81AFBE" w14:textId="62CA8736" w:rsidR="00DC7CF2" w:rsidRPr="00DC7CF2" w:rsidRDefault="00DC7CF2" w:rsidP="009545EC">
      <w:pPr>
        <w:pStyle w:val="ListParagraph"/>
        <w:numPr>
          <w:ilvl w:val="0"/>
          <w:numId w:val="5"/>
        </w:numPr>
        <w:spacing w:line="276" w:lineRule="auto"/>
        <w:jc w:val="both"/>
        <w:rPr>
          <w:rFonts w:ascii="Candara" w:hAnsi="Candara"/>
          <w:sz w:val="26"/>
          <w:szCs w:val="26"/>
        </w:rPr>
      </w:pPr>
      <w:r w:rsidRPr="00376286">
        <w:rPr>
          <w:rFonts w:ascii="Candara" w:hAnsi="Candara"/>
          <w:b/>
          <w:sz w:val="26"/>
          <w:szCs w:val="26"/>
        </w:rPr>
        <w:t>Footwear:</w:t>
      </w:r>
      <w:r w:rsidRPr="00376286">
        <w:rPr>
          <w:rFonts w:ascii="Candara" w:hAnsi="Candara"/>
          <w:sz w:val="26"/>
          <w:szCs w:val="26"/>
        </w:rPr>
        <w:t xml:space="preserve"> </w:t>
      </w:r>
      <w:r w:rsidRPr="00DC7CF2">
        <w:rPr>
          <w:rFonts w:ascii="Candara" w:hAnsi="Candara"/>
          <w:sz w:val="26"/>
          <w:szCs w:val="26"/>
        </w:rPr>
        <w:t>Undrafted Gear will also offer a range of athletic footwear designed to support your active lifestyle. Whether you're hitting the gym, pounding the pavement, or conquering the trails, our shoes will provide the stability, cushioning, and traction you need to excel in any activity.</w:t>
      </w:r>
    </w:p>
    <w:p w14:paraId="0F5F1594" w14:textId="0EB1FDF5" w:rsidR="00DC7CF2" w:rsidRPr="00DC7CF2" w:rsidRDefault="00DC7CF2" w:rsidP="009545EC">
      <w:pPr>
        <w:pStyle w:val="ListParagraph"/>
        <w:numPr>
          <w:ilvl w:val="0"/>
          <w:numId w:val="5"/>
        </w:numPr>
        <w:spacing w:line="276" w:lineRule="auto"/>
        <w:jc w:val="both"/>
        <w:rPr>
          <w:rFonts w:ascii="Candara" w:hAnsi="Candara"/>
          <w:sz w:val="26"/>
          <w:szCs w:val="26"/>
        </w:rPr>
      </w:pPr>
      <w:r w:rsidRPr="00376286">
        <w:rPr>
          <w:rFonts w:ascii="Candara" w:hAnsi="Candara"/>
          <w:b/>
          <w:sz w:val="26"/>
          <w:szCs w:val="26"/>
        </w:rPr>
        <w:t>Accessories:</w:t>
      </w:r>
      <w:r w:rsidRPr="00376286">
        <w:rPr>
          <w:rFonts w:ascii="Candara" w:hAnsi="Candara"/>
          <w:sz w:val="26"/>
          <w:szCs w:val="26"/>
        </w:rPr>
        <w:t xml:space="preserve"> </w:t>
      </w:r>
      <w:r w:rsidRPr="00DC7CF2">
        <w:rPr>
          <w:rFonts w:ascii="Candara" w:hAnsi="Candara"/>
          <w:sz w:val="26"/>
          <w:szCs w:val="26"/>
        </w:rPr>
        <w:t xml:space="preserve">In addition to apparel and footwear, Undrafted Gear will provide a selection of accessories to complement your athletic endeavors. From moisture-wicking socks and supportive compression sleeves to durable </w:t>
      </w:r>
      <w:r w:rsidRPr="00DC7CF2">
        <w:rPr>
          <w:rFonts w:ascii="Candara" w:hAnsi="Candara"/>
          <w:sz w:val="26"/>
          <w:szCs w:val="26"/>
        </w:rPr>
        <w:lastRenderedPageBreak/>
        <w:t>water bottles and versatile gym bags, our accessories will enhance your performance and convenience.</w:t>
      </w:r>
    </w:p>
    <w:p w14:paraId="1663F2C3" w14:textId="5D686396" w:rsidR="00DC7CF2" w:rsidRPr="00DC7CF2" w:rsidRDefault="00DC7CF2" w:rsidP="009545EC">
      <w:pPr>
        <w:pStyle w:val="ListParagraph"/>
        <w:numPr>
          <w:ilvl w:val="0"/>
          <w:numId w:val="5"/>
        </w:numPr>
        <w:spacing w:line="276" w:lineRule="auto"/>
        <w:jc w:val="both"/>
        <w:rPr>
          <w:rFonts w:ascii="Candara" w:hAnsi="Candara"/>
          <w:sz w:val="26"/>
          <w:szCs w:val="26"/>
        </w:rPr>
      </w:pPr>
      <w:r w:rsidRPr="00376286">
        <w:rPr>
          <w:rFonts w:ascii="Candara" w:hAnsi="Candara"/>
          <w:b/>
          <w:sz w:val="26"/>
          <w:szCs w:val="26"/>
        </w:rPr>
        <w:t>UGCT Integration:</w:t>
      </w:r>
      <w:r w:rsidRPr="00376286">
        <w:rPr>
          <w:rFonts w:ascii="Candara" w:hAnsi="Candara"/>
          <w:sz w:val="26"/>
          <w:szCs w:val="26"/>
        </w:rPr>
        <w:t xml:space="preserve"> </w:t>
      </w:r>
      <w:r w:rsidRPr="00DC7CF2">
        <w:rPr>
          <w:rFonts w:ascii="Candara" w:hAnsi="Candara"/>
          <w:sz w:val="26"/>
          <w:szCs w:val="26"/>
        </w:rPr>
        <w:t>As pioneers in the integration of cryptocurrency, Undrafted Gear will introduce the Undrafted Gear Crypto Token (UGCT) as a revolutionary addition to our offerings. The UGCT will serve as both a transactional currency within our ecosystem and an investment vehicle for our customers, empowering them to participate in the cryptocurrency market while enjoying exclusive benefits and rewards.</w:t>
      </w:r>
    </w:p>
    <w:p w14:paraId="7E938170" w14:textId="7244EECA" w:rsidR="00DC7CF2" w:rsidRDefault="00DC7CF2" w:rsidP="009545EC">
      <w:pPr>
        <w:pStyle w:val="ListParagraph"/>
        <w:numPr>
          <w:ilvl w:val="0"/>
          <w:numId w:val="5"/>
        </w:numPr>
        <w:spacing w:line="276" w:lineRule="auto"/>
        <w:jc w:val="both"/>
        <w:rPr>
          <w:rFonts w:ascii="Candara" w:hAnsi="Candara"/>
          <w:sz w:val="26"/>
          <w:szCs w:val="26"/>
        </w:rPr>
      </w:pPr>
      <w:r w:rsidRPr="00376286">
        <w:rPr>
          <w:rFonts w:ascii="Candara" w:hAnsi="Candara"/>
          <w:b/>
          <w:sz w:val="26"/>
          <w:szCs w:val="26"/>
        </w:rPr>
        <w:t>Limited Edition Collections:</w:t>
      </w:r>
      <w:r w:rsidRPr="00376286">
        <w:rPr>
          <w:rFonts w:ascii="Candara" w:hAnsi="Candara"/>
          <w:sz w:val="26"/>
          <w:szCs w:val="26"/>
        </w:rPr>
        <w:t xml:space="preserve"> </w:t>
      </w:r>
      <w:r w:rsidRPr="00DC7CF2">
        <w:rPr>
          <w:rFonts w:ascii="Candara" w:hAnsi="Candara"/>
          <w:sz w:val="26"/>
          <w:szCs w:val="26"/>
        </w:rPr>
        <w:t>To keep our offerings fresh and exciting, Undrafted Gear will periodically release limited edition collections inspired by the latest trends, events, and collaborations. These exclusive collections will offer unique designs, premium materials, and limited availability, allowing our customers to stand out from the crowd with one-of-a-kind apparel and accessories.</w:t>
      </w:r>
    </w:p>
    <w:p w14:paraId="6B9599E0" w14:textId="77777777" w:rsidR="00B22E46" w:rsidRPr="00D358BE" w:rsidRDefault="00B22E46" w:rsidP="009072F0">
      <w:pPr>
        <w:spacing w:after="160" w:line="276" w:lineRule="auto"/>
        <w:jc w:val="both"/>
        <w:rPr>
          <w:rFonts w:ascii="Candara" w:hAnsi="Candara"/>
          <w:b/>
          <w:color w:val="00CCFF"/>
          <w:sz w:val="28"/>
          <w:szCs w:val="28"/>
          <w:u w:val="single"/>
        </w:rPr>
      </w:pPr>
      <w:r w:rsidRPr="00D358BE">
        <w:rPr>
          <w:rFonts w:ascii="Candara" w:hAnsi="Candara"/>
          <w:b/>
          <w:color w:val="00CCFF"/>
          <w:sz w:val="28"/>
          <w:szCs w:val="28"/>
          <w:u w:val="single"/>
        </w:rPr>
        <w:t>Our Product Testing</w:t>
      </w:r>
    </w:p>
    <w:p w14:paraId="6536D7D6" w14:textId="119F801A" w:rsidR="00D358BE" w:rsidRDefault="00B22E46" w:rsidP="009072F0">
      <w:pPr>
        <w:spacing w:after="160" w:line="276" w:lineRule="auto"/>
        <w:jc w:val="both"/>
        <w:rPr>
          <w:rFonts w:ascii="Candara" w:hAnsi="Candara"/>
          <w:sz w:val="26"/>
          <w:szCs w:val="26"/>
        </w:rPr>
      </w:pPr>
      <w:r w:rsidRPr="00B22E46">
        <w:rPr>
          <w:rFonts w:ascii="Candara" w:hAnsi="Candara"/>
          <w:sz w:val="26"/>
          <w:szCs w:val="26"/>
        </w:rPr>
        <w:t>Before we release any product at UNDRAFTED GEAR, we will subject it to rigorous testing to ensure that it meets our high standards for quality and performance. We will work with athletes and fitness enthusiasts to put our products to the test in real-world conditions and use their feedback to make improvements. This attention to detail is what sets us apart from other sportswear brands. UNDRAFTED GEAR will be the first sportswear line to offer an interactive cryptocurrency token that you may invest with, purchase gear with</w:t>
      </w:r>
      <w:r w:rsidR="00910CF7">
        <w:rPr>
          <w:rFonts w:ascii="Candara" w:hAnsi="Candara"/>
          <w:sz w:val="26"/>
          <w:szCs w:val="26"/>
        </w:rPr>
        <w:t>,</w:t>
      </w:r>
      <w:r w:rsidRPr="00B22E46">
        <w:rPr>
          <w:rFonts w:ascii="Candara" w:hAnsi="Candara"/>
          <w:sz w:val="26"/>
          <w:szCs w:val="26"/>
        </w:rPr>
        <w:t xml:space="preserve"> and become a member of its engaging community</w:t>
      </w:r>
    </w:p>
    <w:p w14:paraId="71BC1F9B" w14:textId="7CB3CBCF" w:rsidR="00D358BE" w:rsidRPr="00D358BE" w:rsidRDefault="00D358BE" w:rsidP="009072F0">
      <w:pPr>
        <w:spacing w:after="160" w:line="276" w:lineRule="auto"/>
        <w:jc w:val="both"/>
        <w:rPr>
          <w:rFonts w:ascii="Candara" w:hAnsi="Candara"/>
          <w:b/>
          <w:color w:val="00CCFF"/>
          <w:sz w:val="28"/>
          <w:szCs w:val="28"/>
          <w:u w:val="single"/>
        </w:rPr>
      </w:pPr>
      <w:r w:rsidRPr="00D358BE">
        <w:rPr>
          <w:rFonts w:ascii="Candara" w:hAnsi="Candara"/>
          <w:b/>
          <w:color w:val="00CCFF"/>
          <w:sz w:val="28"/>
          <w:szCs w:val="28"/>
          <w:u w:val="single"/>
        </w:rPr>
        <w:t xml:space="preserve">Our </w:t>
      </w:r>
      <w:r>
        <w:rPr>
          <w:rFonts w:ascii="Candara" w:hAnsi="Candara"/>
          <w:b/>
          <w:color w:val="00CCFF"/>
          <w:sz w:val="28"/>
          <w:szCs w:val="28"/>
          <w:u w:val="single"/>
        </w:rPr>
        <w:t>Distribution</w:t>
      </w:r>
    </w:p>
    <w:p w14:paraId="0A288CA0" w14:textId="23DF6197" w:rsidR="00973FB0" w:rsidRPr="00D358BE" w:rsidRDefault="00D358BE" w:rsidP="00D358BE">
      <w:pPr>
        <w:spacing w:after="160" w:line="276" w:lineRule="auto"/>
        <w:jc w:val="both"/>
        <w:rPr>
          <w:rFonts w:ascii="Candara" w:hAnsi="Candara"/>
          <w:sz w:val="26"/>
          <w:szCs w:val="26"/>
        </w:rPr>
      </w:pPr>
      <w:r w:rsidRPr="00D358BE">
        <w:rPr>
          <w:rFonts w:ascii="Candara" w:hAnsi="Candara"/>
          <w:sz w:val="26"/>
          <w:szCs w:val="26"/>
        </w:rPr>
        <w:t>Undrafted Gear will employ a multi-faceted distribution strategy to ensure its products reach customers effectively and efficiently. Initially, the primary distribution channel will be an online platform, allowing customers worldwide to browse and purchase Undrafted Gear's sportswear products conveniently from the comfort of their homes. This e-commerce approach enables the company to reach a broader audience and capitalize on the global reach of the internet. Additionally, Undrafted Gear may explore partnerships with select retail outlets and sporting goods stores to expand its physical presence and reach customers who prefer in-store shopping experiences. By leveraging both online and offline channels, Undrafted Gear aims to maximize its market penetration and accessibility, ensuring that its high-quality sportswear products are readily available to consumers across various demographics and geographical locations.</w:t>
      </w:r>
    </w:p>
    <w:p w14:paraId="2AC50998" w14:textId="6DCB1AE9" w:rsidR="00E1605F" w:rsidRDefault="00786C2C" w:rsidP="009072F0">
      <w:pPr>
        <w:pStyle w:val="Heading2"/>
        <w:spacing w:before="0" w:after="160" w:line="276" w:lineRule="auto"/>
        <w:rPr>
          <w:rFonts w:ascii="Century Gothic" w:hAnsi="Century Gothic"/>
          <w:noProof/>
          <w:color w:val="5B9BD5" w:themeColor="accent5"/>
        </w:rPr>
      </w:pPr>
      <w:bookmarkStart w:id="19" w:name="_Toc158720186"/>
      <w:r w:rsidRPr="00365341">
        <w:rPr>
          <w:rFonts w:ascii="Century Gothic" w:hAnsi="Century Gothic"/>
          <w:noProof/>
          <w:color w:val="5B9BD5" w:themeColor="accent5"/>
        </w:rPr>
        <w:lastRenderedPageBreak/>
        <w:t>3.</w:t>
      </w:r>
      <w:r w:rsidR="00896228" w:rsidRPr="00365341">
        <w:rPr>
          <w:rFonts w:ascii="Century Gothic" w:hAnsi="Century Gothic"/>
          <w:noProof/>
          <w:color w:val="5B9BD5" w:themeColor="accent5"/>
        </w:rPr>
        <w:t>3</w:t>
      </w:r>
      <w:r w:rsidRPr="00365341">
        <w:rPr>
          <w:rFonts w:ascii="Century Gothic" w:hAnsi="Century Gothic"/>
          <w:noProof/>
          <w:color w:val="5B9BD5" w:themeColor="accent5"/>
        </w:rPr>
        <w:t xml:space="preserve"> </w:t>
      </w:r>
      <w:r w:rsidR="00690CF8" w:rsidRPr="00365341">
        <w:rPr>
          <w:rFonts w:ascii="Century Gothic" w:hAnsi="Century Gothic"/>
          <w:noProof/>
          <w:color w:val="5B9BD5" w:themeColor="accent5"/>
        </w:rPr>
        <w:t xml:space="preserve">Special Features of </w:t>
      </w:r>
      <w:r w:rsidR="00365341" w:rsidRPr="00365341">
        <w:rPr>
          <w:rFonts w:ascii="Century Gothic" w:hAnsi="Century Gothic"/>
          <w:noProof/>
          <w:color w:val="5B9BD5" w:themeColor="accent5"/>
        </w:rPr>
        <w:t>Undrafted Gear</w:t>
      </w:r>
      <w:bookmarkEnd w:id="19"/>
    </w:p>
    <w:p w14:paraId="56EAC19B" w14:textId="5C8E0B37" w:rsidR="00365341" w:rsidRPr="003169FD" w:rsidRDefault="00365341" w:rsidP="009545EC">
      <w:pPr>
        <w:pStyle w:val="ListParagraph"/>
        <w:numPr>
          <w:ilvl w:val="0"/>
          <w:numId w:val="6"/>
        </w:numPr>
        <w:spacing w:line="276" w:lineRule="auto"/>
        <w:jc w:val="both"/>
        <w:rPr>
          <w:rFonts w:ascii="Candara" w:hAnsi="Candara"/>
          <w:sz w:val="26"/>
          <w:szCs w:val="26"/>
        </w:rPr>
      </w:pPr>
      <w:r w:rsidRPr="00376286">
        <w:rPr>
          <w:rFonts w:ascii="Candara" w:hAnsi="Candara"/>
          <w:b/>
          <w:sz w:val="26"/>
          <w:szCs w:val="26"/>
        </w:rPr>
        <w:t>Cutting-Edge Materials:</w:t>
      </w:r>
      <w:r w:rsidRPr="00376286">
        <w:rPr>
          <w:rFonts w:ascii="Candara" w:hAnsi="Candara"/>
          <w:sz w:val="26"/>
          <w:szCs w:val="26"/>
        </w:rPr>
        <w:t xml:space="preserve"> </w:t>
      </w:r>
      <w:r w:rsidRPr="003169FD">
        <w:rPr>
          <w:rFonts w:ascii="Candara" w:hAnsi="Candara"/>
          <w:sz w:val="26"/>
          <w:szCs w:val="26"/>
        </w:rPr>
        <w:t>Undrafted Gear will utilize state-of-the-art materials engineered for performance, durability, and comfort. From moisture-wicking fabrics that keep you dry during intense workouts to breathable materials that enhance airflow and regulate temperature, our sportswear will be designed to optimize your performance and maximize your comfort.</w:t>
      </w:r>
    </w:p>
    <w:p w14:paraId="60F9E4B5" w14:textId="256987DE" w:rsidR="00365341" w:rsidRPr="003169FD" w:rsidRDefault="00365341" w:rsidP="009545EC">
      <w:pPr>
        <w:pStyle w:val="ListParagraph"/>
        <w:numPr>
          <w:ilvl w:val="0"/>
          <w:numId w:val="6"/>
        </w:numPr>
        <w:spacing w:line="276" w:lineRule="auto"/>
        <w:jc w:val="both"/>
        <w:rPr>
          <w:rFonts w:ascii="Candara" w:hAnsi="Candara"/>
          <w:sz w:val="26"/>
          <w:szCs w:val="26"/>
        </w:rPr>
      </w:pPr>
      <w:r w:rsidRPr="00376286">
        <w:rPr>
          <w:rFonts w:ascii="Candara" w:hAnsi="Candara"/>
          <w:b/>
          <w:sz w:val="26"/>
          <w:szCs w:val="26"/>
        </w:rPr>
        <w:t>Advanced Technology Integration:</w:t>
      </w:r>
      <w:r w:rsidRPr="00376286">
        <w:rPr>
          <w:rFonts w:ascii="Candara" w:hAnsi="Candara"/>
          <w:sz w:val="26"/>
          <w:szCs w:val="26"/>
        </w:rPr>
        <w:t xml:space="preserve"> </w:t>
      </w:r>
      <w:r w:rsidRPr="003169FD">
        <w:rPr>
          <w:rFonts w:ascii="Candara" w:hAnsi="Candara"/>
          <w:sz w:val="26"/>
          <w:szCs w:val="26"/>
        </w:rPr>
        <w:t>We will incorporate advanced technology into our products to enhance functionality and convenience. This may include features such as built-in compression for targeted support, seamless construction for reduced chafing and irritation, and smart fabrics that adapt to your body's needs for optimal performance.</w:t>
      </w:r>
    </w:p>
    <w:p w14:paraId="266063CC" w14:textId="7D970360" w:rsidR="00365341" w:rsidRPr="003169FD" w:rsidRDefault="00365341" w:rsidP="009545EC">
      <w:pPr>
        <w:pStyle w:val="ListParagraph"/>
        <w:numPr>
          <w:ilvl w:val="0"/>
          <w:numId w:val="6"/>
        </w:numPr>
        <w:spacing w:line="276" w:lineRule="auto"/>
        <w:jc w:val="both"/>
        <w:rPr>
          <w:rFonts w:ascii="Candara" w:hAnsi="Candara"/>
          <w:sz w:val="26"/>
          <w:szCs w:val="26"/>
        </w:rPr>
      </w:pPr>
      <w:r w:rsidRPr="00376286">
        <w:rPr>
          <w:rFonts w:ascii="Candara" w:hAnsi="Candara"/>
          <w:b/>
          <w:sz w:val="26"/>
          <w:szCs w:val="26"/>
        </w:rPr>
        <w:t>Innovative Design Elements:</w:t>
      </w:r>
      <w:r w:rsidRPr="00376286">
        <w:rPr>
          <w:rFonts w:ascii="Candara" w:hAnsi="Candara"/>
          <w:sz w:val="26"/>
          <w:szCs w:val="26"/>
        </w:rPr>
        <w:t xml:space="preserve"> </w:t>
      </w:r>
      <w:r w:rsidRPr="003169FD">
        <w:rPr>
          <w:rFonts w:ascii="Candara" w:hAnsi="Candara"/>
          <w:sz w:val="26"/>
          <w:szCs w:val="26"/>
        </w:rPr>
        <w:t>Undrafted Gear will feature innovative design elements that combine style with functionality. This may include strategic mesh panels for ventilation, reflective accents for enhanced visibility in low-light conditions, and adjustable straps and closures for a customizable fit.</w:t>
      </w:r>
    </w:p>
    <w:p w14:paraId="0F7C058B" w14:textId="1360A497" w:rsidR="00365341" w:rsidRPr="003169FD" w:rsidRDefault="00365341" w:rsidP="009545EC">
      <w:pPr>
        <w:pStyle w:val="ListParagraph"/>
        <w:numPr>
          <w:ilvl w:val="0"/>
          <w:numId w:val="6"/>
        </w:numPr>
        <w:spacing w:line="276" w:lineRule="auto"/>
        <w:jc w:val="both"/>
        <w:rPr>
          <w:rFonts w:ascii="Candara" w:hAnsi="Candara"/>
          <w:sz w:val="26"/>
          <w:szCs w:val="26"/>
        </w:rPr>
      </w:pPr>
      <w:r w:rsidRPr="00376286">
        <w:rPr>
          <w:rFonts w:ascii="Candara" w:hAnsi="Candara"/>
          <w:b/>
          <w:sz w:val="26"/>
          <w:szCs w:val="26"/>
        </w:rPr>
        <w:t>Customization Options:</w:t>
      </w:r>
      <w:r w:rsidRPr="00376286">
        <w:rPr>
          <w:rFonts w:ascii="Candara" w:hAnsi="Candara"/>
          <w:sz w:val="26"/>
          <w:szCs w:val="26"/>
        </w:rPr>
        <w:t xml:space="preserve"> </w:t>
      </w:r>
      <w:r w:rsidRPr="003169FD">
        <w:rPr>
          <w:rFonts w:ascii="Candara" w:hAnsi="Candara"/>
          <w:sz w:val="26"/>
          <w:szCs w:val="26"/>
        </w:rPr>
        <w:t>We will offer customization options to allow you to personalize your sportswear to suit your preferences and needs. Whether it's choosing your favorite colors, adding personalized embroidery or graphics, or selecting specific features for a custom fit, Undrafted Gear will empower you to create sportswear that truly reflects your unique style and personality.</w:t>
      </w:r>
    </w:p>
    <w:p w14:paraId="23D457D4" w14:textId="68855B0A" w:rsidR="00365341" w:rsidRPr="009072F0" w:rsidRDefault="00365341" w:rsidP="009545EC">
      <w:pPr>
        <w:pStyle w:val="ListParagraph"/>
        <w:numPr>
          <w:ilvl w:val="0"/>
          <w:numId w:val="6"/>
        </w:numPr>
        <w:spacing w:line="276" w:lineRule="auto"/>
        <w:jc w:val="both"/>
        <w:rPr>
          <w:rFonts w:ascii="Candara" w:hAnsi="Candara"/>
          <w:sz w:val="26"/>
          <w:szCs w:val="26"/>
        </w:rPr>
      </w:pPr>
      <w:r w:rsidRPr="00376286">
        <w:rPr>
          <w:rFonts w:ascii="Candara" w:hAnsi="Candara"/>
          <w:b/>
          <w:sz w:val="26"/>
          <w:szCs w:val="26"/>
        </w:rPr>
        <w:t>Integration with UGCT:</w:t>
      </w:r>
      <w:r w:rsidRPr="00376286">
        <w:rPr>
          <w:rFonts w:ascii="Candara" w:hAnsi="Candara"/>
          <w:sz w:val="26"/>
          <w:szCs w:val="26"/>
        </w:rPr>
        <w:t xml:space="preserve"> </w:t>
      </w:r>
      <w:r w:rsidRPr="003169FD">
        <w:rPr>
          <w:rFonts w:ascii="Candara" w:hAnsi="Candara"/>
          <w:sz w:val="26"/>
          <w:szCs w:val="26"/>
        </w:rPr>
        <w:t>As pioneers in the integration of cryptocurrency, Undrafted Gear will offer unique benefits and rewards to customers who use the Undrafted Gear Crypto Token (UGCT) for their purchases. This may include exclusive discounts, access to limited edition products, and participation in special events and promotions.</w:t>
      </w:r>
    </w:p>
    <w:p w14:paraId="5A8CC293" w14:textId="2C17428B" w:rsidR="003169FD" w:rsidRPr="003169FD" w:rsidRDefault="00641421" w:rsidP="003169FD">
      <w:pPr>
        <w:pStyle w:val="Heading2"/>
        <w:spacing w:before="0" w:after="160"/>
        <w:rPr>
          <w:rFonts w:ascii="Century Gothic" w:hAnsi="Century Gothic"/>
          <w:noProof/>
          <w:color w:val="5B9BD5" w:themeColor="accent5"/>
        </w:rPr>
      </w:pPr>
      <w:bookmarkStart w:id="20" w:name="_Toc158720187"/>
      <w:r w:rsidRPr="00365341">
        <w:rPr>
          <w:rFonts w:ascii="Century Gothic" w:hAnsi="Century Gothic"/>
          <w:noProof/>
          <w:color w:val="5B9BD5" w:themeColor="accent5"/>
        </w:rPr>
        <w:t>3.</w:t>
      </w:r>
      <w:r w:rsidR="00365341" w:rsidRPr="00365341">
        <w:rPr>
          <w:rFonts w:ascii="Century Gothic" w:hAnsi="Century Gothic"/>
          <w:noProof/>
          <w:color w:val="5B9BD5" w:themeColor="accent5"/>
        </w:rPr>
        <w:t>4</w:t>
      </w:r>
      <w:r w:rsidR="00F907D8" w:rsidRPr="00365341">
        <w:rPr>
          <w:rFonts w:ascii="Century Gothic" w:hAnsi="Century Gothic"/>
          <w:noProof/>
          <w:color w:val="5B9BD5" w:themeColor="accent5"/>
        </w:rPr>
        <w:t xml:space="preserve"> </w:t>
      </w:r>
      <w:r w:rsidRPr="00365341">
        <w:rPr>
          <w:rFonts w:ascii="Century Gothic" w:hAnsi="Century Gothic"/>
          <w:noProof/>
          <w:color w:val="5B9BD5" w:themeColor="accent5"/>
        </w:rPr>
        <w:t>Risk Analysis</w:t>
      </w:r>
      <w:bookmarkEnd w:id="20"/>
    </w:p>
    <w:tbl>
      <w:tblPr>
        <w:tblStyle w:val="TableGrid1"/>
        <w:tblW w:w="9195" w:type="dxa"/>
        <w:tblBorders>
          <w:top w:val="single" w:sz="18" w:space="0" w:color="00CCFF"/>
          <w:left w:val="single" w:sz="18" w:space="0" w:color="00CCFF"/>
          <w:bottom w:val="single" w:sz="18" w:space="0" w:color="00CCFF"/>
          <w:right w:val="single" w:sz="18" w:space="0" w:color="00CCFF"/>
          <w:insideH w:val="single" w:sz="18" w:space="0" w:color="00CCFF"/>
          <w:insideV w:val="single" w:sz="18" w:space="0" w:color="00CCFF"/>
        </w:tblBorders>
        <w:tblLook w:val="04A0" w:firstRow="1" w:lastRow="0" w:firstColumn="1" w:lastColumn="0" w:noHBand="0" w:noVBand="1"/>
      </w:tblPr>
      <w:tblGrid>
        <w:gridCol w:w="2369"/>
        <w:gridCol w:w="6826"/>
      </w:tblGrid>
      <w:tr w:rsidR="003169FD" w:rsidRPr="003169FD" w14:paraId="282A5714" w14:textId="77777777" w:rsidTr="00757AC9">
        <w:tc>
          <w:tcPr>
            <w:tcW w:w="0" w:type="auto"/>
            <w:hideMark/>
          </w:tcPr>
          <w:p w14:paraId="65116CB3" w14:textId="77777777" w:rsidR="003169FD" w:rsidRPr="003169FD" w:rsidRDefault="003169FD" w:rsidP="003169FD">
            <w:pPr>
              <w:jc w:val="center"/>
              <w:rPr>
                <w:rFonts w:ascii="Candara" w:eastAsia="Times New Roman" w:hAnsi="Candara" w:cs="Segoe UI"/>
                <w:b/>
                <w:bCs/>
                <w:color w:val="0D0D0D"/>
                <w:sz w:val="24"/>
                <w:szCs w:val="24"/>
              </w:rPr>
            </w:pPr>
            <w:r w:rsidRPr="003169FD">
              <w:rPr>
                <w:rFonts w:ascii="Candara" w:eastAsia="Times New Roman" w:hAnsi="Candara" w:cs="Segoe UI"/>
                <w:b/>
                <w:bCs/>
                <w:color w:val="0D0D0D"/>
                <w:sz w:val="24"/>
                <w:szCs w:val="24"/>
              </w:rPr>
              <w:t>Risk</w:t>
            </w:r>
          </w:p>
        </w:tc>
        <w:tc>
          <w:tcPr>
            <w:tcW w:w="0" w:type="auto"/>
            <w:hideMark/>
          </w:tcPr>
          <w:p w14:paraId="6883ED0F" w14:textId="77777777" w:rsidR="003169FD" w:rsidRPr="003169FD" w:rsidRDefault="003169FD" w:rsidP="003169FD">
            <w:pPr>
              <w:jc w:val="center"/>
              <w:rPr>
                <w:rFonts w:ascii="Candara" w:eastAsia="Times New Roman" w:hAnsi="Candara" w:cs="Segoe UI"/>
                <w:b/>
                <w:bCs/>
                <w:color w:val="0D0D0D"/>
                <w:sz w:val="24"/>
                <w:szCs w:val="24"/>
              </w:rPr>
            </w:pPr>
            <w:r w:rsidRPr="003169FD">
              <w:rPr>
                <w:rFonts w:ascii="Candara" w:eastAsia="Times New Roman" w:hAnsi="Candara" w:cs="Segoe UI"/>
                <w:b/>
                <w:bCs/>
                <w:color w:val="0D0D0D"/>
                <w:sz w:val="24"/>
                <w:szCs w:val="24"/>
              </w:rPr>
              <w:t>Mitigation Strategy</w:t>
            </w:r>
          </w:p>
        </w:tc>
      </w:tr>
      <w:tr w:rsidR="009072F0" w:rsidRPr="003169FD" w14:paraId="54A5DA9A" w14:textId="77777777" w:rsidTr="002858F6">
        <w:trPr>
          <w:trHeight w:val="1372"/>
        </w:trPr>
        <w:tc>
          <w:tcPr>
            <w:tcW w:w="0" w:type="auto"/>
            <w:hideMark/>
          </w:tcPr>
          <w:p w14:paraId="7B5B730D"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Market Competition</w:t>
            </w:r>
          </w:p>
        </w:tc>
        <w:tc>
          <w:tcPr>
            <w:tcW w:w="0" w:type="auto"/>
            <w:hideMark/>
          </w:tcPr>
          <w:p w14:paraId="1575119B"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Conduct thorough market research to identify niche opportunities and differentiate products.</w:t>
            </w:r>
          </w:p>
          <w:p w14:paraId="7E59C34A" w14:textId="473115B0"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Build brand loyalty through unique value propositions, such as superior quality, innovative designs, and customer engagement.</w:t>
            </w:r>
          </w:p>
        </w:tc>
      </w:tr>
      <w:tr w:rsidR="009072F0" w:rsidRPr="003169FD" w14:paraId="48D8A34A" w14:textId="77777777" w:rsidTr="002858F6">
        <w:trPr>
          <w:trHeight w:val="1417"/>
        </w:trPr>
        <w:tc>
          <w:tcPr>
            <w:tcW w:w="0" w:type="auto"/>
            <w:hideMark/>
          </w:tcPr>
          <w:p w14:paraId="244DDCAB"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lastRenderedPageBreak/>
              <w:t>Economic Downturn</w:t>
            </w:r>
          </w:p>
        </w:tc>
        <w:tc>
          <w:tcPr>
            <w:tcW w:w="0" w:type="auto"/>
            <w:hideMark/>
          </w:tcPr>
          <w:p w14:paraId="6E044C22"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Diversify revenue streams by exploring alternative sales channels, such as partnerships with fitness influencers or specialty retailers.</w:t>
            </w:r>
          </w:p>
          <w:p w14:paraId="5A173EFF" w14:textId="35E99DC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Maintain a lean operating model to mitigate the impact of reduced consumer spending during economic downturns.</w:t>
            </w:r>
          </w:p>
        </w:tc>
      </w:tr>
      <w:tr w:rsidR="009072F0" w:rsidRPr="003169FD" w14:paraId="5F7B3492" w14:textId="77777777" w:rsidTr="002858F6">
        <w:trPr>
          <w:trHeight w:val="1372"/>
        </w:trPr>
        <w:tc>
          <w:tcPr>
            <w:tcW w:w="0" w:type="auto"/>
            <w:hideMark/>
          </w:tcPr>
          <w:p w14:paraId="27621A66"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Shifting Consumer Preferences</w:t>
            </w:r>
          </w:p>
        </w:tc>
        <w:tc>
          <w:tcPr>
            <w:tcW w:w="0" w:type="auto"/>
            <w:hideMark/>
          </w:tcPr>
          <w:p w14:paraId="48C05601"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Stay abreast of industry trends and consumer preferences through regular market analysis and customer feedback.</w:t>
            </w:r>
          </w:p>
          <w:p w14:paraId="799B8CF3" w14:textId="15B0337E"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Continuously innovate product offerings to align with evolving trends and cater to changing consumer demands.</w:t>
            </w:r>
          </w:p>
        </w:tc>
      </w:tr>
      <w:tr w:rsidR="009072F0" w:rsidRPr="003169FD" w14:paraId="61A87557" w14:textId="77777777" w:rsidTr="002858F6">
        <w:trPr>
          <w:trHeight w:val="2003"/>
        </w:trPr>
        <w:tc>
          <w:tcPr>
            <w:tcW w:w="0" w:type="auto"/>
            <w:hideMark/>
          </w:tcPr>
          <w:p w14:paraId="120B44EE"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Cryptocurrency Volatility</w:t>
            </w:r>
          </w:p>
        </w:tc>
        <w:tc>
          <w:tcPr>
            <w:tcW w:w="0" w:type="auto"/>
            <w:hideMark/>
          </w:tcPr>
          <w:p w14:paraId="17453AD2"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Implement risk management strategies, such as hedging techniques or setting reserves, to mitigate the impact of price fluctuations.</w:t>
            </w:r>
          </w:p>
          <w:p w14:paraId="5560123C" w14:textId="55EE4ABA"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Educate customers about the benefits and risks of cryptocurrency investment to manage expectations and minimize volatility effects.</w:t>
            </w:r>
          </w:p>
        </w:tc>
      </w:tr>
      <w:tr w:rsidR="009072F0" w:rsidRPr="003169FD" w14:paraId="149969CA" w14:textId="77777777" w:rsidTr="002858F6">
        <w:trPr>
          <w:trHeight w:val="1417"/>
        </w:trPr>
        <w:tc>
          <w:tcPr>
            <w:tcW w:w="0" w:type="auto"/>
            <w:hideMark/>
          </w:tcPr>
          <w:p w14:paraId="3731DBD2"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Supply Chain Disruptions</w:t>
            </w:r>
          </w:p>
        </w:tc>
        <w:tc>
          <w:tcPr>
            <w:tcW w:w="0" w:type="auto"/>
            <w:hideMark/>
          </w:tcPr>
          <w:p w14:paraId="5CBE1B68"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Establish robust supplier relationships and maintain open communication to address potential issues proactively.</w:t>
            </w:r>
          </w:p>
          <w:p w14:paraId="0ECAC94E" w14:textId="042E4751"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Diversify sourcing options and maintain buffer stock levels to mitigate the impact of disruptions in the supply chain.</w:t>
            </w:r>
          </w:p>
        </w:tc>
      </w:tr>
      <w:tr w:rsidR="009072F0" w:rsidRPr="003169FD" w14:paraId="48150691" w14:textId="77777777" w:rsidTr="002858F6">
        <w:trPr>
          <w:trHeight w:val="2003"/>
        </w:trPr>
        <w:tc>
          <w:tcPr>
            <w:tcW w:w="0" w:type="auto"/>
            <w:hideMark/>
          </w:tcPr>
          <w:p w14:paraId="02E98050"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Technology Risks</w:t>
            </w:r>
          </w:p>
        </w:tc>
        <w:tc>
          <w:tcPr>
            <w:tcW w:w="0" w:type="auto"/>
            <w:hideMark/>
          </w:tcPr>
          <w:p w14:paraId="6CBBB1DF"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Invest in robust cybersecurity measures, such as encryption protocols and regular security audits, to protect customer data and assets.</w:t>
            </w:r>
          </w:p>
          <w:p w14:paraId="52EC235A" w14:textId="77A3B79D"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Implement redundancy and backup systems to ensure continuity of operations in the event of technology failures or system breaches.</w:t>
            </w:r>
          </w:p>
        </w:tc>
      </w:tr>
      <w:tr w:rsidR="009072F0" w:rsidRPr="003169FD" w14:paraId="2126188A" w14:textId="77777777" w:rsidTr="002858F6">
        <w:trPr>
          <w:trHeight w:val="1710"/>
        </w:trPr>
        <w:tc>
          <w:tcPr>
            <w:tcW w:w="0" w:type="auto"/>
            <w:hideMark/>
          </w:tcPr>
          <w:p w14:paraId="4BAC6B7A"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Quality Control</w:t>
            </w:r>
          </w:p>
        </w:tc>
        <w:tc>
          <w:tcPr>
            <w:tcW w:w="0" w:type="auto"/>
            <w:hideMark/>
          </w:tcPr>
          <w:p w14:paraId="06CC45B6" w14:textId="77777777"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Implement stringent quality control processes throughout the manufacturing and distribution chain to maintain consistent product quality.</w:t>
            </w:r>
          </w:p>
          <w:p w14:paraId="30A410D2" w14:textId="659B1E72" w:rsidR="009072F0" w:rsidRPr="009072F0" w:rsidRDefault="009072F0" w:rsidP="009545EC">
            <w:pPr>
              <w:pStyle w:val="ListParagraph"/>
              <w:numPr>
                <w:ilvl w:val="0"/>
                <w:numId w:val="13"/>
              </w:numPr>
              <w:jc w:val="both"/>
              <w:rPr>
                <w:rFonts w:ascii="Candara" w:eastAsia="Times New Roman" w:hAnsi="Candara" w:cs="Segoe UI"/>
                <w:color w:val="0D0D0D"/>
                <w:sz w:val="24"/>
                <w:szCs w:val="24"/>
              </w:rPr>
            </w:pPr>
            <w:r w:rsidRPr="009072F0">
              <w:rPr>
                <w:rFonts w:ascii="Candara" w:eastAsia="Times New Roman" w:hAnsi="Candara" w:cs="Segoe UI"/>
                <w:color w:val="0D0D0D"/>
                <w:sz w:val="24"/>
                <w:szCs w:val="24"/>
              </w:rPr>
              <w:t>Regularly monitor product feedback and conduct quality assurance checks to identify and address any issues promptly.</w:t>
            </w:r>
          </w:p>
        </w:tc>
      </w:tr>
      <w:tr w:rsidR="009072F0" w:rsidRPr="003169FD" w14:paraId="610C19B2" w14:textId="77777777" w:rsidTr="002858F6">
        <w:trPr>
          <w:trHeight w:val="1710"/>
        </w:trPr>
        <w:tc>
          <w:tcPr>
            <w:tcW w:w="0" w:type="auto"/>
            <w:hideMark/>
          </w:tcPr>
          <w:p w14:paraId="2465C369" w14:textId="77777777" w:rsidR="009072F0" w:rsidRPr="009072F0" w:rsidRDefault="009072F0" w:rsidP="003169FD">
            <w:pPr>
              <w:rPr>
                <w:rFonts w:ascii="Candara" w:eastAsia="Times New Roman" w:hAnsi="Candara" w:cs="Segoe UI"/>
                <w:b/>
                <w:color w:val="0D0D0D"/>
                <w:sz w:val="24"/>
                <w:szCs w:val="24"/>
              </w:rPr>
            </w:pPr>
            <w:r w:rsidRPr="009072F0">
              <w:rPr>
                <w:rFonts w:ascii="Candara" w:eastAsia="Times New Roman" w:hAnsi="Candara" w:cs="Segoe UI"/>
                <w:b/>
                <w:color w:val="0D0D0D"/>
                <w:sz w:val="24"/>
                <w:szCs w:val="24"/>
              </w:rPr>
              <w:t>Regulatory Compliance</w:t>
            </w:r>
          </w:p>
        </w:tc>
        <w:tc>
          <w:tcPr>
            <w:tcW w:w="0" w:type="auto"/>
            <w:hideMark/>
          </w:tcPr>
          <w:p w14:paraId="17CF263A" w14:textId="77777777" w:rsidR="00403E2E" w:rsidRPr="00403E2E" w:rsidRDefault="00403E2E" w:rsidP="009545EC">
            <w:pPr>
              <w:pStyle w:val="ListParagraph"/>
              <w:numPr>
                <w:ilvl w:val="0"/>
                <w:numId w:val="13"/>
              </w:numPr>
              <w:jc w:val="both"/>
              <w:rPr>
                <w:rFonts w:ascii="Candara" w:eastAsia="Times New Roman" w:hAnsi="Candara" w:cs="Segoe UI"/>
                <w:color w:val="0D0D0D"/>
                <w:sz w:val="24"/>
                <w:szCs w:val="24"/>
              </w:rPr>
            </w:pPr>
            <w:r w:rsidRPr="00403E2E">
              <w:rPr>
                <w:rFonts w:ascii="Candara" w:eastAsia="Times New Roman" w:hAnsi="Candara" w:cs="Segoe UI"/>
                <w:color w:val="0D0D0D"/>
                <w:sz w:val="24"/>
                <w:szCs w:val="24"/>
              </w:rPr>
              <w:t>Stay updated on regulations for product safety and consumer protection, ensuring full compliance.</w:t>
            </w:r>
          </w:p>
          <w:p w14:paraId="6F065587" w14:textId="4B523E8B" w:rsidR="009072F0" w:rsidRPr="009072F0" w:rsidRDefault="00403E2E" w:rsidP="009545EC">
            <w:pPr>
              <w:pStyle w:val="ListParagraph"/>
              <w:numPr>
                <w:ilvl w:val="0"/>
                <w:numId w:val="13"/>
              </w:numPr>
              <w:jc w:val="both"/>
              <w:rPr>
                <w:rFonts w:ascii="Candara" w:eastAsia="Times New Roman" w:hAnsi="Candara" w:cs="Segoe UI"/>
                <w:color w:val="0D0D0D"/>
                <w:sz w:val="24"/>
                <w:szCs w:val="24"/>
              </w:rPr>
            </w:pPr>
            <w:r w:rsidRPr="00403E2E">
              <w:rPr>
                <w:rFonts w:ascii="Candara" w:eastAsia="Times New Roman" w:hAnsi="Candara" w:cs="Segoe UI"/>
                <w:color w:val="0D0D0D"/>
                <w:sz w:val="24"/>
                <w:szCs w:val="24"/>
              </w:rPr>
              <w:t>Invest in legal counsel or regulatory experts to navigate complex requirements and mitigate legal risks efficiently.</w:t>
            </w:r>
          </w:p>
        </w:tc>
      </w:tr>
    </w:tbl>
    <w:p w14:paraId="16E3CC33" w14:textId="77777777" w:rsidR="008F367F" w:rsidRPr="00492401" w:rsidRDefault="008F367F" w:rsidP="00492401"/>
    <w:p w14:paraId="3430931A" w14:textId="1C0F8BC8" w:rsidR="00DB2EC8" w:rsidRPr="00DA29CE" w:rsidRDefault="00DB2EC8" w:rsidP="005C7C6D">
      <w:pPr>
        <w:pStyle w:val="Heading1"/>
        <w:keepNext/>
        <w:keepLines/>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158720188"/>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 Industry Overview</w:t>
      </w:r>
      <w:bookmarkEnd w:id="21"/>
    </w:p>
    <w:p w14:paraId="5A41792F" w14:textId="456CE614" w:rsidR="00304058" w:rsidRPr="009072F0" w:rsidRDefault="00937E79" w:rsidP="009072F0">
      <w:pPr>
        <w:spacing w:afterLines="160" w:after="384" w:line="276" w:lineRule="auto"/>
        <w:jc w:val="both"/>
        <w:rPr>
          <w:rFonts w:ascii="Century Gothic" w:hAnsi="Century Gothic"/>
          <w:b/>
          <w:bCs/>
          <w:color w:val="5B9BD5" w:themeColor="accent5"/>
          <w:sz w:val="36"/>
          <w:szCs w:val="36"/>
          <w:u w:val="single"/>
          <w:lang w:val="en"/>
        </w:rPr>
      </w:pPr>
      <w:r w:rsidRPr="009072F0">
        <w:rPr>
          <w:rFonts w:ascii="Century Gothic" w:hAnsi="Century Gothic"/>
          <w:b/>
          <w:bCs/>
          <w:color w:val="5B9BD5" w:themeColor="accent5"/>
          <w:sz w:val="36"/>
          <w:szCs w:val="36"/>
          <w:u w:val="single"/>
          <w:lang w:val="en"/>
        </w:rPr>
        <w:t>The Global Sportswear Industry</w:t>
      </w:r>
    </w:p>
    <w:p w14:paraId="16EFDC11" w14:textId="00E16C1F" w:rsidR="00877F9F" w:rsidRDefault="009072F0" w:rsidP="009072F0">
      <w:pPr>
        <w:spacing w:afterLines="160" w:after="384" w:line="276" w:lineRule="auto"/>
        <w:jc w:val="both"/>
        <w:rPr>
          <w:rFonts w:ascii="Candara" w:hAnsi="Candara"/>
          <w:b/>
          <w:sz w:val="26"/>
          <w:szCs w:val="26"/>
        </w:rPr>
      </w:pPr>
      <w:r w:rsidRPr="009072F0">
        <w:rPr>
          <w:rFonts w:ascii="Candara" w:hAnsi="Candara"/>
          <w:b/>
          <w:sz w:val="26"/>
          <w:szCs w:val="26"/>
        </w:rPr>
        <w:t>MARK</w:t>
      </w:r>
      <w:r>
        <w:rPr>
          <w:rFonts w:ascii="Candara" w:hAnsi="Candara"/>
          <w:b/>
          <w:sz w:val="26"/>
          <w:szCs w:val="26"/>
        </w:rPr>
        <w:t>E</w:t>
      </w:r>
      <w:r w:rsidRPr="009072F0">
        <w:rPr>
          <w:rFonts w:ascii="Candara" w:hAnsi="Candara"/>
          <w:b/>
          <w:sz w:val="26"/>
          <w:szCs w:val="26"/>
        </w:rPr>
        <w:t xml:space="preserve">T </w:t>
      </w:r>
      <w:r w:rsidR="00910CF7">
        <w:rPr>
          <w:rFonts w:ascii="Candara" w:hAnsi="Candara"/>
          <w:b/>
          <w:sz w:val="26"/>
          <w:szCs w:val="26"/>
        </w:rPr>
        <w:t>OUTLOOK</w:t>
      </w:r>
    </w:p>
    <w:p w14:paraId="034AFE9C" w14:textId="62FDA119" w:rsidR="00937E79" w:rsidRPr="00877F9F" w:rsidRDefault="00937E79" w:rsidP="009072F0">
      <w:pPr>
        <w:spacing w:afterLines="160" w:after="384" w:line="276" w:lineRule="auto"/>
        <w:jc w:val="both"/>
        <w:rPr>
          <w:rFonts w:ascii="Candara" w:hAnsi="Candara"/>
          <w:b/>
          <w:sz w:val="26"/>
          <w:szCs w:val="26"/>
        </w:rPr>
      </w:pPr>
      <w:r w:rsidRPr="009072F0">
        <w:rPr>
          <w:rFonts w:ascii="Candara" w:hAnsi="Candara"/>
          <w:sz w:val="26"/>
          <w:szCs w:val="26"/>
        </w:rPr>
        <w:t xml:space="preserve">The global sportswear market was valued at USD 425.37 billion in 2022 and is expected to reach USD 635.69 billion by 2028, growing at a CAGR of 6.93%. Increasing participation of athletes in sports activities, awareness of fitness &amp; </w:t>
      </w:r>
      <w:r w:rsidR="00910CF7">
        <w:rPr>
          <w:rFonts w:ascii="Candara" w:hAnsi="Candara"/>
          <w:sz w:val="26"/>
          <w:szCs w:val="26"/>
        </w:rPr>
        <w:t xml:space="preserve">and </w:t>
      </w:r>
      <w:r w:rsidRPr="009072F0">
        <w:rPr>
          <w:rFonts w:ascii="Candara" w:hAnsi="Candara"/>
          <w:sz w:val="26"/>
          <w:szCs w:val="26"/>
        </w:rPr>
        <w:t>wellness, and athleisure trends all contribute to the adoption of sportswear. Moreover, the growth of the manufacturing industry also contributes to the expansion of the sportswear market. Facilities owners concentrate on producing and delivering products to their clients at a faster, cheaper, and higher quality rate and for efficient production cycles, which minimizes operational costs and waste. Hence, increased adoption of sportswear among the end-users is expected to drive the market demand for sportswear during the forecast period.</w:t>
      </w:r>
    </w:p>
    <w:p w14:paraId="7DC37257" w14:textId="2146EFBD" w:rsidR="00937E79" w:rsidRDefault="009072F0" w:rsidP="009072F0">
      <w:pPr>
        <w:spacing w:afterLines="160" w:after="384" w:line="276" w:lineRule="auto"/>
        <w:jc w:val="both"/>
        <w:rPr>
          <w:rFonts w:ascii="Candara" w:hAnsi="Candara"/>
          <w:sz w:val="26"/>
          <w:szCs w:val="26"/>
        </w:rPr>
      </w:pPr>
      <w:r w:rsidRPr="009072F0">
        <w:rPr>
          <w:rFonts w:ascii="Candara" w:hAnsi="Candara"/>
          <w:b/>
          <w:noProof/>
          <w:sz w:val="26"/>
          <w:szCs w:val="26"/>
        </w:rPr>
        <w:drawing>
          <wp:anchor distT="0" distB="0" distL="114300" distR="114300" simplePos="0" relativeHeight="251748864" behindDoc="0" locked="0" layoutInCell="1" allowOverlap="1" wp14:anchorId="79F83C5F" wp14:editId="19DB9694">
            <wp:simplePos x="0" y="0"/>
            <wp:positionH relativeFrom="column">
              <wp:posOffset>0</wp:posOffset>
            </wp:positionH>
            <wp:positionV relativeFrom="paragraph">
              <wp:posOffset>2351405</wp:posOffset>
            </wp:positionV>
            <wp:extent cx="5731510" cy="1550035"/>
            <wp:effectExtent l="0" t="0" r="254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6.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1550035"/>
                    </a:xfrm>
                    <a:prstGeom prst="rect">
                      <a:avLst/>
                    </a:prstGeom>
                  </pic:spPr>
                </pic:pic>
              </a:graphicData>
            </a:graphic>
          </wp:anchor>
        </w:drawing>
      </w:r>
      <w:r w:rsidR="00937E79" w:rsidRPr="009072F0">
        <w:rPr>
          <w:rFonts w:ascii="Candara" w:hAnsi="Candara"/>
          <w:sz w:val="26"/>
          <w:szCs w:val="26"/>
        </w:rPr>
        <w:t>Sportswear is usually preferred in various sports and fitness activities for its comfort, functionality, and performance-enhancing features among various individuals. It encompasses various products, such as athletic apparel, footwear, and accessories. Serval factors, such as fitness, wellness, and athleisure, drive the intense surge in demand for sportswear. The rise in participation of individuals in various sports activities and the adaption of innovative technologies are expected to drive high demand for sportswear products in the sportswear market. Moreover, major vendors are inclined towards adopting online distribution channels along with their in-store or offline distribution channels to expand their customer base in the market.</w:t>
      </w:r>
    </w:p>
    <w:p w14:paraId="5EF3CBE2" w14:textId="77777777" w:rsidR="009072F0" w:rsidRDefault="009072F0" w:rsidP="009072F0">
      <w:pPr>
        <w:spacing w:afterLines="160" w:after="384" w:line="276" w:lineRule="auto"/>
        <w:jc w:val="both"/>
        <w:rPr>
          <w:rFonts w:ascii="Candara" w:hAnsi="Candara"/>
          <w:b/>
          <w:sz w:val="26"/>
          <w:szCs w:val="26"/>
        </w:rPr>
      </w:pPr>
    </w:p>
    <w:p w14:paraId="6B3D9A78" w14:textId="77777777" w:rsidR="009072F0" w:rsidRDefault="009072F0" w:rsidP="009072F0">
      <w:pPr>
        <w:spacing w:afterLines="160" w:after="384" w:line="276" w:lineRule="auto"/>
        <w:jc w:val="both"/>
        <w:rPr>
          <w:rFonts w:ascii="Candara" w:hAnsi="Candara"/>
          <w:b/>
          <w:sz w:val="26"/>
          <w:szCs w:val="26"/>
        </w:rPr>
      </w:pPr>
    </w:p>
    <w:p w14:paraId="58011CB2" w14:textId="77777777" w:rsidR="009072F0" w:rsidRDefault="00937E79" w:rsidP="009072F0">
      <w:pPr>
        <w:spacing w:afterLines="160" w:after="384" w:line="276" w:lineRule="auto"/>
        <w:jc w:val="both"/>
        <w:rPr>
          <w:rFonts w:ascii="Candara" w:hAnsi="Candara"/>
          <w:b/>
          <w:sz w:val="26"/>
          <w:szCs w:val="26"/>
        </w:rPr>
      </w:pPr>
      <w:r w:rsidRPr="009072F0">
        <w:rPr>
          <w:rFonts w:ascii="Candara" w:hAnsi="Candara"/>
          <w:b/>
          <w:sz w:val="26"/>
          <w:szCs w:val="26"/>
        </w:rPr>
        <w:lastRenderedPageBreak/>
        <w:t>RISK FACTORS IN THE MARKET</w:t>
      </w:r>
    </w:p>
    <w:p w14:paraId="194EC5A6" w14:textId="1F5D43DC" w:rsidR="00937E79" w:rsidRPr="009072F0" w:rsidRDefault="00937E79" w:rsidP="009072F0">
      <w:pPr>
        <w:spacing w:afterLines="160" w:after="384" w:line="276" w:lineRule="auto"/>
        <w:jc w:val="both"/>
        <w:rPr>
          <w:rFonts w:ascii="Candara" w:hAnsi="Candara"/>
          <w:b/>
          <w:sz w:val="26"/>
          <w:szCs w:val="26"/>
        </w:rPr>
      </w:pPr>
      <w:r w:rsidRPr="009072F0">
        <w:rPr>
          <w:rFonts w:ascii="Candara" w:hAnsi="Candara"/>
          <w:sz w:val="26"/>
          <w:szCs w:val="26"/>
        </w:rPr>
        <w:t>Foreign exchange policy is the biggest risk factor the sportswear market faces and will continue to face. These policies can include actions taken by a government to control its currency exchange rate, such as imposing capital controls, implementing currency controls, or introducing restrictions on foreign currency transactions. Changes in foreign exchange policies can lead to increased volatility in currency exchange rates. This is happening because of increased demand and restricted supply.</w:t>
      </w:r>
    </w:p>
    <w:p w14:paraId="0C2C46FF" w14:textId="3DB6C755" w:rsidR="00937E79" w:rsidRPr="009072F0" w:rsidRDefault="00937E79" w:rsidP="009072F0">
      <w:pPr>
        <w:spacing w:afterLines="160" w:after="384" w:line="276" w:lineRule="auto"/>
        <w:jc w:val="both"/>
        <w:rPr>
          <w:rFonts w:ascii="Candara" w:hAnsi="Candara"/>
          <w:sz w:val="26"/>
          <w:szCs w:val="26"/>
        </w:rPr>
      </w:pPr>
      <w:r w:rsidRPr="009072F0">
        <w:rPr>
          <w:rFonts w:ascii="Candara" w:hAnsi="Candara"/>
          <w:sz w:val="26"/>
          <w:szCs w:val="26"/>
        </w:rPr>
        <w:t>Supply chain management risk is a critical concern for sportswear companies as it can impact their supply chain, product quality, delivery timelines, and overall business operations. Sportswear companies often face fluctuating demand due to seasonal trends, fashion preferences, and changing consumer behavior. This uncertainty can result in challenges in forecasting demand accurately, leading to either excess inventory or stockouts. Further, counterfeit sportswear can dilute legitimate companies' brand image and reputation. If counterfeit products are of poor quality or fail to meet customer expectations, it reflects negatively on the genuine brand.</w:t>
      </w:r>
    </w:p>
    <w:p w14:paraId="19AC5F4F" w14:textId="77777777" w:rsidR="00937E79" w:rsidRPr="009072F0" w:rsidRDefault="00937E79" w:rsidP="009072F0">
      <w:pPr>
        <w:spacing w:afterLines="160" w:after="384" w:line="276" w:lineRule="auto"/>
        <w:jc w:val="both"/>
        <w:rPr>
          <w:rFonts w:ascii="Candara" w:hAnsi="Candara"/>
          <w:b/>
          <w:sz w:val="26"/>
          <w:szCs w:val="26"/>
        </w:rPr>
      </w:pPr>
      <w:r w:rsidRPr="009072F0">
        <w:rPr>
          <w:rFonts w:ascii="Candara" w:hAnsi="Candara"/>
          <w:b/>
          <w:sz w:val="26"/>
          <w:szCs w:val="26"/>
        </w:rPr>
        <w:t>MARKET TRENDS &amp; OPPORTUNITIES</w:t>
      </w:r>
    </w:p>
    <w:p w14:paraId="33E6AFA2" w14:textId="5F97D198" w:rsidR="00937E79" w:rsidRPr="004A4D4E" w:rsidRDefault="00937E79" w:rsidP="009545EC">
      <w:pPr>
        <w:pStyle w:val="ListParagraph"/>
        <w:numPr>
          <w:ilvl w:val="0"/>
          <w:numId w:val="15"/>
        </w:numPr>
        <w:spacing w:afterLines="160" w:after="384" w:line="276" w:lineRule="auto"/>
        <w:jc w:val="both"/>
        <w:rPr>
          <w:rFonts w:ascii="Candara" w:hAnsi="Candara"/>
          <w:sz w:val="26"/>
          <w:szCs w:val="26"/>
        </w:rPr>
      </w:pPr>
      <w:r w:rsidRPr="004A4D4E">
        <w:rPr>
          <w:rFonts w:ascii="Candara" w:hAnsi="Candara"/>
          <w:sz w:val="26"/>
          <w:szCs w:val="26"/>
        </w:rPr>
        <w:t>Rising Popularity of Athleisure Wear</w:t>
      </w:r>
      <w:r w:rsidR="009072F0" w:rsidRPr="004A4D4E">
        <w:rPr>
          <w:rFonts w:ascii="Candara" w:hAnsi="Candara"/>
          <w:sz w:val="26"/>
          <w:szCs w:val="26"/>
        </w:rPr>
        <w:t xml:space="preserve">: </w:t>
      </w:r>
      <w:r w:rsidRPr="004A4D4E">
        <w:rPr>
          <w:rFonts w:ascii="Candara" w:hAnsi="Candara"/>
          <w:sz w:val="26"/>
          <w:szCs w:val="26"/>
        </w:rPr>
        <w:t>The surging popularity of athleisure wear among Gen Z and millennials can be attributed to the increased focus on fitness and wellness, the convenience of remote work, celebrity endorsements, high-quality standards, versatility for various occasions, and the potential for innovation and sustainability. Rising demand for athleisure products among athletes, celebrities, health-conscious people, gyms, etc. Polyester, cotton, etc., is the fabric used to absorb sweat-wicking. Comfortable to wear during exercise also creates demand in the global sportswear market. Women's participation also raises the need for this athleisure.</w:t>
      </w:r>
    </w:p>
    <w:p w14:paraId="401841E8" w14:textId="07486B5A" w:rsidR="00937E79" w:rsidRPr="004A4D4E" w:rsidRDefault="00937E79" w:rsidP="009545EC">
      <w:pPr>
        <w:pStyle w:val="ListParagraph"/>
        <w:numPr>
          <w:ilvl w:val="0"/>
          <w:numId w:val="15"/>
        </w:numPr>
        <w:spacing w:afterLines="160" w:after="384" w:line="276" w:lineRule="auto"/>
        <w:jc w:val="both"/>
        <w:rPr>
          <w:rFonts w:ascii="Candara" w:hAnsi="Candara"/>
          <w:sz w:val="26"/>
          <w:szCs w:val="26"/>
        </w:rPr>
      </w:pPr>
      <w:r w:rsidRPr="004A4D4E">
        <w:rPr>
          <w:rFonts w:ascii="Candara" w:hAnsi="Candara"/>
          <w:sz w:val="26"/>
          <w:szCs w:val="26"/>
        </w:rPr>
        <w:t>Government Initiatives Supporting Demand for Sportswear</w:t>
      </w:r>
      <w:r w:rsidR="009072F0" w:rsidRPr="004A4D4E">
        <w:rPr>
          <w:rFonts w:ascii="Candara" w:hAnsi="Candara"/>
          <w:sz w:val="26"/>
          <w:szCs w:val="26"/>
        </w:rPr>
        <w:t xml:space="preserve">: </w:t>
      </w:r>
      <w:r w:rsidRPr="004A4D4E">
        <w:rPr>
          <w:rFonts w:ascii="Candara" w:hAnsi="Candara"/>
          <w:sz w:val="26"/>
          <w:szCs w:val="26"/>
        </w:rPr>
        <w:t xml:space="preserve">The government organizes various sports programs within their respective countries to promote sports engagement. For instance, programs such as the National Football League, the National Hockey League, Major League Baseball, and the National Basketball Association showcase the government's commitment to sports in the United States. Similarly, in India, </w:t>
      </w:r>
      <w:r w:rsidRPr="004A4D4E">
        <w:rPr>
          <w:rFonts w:ascii="Candara" w:hAnsi="Candara"/>
          <w:sz w:val="26"/>
          <w:szCs w:val="26"/>
        </w:rPr>
        <w:lastRenderedPageBreak/>
        <w:t xml:space="preserve">programs like </w:t>
      </w:r>
      <w:proofErr w:type="spellStart"/>
      <w:r w:rsidRPr="004A4D4E">
        <w:rPr>
          <w:rFonts w:ascii="Candara" w:hAnsi="Candara"/>
          <w:sz w:val="26"/>
          <w:szCs w:val="26"/>
        </w:rPr>
        <w:t>Khelo</w:t>
      </w:r>
      <w:proofErr w:type="spellEnd"/>
      <w:r w:rsidRPr="004A4D4E">
        <w:rPr>
          <w:rFonts w:ascii="Candara" w:hAnsi="Candara"/>
          <w:sz w:val="26"/>
          <w:szCs w:val="26"/>
        </w:rPr>
        <w:t xml:space="preserve"> India, Fit India Movement, and Special Area Game Scheme have been introduced to encourage youth participation in sports. These initiatives are pivotal in motivating individuals to engage in physical activities, as they recognize the importance of sports for overall health and well-being.</w:t>
      </w:r>
    </w:p>
    <w:p w14:paraId="7DA53366" w14:textId="77777777" w:rsidR="00937E79" w:rsidRPr="009072F0" w:rsidRDefault="00937E79" w:rsidP="009072F0">
      <w:pPr>
        <w:spacing w:afterLines="160" w:after="384" w:line="276" w:lineRule="auto"/>
        <w:jc w:val="both"/>
        <w:rPr>
          <w:rFonts w:ascii="Candara" w:hAnsi="Candara"/>
          <w:b/>
          <w:sz w:val="26"/>
          <w:szCs w:val="26"/>
        </w:rPr>
      </w:pPr>
      <w:r w:rsidRPr="009072F0">
        <w:rPr>
          <w:rFonts w:ascii="Candara" w:hAnsi="Candara"/>
          <w:b/>
          <w:sz w:val="26"/>
          <w:szCs w:val="26"/>
        </w:rPr>
        <w:t>INDUSTRY RESTRAINTS</w:t>
      </w:r>
    </w:p>
    <w:p w14:paraId="5202408D" w14:textId="6B47F132" w:rsidR="00937E79" w:rsidRPr="009072F0" w:rsidRDefault="00937E79" w:rsidP="009072F0">
      <w:pPr>
        <w:spacing w:afterLines="160" w:after="384" w:line="276" w:lineRule="auto"/>
        <w:jc w:val="both"/>
        <w:rPr>
          <w:rFonts w:ascii="Candara" w:hAnsi="Candara"/>
          <w:sz w:val="26"/>
          <w:szCs w:val="26"/>
        </w:rPr>
      </w:pPr>
      <w:r w:rsidRPr="009072F0">
        <w:rPr>
          <w:rFonts w:ascii="Candara" w:hAnsi="Candara"/>
          <w:sz w:val="26"/>
          <w:szCs w:val="26"/>
        </w:rPr>
        <w:t>Raw Material Price Fluctuation</w:t>
      </w:r>
      <w:r w:rsidR="009072F0">
        <w:rPr>
          <w:rFonts w:ascii="Candara" w:hAnsi="Candara"/>
          <w:sz w:val="26"/>
          <w:szCs w:val="26"/>
        </w:rPr>
        <w:t xml:space="preserve">: </w:t>
      </w:r>
      <w:r w:rsidRPr="009072F0">
        <w:rPr>
          <w:rFonts w:ascii="Candara" w:hAnsi="Candara"/>
          <w:sz w:val="26"/>
          <w:szCs w:val="26"/>
        </w:rPr>
        <w:t>Price fluctuation depends on the demand and supply of the market. The organization buys raw materials such as textiles and handlooms to manufacture the product. The price of the raw material affects various things, such as production cost, price for the consumer, profitability, etc. Sportswear companies buy cotton and polyester material in huge quantities due to manufacturing apparel and footwear.</w:t>
      </w:r>
    </w:p>
    <w:p w14:paraId="4DF2CEE4" w14:textId="77777777" w:rsidR="00937E79" w:rsidRPr="004A4D4E" w:rsidRDefault="00937E79" w:rsidP="009072F0">
      <w:pPr>
        <w:spacing w:afterLines="160" w:after="384" w:line="276" w:lineRule="auto"/>
        <w:jc w:val="both"/>
        <w:rPr>
          <w:rFonts w:ascii="Candara" w:hAnsi="Candara"/>
          <w:b/>
          <w:sz w:val="26"/>
          <w:szCs w:val="26"/>
        </w:rPr>
      </w:pPr>
      <w:r w:rsidRPr="004A4D4E">
        <w:rPr>
          <w:rFonts w:ascii="Candara" w:hAnsi="Candara"/>
          <w:b/>
          <w:sz w:val="26"/>
          <w:szCs w:val="26"/>
        </w:rPr>
        <w:t>SEGMENTATION INSIGHTS</w:t>
      </w:r>
    </w:p>
    <w:p w14:paraId="415447DA" w14:textId="371A32FF"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INSIGHTS BY PRODUCTS</w:t>
      </w:r>
      <w:r w:rsidR="004A4D4E" w:rsidRPr="004A4D4E">
        <w:rPr>
          <w:rFonts w:ascii="Candara" w:hAnsi="Candara"/>
          <w:sz w:val="26"/>
          <w:szCs w:val="26"/>
        </w:rPr>
        <w:t xml:space="preserve">: </w:t>
      </w:r>
      <w:r w:rsidRPr="004A4D4E">
        <w:rPr>
          <w:rFonts w:ascii="Candara" w:hAnsi="Candara"/>
          <w:sz w:val="26"/>
          <w:szCs w:val="26"/>
        </w:rPr>
        <w:t xml:space="preserve">The apparel products segment dominated the global sportswear market share in 2022. There is a high demand for sportswear apparel such as t-shirts, tops &amp; </w:t>
      </w:r>
      <w:r w:rsidR="00910CF7">
        <w:rPr>
          <w:rFonts w:ascii="Candara" w:hAnsi="Candara"/>
          <w:sz w:val="26"/>
          <w:szCs w:val="26"/>
        </w:rPr>
        <w:t xml:space="preserve">and </w:t>
      </w:r>
      <w:r w:rsidRPr="004A4D4E">
        <w:rPr>
          <w:rFonts w:ascii="Candara" w:hAnsi="Candara"/>
          <w:sz w:val="26"/>
          <w:szCs w:val="26"/>
        </w:rPr>
        <w:t>shirts, and shorts. People increasingly wear sportswear for workouts and everyday casual wear, which has led to a surge in demand for stylish and versatile sportswear options. Advances in fabric technology have led to the development of performance-enhancing materials. These fabrics are designed to offer features like moisture-wicking, breathability, UV protection, and even muscle support, making sportswear more functional and appealing to consumers.</w:t>
      </w:r>
    </w:p>
    <w:p w14:paraId="37626CA9" w14:textId="032329B2"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INSIGHTS BY ACTIVITY TYPE</w:t>
      </w:r>
      <w:r w:rsidR="004A4D4E" w:rsidRPr="004A4D4E">
        <w:rPr>
          <w:rFonts w:ascii="Candara" w:hAnsi="Candara"/>
          <w:sz w:val="26"/>
          <w:szCs w:val="26"/>
        </w:rPr>
        <w:t xml:space="preserve">: </w:t>
      </w:r>
      <w:r w:rsidRPr="004A4D4E">
        <w:rPr>
          <w:rFonts w:ascii="Candara" w:hAnsi="Candara"/>
          <w:sz w:val="26"/>
          <w:szCs w:val="26"/>
        </w:rPr>
        <w:t xml:space="preserve">The global sportswear market by activity type has been broadly classified into sports, training &amp; </w:t>
      </w:r>
      <w:r w:rsidR="00910CF7">
        <w:rPr>
          <w:rFonts w:ascii="Candara" w:hAnsi="Candara"/>
          <w:sz w:val="26"/>
          <w:szCs w:val="26"/>
        </w:rPr>
        <w:t xml:space="preserve">and </w:t>
      </w:r>
      <w:r w:rsidRPr="004A4D4E">
        <w:rPr>
          <w:rFonts w:ascii="Candara" w:hAnsi="Candara"/>
          <w:sz w:val="26"/>
          <w:szCs w:val="26"/>
        </w:rPr>
        <w:t>activewear, swimming, and others. In terms of revenue, the sports segment dominated the activity-type market, generating over USD 232 billion in 2022. The sports segment experienced significant growth, emerging as the leading segment during the forecast period. This rise in industry share can be attributed to the increasing involvement of individuals in various sports activities, including baseball, basketball, soccer, and many other sports. The growing interest and participation in these sports have fueled the demand for related products and services, consequently driving the market's expansion.</w:t>
      </w:r>
    </w:p>
    <w:p w14:paraId="55EF5DEB" w14:textId="77777777" w:rsidR="00937E79" w:rsidRPr="009072F0" w:rsidRDefault="00937E79" w:rsidP="009072F0">
      <w:pPr>
        <w:spacing w:afterLines="160" w:after="384" w:line="276" w:lineRule="auto"/>
        <w:jc w:val="both"/>
        <w:rPr>
          <w:rFonts w:ascii="Candara" w:hAnsi="Candara"/>
          <w:sz w:val="26"/>
          <w:szCs w:val="26"/>
        </w:rPr>
      </w:pPr>
    </w:p>
    <w:p w14:paraId="33BB037F" w14:textId="2C9F003C"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lastRenderedPageBreak/>
        <w:t>Moreover, the surge in people's engagement with fitness activities such as gym workouts, cycling, running, yoga, and other forms of exercise has further contributed to the growth of the training and activewear segment. As individuals prioritize their physical well-being and adopt healthier lifestyles, the global sportswear market for high-quality training apparel and activewear has grown substantially. Swimming is a versatile and effective exercise that offers a full-body workout while being gentle on the joints. As individuals place greater importance on maintaining an active lifestyle, swimming gains popularity due to its numerous benefits and adaptability. The increased awareness, accessibility, and sustainability contribute to the expanding global sportswear market.</w:t>
      </w:r>
    </w:p>
    <w:p w14:paraId="4BBEFAAE" w14:textId="5412E128"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INSIGHTS BY END-USER</w:t>
      </w:r>
      <w:r w:rsidR="004A4D4E" w:rsidRPr="004A4D4E">
        <w:rPr>
          <w:rFonts w:ascii="Candara" w:hAnsi="Candara"/>
          <w:sz w:val="26"/>
          <w:szCs w:val="26"/>
        </w:rPr>
        <w:t xml:space="preserve">: </w:t>
      </w:r>
      <w:r w:rsidRPr="004A4D4E">
        <w:rPr>
          <w:rFonts w:ascii="Candara" w:hAnsi="Candara"/>
          <w:sz w:val="26"/>
          <w:szCs w:val="26"/>
        </w:rPr>
        <w:t xml:space="preserve">The global sportswear market by end-user has been broadly classified into male, female, and children. The male segment has dominated the industry. The demand for sportswear has been higher among males due to factors like participation in sports activities, gym workouts, and outdoor pursuits. Other factors influencing sportswear demand in the male segment are high disposable income, health consciousness, carer opportunity, athleisure wear, emerging </w:t>
      </w:r>
      <w:r w:rsidR="00910CF7">
        <w:rPr>
          <w:rFonts w:ascii="Candara" w:hAnsi="Candara"/>
          <w:sz w:val="26"/>
          <w:szCs w:val="26"/>
        </w:rPr>
        <w:t>trends</w:t>
      </w:r>
      <w:r w:rsidRPr="004A4D4E">
        <w:rPr>
          <w:rFonts w:ascii="Candara" w:hAnsi="Candara"/>
          <w:sz w:val="26"/>
          <w:szCs w:val="26"/>
        </w:rPr>
        <w:t>, premium products, etc. Many sportswear companies target the men's segment and offer various products, such as Nike, which offers sports shoes, T-shirts, Shorts, tracksuits, jackets, hoodies, etc. Furthermore, the U.S. is the leader in the men’s sportswear (apparel and footwear) market. Men aged 21–38 are the major contributors to sportswear sales, followed by 39–54 years.</w:t>
      </w:r>
    </w:p>
    <w:p w14:paraId="757707C2" w14:textId="0F9427F2"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INSIGHTS BY DISTRIBUTION CHANNEL</w:t>
      </w:r>
      <w:r w:rsidR="004A4D4E" w:rsidRPr="004A4D4E">
        <w:rPr>
          <w:rFonts w:ascii="Candara" w:hAnsi="Candara"/>
          <w:sz w:val="26"/>
          <w:szCs w:val="26"/>
        </w:rPr>
        <w:t xml:space="preserve">: </w:t>
      </w:r>
      <w:r w:rsidRPr="004A4D4E">
        <w:rPr>
          <w:rFonts w:ascii="Candara" w:hAnsi="Candara"/>
          <w:sz w:val="26"/>
          <w:szCs w:val="26"/>
        </w:rPr>
        <w:t xml:space="preserve">The global sportswear market has numerous products under the offline segment. Most vendors prefer to do </w:t>
      </w:r>
      <w:r w:rsidR="00910CF7">
        <w:rPr>
          <w:rFonts w:ascii="Candara" w:hAnsi="Candara"/>
          <w:sz w:val="26"/>
          <w:szCs w:val="26"/>
        </w:rPr>
        <w:t>brick-and-mortar</w:t>
      </w:r>
      <w:r w:rsidRPr="004A4D4E">
        <w:rPr>
          <w:rFonts w:ascii="Candara" w:hAnsi="Candara"/>
          <w:sz w:val="26"/>
          <w:szCs w:val="26"/>
        </w:rPr>
        <w:t xml:space="preserve"> forms of business with a business outlet with either one or more than one physical location. At present, many customers prefer to opt for these stores rather than online sales channels. Furthermore, the demand for sportswear through online channels is increasing due to the rising internet penetration worldwide. Moreover, the number of smartphone users is rapidly growing, contributing to the success of online sportswear sales. Various vendors are expanding their presence in other countries by collaborating with e-commerce players or through their proprietary websites.</w:t>
      </w:r>
    </w:p>
    <w:p w14:paraId="09A45665" w14:textId="7AB28A4A"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GEOGRAPHICAL ANALYSIS</w:t>
      </w:r>
      <w:r w:rsidR="004A4D4E" w:rsidRPr="004A4D4E">
        <w:rPr>
          <w:rFonts w:ascii="Candara" w:hAnsi="Candara"/>
          <w:sz w:val="26"/>
          <w:szCs w:val="26"/>
        </w:rPr>
        <w:t xml:space="preserve">: </w:t>
      </w:r>
      <w:r w:rsidRPr="004A4D4E">
        <w:rPr>
          <w:rFonts w:ascii="Candara" w:hAnsi="Candara"/>
          <w:sz w:val="26"/>
          <w:szCs w:val="26"/>
        </w:rPr>
        <w:t xml:space="preserve">North America accounted for the highest share of the global sportswear market, accounting for over 37% share in 2022. North America dominates the demand for sportswear in the global market owing to the huge potential of innovative products as well as the high </w:t>
      </w:r>
      <w:r w:rsidRPr="004A4D4E">
        <w:rPr>
          <w:rFonts w:ascii="Candara" w:hAnsi="Candara"/>
          <w:sz w:val="26"/>
          <w:szCs w:val="26"/>
        </w:rPr>
        <w:lastRenderedPageBreak/>
        <w:t>disposable income of consumers. Moreover, since the majority of the population in North America lives in urban areas and holds good education, awareness of fitness and wellness is also high in the region. With the rise in disposable income, the personal spending of an individual also increases. This has mainly driven the demand for sportswear products in the country. The region is the largest market for sportswear due to the kind of lifestyle that the population in this region enjoys and the kind of culture they have.</w:t>
      </w:r>
    </w:p>
    <w:p w14:paraId="289003BB" w14:textId="2E702C3C" w:rsidR="00937E79" w:rsidRPr="004A4D4E" w:rsidRDefault="00937E79" w:rsidP="009545EC">
      <w:pPr>
        <w:pStyle w:val="ListParagraph"/>
        <w:numPr>
          <w:ilvl w:val="0"/>
          <w:numId w:val="14"/>
        </w:numPr>
        <w:spacing w:afterLines="160" w:after="384" w:line="276" w:lineRule="auto"/>
        <w:jc w:val="both"/>
        <w:rPr>
          <w:rFonts w:ascii="Candara" w:hAnsi="Candara"/>
          <w:sz w:val="26"/>
          <w:szCs w:val="26"/>
        </w:rPr>
      </w:pPr>
      <w:r w:rsidRPr="004A4D4E">
        <w:rPr>
          <w:rFonts w:ascii="Candara" w:hAnsi="Candara"/>
          <w:sz w:val="26"/>
          <w:szCs w:val="26"/>
        </w:rPr>
        <w:t>The APAC region has significantly grown in the sportswear market over the past decade. Factors such as increasing disposable income, urbanization, changing lifestyles, and a growing emphasis on health and fitness have contributed to the rising demand for sportswear in countries like China, India, Japan, South Korea, and Australia. Furthermore, European countries generating considerable demand for sportswear include Germany, France, Italy, the UK, Spain, Poland, Netherlands, Belgium, Hungary, and others. Most European countries have structured physical education programs in schools, which include regular sports activities and encourage students to participate in various sports.</w:t>
      </w:r>
    </w:p>
    <w:p w14:paraId="37EBE192" w14:textId="77777777" w:rsidR="00937E79" w:rsidRPr="004A4D4E" w:rsidRDefault="00937E79" w:rsidP="009072F0">
      <w:pPr>
        <w:spacing w:afterLines="160" w:after="384" w:line="276" w:lineRule="auto"/>
        <w:jc w:val="both"/>
        <w:rPr>
          <w:rFonts w:ascii="Candara" w:hAnsi="Candara"/>
          <w:b/>
          <w:sz w:val="26"/>
          <w:szCs w:val="26"/>
        </w:rPr>
      </w:pPr>
      <w:r w:rsidRPr="004A4D4E">
        <w:rPr>
          <w:rFonts w:ascii="Candara" w:hAnsi="Candara"/>
          <w:b/>
          <w:sz w:val="26"/>
          <w:szCs w:val="26"/>
        </w:rPr>
        <w:t>COMPETITIVE LANDSCAPE</w:t>
      </w:r>
    </w:p>
    <w:p w14:paraId="08E5A977" w14:textId="41CD217E" w:rsidR="00937E79" w:rsidRDefault="00937E79" w:rsidP="009072F0">
      <w:pPr>
        <w:spacing w:afterLines="160" w:after="384" w:line="276" w:lineRule="auto"/>
        <w:jc w:val="both"/>
        <w:rPr>
          <w:rFonts w:ascii="Candara" w:hAnsi="Candara"/>
          <w:sz w:val="26"/>
          <w:szCs w:val="26"/>
        </w:rPr>
      </w:pPr>
      <w:r w:rsidRPr="009072F0">
        <w:rPr>
          <w:rFonts w:ascii="Candara" w:hAnsi="Candara"/>
          <w:sz w:val="26"/>
          <w:szCs w:val="26"/>
        </w:rPr>
        <w:t xml:space="preserve">The global sportswear market is highly fragmented, with many local and international players. Some key leading vendors in the global sportswear market are Nike, adidas, ANTA Sports Goods, ASICS Corporation, lululemon </w:t>
      </w:r>
      <w:proofErr w:type="spellStart"/>
      <w:r w:rsidRPr="009072F0">
        <w:rPr>
          <w:rFonts w:ascii="Candara" w:hAnsi="Candara"/>
          <w:sz w:val="26"/>
          <w:szCs w:val="26"/>
        </w:rPr>
        <w:t>athletica</w:t>
      </w:r>
      <w:proofErr w:type="spellEnd"/>
      <w:r w:rsidRPr="009072F0">
        <w:rPr>
          <w:rFonts w:ascii="Candara" w:hAnsi="Candara"/>
          <w:sz w:val="26"/>
          <w:szCs w:val="26"/>
        </w:rPr>
        <w:t xml:space="preserve">, Puma, Under </w:t>
      </w:r>
      <w:proofErr w:type="spellStart"/>
      <w:r w:rsidRPr="009072F0">
        <w:rPr>
          <w:rFonts w:ascii="Candara" w:hAnsi="Candara"/>
          <w:sz w:val="26"/>
          <w:szCs w:val="26"/>
        </w:rPr>
        <w:t>Armour</w:t>
      </w:r>
      <w:proofErr w:type="spellEnd"/>
      <w:r w:rsidRPr="009072F0">
        <w:rPr>
          <w:rFonts w:ascii="Candara" w:hAnsi="Candara"/>
          <w:sz w:val="26"/>
          <w:szCs w:val="26"/>
        </w:rPr>
        <w:t xml:space="preserve"> V.F. Corporation, and others. The competition among these players is intense. The rapidly changing technological environment could adversely affect vendors as customers expect continual innovations and upgrades in sportswear. The present scenario forces vendors to refine their unique value proposition to achieve a strong industry presence.</w:t>
      </w:r>
    </w:p>
    <w:p w14:paraId="13457353" w14:textId="7D04C866" w:rsidR="00937E79" w:rsidRPr="004A4D4E" w:rsidRDefault="004A4D4E" w:rsidP="004A4D4E">
      <w:pPr>
        <w:spacing w:afterLines="160" w:after="384" w:line="276" w:lineRule="auto"/>
        <w:jc w:val="both"/>
        <w:rPr>
          <w:rFonts w:ascii="Candara" w:hAnsi="Candara"/>
          <w:sz w:val="20"/>
          <w:szCs w:val="20"/>
        </w:rPr>
      </w:pPr>
      <w:r w:rsidRPr="00877F9F">
        <w:rPr>
          <w:rFonts w:ascii="Candara" w:hAnsi="Candara"/>
          <w:b/>
          <w:sz w:val="20"/>
          <w:szCs w:val="20"/>
        </w:rPr>
        <w:t>Source:</w:t>
      </w:r>
      <w:hyperlink r:id="rId23" w:anchor=":~:text=MARKET%20OUTLOOK,at%20a%20CAGR%20of%206.93%25" w:history="1">
        <w:r w:rsidRPr="00FA5A9D">
          <w:rPr>
            <w:rStyle w:val="Hyperlink"/>
            <w:rFonts w:ascii="Candara" w:hAnsi="Candara"/>
            <w:sz w:val="20"/>
            <w:szCs w:val="20"/>
          </w:rPr>
          <w:t>https://www.arizton.com/market-reports/sportswear-market-size-analysis#:~:text=MARKET%20OUTLOOK,at%20a%20CAGR%20of%206.93%25</w:t>
        </w:r>
      </w:hyperlink>
    </w:p>
    <w:p w14:paraId="5ED60E13" w14:textId="4FA1FB60" w:rsidR="00937E79" w:rsidRPr="00877F9F" w:rsidRDefault="004A4D4E" w:rsidP="004A4D4E">
      <w:pPr>
        <w:spacing w:after="160" w:line="276" w:lineRule="auto"/>
        <w:jc w:val="both"/>
        <w:rPr>
          <w:rFonts w:ascii="Candara" w:hAnsi="Candara"/>
          <w:b/>
          <w:sz w:val="26"/>
          <w:szCs w:val="26"/>
          <w:u w:val="single"/>
        </w:rPr>
      </w:pPr>
      <w:r w:rsidRPr="00877F9F">
        <w:rPr>
          <w:rFonts w:ascii="Candara" w:hAnsi="Candara"/>
          <w:b/>
          <w:sz w:val="26"/>
          <w:szCs w:val="26"/>
          <w:u w:val="single"/>
        </w:rPr>
        <w:t>SPORTSWEAR MARKET</w:t>
      </w:r>
    </w:p>
    <w:p w14:paraId="204922E1" w14:textId="1AEFABED"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The global sportswear market size was valued at nearly USD 182.22 Billion in 2022 and is anticipated to reach USD 323.90 Billion by 2031, expanding at a CAGR of 6.6% during the forecast period,  2023–2031. Sportswear refers to a broad category of fashion-oriented, comfortable apparel that is loosely based on clothing designed for participation in sports.</w:t>
      </w:r>
    </w:p>
    <w:p w14:paraId="6BF0A0D6" w14:textId="0A27C269" w:rsidR="00937E79"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lastRenderedPageBreak/>
        <w:t>Sportswear refers to shoes, clothing, and accessories that are specifically designed for athletic apparel use. To suit different sports, it offers benefits such as specified functions, good thermal qualities, sustainability, comfort, specific fabric weight, and many other properties.</w:t>
      </w:r>
    </w:p>
    <w:p w14:paraId="694D9D56" w14:textId="663C960E" w:rsidR="00937E79" w:rsidRPr="004A4D4E" w:rsidRDefault="00972BD0" w:rsidP="004A4D4E">
      <w:pPr>
        <w:spacing w:after="160" w:line="276" w:lineRule="auto"/>
        <w:jc w:val="both"/>
        <w:rPr>
          <w:rFonts w:ascii="Candara" w:hAnsi="Candara"/>
          <w:sz w:val="26"/>
          <w:szCs w:val="26"/>
        </w:rPr>
      </w:pPr>
      <w:r w:rsidRPr="004A4D4E">
        <w:rPr>
          <w:rFonts w:ascii="Candara" w:hAnsi="Candara"/>
          <w:noProof/>
          <w:sz w:val="26"/>
          <w:szCs w:val="26"/>
        </w:rPr>
        <w:drawing>
          <wp:inline distT="0" distB="0" distL="0" distR="0" wp14:anchorId="3D559318" wp14:editId="2E247B73">
            <wp:extent cx="5731510" cy="2585720"/>
            <wp:effectExtent l="0" t="0" r="254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585720"/>
                    </a:xfrm>
                    <a:prstGeom prst="rect">
                      <a:avLst/>
                    </a:prstGeom>
                  </pic:spPr>
                </pic:pic>
              </a:graphicData>
            </a:graphic>
          </wp:inline>
        </w:drawing>
      </w:r>
    </w:p>
    <w:p w14:paraId="43D2917A" w14:textId="77777777"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Swimwear can be made of a variety of materials and many of these clothing items are mostly water-resistant. Some advanced features are fixed with the clothing to allow them to flex with the body, while others have thermal properties to keep the athlete's body warm in cold weather and cool in hot weather.</w:t>
      </w:r>
    </w:p>
    <w:p w14:paraId="0023BC6E" w14:textId="77777777" w:rsidR="0039607A" w:rsidRPr="00877F9F" w:rsidRDefault="0039607A" w:rsidP="004A4D4E">
      <w:pPr>
        <w:spacing w:after="160" w:line="276" w:lineRule="auto"/>
        <w:jc w:val="both"/>
        <w:rPr>
          <w:rFonts w:ascii="Candara" w:hAnsi="Candara"/>
          <w:b/>
          <w:sz w:val="26"/>
          <w:szCs w:val="26"/>
        </w:rPr>
      </w:pPr>
      <w:r w:rsidRPr="00877F9F">
        <w:rPr>
          <w:rFonts w:ascii="Candara" w:hAnsi="Candara"/>
          <w:b/>
          <w:sz w:val="26"/>
          <w:szCs w:val="26"/>
        </w:rPr>
        <w:t>Sportswear Market Trends, Drivers, Restraints, and Opportunities</w:t>
      </w:r>
    </w:p>
    <w:p w14:paraId="760089E5" w14:textId="77777777" w:rsidR="0039607A" w:rsidRPr="00877F9F" w:rsidRDefault="0039607A" w:rsidP="009545EC">
      <w:pPr>
        <w:pStyle w:val="ListParagraph"/>
        <w:numPr>
          <w:ilvl w:val="0"/>
          <w:numId w:val="16"/>
        </w:numPr>
        <w:spacing w:line="276" w:lineRule="auto"/>
        <w:jc w:val="both"/>
        <w:rPr>
          <w:rFonts w:ascii="Candara" w:hAnsi="Candara"/>
          <w:sz w:val="26"/>
          <w:szCs w:val="26"/>
        </w:rPr>
      </w:pPr>
      <w:r w:rsidRPr="00877F9F">
        <w:rPr>
          <w:rFonts w:ascii="Candara" w:hAnsi="Candara"/>
          <w:sz w:val="26"/>
          <w:szCs w:val="26"/>
        </w:rPr>
        <w:t>Improving products' ability to provide breathability and sweat-wicking as well as enhancements to physical activity are expected to boost the market growth.</w:t>
      </w:r>
    </w:p>
    <w:p w14:paraId="0DB71068" w14:textId="77777777" w:rsidR="0039607A" w:rsidRPr="00877F9F" w:rsidRDefault="0039607A" w:rsidP="009545EC">
      <w:pPr>
        <w:pStyle w:val="ListParagraph"/>
        <w:numPr>
          <w:ilvl w:val="0"/>
          <w:numId w:val="16"/>
        </w:numPr>
        <w:spacing w:line="276" w:lineRule="auto"/>
        <w:jc w:val="both"/>
        <w:rPr>
          <w:rFonts w:ascii="Candara" w:hAnsi="Candara"/>
          <w:sz w:val="26"/>
          <w:szCs w:val="26"/>
        </w:rPr>
      </w:pPr>
      <w:r w:rsidRPr="00877F9F">
        <w:rPr>
          <w:rFonts w:ascii="Candara" w:hAnsi="Candara"/>
          <w:sz w:val="26"/>
          <w:szCs w:val="26"/>
        </w:rPr>
        <w:t>Growing number of women participating in multiple sports sectors acts as a key driver of the market growth.</w:t>
      </w:r>
    </w:p>
    <w:p w14:paraId="42FD0B2C" w14:textId="77777777" w:rsidR="0039607A" w:rsidRPr="00877F9F" w:rsidRDefault="0039607A" w:rsidP="009545EC">
      <w:pPr>
        <w:pStyle w:val="ListParagraph"/>
        <w:numPr>
          <w:ilvl w:val="0"/>
          <w:numId w:val="16"/>
        </w:numPr>
        <w:spacing w:line="276" w:lineRule="auto"/>
        <w:jc w:val="both"/>
        <w:rPr>
          <w:rFonts w:ascii="Candara" w:hAnsi="Candara"/>
          <w:sz w:val="26"/>
          <w:szCs w:val="26"/>
        </w:rPr>
      </w:pPr>
      <w:r w:rsidRPr="00877F9F">
        <w:rPr>
          <w:rFonts w:ascii="Candara" w:hAnsi="Candara"/>
          <w:sz w:val="26"/>
          <w:szCs w:val="26"/>
        </w:rPr>
        <w:t>Consumers' growing health consciousness and growing need for comfortable yet fashionable clothes are propelling the market expansion.</w:t>
      </w:r>
    </w:p>
    <w:p w14:paraId="00A262F7" w14:textId="77777777" w:rsidR="0039607A" w:rsidRPr="00877F9F" w:rsidRDefault="0039607A" w:rsidP="009545EC">
      <w:pPr>
        <w:pStyle w:val="ListParagraph"/>
        <w:numPr>
          <w:ilvl w:val="0"/>
          <w:numId w:val="16"/>
        </w:numPr>
        <w:spacing w:line="276" w:lineRule="auto"/>
        <w:jc w:val="both"/>
        <w:rPr>
          <w:rFonts w:ascii="Candara" w:hAnsi="Candara"/>
          <w:sz w:val="26"/>
          <w:szCs w:val="26"/>
        </w:rPr>
      </w:pPr>
      <w:r w:rsidRPr="00877F9F">
        <w:rPr>
          <w:rFonts w:ascii="Candara" w:hAnsi="Candara"/>
          <w:sz w:val="26"/>
          <w:szCs w:val="26"/>
        </w:rPr>
        <w:t>Rapidly changing fashion trends, advancements in sportswear manufacturing technologies, as well as the increased global desire for premium sportswear are driving the market growth.</w:t>
      </w:r>
    </w:p>
    <w:p w14:paraId="70BB583F" w14:textId="63976AB3" w:rsidR="0039607A" w:rsidRPr="00877F9F" w:rsidRDefault="00910CF7" w:rsidP="009545EC">
      <w:pPr>
        <w:pStyle w:val="ListParagraph"/>
        <w:numPr>
          <w:ilvl w:val="0"/>
          <w:numId w:val="16"/>
        </w:numPr>
        <w:spacing w:line="276" w:lineRule="auto"/>
        <w:jc w:val="both"/>
        <w:rPr>
          <w:rFonts w:ascii="Candara" w:hAnsi="Candara"/>
          <w:sz w:val="26"/>
          <w:szCs w:val="26"/>
        </w:rPr>
      </w:pPr>
      <w:r>
        <w:rPr>
          <w:rFonts w:ascii="Candara" w:hAnsi="Candara"/>
          <w:sz w:val="26"/>
          <w:szCs w:val="26"/>
        </w:rPr>
        <w:t>The rising</w:t>
      </w:r>
      <w:r w:rsidR="0039607A" w:rsidRPr="00877F9F">
        <w:rPr>
          <w:rFonts w:ascii="Candara" w:hAnsi="Candara"/>
          <w:sz w:val="26"/>
          <w:szCs w:val="26"/>
        </w:rPr>
        <w:t xml:space="preserve"> number of counterfeit products in clothes, footwear, </w:t>
      </w:r>
      <w:hyperlink r:id="rId25" w:tgtFrame="_blank" w:history="1">
        <w:r w:rsidR="0039607A" w:rsidRPr="00877F9F">
          <w:rPr>
            <w:rStyle w:val="Hyperlink"/>
            <w:rFonts w:ascii="Candara" w:hAnsi="Candara"/>
            <w:color w:val="auto"/>
            <w:sz w:val="26"/>
            <w:szCs w:val="26"/>
            <w:u w:val="none"/>
          </w:rPr>
          <w:t>leather goods</w:t>
        </w:r>
      </w:hyperlink>
      <w:r w:rsidR="0039607A" w:rsidRPr="00877F9F">
        <w:rPr>
          <w:rFonts w:ascii="Candara" w:hAnsi="Candara"/>
          <w:sz w:val="26"/>
          <w:szCs w:val="26"/>
        </w:rPr>
        <w:t>, and other categories along with the high prices of products are major challenges that can hamper the market growth.</w:t>
      </w:r>
    </w:p>
    <w:p w14:paraId="5E3563C5" w14:textId="709C65C7" w:rsidR="0039607A" w:rsidRPr="00877F9F" w:rsidRDefault="0039607A" w:rsidP="009545EC">
      <w:pPr>
        <w:pStyle w:val="ListParagraph"/>
        <w:numPr>
          <w:ilvl w:val="0"/>
          <w:numId w:val="16"/>
        </w:numPr>
        <w:spacing w:line="276" w:lineRule="auto"/>
        <w:jc w:val="both"/>
        <w:rPr>
          <w:rFonts w:ascii="Candara" w:hAnsi="Candara"/>
          <w:sz w:val="26"/>
          <w:szCs w:val="26"/>
        </w:rPr>
      </w:pPr>
      <w:r w:rsidRPr="00877F9F">
        <w:rPr>
          <w:rFonts w:ascii="Candara" w:hAnsi="Candara"/>
          <w:sz w:val="26"/>
          <w:szCs w:val="26"/>
        </w:rPr>
        <w:t xml:space="preserve">Increasing usage of smart sportswear for improving workout routines as these clothing provide real-time feedback and monitor performance </w:t>
      </w:r>
      <w:r w:rsidR="00910CF7">
        <w:rPr>
          <w:rFonts w:ascii="Candara" w:hAnsi="Candara"/>
          <w:sz w:val="26"/>
          <w:szCs w:val="26"/>
        </w:rPr>
        <w:t>presenting</w:t>
      </w:r>
      <w:r w:rsidRPr="00877F9F">
        <w:rPr>
          <w:rFonts w:ascii="Candara" w:hAnsi="Candara"/>
          <w:sz w:val="26"/>
          <w:szCs w:val="26"/>
        </w:rPr>
        <w:t xml:space="preserve"> immense opportunities for the market.</w:t>
      </w:r>
    </w:p>
    <w:p w14:paraId="03BD9454" w14:textId="77777777" w:rsidR="0039607A" w:rsidRPr="00877F9F" w:rsidRDefault="0039607A" w:rsidP="004A4D4E">
      <w:pPr>
        <w:spacing w:after="160" w:line="276" w:lineRule="auto"/>
        <w:jc w:val="both"/>
        <w:rPr>
          <w:rFonts w:ascii="Candara" w:hAnsi="Candara"/>
          <w:b/>
          <w:sz w:val="26"/>
          <w:szCs w:val="26"/>
        </w:rPr>
      </w:pPr>
      <w:r w:rsidRPr="00877F9F">
        <w:rPr>
          <w:rFonts w:ascii="Candara" w:hAnsi="Candara"/>
          <w:b/>
          <w:sz w:val="26"/>
          <w:szCs w:val="26"/>
        </w:rPr>
        <w:lastRenderedPageBreak/>
        <w:t>Sportswear Market Segment Insights</w:t>
      </w:r>
    </w:p>
    <w:p w14:paraId="1AF01E2E" w14:textId="06C76975" w:rsidR="0039607A" w:rsidRPr="00877F9F" w:rsidRDefault="00877F9F" w:rsidP="009545EC">
      <w:pPr>
        <w:pStyle w:val="ListParagraph"/>
        <w:numPr>
          <w:ilvl w:val="0"/>
          <w:numId w:val="17"/>
        </w:numPr>
        <w:spacing w:line="276" w:lineRule="auto"/>
        <w:jc w:val="both"/>
        <w:rPr>
          <w:rFonts w:ascii="Candara" w:hAnsi="Candara"/>
          <w:sz w:val="26"/>
          <w:szCs w:val="26"/>
        </w:rPr>
      </w:pPr>
      <w:r w:rsidRPr="00877F9F">
        <w:rPr>
          <w:rFonts w:ascii="Candara" w:hAnsi="Candara"/>
          <w:sz w:val="26"/>
          <w:szCs w:val="26"/>
        </w:rPr>
        <w:t xml:space="preserve">Product </w:t>
      </w:r>
      <w:r w:rsidR="0039607A" w:rsidRPr="00877F9F">
        <w:rPr>
          <w:rFonts w:ascii="Candara" w:hAnsi="Candara"/>
          <w:sz w:val="26"/>
          <w:szCs w:val="26"/>
        </w:rPr>
        <w:t>Type Segment Analysis</w:t>
      </w:r>
    </w:p>
    <w:p w14:paraId="2A4875D5" w14:textId="770E8F75"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Based on product type, the sportswear industry is segregated into apparel, footwear, and wearables. The apparel segment is projected to hold a significant market share, owing to the high demand for products for a variety of sports such as basketball, football, tennis, and others.</w:t>
      </w:r>
    </w:p>
    <w:p w14:paraId="17C6C307" w14:textId="04A2677B"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Similarly, the growing popularity of using athletic apparel as fitness wear contributes to the rising consumption rate. The number of Gen Z and millennials going to the gym has increased dramatically, which is helping to boost sales of gym apparel like t-shirts and tops.</w:t>
      </w:r>
    </w:p>
    <w:p w14:paraId="62A8E8EC" w14:textId="0827AC8B"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 xml:space="preserve">In addition, the production of high-quality materials to improve performance is moving the segment forward. Increased sports activities worldwide as well as growing knowledge </w:t>
      </w:r>
      <w:r w:rsidR="00910CF7">
        <w:rPr>
          <w:rFonts w:ascii="Candara" w:hAnsi="Candara"/>
          <w:sz w:val="26"/>
          <w:szCs w:val="26"/>
        </w:rPr>
        <w:t>of</w:t>
      </w:r>
      <w:r w:rsidRPr="004A4D4E">
        <w:rPr>
          <w:rFonts w:ascii="Candara" w:hAnsi="Candara"/>
          <w:sz w:val="26"/>
          <w:szCs w:val="26"/>
        </w:rPr>
        <w:t xml:space="preserve"> various fitness programs are driving the segment growth. Technological improvements such as fast-drying fabrics and t-shirts that can measure heart rate </w:t>
      </w:r>
      <w:r w:rsidR="00910CF7">
        <w:rPr>
          <w:rFonts w:ascii="Candara" w:hAnsi="Candara"/>
          <w:sz w:val="26"/>
          <w:szCs w:val="26"/>
        </w:rPr>
        <w:t>present</w:t>
      </w:r>
      <w:r w:rsidRPr="004A4D4E">
        <w:rPr>
          <w:rFonts w:ascii="Candara" w:hAnsi="Candara"/>
          <w:sz w:val="26"/>
          <w:szCs w:val="26"/>
        </w:rPr>
        <w:t xml:space="preserve"> another key driver of the segment.</w:t>
      </w:r>
    </w:p>
    <w:p w14:paraId="04FC90BC" w14:textId="121E226C" w:rsidR="0039607A" w:rsidRPr="00877F9F" w:rsidRDefault="002857EF" w:rsidP="009545EC">
      <w:pPr>
        <w:pStyle w:val="ListParagraph"/>
        <w:numPr>
          <w:ilvl w:val="0"/>
          <w:numId w:val="17"/>
        </w:numPr>
        <w:spacing w:line="276" w:lineRule="auto"/>
        <w:jc w:val="both"/>
        <w:rPr>
          <w:rFonts w:ascii="Candara" w:hAnsi="Candara"/>
          <w:sz w:val="26"/>
          <w:szCs w:val="26"/>
        </w:rPr>
      </w:pPr>
      <w:r>
        <w:rPr>
          <w:rFonts w:ascii="Candara" w:hAnsi="Candara"/>
          <w:noProof/>
          <w:sz w:val="26"/>
          <w:szCs w:val="26"/>
        </w:rPr>
        <w:drawing>
          <wp:anchor distT="0" distB="0" distL="114300" distR="114300" simplePos="0" relativeHeight="251749888" behindDoc="0" locked="0" layoutInCell="1" allowOverlap="1" wp14:anchorId="2463B7B6" wp14:editId="182C78F2">
            <wp:simplePos x="0" y="0"/>
            <wp:positionH relativeFrom="column">
              <wp:posOffset>0</wp:posOffset>
            </wp:positionH>
            <wp:positionV relativeFrom="paragraph">
              <wp:posOffset>340995</wp:posOffset>
            </wp:positionV>
            <wp:extent cx="3375660" cy="1724025"/>
            <wp:effectExtent l="0" t="0" r="0" b="952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75660" cy="1724025"/>
                    </a:xfrm>
                    <a:prstGeom prst="rect">
                      <a:avLst/>
                    </a:prstGeom>
                    <a:noFill/>
                  </pic:spPr>
                </pic:pic>
              </a:graphicData>
            </a:graphic>
            <wp14:sizeRelH relativeFrom="margin">
              <wp14:pctWidth>0</wp14:pctWidth>
            </wp14:sizeRelH>
            <wp14:sizeRelV relativeFrom="margin">
              <wp14:pctHeight>0</wp14:pctHeight>
            </wp14:sizeRelV>
          </wp:anchor>
        </w:drawing>
      </w:r>
      <w:r w:rsidR="0039607A" w:rsidRPr="00877F9F">
        <w:rPr>
          <w:rFonts w:ascii="Candara" w:hAnsi="Candara"/>
          <w:sz w:val="26"/>
          <w:szCs w:val="26"/>
        </w:rPr>
        <w:t>End-user Segment Analysis</w:t>
      </w:r>
    </w:p>
    <w:p w14:paraId="5CEDF741" w14:textId="315B6DC7" w:rsidR="0039607A" w:rsidRPr="004A4D4E" w:rsidRDefault="00910CF7" w:rsidP="004A4D4E">
      <w:pPr>
        <w:spacing w:after="160" w:line="276" w:lineRule="auto"/>
        <w:jc w:val="both"/>
        <w:rPr>
          <w:rFonts w:ascii="Candara" w:hAnsi="Candara"/>
          <w:sz w:val="26"/>
          <w:szCs w:val="26"/>
        </w:rPr>
      </w:pPr>
      <w:r>
        <w:rPr>
          <w:rFonts w:ascii="Candara" w:hAnsi="Candara"/>
          <w:sz w:val="26"/>
          <w:szCs w:val="26"/>
        </w:rPr>
        <w:t>Based on</w:t>
      </w:r>
      <w:r w:rsidR="0039607A" w:rsidRPr="004A4D4E">
        <w:rPr>
          <w:rFonts w:ascii="Candara" w:hAnsi="Candara"/>
          <w:sz w:val="26"/>
          <w:szCs w:val="26"/>
        </w:rPr>
        <w:t xml:space="preserve"> </w:t>
      </w:r>
      <w:r>
        <w:rPr>
          <w:rFonts w:ascii="Candara" w:hAnsi="Candara"/>
          <w:sz w:val="26"/>
          <w:szCs w:val="26"/>
        </w:rPr>
        <w:t>end-users</w:t>
      </w:r>
      <w:r w:rsidR="0039607A" w:rsidRPr="004A4D4E">
        <w:rPr>
          <w:rFonts w:ascii="Candara" w:hAnsi="Candara"/>
          <w:sz w:val="26"/>
          <w:szCs w:val="26"/>
        </w:rPr>
        <w:t>, the market is segmented into children, men, and women. The men segment is anticipated to account for a substantial share of the market, due to increased male engagement in sports. A huge percentage of men normally participate in outdoor activities such as rock climbing, cycling, trekking, and other similar hobbies.</w:t>
      </w:r>
    </w:p>
    <w:p w14:paraId="3B8D4236" w14:textId="3CD7ACD9" w:rsidR="0039607A"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 xml:space="preserve">On the other hand, the women segment is expected to expand at a robust pace </w:t>
      </w:r>
      <w:r w:rsidR="00910CF7">
        <w:rPr>
          <w:rFonts w:ascii="Candara" w:hAnsi="Candara"/>
          <w:sz w:val="26"/>
          <w:szCs w:val="26"/>
        </w:rPr>
        <w:t>shortly</w:t>
      </w:r>
      <w:r w:rsidRPr="004A4D4E">
        <w:rPr>
          <w:rFonts w:ascii="Candara" w:hAnsi="Candara"/>
          <w:sz w:val="26"/>
          <w:szCs w:val="26"/>
        </w:rPr>
        <w:t>. The increased engagement of women in domestic professional sports and their growing concerns for fitness activities are key factors further driving the segment's growth.</w:t>
      </w:r>
    </w:p>
    <w:p w14:paraId="1B051882" w14:textId="163AF52F" w:rsidR="00937E79" w:rsidRPr="004A4D4E" w:rsidRDefault="0039607A" w:rsidP="004A4D4E">
      <w:pPr>
        <w:spacing w:after="160" w:line="276" w:lineRule="auto"/>
        <w:jc w:val="both"/>
        <w:rPr>
          <w:rFonts w:ascii="Candara" w:hAnsi="Candara"/>
          <w:sz w:val="26"/>
          <w:szCs w:val="26"/>
        </w:rPr>
      </w:pPr>
      <w:r w:rsidRPr="004A4D4E">
        <w:rPr>
          <w:rFonts w:ascii="Candara" w:hAnsi="Candara"/>
          <w:sz w:val="26"/>
          <w:szCs w:val="26"/>
        </w:rPr>
        <w:t xml:space="preserve">The growing crossover between fashion and sports has </w:t>
      </w:r>
      <w:r w:rsidR="00910CF7">
        <w:rPr>
          <w:rFonts w:ascii="Candara" w:hAnsi="Candara"/>
          <w:sz w:val="26"/>
          <w:szCs w:val="26"/>
        </w:rPr>
        <w:t>increased</w:t>
      </w:r>
      <w:r w:rsidRPr="004A4D4E">
        <w:rPr>
          <w:rFonts w:ascii="Candara" w:hAnsi="Candara"/>
          <w:sz w:val="26"/>
          <w:szCs w:val="26"/>
        </w:rPr>
        <w:t xml:space="preserve"> in the presence of fashionable athletic apparel, which is projected to further increase women's interest </w:t>
      </w:r>
      <w:r w:rsidR="00910CF7">
        <w:rPr>
          <w:rFonts w:ascii="Candara" w:hAnsi="Candara"/>
          <w:sz w:val="26"/>
          <w:szCs w:val="26"/>
        </w:rPr>
        <w:t>in</w:t>
      </w:r>
      <w:r w:rsidRPr="004A4D4E">
        <w:rPr>
          <w:rFonts w:ascii="Candara" w:hAnsi="Candara"/>
          <w:sz w:val="26"/>
          <w:szCs w:val="26"/>
        </w:rPr>
        <w:t xml:space="preserve"> sportswear.</w:t>
      </w:r>
    </w:p>
    <w:p w14:paraId="678E296F" w14:textId="77777777" w:rsidR="00972BD0" w:rsidRPr="00877F9F" w:rsidRDefault="00972BD0" w:rsidP="009545EC">
      <w:pPr>
        <w:pStyle w:val="ListParagraph"/>
        <w:numPr>
          <w:ilvl w:val="0"/>
          <w:numId w:val="17"/>
        </w:numPr>
        <w:spacing w:line="276" w:lineRule="auto"/>
        <w:jc w:val="both"/>
        <w:rPr>
          <w:rFonts w:ascii="Candara" w:hAnsi="Candara"/>
          <w:sz w:val="26"/>
          <w:szCs w:val="26"/>
        </w:rPr>
      </w:pPr>
      <w:r w:rsidRPr="00877F9F">
        <w:rPr>
          <w:rFonts w:ascii="Candara" w:hAnsi="Candara"/>
          <w:sz w:val="26"/>
          <w:szCs w:val="26"/>
        </w:rPr>
        <w:t>Distribution Channel Segment</w:t>
      </w:r>
    </w:p>
    <w:p w14:paraId="357F4421" w14:textId="77777777" w:rsidR="00877F9F" w:rsidRDefault="00972BD0" w:rsidP="004A4D4E">
      <w:pPr>
        <w:spacing w:after="160" w:line="276" w:lineRule="auto"/>
        <w:jc w:val="both"/>
        <w:rPr>
          <w:rFonts w:ascii="Candara" w:hAnsi="Candara"/>
          <w:sz w:val="26"/>
          <w:szCs w:val="26"/>
        </w:rPr>
      </w:pPr>
      <w:r w:rsidRPr="004A4D4E">
        <w:rPr>
          <w:rFonts w:ascii="Candara" w:hAnsi="Candara"/>
          <w:sz w:val="26"/>
          <w:szCs w:val="26"/>
        </w:rPr>
        <w:lastRenderedPageBreak/>
        <w:t>In terms of distribution channels, the sportswear market is bifurcated into </w:t>
      </w:r>
      <w:hyperlink r:id="rId27" w:tgtFrame="_blank" w:history="1">
        <w:r w:rsidRPr="004A4D4E">
          <w:rPr>
            <w:rStyle w:val="Hyperlink"/>
            <w:rFonts w:ascii="Candara" w:hAnsi="Candara"/>
            <w:color w:val="auto"/>
            <w:sz w:val="26"/>
            <w:szCs w:val="26"/>
            <w:u w:val="none"/>
          </w:rPr>
          <w:t>retail</w:t>
        </w:r>
      </w:hyperlink>
      <w:r w:rsidRPr="004A4D4E">
        <w:rPr>
          <w:rFonts w:ascii="Candara" w:hAnsi="Candara"/>
          <w:sz w:val="26"/>
          <w:szCs w:val="26"/>
        </w:rPr>
        <w:t> stores and </w:t>
      </w:r>
      <w:hyperlink r:id="rId28" w:tgtFrame="_blank" w:history="1">
        <w:r w:rsidRPr="004A4D4E">
          <w:rPr>
            <w:rStyle w:val="Hyperlink"/>
            <w:rFonts w:ascii="Candara" w:hAnsi="Candara"/>
            <w:color w:val="auto"/>
            <w:sz w:val="26"/>
            <w:szCs w:val="26"/>
            <w:u w:val="none"/>
          </w:rPr>
          <w:t>e-commerce</w:t>
        </w:r>
      </w:hyperlink>
      <w:r w:rsidRPr="004A4D4E">
        <w:rPr>
          <w:rFonts w:ascii="Candara" w:hAnsi="Candara"/>
          <w:sz w:val="26"/>
          <w:szCs w:val="26"/>
        </w:rPr>
        <w:t> stores. The retail stores segment is anticipated to register a substantial growth rate during the forecast period, owing to the growing number of popular athletic companies around the world</w:t>
      </w:r>
      <w:r w:rsidR="00877F9F">
        <w:rPr>
          <w:rFonts w:ascii="Candara" w:hAnsi="Candara"/>
          <w:sz w:val="26"/>
          <w:szCs w:val="26"/>
        </w:rPr>
        <w:t>.</w:t>
      </w:r>
    </w:p>
    <w:p w14:paraId="04C699CC" w14:textId="77777777" w:rsidR="00877F9F" w:rsidRDefault="00972BD0" w:rsidP="004A4D4E">
      <w:pPr>
        <w:spacing w:after="160" w:line="276" w:lineRule="auto"/>
        <w:jc w:val="both"/>
        <w:rPr>
          <w:rFonts w:ascii="Candara" w:hAnsi="Candara"/>
          <w:sz w:val="26"/>
          <w:szCs w:val="26"/>
        </w:rPr>
      </w:pPr>
      <w:r w:rsidRPr="004A4D4E">
        <w:rPr>
          <w:rFonts w:ascii="Candara" w:hAnsi="Candara"/>
          <w:sz w:val="26"/>
          <w:szCs w:val="26"/>
        </w:rPr>
        <w:t>Moreover, the number of retail stores is expanding due to the presence of a huge number of consumers who want to prevent shipping delays, mismatches, and hassles with returns and replacements.</w:t>
      </w:r>
    </w:p>
    <w:p w14:paraId="53D884C1" w14:textId="2820937B" w:rsidR="00972BD0" w:rsidRPr="004A4D4E" w:rsidRDefault="00972BD0" w:rsidP="004A4D4E">
      <w:pPr>
        <w:spacing w:after="160" w:line="276" w:lineRule="auto"/>
        <w:jc w:val="both"/>
        <w:rPr>
          <w:rFonts w:ascii="Candara" w:hAnsi="Candara"/>
          <w:sz w:val="26"/>
          <w:szCs w:val="26"/>
        </w:rPr>
      </w:pPr>
      <w:r w:rsidRPr="004A4D4E">
        <w:rPr>
          <w:rFonts w:ascii="Candara" w:hAnsi="Candara"/>
          <w:sz w:val="26"/>
          <w:szCs w:val="26"/>
        </w:rPr>
        <w:t>Retail stores offer a diverse range of products and brands to expand consumers’ choices. Furthermore, such stores provide support from sales executives, which contributes to the segment's growth.</w:t>
      </w:r>
    </w:p>
    <w:p w14:paraId="3469BC80" w14:textId="77777777" w:rsidR="00972BD0" w:rsidRPr="00877F9F" w:rsidRDefault="00972BD0" w:rsidP="009545EC">
      <w:pPr>
        <w:pStyle w:val="ListParagraph"/>
        <w:numPr>
          <w:ilvl w:val="0"/>
          <w:numId w:val="17"/>
        </w:numPr>
        <w:spacing w:line="276" w:lineRule="auto"/>
        <w:jc w:val="both"/>
        <w:rPr>
          <w:rFonts w:ascii="Candara" w:hAnsi="Candara"/>
          <w:sz w:val="26"/>
          <w:szCs w:val="26"/>
        </w:rPr>
      </w:pPr>
      <w:r w:rsidRPr="00877F9F">
        <w:rPr>
          <w:rFonts w:ascii="Candara" w:hAnsi="Candara"/>
          <w:sz w:val="26"/>
          <w:szCs w:val="26"/>
        </w:rPr>
        <w:t>Regional Analysis</w:t>
      </w:r>
    </w:p>
    <w:p w14:paraId="5275BEDB" w14:textId="6EDCC791" w:rsidR="00877F9F" w:rsidRDefault="00972BD0" w:rsidP="004A4D4E">
      <w:pPr>
        <w:spacing w:after="160" w:line="276" w:lineRule="auto"/>
        <w:jc w:val="both"/>
        <w:rPr>
          <w:rFonts w:ascii="Candara" w:hAnsi="Candara"/>
          <w:sz w:val="26"/>
          <w:szCs w:val="26"/>
        </w:rPr>
      </w:pPr>
      <w:r w:rsidRPr="004A4D4E">
        <w:rPr>
          <w:rFonts w:ascii="Candara" w:hAnsi="Candara"/>
          <w:sz w:val="26"/>
          <w:szCs w:val="26"/>
        </w:rPr>
        <w:t xml:space="preserve">In terms of region, the sportswear market is classified as Asia Pacific, North America, Europe, Latin America, and Middle East &amp; </w:t>
      </w:r>
      <w:r w:rsidR="00910CF7">
        <w:rPr>
          <w:rFonts w:ascii="Candara" w:hAnsi="Candara"/>
          <w:sz w:val="26"/>
          <w:szCs w:val="26"/>
        </w:rPr>
        <w:t xml:space="preserve">and </w:t>
      </w:r>
      <w:r w:rsidRPr="004A4D4E">
        <w:rPr>
          <w:rFonts w:ascii="Candara" w:hAnsi="Candara"/>
          <w:sz w:val="26"/>
          <w:szCs w:val="26"/>
        </w:rPr>
        <w:t>Africa. North America is expected to dominate the market, due to the presence of important industry actors such as Adidas and Nike, which have a large share of the North American </w:t>
      </w:r>
      <w:hyperlink r:id="rId29" w:tgtFrame="_blank" w:history="1">
        <w:r w:rsidRPr="004A4D4E">
          <w:rPr>
            <w:rStyle w:val="Hyperlink"/>
            <w:rFonts w:ascii="Candara" w:hAnsi="Candara"/>
            <w:color w:val="auto"/>
            <w:sz w:val="26"/>
            <w:szCs w:val="26"/>
            <w:u w:val="none"/>
          </w:rPr>
          <w:t>sports apparel</w:t>
        </w:r>
      </w:hyperlink>
      <w:r w:rsidRPr="004A4D4E">
        <w:rPr>
          <w:rFonts w:ascii="Candara" w:hAnsi="Candara"/>
          <w:sz w:val="26"/>
          <w:szCs w:val="26"/>
        </w:rPr>
        <w:t> market in terms of sales.</w:t>
      </w:r>
    </w:p>
    <w:p w14:paraId="577152EA" w14:textId="3259EA5F" w:rsidR="00972BD0" w:rsidRDefault="00972BD0" w:rsidP="004A4D4E">
      <w:pPr>
        <w:spacing w:after="160" w:line="276" w:lineRule="auto"/>
        <w:jc w:val="both"/>
        <w:rPr>
          <w:rFonts w:ascii="Candara" w:hAnsi="Candara"/>
          <w:sz w:val="26"/>
          <w:szCs w:val="26"/>
        </w:rPr>
      </w:pPr>
      <w:r w:rsidRPr="004A4D4E">
        <w:rPr>
          <w:rFonts w:ascii="Candara" w:hAnsi="Candara"/>
          <w:sz w:val="26"/>
          <w:szCs w:val="26"/>
        </w:rPr>
        <w:t>The popularity of sports such as soccer and basketball as well as the increased health consciousness of a large number of the regional population present another key factor driving the market expansion. Moreover, improved living conditions and cheap manufacturing costs are driving regional market growth.</w:t>
      </w:r>
    </w:p>
    <w:p w14:paraId="3E810924" w14:textId="77777777" w:rsidR="00877F9F" w:rsidRPr="004A4D4E" w:rsidRDefault="00877F9F" w:rsidP="004A4D4E">
      <w:pPr>
        <w:spacing w:after="160" w:line="276" w:lineRule="auto"/>
        <w:jc w:val="both"/>
        <w:rPr>
          <w:rFonts w:ascii="Candara" w:hAnsi="Candara"/>
          <w:sz w:val="26"/>
          <w:szCs w:val="26"/>
        </w:rPr>
      </w:pPr>
    </w:p>
    <w:p w14:paraId="44814E54" w14:textId="77777777" w:rsidR="00972BD0" w:rsidRPr="00877F9F" w:rsidRDefault="00972BD0" w:rsidP="004A4D4E">
      <w:pPr>
        <w:spacing w:after="160" w:line="276" w:lineRule="auto"/>
        <w:jc w:val="both"/>
        <w:rPr>
          <w:rFonts w:ascii="Candara" w:hAnsi="Candara"/>
          <w:b/>
          <w:sz w:val="26"/>
          <w:szCs w:val="26"/>
        </w:rPr>
      </w:pPr>
      <w:r w:rsidRPr="00877F9F">
        <w:rPr>
          <w:rFonts w:ascii="Candara" w:hAnsi="Candara"/>
          <w:b/>
          <w:sz w:val="26"/>
          <w:szCs w:val="26"/>
        </w:rPr>
        <w:t>Competitive Landscape </w:t>
      </w:r>
    </w:p>
    <w:p w14:paraId="64E39AAE" w14:textId="1134705D" w:rsidR="00937E79" w:rsidRPr="004A4D4E" w:rsidRDefault="00972BD0" w:rsidP="004A4D4E">
      <w:pPr>
        <w:spacing w:after="160" w:line="276" w:lineRule="auto"/>
        <w:jc w:val="both"/>
        <w:rPr>
          <w:rFonts w:ascii="Candara" w:hAnsi="Candara"/>
          <w:sz w:val="26"/>
          <w:szCs w:val="26"/>
        </w:rPr>
      </w:pPr>
      <w:r w:rsidRPr="004A4D4E">
        <w:rPr>
          <w:rFonts w:ascii="Candara" w:hAnsi="Candara"/>
          <w:sz w:val="26"/>
          <w:szCs w:val="26"/>
        </w:rPr>
        <w:t xml:space="preserve">Key players in the global sportswear market are Adidas AG; Puma SE, Inc.; </w:t>
      </w:r>
      <w:r w:rsidR="00910CF7">
        <w:rPr>
          <w:rFonts w:ascii="Candara" w:hAnsi="Candara"/>
          <w:sz w:val="26"/>
          <w:szCs w:val="26"/>
        </w:rPr>
        <w:t xml:space="preserve">and </w:t>
      </w:r>
      <w:r w:rsidRPr="004A4D4E">
        <w:rPr>
          <w:rFonts w:ascii="Candara" w:hAnsi="Candara"/>
          <w:sz w:val="26"/>
          <w:szCs w:val="26"/>
        </w:rPr>
        <w:t xml:space="preserve">Nike, Inc.; Under </w:t>
      </w:r>
      <w:proofErr w:type="spellStart"/>
      <w:r w:rsidRPr="004A4D4E">
        <w:rPr>
          <w:rFonts w:ascii="Candara" w:hAnsi="Candara"/>
          <w:sz w:val="26"/>
          <w:szCs w:val="26"/>
        </w:rPr>
        <w:t>Armour</w:t>
      </w:r>
      <w:proofErr w:type="spellEnd"/>
      <w:r w:rsidRPr="004A4D4E">
        <w:rPr>
          <w:rFonts w:ascii="Candara" w:hAnsi="Candara"/>
          <w:sz w:val="26"/>
          <w:szCs w:val="26"/>
        </w:rPr>
        <w:t xml:space="preserve">, Inc.; Lululemon Athletica Inc.; Anta Sports Products Limited; Columbia Sportswear Company; Fila Holdings Corp.; Umbro Ltd.; and Li Ning Company Limited. These players have actively engaged in several market development activities including collaborations, agreements, mergers &amp; </w:t>
      </w:r>
      <w:r w:rsidR="00910CF7">
        <w:rPr>
          <w:rFonts w:ascii="Candara" w:hAnsi="Candara"/>
          <w:sz w:val="26"/>
          <w:szCs w:val="26"/>
        </w:rPr>
        <w:t xml:space="preserve">and </w:t>
      </w:r>
      <w:r w:rsidRPr="004A4D4E">
        <w:rPr>
          <w:rFonts w:ascii="Candara" w:hAnsi="Candara"/>
          <w:sz w:val="26"/>
          <w:szCs w:val="26"/>
        </w:rPr>
        <w:t>acquisitions, production capacity expansion, new product launches, and partnerships to increase their market share.</w:t>
      </w:r>
    </w:p>
    <w:p w14:paraId="57F8A929" w14:textId="797E726B" w:rsidR="002857EF" w:rsidRDefault="00877F9F" w:rsidP="00B93642">
      <w:pPr>
        <w:spacing w:afterLines="160" w:after="384" w:line="276" w:lineRule="auto"/>
        <w:jc w:val="both"/>
        <w:rPr>
          <w:rStyle w:val="Hyperlink"/>
          <w:rFonts w:ascii="Candara" w:hAnsi="Candara"/>
          <w:color w:val="0070C0"/>
          <w:sz w:val="20"/>
          <w:szCs w:val="20"/>
        </w:rPr>
      </w:pPr>
      <w:r w:rsidRPr="00877F9F">
        <w:rPr>
          <w:rFonts w:ascii="Candara" w:hAnsi="Candara"/>
          <w:b/>
          <w:sz w:val="20"/>
          <w:szCs w:val="20"/>
        </w:rPr>
        <w:t>Source:</w:t>
      </w:r>
      <w:hyperlink r:id="rId30" w:history="1">
        <w:r w:rsidR="00972BD0" w:rsidRPr="002857EF">
          <w:rPr>
            <w:rStyle w:val="Hyperlink"/>
            <w:rFonts w:ascii="Candara" w:hAnsi="Candara"/>
            <w:color w:val="0070C0"/>
            <w:sz w:val="20"/>
            <w:szCs w:val="20"/>
          </w:rPr>
          <w:t>https</w:t>
        </w:r>
        <w:r w:rsidR="00972BD0" w:rsidRPr="00877F9F">
          <w:rPr>
            <w:rStyle w:val="Hyperlink"/>
            <w:rFonts w:ascii="Candara" w:hAnsi="Candara"/>
            <w:color w:val="0070C0"/>
            <w:sz w:val="20"/>
            <w:szCs w:val="20"/>
          </w:rPr>
          <w:t>://growthmarketreports.com/report/sportswear-market-global-industry-analysis</w:t>
        </w:r>
      </w:hyperlink>
    </w:p>
    <w:p w14:paraId="23C7500B" w14:textId="77777777" w:rsidR="00E121E8" w:rsidRDefault="00E121E8" w:rsidP="00B93642">
      <w:pPr>
        <w:spacing w:afterLines="160" w:after="384" w:line="276" w:lineRule="auto"/>
        <w:jc w:val="both"/>
        <w:rPr>
          <w:rStyle w:val="Hyperlink"/>
          <w:rFonts w:ascii="Candara" w:hAnsi="Candara"/>
          <w:color w:val="0070C0"/>
          <w:sz w:val="20"/>
          <w:szCs w:val="20"/>
        </w:rPr>
      </w:pPr>
    </w:p>
    <w:p w14:paraId="30566893" w14:textId="77777777" w:rsidR="00E121E8" w:rsidRPr="002857EF" w:rsidRDefault="00E121E8" w:rsidP="00B93642">
      <w:pPr>
        <w:spacing w:afterLines="160" w:after="384" w:line="276" w:lineRule="auto"/>
        <w:jc w:val="both"/>
        <w:rPr>
          <w:rFonts w:ascii="Candara" w:hAnsi="Candara"/>
          <w:color w:val="0070C0"/>
          <w:sz w:val="20"/>
          <w:szCs w:val="20"/>
          <w:u w:val="single"/>
        </w:rPr>
      </w:pPr>
    </w:p>
    <w:p w14:paraId="79C15730" w14:textId="59751887" w:rsidR="00972BD0" w:rsidRPr="002857EF" w:rsidRDefault="00C92391" w:rsidP="00B93642">
      <w:pPr>
        <w:spacing w:afterLines="160" w:after="384" w:line="276" w:lineRule="auto"/>
        <w:jc w:val="both"/>
        <w:rPr>
          <w:rFonts w:ascii="Century Gothic" w:hAnsi="Century Gothic"/>
          <w:b/>
          <w:bCs/>
          <w:color w:val="5B9BD5" w:themeColor="accent5"/>
          <w:sz w:val="36"/>
          <w:szCs w:val="36"/>
          <w:u w:val="single"/>
          <w:lang w:val="en"/>
        </w:rPr>
      </w:pPr>
      <w:r w:rsidRPr="002857EF">
        <w:rPr>
          <w:rFonts w:ascii="Century Gothic" w:hAnsi="Century Gothic"/>
          <w:b/>
          <w:bCs/>
          <w:color w:val="5B9BD5" w:themeColor="accent5"/>
          <w:sz w:val="36"/>
          <w:szCs w:val="36"/>
          <w:u w:val="single"/>
          <w:lang w:val="en"/>
        </w:rPr>
        <w:lastRenderedPageBreak/>
        <w:t>THE Global C</w:t>
      </w:r>
      <w:r w:rsidR="0000107B" w:rsidRPr="002857EF">
        <w:rPr>
          <w:rFonts w:ascii="Century Gothic" w:hAnsi="Century Gothic"/>
          <w:b/>
          <w:bCs/>
          <w:color w:val="5B9BD5" w:themeColor="accent5"/>
          <w:sz w:val="36"/>
          <w:szCs w:val="36"/>
          <w:u w:val="single"/>
          <w:lang w:val="en"/>
        </w:rPr>
        <w:t>ryptocurrency</w:t>
      </w:r>
      <w:r w:rsidRPr="002857EF">
        <w:rPr>
          <w:rFonts w:ascii="Century Gothic" w:hAnsi="Century Gothic"/>
          <w:b/>
          <w:bCs/>
          <w:color w:val="5B9BD5" w:themeColor="accent5"/>
          <w:sz w:val="36"/>
          <w:szCs w:val="36"/>
          <w:u w:val="single"/>
          <w:lang w:val="en"/>
        </w:rPr>
        <w:t xml:space="preserve"> M</w:t>
      </w:r>
      <w:r w:rsidR="0000107B" w:rsidRPr="002857EF">
        <w:rPr>
          <w:rFonts w:ascii="Century Gothic" w:hAnsi="Century Gothic"/>
          <w:b/>
          <w:bCs/>
          <w:color w:val="5B9BD5" w:themeColor="accent5"/>
          <w:sz w:val="36"/>
          <w:szCs w:val="36"/>
          <w:u w:val="single"/>
          <w:lang w:val="en"/>
        </w:rPr>
        <w:t>arket</w:t>
      </w:r>
    </w:p>
    <w:p w14:paraId="71819B3C" w14:textId="0201BDE9" w:rsidR="00C92391" w:rsidRPr="004A4D4E" w:rsidRDefault="00C92391" w:rsidP="00B93642">
      <w:pPr>
        <w:spacing w:afterLines="160" w:after="384" w:line="276" w:lineRule="auto"/>
        <w:jc w:val="both"/>
        <w:rPr>
          <w:rFonts w:ascii="Candara" w:hAnsi="Candara"/>
          <w:sz w:val="26"/>
          <w:szCs w:val="26"/>
        </w:rPr>
      </w:pPr>
      <w:r w:rsidRPr="004A4D4E">
        <w:rPr>
          <w:rFonts w:ascii="Candara" w:hAnsi="Candara"/>
          <w:sz w:val="26"/>
          <w:szCs w:val="26"/>
        </w:rPr>
        <w:t>The global cryptocurrency market size was valued at USD 4.67 billion in 2022 and is expected to expand at a compound annual growth rate (CAGR) of 12.5% from 2023 to 2030. The global cryptocurrency market cap was valued at over USD 800 billion in 2022. Cryptocurrency, also known as virtual currency, exists digitally and has no regulatory authority. Cryptocurrency uses distributed ledger technology such as blockchain to validate transactions. The increasing adoption of distributed ledger technology is anticipated to propel the cryptocurrency market growth during the forecast period. Moreover, increasing usage of cryptocurrencies for cross-border remittances is expected to fuel market expansion due to the reduction in consumer fees and exchange charges.</w:t>
      </w:r>
    </w:p>
    <w:p w14:paraId="643D4C9F" w14:textId="0B670E24" w:rsidR="00972BD0" w:rsidRPr="004A4D4E" w:rsidRDefault="00C92391" w:rsidP="004A4D4E">
      <w:pPr>
        <w:spacing w:after="160" w:line="276" w:lineRule="auto"/>
        <w:jc w:val="both"/>
        <w:rPr>
          <w:rFonts w:ascii="Candara" w:hAnsi="Candara"/>
          <w:sz w:val="26"/>
          <w:szCs w:val="26"/>
        </w:rPr>
      </w:pPr>
      <w:r w:rsidRPr="004A4D4E">
        <w:rPr>
          <w:rFonts w:ascii="Candara" w:hAnsi="Candara"/>
          <w:noProof/>
          <w:sz w:val="26"/>
          <w:szCs w:val="26"/>
        </w:rPr>
        <w:drawing>
          <wp:inline distT="0" distB="0" distL="0" distR="0" wp14:anchorId="07B90803" wp14:editId="5CD5A6A6">
            <wp:extent cx="5730335" cy="25527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8531" cy="2560806"/>
                    </a:xfrm>
                    <a:prstGeom prst="rect">
                      <a:avLst/>
                    </a:prstGeom>
                    <a:noFill/>
                  </pic:spPr>
                </pic:pic>
              </a:graphicData>
            </a:graphic>
          </wp:inline>
        </w:drawing>
      </w:r>
    </w:p>
    <w:p w14:paraId="32BCD3EE" w14:textId="4E2D03E3"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Recent developments in Artificial Intelligence (AI) are expected to have a huge impact on the cryptocurrency market. The rising popularity of AI-based cryptocurrency platforms has inspired several businesses to focus on the development of AI technology. For instance, in August 2021, researchers at Los Alamos National Laboratory developed an artificial intelligence program to identify unlawful cryptocurrency miners who use research computers for cryptocurrency mining.</w:t>
      </w:r>
    </w:p>
    <w:p w14:paraId="597BA49A" w14:textId="61451DBB"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Moreover, the rise of cryptocurrency as a decentralized asset class has attracted investments by private venture companies in the market. For instance, the U.S. cryptocurrency market witnessed investments worth USD 6.1 billion in 2021 across 106 deals. The growth is further supported by the increased demand for </w:t>
      </w:r>
      <w:r w:rsidRPr="004A4D4E">
        <w:rPr>
          <w:rFonts w:ascii="Candara" w:hAnsi="Candara"/>
          <w:sz w:val="26"/>
          <w:szCs w:val="26"/>
        </w:rPr>
        <w:lastRenderedPageBreak/>
        <w:t>cryptocurrency as an alternative form of tender across emerging economies, such as Iran, Argentina, and Zimbabwe, plagued with devalued currencies.</w:t>
      </w:r>
    </w:p>
    <w:p w14:paraId="340C1C7E" w14:textId="2FFB0DA8"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One of the key elements influencing the growth of digital currency is the growing number of businesses that now accept cryptocurrency as an official payment method. Additionally, the adoption of digital currency by major corporations such as Tesla Inc. and MasterCard Inc. is anticipated to boost industry expansion. For instance, in November 2021, MasterCard Inc., a financial services company, allowed its network partners to enable their customers to purchase, trade, and hold digital currency using a digital wallet. Moreover, the business offered digital currency as a reward for the clients who participated in loyalty programs.</w:t>
      </w:r>
    </w:p>
    <w:p w14:paraId="5BE6575D" w14:textId="173EDA30"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Government bodies across the globe are focusing on devising laws to regulate cryptocurrencies European Union developed the Markets in Crypto Assets (</w:t>
      </w:r>
      <w:proofErr w:type="spellStart"/>
      <w:r w:rsidRPr="004A4D4E">
        <w:rPr>
          <w:rFonts w:ascii="Candara" w:hAnsi="Candara"/>
          <w:sz w:val="26"/>
          <w:szCs w:val="26"/>
        </w:rPr>
        <w:t>MiCA</w:t>
      </w:r>
      <w:proofErr w:type="spellEnd"/>
      <w:r w:rsidRPr="004A4D4E">
        <w:rPr>
          <w:rFonts w:ascii="Candara" w:hAnsi="Candara"/>
          <w:sz w:val="26"/>
          <w:szCs w:val="26"/>
        </w:rPr>
        <w:t xml:space="preserve">) law to create a legal framework designed for the market of crypto assets. Additionally, in February 2022, the Indian government made its move towards making cryptocurrency legal by announcing a 30.0% tax on any income generated by the transfer of digital currencies. Cryptocurrencies such as Bitcoin have been gaining traction in </w:t>
      </w:r>
      <w:r w:rsidR="00910CF7">
        <w:rPr>
          <w:rFonts w:ascii="Candara" w:hAnsi="Candara"/>
          <w:sz w:val="26"/>
          <w:szCs w:val="26"/>
        </w:rPr>
        <w:t>high-inflation</w:t>
      </w:r>
      <w:r w:rsidRPr="004A4D4E">
        <w:rPr>
          <w:rFonts w:ascii="Candara" w:hAnsi="Candara"/>
          <w:sz w:val="26"/>
          <w:szCs w:val="26"/>
        </w:rPr>
        <w:t xml:space="preserve"> countries, including Argentina, Zimbabwe, and Brazil, as their local currency devalues.</w:t>
      </w:r>
    </w:p>
    <w:p w14:paraId="0E9CCAD9" w14:textId="149BF0A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Even though </w:t>
      </w:r>
      <w:r w:rsidR="00910CF7">
        <w:rPr>
          <w:rFonts w:ascii="Candara" w:hAnsi="Candara"/>
          <w:sz w:val="26"/>
          <w:szCs w:val="26"/>
        </w:rPr>
        <w:t>Bitcoin</w:t>
      </w:r>
      <w:r w:rsidRPr="004A4D4E">
        <w:rPr>
          <w:rFonts w:ascii="Candara" w:hAnsi="Candara"/>
          <w:sz w:val="26"/>
          <w:szCs w:val="26"/>
        </w:rPr>
        <w:t xml:space="preserve"> is cutting-edge financial technology, its growth is expected to be constrained by the lack of regulations and a unified standard for exchanging digital currency. Regulators from all over the world are worried about the use of cryptocurrencies for unlawful purposes, which is a significant barrier to the market's expansion. However, law enforcement agencies are making efforts to seize illegally acquired cryptocurrency which bodes well for the market growth. For instance, in November 2021, IRS Criminal Investigation seized approximately USD 3.5 billion worth of cryptocurrency.</w:t>
      </w:r>
    </w:p>
    <w:p w14:paraId="301EB0CA"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COVID-19 Impact Analysis</w:t>
      </w:r>
    </w:p>
    <w:p w14:paraId="3CC06EF3" w14:textId="5CE4C805"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COVID-19 pandemic halted global economic activity, although it is projected to positively affect the cryptocurrency market. The impact of the COVID-19 outbreak on the world economy has heightened uncertainty, which has drawn more attention to cryptocurrencies such as Ethereum, Bitcoin, and others. The banks started creating digital currencies backed by blockchain to enable Business-to-Business (B2B) crypto payments. In October 2020, the first Central Bank Digital Currency (CBDC) was launched by the Central Bank of Bahamas, named Sand Dollar. This launch of CBDC aimed to improve financial inclusion and strengthen security.</w:t>
      </w:r>
    </w:p>
    <w:p w14:paraId="41116074"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lastRenderedPageBreak/>
        <w:t>Component Insights</w:t>
      </w:r>
    </w:p>
    <w:p w14:paraId="52AE2319" w14:textId="7360B850"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hardware segment dominated the market in 2022 and accounted for more than 82.0% of the global revenue. Factors such as higher processing speed and reduced power consumption of cryptocurrency miners are expected to drive the growth of the hardware segment. The shifting consumer expectations have led many businesses to develop </w:t>
      </w:r>
      <w:r w:rsidR="00910CF7">
        <w:rPr>
          <w:rFonts w:ascii="Candara" w:hAnsi="Candara"/>
          <w:sz w:val="26"/>
          <w:szCs w:val="26"/>
        </w:rPr>
        <w:t>Bitcoin</w:t>
      </w:r>
      <w:r w:rsidRPr="004A4D4E">
        <w:rPr>
          <w:rFonts w:ascii="Candara" w:hAnsi="Candara"/>
          <w:sz w:val="26"/>
          <w:szCs w:val="26"/>
        </w:rPr>
        <w:t xml:space="preserve"> mining hardware. Hardware such as graphics processing units, which are swift, effective, and stable, is needed to create mining devices. Such factors are projected to generate considerable growth prospects for the industry during the forecast period.</w:t>
      </w:r>
    </w:p>
    <w:p w14:paraId="7D855191"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software segment is anticipated to expand at the highest CAGR throughout the forecast period. The growth can be attributed to the increasing demand for software designed for the exchange and mining of cryptocurrencies. The development of software, to manage the massive volume of data generated by cryptocurrencies is expected to support the segment's growth. Furthermore, the growing demand for cryptocurrencies around the globe has increased the demand for crypto wallets and crypto exchange software, which is expected to augment the segment growth.</w:t>
      </w:r>
    </w:p>
    <w:p w14:paraId="7E971F8F"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Hardware Insights</w:t>
      </w:r>
    </w:p>
    <w:p w14:paraId="06A2A2C5"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application-specific integrated circuit segment dominated the market in 2022 and accounted for more than 43.0% of the global revenue. Application-Specific Integrated Circuits (ASICs) are electronic circuits designed explicitly for mining virtual currencies such as Bitcoin, Litecoin, and Ethereum. Several companies are adopting ASIC miners to mine cryptocurrency, with the growing need for low-energy consumption devices for mining crypto. Additionally, ASIC requires less maintenance and enables efficient use of energy, which is expected to support the growth of the segment.</w:t>
      </w:r>
    </w:p>
    <w:p w14:paraId="284B0FBF" w14:textId="608BCC1F" w:rsidR="00C92391"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Graphics Processing Unit (GPU) segment is anticipated to expand at a promising CAGR throughout the forecast period. This growth is attributable to the growing demand for GPU for crypto mining as it offers high processing speed and consumes less power. Several crypto miners are encouraged to consider GPU for crypto mining. According to Jon Peddie Research Inc., </w:t>
      </w:r>
      <w:r w:rsidR="00910CF7">
        <w:rPr>
          <w:rFonts w:ascii="Candara" w:hAnsi="Candara"/>
          <w:sz w:val="26"/>
          <w:szCs w:val="26"/>
        </w:rPr>
        <w:t xml:space="preserve">a </w:t>
      </w:r>
      <w:r w:rsidRPr="004A4D4E">
        <w:rPr>
          <w:rFonts w:ascii="Candara" w:hAnsi="Candara"/>
          <w:sz w:val="26"/>
          <w:szCs w:val="26"/>
        </w:rPr>
        <w:t>statistics and trends provider in the computer industry, 25.0% of GPUs were sold to crypto miners in the first quarter of 2021.</w:t>
      </w:r>
    </w:p>
    <w:p w14:paraId="7DF69A2D" w14:textId="77777777" w:rsidR="00E121E8" w:rsidRDefault="00E121E8" w:rsidP="004A4D4E">
      <w:pPr>
        <w:spacing w:after="160" w:line="276" w:lineRule="auto"/>
        <w:jc w:val="both"/>
        <w:rPr>
          <w:rFonts w:ascii="Candara" w:hAnsi="Candara"/>
          <w:sz w:val="26"/>
          <w:szCs w:val="26"/>
        </w:rPr>
      </w:pPr>
    </w:p>
    <w:p w14:paraId="7885BB30" w14:textId="77777777" w:rsidR="00E121E8" w:rsidRPr="004A4D4E" w:rsidRDefault="00E121E8" w:rsidP="004A4D4E">
      <w:pPr>
        <w:spacing w:after="160" w:line="276" w:lineRule="auto"/>
        <w:jc w:val="both"/>
        <w:rPr>
          <w:rFonts w:ascii="Candara" w:hAnsi="Candara"/>
          <w:sz w:val="26"/>
          <w:szCs w:val="26"/>
        </w:rPr>
      </w:pPr>
    </w:p>
    <w:p w14:paraId="62A7E45B"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lastRenderedPageBreak/>
        <w:t>Software Insights</w:t>
      </w:r>
    </w:p>
    <w:p w14:paraId="5DF06C52"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exchange software segment dominated the market in 2022 and accounted for more than 32.0% of the global revenue. The use of exchange software is essential for completing cryptocurrency transactions since it facilitates the conversion of cryptocurrency coins to fiat currencies and vice versa. The growing development of crypto exchange software to provide seamless trading of cryptocurrency is anticipated to aid the segment growth.</w:t>
      </w:r>
    </w:p>
    <w:p w14:paraId="6B7869E4" w14:textId="44429C79"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For instance, in March 2021, Open </w:t>
      </w:r>
      <w:r w:rsidR="00910CF7">
        <w:rPr>
          <w:rFonts w:ascii="Candara" w:hAnsi="Candara"/>
          <w:sz w:val="26"/>
          <w:szCs w:val="26"/>
        </w:rPr>
        <w:t>Ware</w:t>
      </w:r>
      <w:r w:rsidRPr="004A4D4E">
        <w:rPr>
          <w:rFonts w:ascii="Candara" w:hAnsi="Candara"/>
          <w:sz w:val="26"/>
          <w:szCs w:val="26"/>
        </w:rPr>
        <w:t xml:space="preserve"> Inc., a Fintech software company, launched a crypto-exchange software platform with Exchange Liquidity Network (ELN) named OpenDAX3. It is designed to offer better exchange services to facilitate the trading of cryptocurrencies, assets, and security tokens.</w:t>
      </w:r>
    </w:p>
    <w:p w14:paraId="05834372"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wallet segment is anticipated to expand at a higher CAGR during the forecast period. The growth of the segment can be attributed to the increased usage of cryptocurrency wallets since they offer consumers online tools for securely managing and storing blockchain assets and cryptocurrencies ability to store and exchange various cryptocurrencies including Bitcoin, Litecoin, and Ethereum is made possible via various multi-asset cryptocurrency wallets.</w:t>
      </w:r>
    </w:p>
    <w:p w14:paraId="179E2AF4" w14:textId="4F68E100" w:rsidR="00910CF7"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Additionally, several companies that offer cryptocurrency wallet services are concentrating on creating crypto wallets that let users send or receive cryptocurrencies through mobile applications. For instance, in January 2022, Robin Hood, a cryptocurrency wallet service provider, launched its upcoming beta version of cryptocurrency wallets. The wallet is created to allow its customers to trade, send, and receive cryptocurrencies using the Robin Hood application</w:t>
      </w:r>
      <w:r w:rsidR="00E121E8">
        <w:rPr>
          <w:rFonts w:ascii="Candara" w:hAnsi="Candara"/>
          <w:sz w:val="26"/>
          <w:szCs w:val="26"/>
        </w:rPr>
        <w:t>.</w:t>
      </w:r>
    </w:p>
    <w:p w14:paraId="1BC9AD66"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Process Insights</w:t>
      </w:r>
    </w:p>
    <w:p w14:paraId="230DD396" w14:textId="6330B174"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mining segment dominated the market in 2022 and accounted for more than 74.0% of the global revenue. Blockchain transactions are validated and verified as a part of the mining process. New coins are inserted into the current supply chain by mining activities. To provide cryptocurrency miners with a better mining experience, many businesses around the world are concentrating on implementing and building crypto </w:t>
      </w:r>
      <w:r w:rsidR="00910CF7">
        <w:rPr>
          <w:rFonts w:ascii="Candara" w:hAnsi="Candara"/>
          <w:sz w:val="26"/>
          <w:szCs w:val="26"/>
        </w:rPr>
        <w:t>miners'</w:t>
      </w:r>
      <w:r w:rsidRPr="004A4D4E">
        <w:rPr>
          <w:rFonts w:ascii="Candara" w:hAnsi="Candara"/>
          <w:sz w:val="26"/>
          <w:szCs w:val="26"/>
        </w:rPr>
        <w:t xml:space="preserve"> farms.</w:t>
      </w:r>
    </w:p>
    <w:p w14:paraId="647AD770" w14:textId="55115445"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These crypto miner farms are in an excellent position to run their mining operations as they receive electricity from the public grid. For instance, in August 2020, </w:t>
      </w:r>
      <w:proofErr w:type="spellStart"/>
      <w:r w:rsidRPr="004A4D4E">
        <w:rPr>
          <w:rFonts w:ascii="Candara" w:hAnsi="Candara"/>
          <w:sz w:val="26"/>
          <w:szCs w:val="26"/>
        </w:rPr>
        <w:t>Enegix</w:t>
      </w:r>
      <w:proofErr w:type="spellEnd"/>
      <w:r w:rsidRPr="004A4D4E">
        <w:rPr>
          <w:rFonts w:ascii="Candara" w:hAnsi="Candara"/>
          <w:sz w:val="26"/>
          <w:szCs w:val="26"/>
        </w:rPr>
        <w:t xml:space="preserve">, a mining facility operator, announced opening its </w:t>
      </w:r>
      <w:r w:rsidR="00910CF7">
        <w:rPr>
          <w:rFonts w:ascii="Candara" w:hAnsi="Candara"/>
          <w:sz w:val="26"/>
          <w:szCs w:val="26"/>
        </w:rPr>
        <w:t>180-megawatt</w:t>
      </w:r>
      <w:r w:rsidRPr="004A4D4E">
        <w:rPr>
          <w:rFonts w:ascii="Candara" w:hAnsi="Candara"/>
          <w:sz w:val="26"/>
          <w:szCs w:val="26"/>
        </w:rPr>
        <w:t xml:space="preserve"> Bitcoin mining facility in Kazakhstan, which can accommodate up to 50,000 mining rigs.</w:t>
      </w:r>
    </w:p>
    <w:p w14:paraId="57A7DB7F" w14:textId="5BA5F3FF"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lastRenderedPageBreak/>
        <w:t>The transaction segment is anticipated to expand at the fastest CAGR during the forecast period. The need for high-performance transaction services among organizations is rising, as a result of the quick development of technological advancements such as digitization and automation. As a result, many players worldwide are concentrating on creating Wallet as a Service (</w:t>
      </w:r>
      <w:proofErr w:type="spellStart"/>
      <w:r w:rsidRPr="004A4D4E">
        <w:rPr>
          <w:rFonts w:ascii="Candara" w:hAnsi="Candara"/>
          <w:sz w:val="26"/>
          <w:szCs w:val="26"/>
        </w:rPr>
        <w:t>WaaS</w:t>
      </w:r>
      <w:proofErr w:type="spellEnd"/>
      <w:r w:rsidRPr="004A4D4E">
        <w:rPr>
          <w:rFonts w:ascii="Candara" w:hAnsi="Candara"/>
          <w:sz w:val="26"/>
          <w:szCs w:val="26"/>
        </w:rPr>
        <w:t xml:space="preserve">) to offer safe digital wallet choices for businesses to carry out their transactions effectively </w:t>
      </w:r>
      <w:r w:rsidR="00910CF7">
        <w:rPr>
          <w:rFonts w:ascii="Candara" w:hAnsi="Candara"/>
          <w:sz w:val="26"/>
          <w:szCs w:val="26"/>
        </w:rPr>
        <w:t>to</w:t>
      </w:r>
      <w:r w:rsidRPr="004A4D4E">
        <w:rPr>
          <w:rFonts w:ascii="Candara" w:hAnsi="Candara"/>
          <w:sz w:val="26"/>
          <w:szCs w:val="26"/>
        </w:rPr>
        <w:t xml:space="preserve"> meet the demand for high-performance transactions.</w:t>
      </w:r>
    </w:p>
    <w:p w14:paraId="5D9C81FC" w14:textId="759E6174"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For instance, in November 2021, Crypto APIs, a blockchain development company, launched Wallet as a Service (</w:t>
      </w:r>
      <w:proofErr w:type="spellStart"/>
      <w:r w:rsidRPr="004A4D4E">
        <w:rPr>
          <w:rFonts w:ascii="Candara" w:hAnsi="Candara"/>
          <w:sz w:val="26"/>
          <w:szCs w:val="26"/>
        </w:rPr>
        <w:t>WaaS</w:t>
      </w:r>
      <w:proofErr w:type="spellEnd"/>
      <w:r w:rsidRPr="004A4D4E">
        <w:rPr>
          <w:rFonts w:ascii="Candara" w:hAnsi="Candara"/>
          <w:sz w:val="26"/>
          <w:szCs w:val="26"/>
        </w:rPr>
        <w:t xml:space="preserve">) in partnership with </w:t>
      </w:r>
      <w:proofErr w:type="spellStart"/>
      <w:r w:rsidRPr="004A4D4E">
        <w:rPr>
          <w:rFonts w:ascii="Candara" w:hAnsi="Candara"/>
          <w:sz w:val="26"/>
          <w:szCs w:val="26"/>
        </w:rPr>
        <w:t>Sepior</w:t>
      </w:r>
      <w:proofErr w:type="spellEnd"/>
      <w:r w:rsidRPr="004A4D4E">
        <w:rPr>
          <w:rFonts w:ascii="Candara" w:hAnsi="Candara"/>
          <w:sz w:val="26"/>
          <w:szCs w:val="26"/>
        </w:rPr>
        <w:t xml:space="preserve">, a </w:t>
      </w:r>
      <w:proofErr w:type="spellStart"/>
      <w:r w:rsidRPr="004A4D4E">
        <w:rPr>
          <w:rFonts w:ascii="Candara" w:hAnsi="Candara"/>
          <w:sz w:val="26"/>
          <w:szCs w:val="26"/>
        </w:rPr>
        <w:t>Fintech</w:t>
      </w:r>
      <w:proofErr w:type="spellEnd"/>
      <w:r w:rsidRPr="004A4D4E">
        <w:rPr>
          <w:rFonts w:ascii="Candara" w:hAnsi="Candara"/>
          <w:sz w:val="26"/>
          <w:szCs w:val="26"/>
        </w:rPr>
        <w:t xml:space="preserve"> company.  The </w:t>
      </w:r>
      <w:proofErr w:type="spellStart"/>
      <w:r w:rsidRPr="004A4D4E">
        <w:rPr>
          <w:rFonts w:ascii="Candara" w:hAnsi="Candara"/>
          <w:sz w:val="26"/>
          <w:szCs w:val="26"/>
        </w:rPr>
        <w:t>WaaS</w:t>
      </w:r>
      <w:proofErr w:type="spellEnd"/>
      <w:r w:rsidRPr="004A4D4E">
        <w:rPr>
          <w:rFonts w:ascii="Candara" w:hAnsi="Candara"/>
          <w:sz w:val="26"/>
          <w:szCs w:val="26"/>
        </w:rPr>
        <w:t xml:space="preserve"> was created to provide small &amp; </w:t>
      </w:r>
      <w:r w:rsidR="00910CF7">
        <w:rPr>
          <w:rFonts w:ascii="Candara" w:hAnsi="Candara"/>
          <w:sz w:val="26"/>
          <w:szCs w:val="26"/>
        </w:rPr>
        <w:t xml:space="preserve">and </w:t>
      </w:r>
      <w:r w:rsidRPr="004A4D4E">
        <w:rPr>
          <w:rFonts w:ascii="Candara" w:hAnsi="Candara"/>
          <w:sz w:val="26"/>
          <w:szCs w:val="26"/>
        </w:rPr>
        <w:t xml:space="preserve">medium businesses, institutions, and enterprises with secure and reliable multicurrency digital </w:t>
      </w:r>
      <w:r w:rsidR="00910CF7">
        <w:rPr>
          <w:rFonts w:ascii="Candara" w:hAnsi="Candara"/>
          <w:sz w:val="26"/>
          <w:szCs w:val="26"/>
        </w:rPr>
        <w:t>wallets</w:t>
      </w:r>
      <w:r w:rsidRPr="004A4D4E">
        <w:rPr>
          <w:rFonts w:ascii="Candara" w:hAnsi="Candara"/>
          <w:sz w:val="26"/>
          <w:szCs w:val="26"/>
        </w:rPr>
        <w:t xml:space="preserve"> to carry out cryptographic transactions.</w:t>
      </w:r>
    </w:p>
    <w:p w14:paraId="58337B22"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Type Insights</w:t>
      </w:r>
    </w:p>
    <w:p w14:paraId="4A07B858" w14:textId="1EAF38D2"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bitcoin segment dominated the market in 2022 and accounted for more than 36.0% of the global revenue. The segment is anticipated to develop at the fastest growth rate during the forecast period. Bitcoin is a virtual currency operating as a decentralized alternative payment method. The emergence of Bitcoin Exchange Traded Funds (ETFs) is anticipated to surge the volume of global </w:t>
      </w:r>
      <w:r w:rsidR="00910CF7">
        <w:rPr>
          <w:rFonts w:ascii="Candara" w:hAnsi="Candara"/>
          <w:sz w:val="26"/>
          <w:szCs w:val="26"/>
        </w:rPr>
        <w:t>Bitcoin</w:t>
      </w:r>
      <w:r w:rsidRPr="004A4D4E">
        <w:rPr>
          <w:rFonts w:ascii="Candara" w:hAnsi="Candara"/>
          <w:sz w:val="26"/>
          <w:szCs w:val="26"/>
        </w:rPr>
        <w:t xml:space="preserve"> trades during the forecast period. For instance, in May 2022, Purpose Bitcoin ETF in Canada witnessed the biggest inflow of USD 207 million.</w:t>
      </w:r>
    </w:p>
    <w:p w14:paraId="2537DE83"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Ethereum segment is anticipated to grow significantly through the projection period. Ethereum is an open software platform that allows users to build a range of decentralized applications. Due to the proliferation of new projects using the Ethereum network, there has been a considerable uptick in network traffic, which is directly related to the expansion of the Ethereum market.</w:t>
      </w:r>
    </w:p>
    <w:p w14:paraId="6B60198F"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Smart contracts were initially applied to algorithm-based financial transactions with Ethereum. On the blockchain network, smart contracts are written instructions for carrying out transactions. As Ethereum upgrades to Ethereum 2.0, which requires less energy and is less expensive to mine, the first-mover advantage is anticipated to support the growth of the cryptocurrency during the forecast period.</w:t>
      </w:r>
    </w:p>
    <w:p w14:paraId="60C17836"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End-use Insights</w:t>
      </w:r>
    </w:p>
    <w:p w14:paraId="792D93CB"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trading segment dominated the market in 2022 and accounted for more than 28.0% of the global revenue. Trading in cryptocurrencies enables users to purchase, sell, and examine asset balances and get deposit addresses. Several browser </w:t>
      </w:r>
      <w:r w:rsidRPr="004A4D4E">
        <w:rPr>
          <w:rFonts w:ascii="Candara" w:hAnsi="Candara"/>
          <w:sz w:val="26"/>
          <w:szCs w:val="26"/>
        </w:rPr>
        <w:lastRenderedPageBreak/>
        <w:t>technology providers are concentrating on forming alliances with </w:t>
      </w:r>
      <w:hyperlink r:id="rId32" w:tgtFrame="_blank" w:history="1">
        <w:r w:rsidRPr="004A4D4E">
          <w:rPr>
            <w:rStyle w:val="Hyperlink"/>
            <w:rFonts w:ascii="Candara" w:hAnsi="Candara"/>
            <w:color w:val="auto"/>
            <w:sz w:val="26"/>
            <w:szCs w:val="26"/>
            <w:u w:val="none"/>
          </w:rPr>
          <w:t>blockchain technology</w:t>
        </w:r>
      </w:hyperlink>
      <w:r w:rsidRPr="004A4D4E">
        <w:rPr>
          <w:rFonts w:ascii="Candara" w:hAnsi="Candara"/>
          <w:sz w:val="26"/>
          <w:szCs w:val="26"/>
        </w:rPr>
        <w:t> firms to enable their clients to trade cryptocurrency easily.</w:t>
      </w:r>
    </w:p>
    <w:p w14:paraId="5393528D" w14:textId="43556313"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For instance, in March 2020, Brave Software, Inc., a browser technology company, entered into a partnership with </w:t>
      </w:r>
      <w:proofErr w:type="spellStart"/>
      <w:r w:rsidRPr="004A4D4E">
        <w:rPr>
          <w:rFonts w:ascii="Candara" w:hAnsi="Candara"/>
          <w:sz w:val="26"/>
          <w:szCs w:val="26"/>
        </w:rPr>
        <w:t>Binance</w:t>
      </w:r>
      <w:proofErr w:type="spellEnd"/>
      <w:r w:rsidRPr="004A4D4E">
        <w:rPr>
          <w:rFonts w:ascii="Candara" w:hAnsi="Candara"/>
          <w:sz w:val="26"/>
          <w:szCs w:val="26"/>
        </w:rPr>
        <w:t xml:space="preserve">, a </w:t>
      </w:r>
      <w:proofErr w:type="spellStart"/>
      <w:r w:rsidRPr="004A4D4E">
        <w:rPr>
          <w:rFonts w:ascii="Candara" w:hAnsi="Candara"/>
          <w:sz w:val="26"/>
          <w:szCs w:val="26"/>
        </w:rPr>
        <w:t>blockchain</w:t>
      </w:r>
      <w:proofErr w:type="spellEnd"/>
      <w:r w:rsidRPr="004A4D4E">
        <w:rPr>
          <w:rFonts w:ascii="Candara" w:hAnsi="Candara"/>
          <w:sz w:val="26"/>
          <w:szCs w:val="26"/>
        </w:rPr>
        <w:t xml:space="preserve"> technology company, to enable its users to seamlessly trade </w:t>
      </w:r>
      <w:proofErr w:type="spellStart"/>
      <w:r w:rsidRPr="004A4D4E">
        <w:rPr>
          <w:rFonts w:ascii="Candara" w:hAnsi="Candara"/>
          <w:sz w:val="26"/>
          <w:szCs w:val="26"/>
        </w:rPr>
        <w:t>cryptocurrency</w:t>
      </w:r>
      <w:proofErr w:type="spellEnd"/>
      <w:r w:rsidRPr="004A4D4E">
        <w:rPr>
          <w:rFonts w:ascii="Candara" w:hAnsi="Candara"/>
          <w:sz w:val="26"/>
          <w:szCs w:val="26"/>
        </w:rPr>
        <w:t xml:space="preserve"> assets through </w:t>
      </w:r>
      <w:proofErr w:type="spellStart"/>
      <w:r w:rsidRPr="004A4D4E">
        <w:rPr>
          <w:rFonts w:ascii="Candara" w:hAnsi="Candara"/>
          <w:sz w:val="26"/>
          <w:szCs w:val="26"/>
        </w:rPr>
        <w:t>Binance</w:t>
      </w:r>
      <w:proofErr w:type="spellEnd"/>
      <w:r w:rsidRPr="004A4D4E">
        <w:rPr>
          <w:rFonts w:ascii="Candara" w:hAnsi="Candara"/>
          <w:sz w:val="26"/>
          <w:szCs w:val="26"/>
        </w:rPr>
        <w:t>. Such factors bode well for the growth of the segment.</w:t>
      </w:r>
    </w:p>
    <w:p w14:paraId="1B49C136" w14:textId="3DC6B847" w:rsidR="00C92391" w:rsidRPr="004A4D4E" w:rsidRDefault="00C92391" w:rsidP="004A4D4E">
      <w:pPr>
        <w:spacing w:after="160" w:line="276" w:lineRule="auto"/>
        <w:jc w:val="both"/>
        <w:rPr>
          <w:rFonts w:ascii="Candara" w:hAnsi="Candara"/>
          <w:sz w:val="26"/>
          <w:szCs w:val="26"/>
        </w:rPr>
      </w:pPr>
      <w:r w:rsidRPr="004A4D4E">
        <w:rPr>
          <w:rFonts w:ascii="Candara" w:hAnsi="Candara"/>
          <w:noProof/>
          <w:sz w:val="26"/>
          <w:szCs w:val="26"/>
        </w:rPr>
        <w:drawing>
          <wp:inline distT="0" distB="0" distL="0" distR="0" wp14:anchorId="460AC664" wp14:editId="5C444D46">
            <wp:extent cx="5705475" cy="29804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6936" cy="2981235"/>
                    </a:xfrm>
                    <a:prstGeom prst="rect">
                      <a:avLst/>
                    </a:prstGeom>
                    <a:noFill/>
                  </pic:spPr>
                </pic:pic>
              </a:graphicData>
            </a:graphic>
          </wp:inline>
        </w:drawing>
      </w:r>
    </w:p>
    <w:p w14:paraId="3F69813F" w14:textId="462954DD"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The retail &amp; </w:t>
      </w:r>
      <w:r w:rsidR="00910CF7">
        <w:rPr>
          <w:rFonts w:ascii="Candara" w:hAnsi="Candara"/>
          <w:sz w:val="26"/>
          <w:szCs w:val="26"/>
        </w:rPr>
        <w:t xml:space="preserve">and </w:t>
      </w:r>
      <w:hyperlink r:id="rId34" w:tgtFrame="_blank" w:history="1">
        <w:r w:rsidRPr="004A4D4E">
          <w:rPr>
            <w:rStyle w:val="Hyperlink"/>
            <w:rFonts w:ascii="Candara" w:hAnsi="Candara"/>
            <w:color w:val="auto"/>
            <w:sz w:val="26"/>
            <w:szCs w:val="26"/>
            <w:u w:val="none"/>
          </w:rPr>
          <w:t>e-commerce</w:t>
        </w:r>
      </w:hyperlink>
      <w:r w:rsidRPr="004A4D4E">
        <w:rPr>
          <w:rFonts w:ascii="Candara" w:hAnsi="Candara"/>
          <w:sz w:val="26"/>
          <w:szCs w:val="26"/>
        </w:rPr>
        <w:t xml:space="preserve"> segment is anticipated to expand at a promising CAGR during the forecast period. The rising number of retail &amp; </w:t>
      </w:r>
      <w:r w:rsidR="00910CF7">
        <w:rPr>
          <w:rFonts w:ascii="Candara" w:hAnsi="Candara"/>
          <w:sz w:val="26"/>
          <w:szCs w:val="26"/>
        </w:rPr>
        <w:t xml:space="preserve">and </w:t>
      </w:r>
      <w:r w:rsidRPr="004A4D4E">
        <w:rPr>
          <w:rFonts w:ascii="Candara" w:hAnsi="Candara"/>
          <w:sz w:val="26"/>
          <w:szCs w:val="26"/>
        </w:rPr>
        <w:t>e-commerce companies that are accepting cryptocurrencies as an official payment method is one of the major factors driving the segment growth. Several cryptocurrency payment processors are entering into strategic partnerships with e-commerce companies to increase the acceptance of digital currencies for payments.</w:t>
      </w:r>
    </w:p>
    <w:p w14:paraId="4D90300B"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For instance, in May 2020, Coin Payments, a cryptocurrency payment processor, entered into a strategic partnership with Shopify, an e-commerce company, to offer a cryptocurrency payment platform to all Shopify merchants.</w:t>
      </w:r>
    </w:p>
    <w:p w14:paraId="2F8FEDE3"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Regional Insights</w:t>
      </w:r>
    </w:p>
    <w:p w14:paraId="3FA5F9C7" w14:textId="2709F6F9"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Asia Pacific dominated the cryptocurrency market in 2022 and accounted for a share of above 30.0% of the global revenue. The dominance is attributable to the acceptance of cryptocurrencies in countries such as South Korea, Japan, and India. Moreover, the presence of cryptocurrency mining companies such as </w:t>
      </w:r>
      <w:proofErr w:type="spellStart"/>
      <w:r w:rsidRPr="004A4D4E">
        <w:rPr>
          <w:rFonts w:ascii="Candara" w:hAnsi="Candara"/>
          <w:sz w:val="26"/>
          <w:szCs w:val="26"/>
        </w:rPr>
        <w:t>Ebang</w:t>
      </w:r>
      <w:proofErr w:type="spellEnd"/>
      <w:r w:rsidRPr="004A4D4E">
        <w:rPr>
          <w:rFonts w:ascii="Candara" w:hAnsi="Candara"/>
          <w:sz w:val="26"/>
          <w:szCs w:val="26"/>
        </w:rPr>
        <w:t xml:space="preserve"> International Holdings, </w:t>
      </w:r>
      <w:r w:rsidR="00910CF7">
        <w:rPr>
          <w:rFonts w:ascii="Candara" w:hAnsi="Candara"/>
          <w:sz w:val="26"/>
          <w:szCs w:val="26"/>
        </w:rPr>
        <w:t>Inc.</w:t>
      </w:r>
      <w:r w:rsidRPr="004A4D4E">
        <w:rPr>
          <w:rFonts w:ascii="Candara" w:hAnsi="Candara"/>
          <w:sz w:val="26"/>
          <w:szCs w:val="26"/>
        </w:rPr>
        <w:t xml:space="preserve">, </w:t>
      </w:r>
      <w:proofErr w:type="spellStart"/>
      <w:r w:rsidR="00910CF7">
        <w:rPr>
          <w:rFonts w:ascii="Candara" w:hAnsi="Candara"/>
          <w:sz w:val="26"/>
          <w:szCs w:val="26"/>
        </w:rPr>
        <w:t>Bitmain</w:t>
      </w:r>
      <w:proofErr w:type="spellEnd"/>
      <w:r w:rsidRPr="004A4D4E">
        <w:rPr>
          <w:rFonts w:ascii="Candara" w:hAnsi="Candara"/>
          <w:sz w:val="26"/>
          <w:szCs w:val="26"/>
        </w:rPr>
        <w:t xml:space="preserve"> Technologies Limited., Canaan, Inc. and others </w:t>
      </w:r>
      <w:r w:rsidR="00910CF7">
        <w:rPr>
          <w:rFonts w:ascii="Candara" w:hAnsi="Candara"/>
          <w:sz w:val="26"/>
          <w:szCs w:val="26"/>
        </w:rPr>
        <w:t>are</w:t>
      </w:r>
      <w:r w:rsidRPr="004A4D4E">
        <w:rPr>
          <w:rFonts w:ascii="Candara" w:hAnsi="Candara"/>
          <w:sz w:val="26"/>
          <w:szCs w:val="26"/>
        </w:rPr>
        <w:t xml:space="preserve"> expected to support the market growth in the region.</w:t>
      </w:r>
    </w:p>
    <w:p w14:paraId="43CA7D97" w14:textId="46E3F257" w:rsidR="00C92391" w:rsidRPr="004A4D4E" w:rsidRDefault="00C92391" w:rsidP="004A4D4E">
      <w:pPr>
        <w:spacing w:after="160" w:line="276" w:lineRule="auto"/>
        <w:jc w:val="both"/>
        <w:rPr>
          <w:rFonts w:ascii="Candara" w:hAnsi="Candara"/>
          <w:sz w:val="26"/>
          <w:szCs w:val="26"/>
        </w:rPr>
      </w:pPr>
      <w:r w:rsidRPr="004A4D4E">
        <w:rPr>
          <w:rFonts w:ascii="Candara" w:hAnsi="Candara"/>
          <w:noProof/>
          <w:sz w:val="26"/>
          <w:szCs w:val="26"/>
        </w:rPr>
        <w:lastRenderedPageBreak/>
        <w:drawing>
          <wp:inline distT="0" distB="0" distL="0" distR="0" wp14:anchorId="18CF5A8F" wp14:editId="2ACAF349">
            <wp:extent cx="5791200" cy="30207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93113" cy="3021743"/>
                    </a:xfrm>
                    <a:prstGeom prst="rect">
                      <a:avLst/>
                    </a:prstGeom>
                    <a:noFill/>
                  </pic:spPr>
                </pic:pic>
              </a:graphicData>
            </a:graphic>
          </wp:inline>
        </w:drawing>
      </w:r>
    </w:p>
    <w:p w14:paraId="2DCA74C7"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Furthermore, leading players in the region are entering into partnerships to address the competitive market. For instance, in February 2020, Canaan Inc., a China-based crypto mining hardware manufacturer partnered with Northern Data AG, a blockchain infrastructure firm, to pool together their technological and operational resources.</w:t>
      </w:r>
    </w:p>
    <w:p w14:paraId="4AEEBED3"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North American regional market is expected to grow significantly during the forecast period. The use of cryptocurrencies in NFTs in the region and the rising acceptance of cryptocurrencies as a form of value storage is driving the regional market's expansion. Moreover, the region is witnessing heavy investments in companies developing blockchain technology and cutting-edge solutions for cryptocurrency mining systems that have higher hash rates and better power efficiency.</w:t>
      </w:r>
    </w:p>
    <w:p w14:paraId="441B77E6" w14:textId="77777777"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For instance, In February 2022, Intel Corporation announced to contribute to the development of blockchain technology with a roadmap of energy-efficient accelerators. The company stated that its blockchain accelerator chip will ship later in the year. Argo Blockchain, Block &amp; Grid Infrastructure is among their first customers for this upcoming product.</w:t>
      </w:r>
    </w:p>
    <w:p w14:paraId="6CD384D3" w14:textId="77777777" w:rsidR="00C92391" w:rsidRPr="002857EF" w:rsidRDefault="00C92391" w:rsidP="004A4D4E">
      <w:pPr>
        <w:spacing w:after="160" w:line="276" w:lineRule="auto"/>
        <w:jc w:val="both"/>
        <w:rPr>
          <w:rFonts w:ascii="Candara" w:hAnsi="Candara"/>
          <w:b/>
          <w:sz w:val="26"/>
          <w:szCs w:val="26"/>
        </w:rPr>
      </w:pPr>
      <w:r w:rsidRPr="002857EF">
        <w:rPr>
          <w:rFonts w:ascii="Candara" w:hAnsi="Candara"/>
          <w:b/>
          <w:sz w:val="26"/>
          <w:szCs w:val="26"/>
        </w:rPr>
        <w:t>Key Companies &amp; Market Share Insights</w:t>
      </w:r>
    </w:p>
    <w:p w14:paraId="099B7D6E" w14:textId="5EDADABE"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The cryptocurrency market can be described as a moderately fragmented market characterized by the presence of prominent players. Some of the key vendors in the cryptocurrency market are NVIDIA Corporation; Advanced Micro Devices, </w:t>
      </w:r>
      <w:r w:rsidR="00910CF7">
        <w:rPr>
          <w:rFonts w:ascii="Candara" w:hAnsi="Candara"/>
          <w:sz w:val="26"/>
          <w:szCs w:val="26"/>
        </w:rPr>
        <w:t>Inc.</w:t>
      </w:r>
      <w:r w:rsidRPr="004A4D4E">
        <w:rPr>
          <w:rFonts w:ascii="Candara" w:hAnsi="Candara"/>
          <w:sz w:val="26"/>
          <w:szCs w:val="26"/>
        </w:rPr>
        <w:t xml:space="preserve">; Intel Corporation; </w:t>
      </w:r>
      <w:proofErr w:type="spellStart"/>
      <w:r w:rsidRPr="004A4D4E">
        <w:rPr>
          <w:rFonts w:ascii="Candara" w:hAnsi="Candara"/>
          <w:sz w:val="26"/>
          <w:szCs w:val="26"/>
        </w:rPr>
        <w:t>Binance</w:t>
      </w:r>
      <w:proofErr w:type="spellEnd"/>
      <w:r w:rsidRPr="004A4D4E">
        <w:rPr>
          <w:rFonts w:ascii="Candara" w:hAnsi="Candara"/>
          <w:sz w:val="26"/>
          <w:szCs w:val="26"/>
        </w:rPr>
        <w:t xml:space="preserve">; and Xilinx, Inc. Market leaders are driving the competition in </w:t>
      </w:r>
      <w:r w:rsidRPr="004A4D4E">
        <w:rPr>
          <w:rFonts w:ascii="Candara" w:hAnsi="Candara"/>
          <w:sz w:val="26"/>
          <w:szCs w:val="26"/>
        </w:rPr>
        <w:lastRenderedPageBreak/>
        <w:t>the market by pursuing several strategies aimed at long-term sustenance, thereby making it challenging for new players to enter the market. The strategies followed by these companies include product innovations, a strong focus on R&amp;D activities, geographical expansions, strategic partnership agreements, and joint ventures.</w:t>
      </w:r>
    </w:p>
    <w:p w14:paraId="2D27924B" w14:textId="77237E20"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Key players are seeking strategic collaborations and partnerships to expand their offerings. For instance, In November 2021, Ripple partnered with the Republic of Palau to explore </w:t>
      </w:r>
      <w:r w:rsidR="00910CF7">
        <w:rPr>
          <w:rFonts w:ascii="Candara" w:hAnsi="Candara"/>
          <w:sz w:val="26"/>
          <w:szCs w:val="26"/>
        </w:rPr>
        <w:t>the country's</w:t>
      </w:r>
      <w:r w:rsidRPr="004A4D4E">
        <w:rPr>
          <w:rFonts w:ascii="Candara" w:hAnsi="Candara"/>
          <w:sz w:val="26"/>
          <w:szCs w:val="26"/>
        </w:rPr>
        <w:t xml:space="preserve"> first national digital currency and its use cases with the XRP Ledger. This partnership aimed to develop cross-border payments and USD-backed digital currency for Palau. Strategic partnerships and collaborations are allowing businesses to develop innovative products and expand their sales across different geographies. Some of the leading players in the global cryptocurrency market include:</w:t>
      </w:r>
    </w:p>
    <w:p w14:paraId="62241CF6"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Advanced Micro Devices, Inc.</w:t>
      </w:r>
    </w:p>
    <w:p w14:paraId="1E7801C8"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proofErr w:type="spellStart"/>
      <w:r w:rsidRPr="002857EF">
        <w:rPr>
          <w:rFonts w:ascii="Candara" w:hAnsi="Candara"/>
          <w:sz w:val="26"/>
          <w:szCs w:val="26"/>
        </w:rPr>
        <w:t>Binance</w:t>
      </w:r>
      <w:proofErr w:type="spellEnd"/>
    </w:p>
    <w:p w14:paraId="7CE90528"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Bit fury Group Limited</w:t>
      </w:r>
    </w:p>
    <w:p w14:paraId="1277D5E1"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Bit Go, Inc.</w:t>
      </w:r>
    </w:p>
    <w:p w14:paraId="1A54E671"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Bit Main Technologies Holding Company</w:t>
      </w:r>
    </w:p>
    <w:p w14:paraId="46193E63"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Intel Corporation</w:t>
      </w:r>
    </w:p>
    <w:p w14:paraId="517B44CA"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NVIDIA Corporation</w:t>
      </w:r>
    </w:p>
    <w:p w14:paraId="010AD7A6"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Ripple</w:t>
      </w:r>
    </w:p>
    <w:p w14:paraId="17FF9BC0"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proofErr w:type="spellStart"/>
      <w:r w:rsidRPr="002857EF">
        <w:rPr>
          <w:rFonts w:ascii="Candara" w:hAnsi="Candara"/>
          <w:sz w:val="26"/>
          <w:szCs w:val="26"/>
        </w:rPr>
        <w:t>Xapo</w:t>
      </w:r>
      <w:proofErr w:type="spellEnd"/>
      <w:r w:rsidRPr="002857EF">
        <w:rPr>
          <w:rFonts w:ascii="Candara" w:hAnsi="Candara"/>
          <w:sz w:val="26"/>
          <w:szCs w:val="26"/>
        </w:rPr>
        <w:t xml:space="preserve"> Holdings Limited</w:t>
      </w:r>
    </w:p>
    <w:p w14:paraId="4406E12E" w14:textId="77777777" w:rsidR="00C92391" w:rsidRPr="002857EF" w:rsidRDefault="00C92391" w:rsidP="009545EC">
      <w:pPr>
        <w:pStyle w:val="ListParagraph"/>
        <w:numPr>
          <w:ilvl w:val="0"/>
          <w:numId w:val="18"/>
        </w:numPr>
        <w:spacing w:line="276" w:lineRule="auto"/>
        <w:jc w:val="both"/>
        <w:rPr>
          <w:rFonts w:ascii="Candara" w:hAnsi="Candara"/>
          <w:sz w:val="26"/>
          <w:szCs w:val="26"/>
        </w:rPr>
      </w:pPr>
      <w:r w:rsidRPr="002857EF">
        <w:rPr>
          <w:rFonts w:ascii="Candara" w:hAnsi="Candara"/>
          <w:sz w:val="26"/>
          <w:szCs w:val="26"/>
        </w:rPr>
        <w:t>Xilinx, Inc.</w:t>
      </w:r>
    </w:p>
    <w:p w14:paraId="706129FE" w14:textId="29E28957" w:rsidR="00877F9F" w:rsidRPr="00910CF7" w:rsidRDefault="00877F9F" w:rsidP="004A4D4E">
      <w:pPr>
        <w:spacing w:after="160" w:line="276" w:lineRule="auto"/>
        <w:jc w:val="both"/>
        <w:rPr>
          <w:rFonts w:ascii="Candara" w:hAnsi="Candara"/>
          <w:color w:val="0070C0"/>
          <w:sz w:val="20"/>
          <w:szCs w:val="20"/>
          <w:u w:val="single"/>
        </w:rPr>
      </w:pPr>
      <w:r w:rsidRPr="00877F9F">
        <w:rPr>
          <w:rFonts w:ascii="Candara" w:hAnsi="Candara"/>
          <w:b/>
          <w:sz w:val="20"/>
          <w:szCs w:val="20"/>
        </w:rPr>
        <w:t>Source:</w:t>
      </w:r>
      <w:hyperlink r:id="rId36" w:history="1">
        <w:r w:rsidR="00C92391" w:rsidRPr="00877F9F">
          <w:rPr>
            <w:rStyle w:val="Hyperlink"/>
            <w:rFonts w:ascii="Candara" w:hAnsi="Candara"/>
            <w:color w:val="0070C0"/>
            <w:sz w:val="20"/>
            <w:szCs w:val="20"/>
          </w:rPr>
          <w:t>https://www.grandviewresearch.com/industry-analysis/cryptocurrency-market-report</w:t>
        </w:r>
      </w:hyperlink>
    </w:p>
    <w:p w14:paraId="20ECC2E8" w14:textId="77777777" w:rsidR="00910CF7" w:rsidRPr="00910CF7" w:rsidRDefault="00C92391" w:rsidP="004A4D4E">
      <w:pPr>
        <w:spacing w:after="160" w:line="276" w:lineRule="auto"/>
        <w:jc w:val="both"/>
        <w:rPr>
          <w:rFonts w:ascii="Candara" w:hAnsi="Candara"/>
          <w:b/>
          <w:sz w:val="26"/>
          <w:szCs w:val="26"/>
          <w:u w:val="single"/>
        </w:rPr>
      </w:pPr>
      <w:r w:rsidRPr="00910CF7">
        <w:rPr>
          <w:rFonts w:ascii="Candara" w:hAnsi="Candara"/>
          <w:b/>
          <w:sz w:val="26"/>
          <w:szCs w:val="26"/>
          <w:u w:val="single"/>
        </w:rPr>
        <w:t>UNDRAFTED GEAR’S COMPETITION IN THE CRYPTOCURRENCY SECTOR</w:t>
      </w:r>
    </w:p>
    <w:p w14:paraId="1B94DA8B" w14:textId="21E9C9BB" w:rsidR="00C92391" w:rsidRPr="004A4D4E" w:rsidRDefault="00C92391" w:rsidP="004A4D4E">
      <w:pPr>
        <w:spacing w:after="160" w:line="276" w:lineRule="auto"/>
        <w:jc w:val="both"/>
        <w:rPr>
          <w:rFonts w:ascii="Candara" w:hAnsi="Candara"/>
          <w:sz w:val="26"/>
          <w:szCs w:val="26"/>
        </w:rPr>
      </w:pPr>
      <w:r w:rsidRPr="004A4D4E">
        <w:rPr>
          <w:rFonts w:ascii="Candara" w:hAnsi="Candara"/>
          <w:sz w:val="26"/>
          <w:szCs w:val="26"/>
        </w:rPr>
        <w:t xml:space="preserve"> The Cryptocurrency arena is speculative, </w:t>
      </w:r>
      <w:r w:rsidR="00910CF7">
        <w:rPr>
          <w:rFonts w:ascii="Candara" w:hAnsi="Candara"/>
          <w:sz w:val="26"/>
          <w:szCs w:val="26"/>
        </w:rPr>
        <w:t>high-risk,</w:t>
      </w:r>
      <w:r w:rsidRPr="004A4D4E">
        <w:rPr>
          <w:rFonts w:ascii="Candara" w:hAnsi="Candara"/>
          <w:sz w:val="26"/>
          <w:szCs w:val="26"/>
        </w:rPr>
        <w:t xml:space="preserve"> and </w:t>
      </w:r>
      <w:r w:rsidR="00910CF7">
        <w:rPr>
          <w:rFonts w:ascii="Candara" w:hAnsi="Candara"/>
          <w:sz w:val="26"/>
          <w:szCs w:val="26"/>
        </w:rPr>
        <w:t>ever-changing</w:t>
      </w:r>
      <w:r w:rsidRPr="004A4D4E">
        <w:rPr>
          <w:rFonts w:ascii="Candara" w:hAnsi="Candara"/>
          <w:sz w:val="26"/>
          <w:szCs w:val="26"/>
        </w:rPr>
        <w:t xml:space="preserve">. The top market cap Cryptocurrencies (2023) are: </w:t>
      </w:r>
    </w:p>
    <w:p w14:paraId="2388F3A4"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BITCOIN </w:t>
      </w:r>
    </w:p>
    <w:p w14:paraId="4F92DAF0"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ETHER </w:t>
      </w:r>
    </w:p>
    <w:p w14:paraId="46F20AFF"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TETHER (USDT) </w:t>
      </w:r>
    </w:p>
    <w:p w14:paraId="6F5A82C1"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BINANCE COIN (BNB) </w:t>
      </w:r>
    </w:p>
    <w:p w14:paraId="6CD68C3E"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USD COIN (USDC) </w:t>
      </w:r>
    </w:p>
    <w:p w14:paraId="0BA3A6A3"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BINANCE USD (BUSD) </w:t>
      </w:r>
    </w:p>
    <w:p w14:paraId="4872595A"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XRP DOGECOIN (DOGE) </w:t>
      </w:r>
    </w:p>
    <w:p w14:paraId="137D1B37" w14:textId="77777777" w:rsidR="00C92391" w:rsidRPr="002857EF" w:rsidRDefault="00C92391" w:rsidP="009545EC">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 xml:space="preserve">CARDANO (ADA) </w:t>
      </w:r>
    </w:p>
    <w:p w14:paraId="02DDF855" w14:textId="1AF8E029" w:rsidR="00910CF7" w:rsidRPr="00E121E8" w:rsidRDefault="00C92391" w:rsidP="00DC5185">
      <w:pPr>
        <w:pStyle w:val="ListParagraph"/>
        <w:numPr>
          <w:ilvl w:val="0"/>
          <w:numId w:val="19"/>
        </w:numPr>
        <w:spacing w:line="276" w:lineRule="auto"/>
        <w:ind w:left="3240"/>
        <w:jc w:val="both"/>
        <w:rPr>
          <w:rFonts w:ascii="Candara" w:hAnsi="Candara"/>
          <w:sz w:val="26"/>
          <w:szCs w:val="26"/>
        </w:rPr>
      </w:pPr>
      <w:r w:rsidRPr="002857EF">
        <w:rPr>
          <w:rFonts w:ascii="Candara" w:hAnsi="Candara"/>
          <w:sz w:val="26"/>
          <w:szCs w:val="26"/>
        </w:rPr>
        <w:t>POLYGO</w:t>
      </w:r>
    </w:p>
    <w:p w14:paraId="45378814" w14:textId="2CF7DA25" w:rsidR="004B346D" w:rsidRPr="00DA29CE" w:rsidRDefault="00D0662D" w:rsidP="0058077D">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158720189"/>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5.</w:t>
      </w:r>
      <w:r w:rsidR="00F53932"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Marketing Plan</w:t>
      </w:r>
      <w:bookmarkEnd w:id="22"/>
    </w:p>
    <w:p w14:paraId="681436A6" w14:textId="03A14168" w:rsidR="00D36FD7" w:rsidRDefault="00D36FD7" w:rsidP="00AA79CF">
      <w:pPr>
        <w:pStyle w:val="Heading2"/>
        <w:spacing w:before="0" w:after="160"/>
        <w:rPr>
          <w:rFonts w:ascii="Century Gothic" w:hAnsi="Century Gothic"/>
          <w:noProof/>
          <w:color w:val="5B9BD5" w:themeColor="accent5"/>
        </w:rPr>
      </w:pPr>
      <w:bookmarkStart w:id="23" w:name="_Toc158720190"/>
      <w:r w:rsidRPr="00236A7E">
        <w:rPr>
          <w:rFonts w:ascii="Century Gothic" w:hAnsi="Century Gothic"/>
          <w:noProof/>
          <w:color w:val="5B9BD5" w:themeColor="accent5"/>
        </w:rPr>
        <w:t>5.1 Marketing Objectives</w:t>
      </w:r>
      <w:bookmarkEnd w:id="23"/>
    </w:p>
    <w:p w14:paraId="0AF356EB"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Increase Brand Awareness:</w:t>
      </w:r>
    </w:p>
    <w:p w14:paraId="345A251A"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Establish Undrafted Gear as a recognizable brand in the sportswear industry through targeted marketing campaigns.</w:t>
      </w:r>
    </w:p>
    <w:p w14:paraId="014E24F9"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Expand brand visibility through social media, influencer partnerships, and brand ambassadors.</w:t>
      </w:r>
    </w:p>
    <w:p w14:paraId="2DED25B9"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Drive Customer Engagement:</w:t>
      </w:r>
    </w:p>
    <w:p w14:paraId="7DCCE5B3"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Foster a strong sense of community among customers through interactive marketing initiatives, such as social media challenges, user-generated content campaigns, and online forums.</w:t>
      </w:r>
    </w:p>
    <w:p w14:paraId="3894F1E9"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Encourage customer feedback and participation to build brand loyalty and enhance the customer experience.</w:t>
      </w:r>
    </w:p>
    <w:p w14:paraId="45114CD7"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Promote Product Differentiation:</w:t>
      </w:r>
    </w:p>
    <w:p w14:paraId="43BD9BBD"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Highlight the unique features and benefits of Undrafted Gear products, emphasizing factors such as comfort, durability, and style.</w:t>
      </w:r>
    </w:p>
    <w:p w14:paraId="5C0C6E03" w14:textId="77777777" w:rsidR="00236A7E" w:rsidRPr="00236A7E" w:rsidRDefault="00236A7E" w:rsidP="009545EC">
      <w:pPr>
        <w:pStyle w:val="ListParagraph"/>
        <w:numPr>
          <w:ilvl w:val="0"/>
          <w:numId w:val="7"/>
        </w:numPr>
        <w:spacing w:line="276" w:lineRule="auto"/>
        <w:jc w:val="both"/>
        <w:rPr>
          <w:rFonts w:ascii="Candara" w:hAnsi="Candara"/>
          <w:sz w:val="26"/>
          <w:szCs w:val="26"/>
        </w:rPr>
      </w:pPr>
      <w:r w:rsidRPr="00236A7E">
        <w:rPr>
          <w:rFonts w:ascii="Candara" w:hAnsi="Candara"/>
          <w:sz w:val="26"/>
          <w:szCs w:val="26"/>
        </w:rPr>
        <w:t>Showcase the integration of cryptocurrency and innovative technologies to differentiate Undrafted Gear from competitors.</w:t>
      </w:r>
    </w:p>
    <w:p w14:paraId="63E54673"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Expand Market Reach:</w:t>
      </w:r>
    </w:p>
    <w:p w14:paraId="6DCC900D" w14:textId="77777777" w:rsidR="00236A7E" w:rsidRPr="00236A7E" w:rsidRDefault="00236A7E" w:rsidP="009545EC">
      <w:pPr>
        <w:pStyle w:val="ListParagraph"/>
        <w:numPr>
          <w:ilvl w:val="0"/>
          <w:numId w:val="8"/>
        </w:numPr>
        <w:spacing w:line="276" w:lineRule="auto"/>
        <w:jc w:val="both"/>
        <w:rPr>
          <w:rFonts w:ascii="Candara" w:hAnsi="Candara"/>
          <w:sz w:val="26"/>
          <w:szCs w:val="26"/>
        </w:rPr>
      </w:pPr>
      <w:r w:rsidRPr="00236A7E">
        <w:rPr>
          <w:rFonts w:ascii="Candara" w:hAnsi="Candara"/>
          <w:sz w:val="26"/>
          <w:szCs w:val="26"/>
        </w:rPr>
        <w:t>Explore new distribution channels to reach a broader audience, including online marketplaces, specialty retailers, and international markets.</w:t>
      </w:r>
    </w:p>
    <w:p w14:paraId="5BBF409A" w14:textId="77777777" w:rsidR="00236A7E" w:rsidRPr="00236A7E" w:rsidRDefault="00236A7E" w:rsidP="009545EC">
      <w:pPr>
        <w:pStyle w:val="ListParagraph"/>
        <w:numPr>
          <w:ilvl w:val="0"/>
          <w:numId w:val="8"/>
        </w:numPr>
        <w:spacing w:line="276" w:lineRule="auto"/>
        <w:jc w:val="both"/>
        <w:rPr>
          <w:rFonts w:ascii="Candara" w:hAnsi="Candara"/>
          <w:sz w:val="26"/>
          <w:szCs w:val="26"/>
        </w:rPr>
      </w:pPr>
      <w:r w:rsidRPr="00236A7E">
        <w:rPr>
          <w:rFonts w:ascii="Candara" w:hAnsi="Candara"/>
          <w:sz w:val="26"/>
          <w:szCs w:val="26"/>
        </w:rPr>
        <w:t>Target niche segments within the sportswear market, such as fitness enthusiasts, outdoor adventurers, and athleisure consumers.</w:t>
      </w:r>
    </w:p>
    <w:p w14:paraId="531E33C7"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Drive Sales Growth:</w:t>
      </w:r>
    </w:p>
    <w:p w14:paraId="48B53F58" w14:textId="77777777" w:rsidR="00236A7E" w:rsidRPr="00236A7E" w:rsidRDefault="00236A7E" w:rsidP="009545EC">
      <w:pPr>
        <w:pStyle w:val="ListParagraph"/>
        <w:numPr>
          <w:ilvl w:val="0"/>
          <w:numId w:val="9"/>
        </w:numPr>
        <w:spacing w:line="276" w:lineRule="auto"/>
        <w:jc w:val="both"/>
        <w:rPr>
          <w:rFonts w:ascii="Candara" w:hAnsi="Candara"/>
          <w:sz w:val="26"/>
          <w:szCs w:val="26"/>
        </w:rPr>
      </w:pPr>
      <w:r w:rsidRPr="00236A7E">
        <w:rPr>
          <w:rFonts w:ascii="Candara" w:hAnsi="Candara"/>
          <w:sz w:val="26"/>
          <w:szCs w:val="26"/>
        </w:rPr>
        <w:t>Implement promotional strategies to drive sales and increase conversion rates, such as limited-time offers, bundle deals, and loyalty programs.</w:t>
      </w:r>
    </w:p>
    <w:p w14:paraId="6C4BFBF1" w14:textId="77777777" w:rsidR="00236A7E" w:rsidRPr="00236A7E" w:rsidRDefault="00236A7E" w:rsidP="009545EC">
      <w:pPr>
        <w:pStyle w:val="ListParagraph"/>
        <w:numPr>
          <w:ilvl w:val="0"/>
          <w:numId w:val="9"/>
        </w:numPr>
        <w:spacing w:line="276" w:lineRule="auto"/>
        <w:jc w:val="both"/>
        <w:rPr>
          <w:rFonts w:ascii="Candara" w:hAnsi="Candara"/>
          <w:sz w:val="26"/>
          <w:szCs w:val="26"/>
        </w:rPr>
      </w:pPr>
      <w:r w:rsidRPr="00236A7E">
        <w:rPr>
          <w:rFonts w:ascii="Candara" w:hAnsi="Candara"/>
          <w:sz w:val="26"/>
          <w:szCs w:val="26"/>
        </w:rPr>
        <w:t>Optimize pricing strategies to balance profitability with competitive pricing to attract price-sensitive consumers.</w:t>
      </w:r>
    </w:p>
    <w:p w14:paraId="3A0D38BF"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Enhance Customer Experience:</w:t>
      </w:r>
    </w:p>
    <w:p w14:paraId="2846DC51" w14:textId="77777777" w:rsidR="00236A7E" w:rsidRPr="00236A7E" w:rsidRDefault="00236A7E" w:rsidP="009545EC">
      <w:pPr>
        <w:pStyle w:val="ListParagraph"/>
        <w:numPr>
          <w:ilvl w:val="0"/>
          <w:numId w:val="10"/>
        </w:numPr>
        <w:spacing w:line="276" w:lineRule="auto"/>
        <w:jc w:val="both"/>
        <w:rPr>
          <w:rFonts w:ascii="Candara" w:hAnsi="Candara"/>
          <w:sz w:val="26"/>
          <w:szCs w:val="26"/>
        </w:rPr>
      </w:pPr>
      <w:r w:rsidRPr="00236A7E">
        <w:rPr>
          <w:rFonts w:ascii="Candara" w:hAnsi="Candara"/>
          <w:sz w:val="26"/>
          <w:szCs w:val="26"/>
        </w:rPr>
        <w:t>Improve the online shopping experience through a user-friendly website, intuitive navigation, and secure payment options.</w:t>
      </w:r>
    </w:p>
    <w:p w14:paraId="417EDC9A" w14:textId="00ED54F4" w:rsidR="00236A7E" w:rsidRPr="00236A7E" w:rsidRDefault="00236A7E" w:rsidP="009545EC">
      <w:pPr>
        <w:pStyle w:val="ListParagraph"/>
        <w:numPr>
          <w:ilvl w:val="0"/>
          <w:numId w:val="10"/>
        </w:numPr>
        <w:spacing w:line="276" w:lineRule="auto"/>
        <w:jc w:val="both"/>
        <w:rPr>
          <w:rFonts w:ascii="Candara" w:hAnsi="Candara"/>
          <w:sz w:val="26"/>
          <w:szCs w:val="26"/>
        </w:rPr>
      </w:pPr>
      <w:r w:rsidRPr="00236A7E">
        <w:rPr>
          <w:rFonts w:ascii="Candara" w:hAnsi="Candara"/>
          <w:sz w:val="26"/>
          <w:szCs w:val="26"/>
        </w:rPr>
        <w:lastRenderedPageBreak/>
        <w:t>Provide exceptional customer service through responsive communication channels, easy returns and exchanges, and personalized recommendations.</w:t>
      </w:r>
    </w:p>
    <w:p w14:paraId="3AE1DD3B"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Educate Consumers about Cryptocurrency Integration:</w:t>
      </w:r>
    </w:p>
    <w:p w14:paraId="05F0FFBF" w14:textId="77777777" w:rsidR="00236A7E" w:rsidRPr="00236A7E" w:rsidRDefault="00236A7E" w:rsidP="009545EC">
      <w:pPr>
        <w:pStyle w:val="ListParagraph"/>
        <w:numPr>
          <w:ilvl w:val="0"/>
          <w:numId w:val="11"/>
        </w:numPr>
        <w:spacing w:line="276" w:lineRule="auto"/>
        <w:jc w:val="both"/>
        <w:rPr>
          <w:rFonts w:ascii="Candara" w:hAnsi="Candara"/>
          <w:sz w:val="26"/>
          <w:szCs w:val="26"/>
        </w:rPr>
      </w:pPr>
      <w:r w:rsidRPr="00236A7E">
        <w:rPr>
          <w:rFonts w:ascii="Candara" w:hAnsi="Candara"/>
          <w:sz w:val="26"/>
          <w:szCs w:val="26"/>
        </w:rPr>
        <w:t>Educate consumers about the benefits and opportunities associated with the Undrafted Gear Crypto Token (UGCT) through informative content and tutorials.</w:t>
      </w:r>
    </w:p>
    <w:p w14:paraId="098FF7AA" w14:textId="77777777" w:rsidR="00236A7E" w:rsidRPr="00236A7E" w:rsidRDefault="00236A7E" w:rsidP="009545EC">
      <w:pPr>
        <w:pStyle w:val="ListParagraph"/>
        <w:numPr>
          <w:ilvl w:val="0"/>
          <w:numId w:val="11"/>
        </w:numPr>
        <w:spacing w:line="276" w:lineRule="auto"/>
        <w:jc w:val="both"/>
        <w:rPr>
          <w:rFonts w:ascii="Candara" w:hAnsi="Candara"/>
          <w:sz w:val="26"/>
          <w:szCs w:val="26"/>
        </w:rPr>
      </w:pPr>
      <w:r w:rsidRPr="00236A7E">
        <w:rPr>
          <w:rFonts w:ascii="Candara" w:hAnsi="Candara"/>
          <w:sz w:val="26"/>
          <w:szCs w:val="26"/>
        </w:rPr>
        <w:t>Demonstrate the seamless integration of cryptocurrency into the shopping experience and highlight the advantages of using UGCT for transactions.</w:t>
      </w:r>
    </w:p>
    <w:p w14:paraId="731CEDDA" w14:textId="77777777" w:rsidR="00236A7E" w:rsidRPr="00236A7E" w:rsidRDefault="00236A7E" w:rsidP="00236A7E">
      <w:pPr>
        <w:spacing w:after="160" w:line="276" w:lineRule="auto"/>
        <w:jc w:val="both"/>
        <w:rPr>
          <w:rFonts w:ascii="Candara" w:hAnsi="Candara"/>
          <w:b/>
          <w:sz w:val="26"/>
          <w:szCs w:val="26"/>
        </w:rPr>
      </w:pPr>
      <w:r w:rsidRPr="00236A7E">
        <w:rPr>
          <w:rFonts w:ascii="Candara" w:hAnsi="Candara"/>
          <w:b/>
          <w:sz w:val="26"/>
          <w:szCs w:val="26"/>
        </w:rPr>
        <w:t>Build Strategic Partnerships:</w:t>
      </w:r>
    </w:p>
    <w:p w14:paraId="37DDADC5" w14:textId="77777777" w:rsidR="00236A7E" w:rsidRPr="00236A7E" w:rsidRDefault="00236A7E" w:rsidP="009545EC">
      <w:pPr>
        <w:pStyle w:val="ListParagraph"/>
        <w:numPr>
          <w:ilvl w:val="0"/>
          <w:numId w:val="12"/>
        </w:numPr>
        <w:spacing w:line="276" w:lineRule="auto"/>
        <w:jc w:val="both"/>
        <w:rPr>
          <w:rFonts w:ascii="Candara" w:hAnsi="Candara"/>
          <w:sz w:val="26"/>
          <w:szCs w:val="26"/>
        </w:rPr>
      </w:pPr>
      <w:r w:rsidRPr="00236A7E">
        <w:rPr>
          <w:rFonts w:ascii="Candara" w:hAnsi="Candara"/>
          <w:sz w:val="26"/>
          <w:szCs w:val="26"/>
        </w:rPr>
        <w:t>Collaborate with complementary brands, fitness influencers, and sports organizations to extend brand reach and credibility.</w:t>
      </w:r>
    </w:p>
    <w:p w14:paraId="5C56DE8A" w14:textId="139A938E" w:rsidR="00236A7E" w:rsidRPr="00A5523B" w:rsidRDefault="00236A7E" w:rsidP="009545EC">
      <w:pPr>
        <w:pStyle w:val="ListParagraph"/>
        <w:numPr>
          <w:ilvl w:val="0"/>
          <w:numId w:val="12"/>
        </w:numPr>
        <w:spacing w:line="276" w:lineRule="auto"/>
        <w:jc w:val="both"/>
        <w:rPr>
          <w:rFonts w:ascii="Candara" w:hAnsi="Candara"/>
          <w:sz w:val="26"/>
          <w:szCs w:val="26"/>
        </w:rPr>
      </w:pPr>
      <w:r w:rsidRPr="00236A7E">
        <w:rPr>
          <w:rFonts w:ascii="Candara" w:hAnsi="Candara"/>
          <w:sz w:val="26"/>
          <w:szCs w:val="26"/>
        </w:rPr>
        <w:t>Leverage partnerships for co-branded campaigns, exclusive product launches, and cross-promotional opportunities.</w:t>
      </w:r>
    </w:p>
    <w:p w14:paraId="2ED29076" w14:textId="551FF98E" w:rsidR="00AC67B3" w:rsidRPr="00A5523B" w:rsidRDefault="00E20610" w:rsidP="00A5523B">
      <w:pPr>
        <w:pStyle w:val="Heading2"/>
        <w:spacing w:before="0" w:after="160" w:line="276" w:lineRule="auto"/>
        <w:rPr>
          <w:rFonts w:ascii="Century Gothic" w:hAnsi="Century Gothic"/>
          <w:noProof/>
          <w:color w:val="5B9BD5" w:themeColor="accent5"/>
        </w:rPr>
      </w:pPr>
      <w:bookmarkStart w:id="24" w:name="_Toc158720191"/>
      <w:r w:rsidRPr="00A5523B">
        <w:rPr>
          <w:noProof/>
          <w:color w:val="5B9BD5" w:themeColor="accent5"/>
        </w:rPr>
        <w:drawing>
          <wp:anchor distT="0" distB="0" distL="114300" distR="114300" simplePos="0" relativeHeight="251746816" behindDoc="0" locked="0" layoutInCell="1" allowOverlap="1" wp14:anchorId="29363ED3" wp14:editId="70C7E7BE">
            <wp:simplePos x="0" y="0"/>
            <wp:positionH relativeFrom="column">
              <wp:posOffset>28575</wp:posOffset>
            </wp:positionH>
            <wp:positionV relativeFrom="paragraph">
              <wp:posOffset>400050</wp:posOffset>
            </wp:positionV>
            <wp:extent cx="2066925" cy="174307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2066925" cy="1743075"/>
                    </a:xfrm>
                    <a:prstGeom prst="rect">
                      <a:avLst/>
                    </a:prstGeom>
                    <a:noFill/>
                  </pic:spPr>
                </pic:pic>
              </a:graphicData>
            </a:graphic>
            <wp14:sizeRelH relativeFrom="margin">
              <wp14:pctWidth>0</wp14:pctWidth>
            </wp14:sizeRelH>
            <wp14:sizeRelV relativeFrom="margin">
              <wp14:pctHeight>0</wp14:pctHeight>
            </wp14:sizeRelV>
          </wp:anchor>
        </w:drawing>
      </w:r>
      <w:r w:rsidR="00E31FC9" w:rsidRPr="00A5523B">
        <w:rPr>
          <w:rFonts w:ascii="Century Gothic" w:hAnsi="Century Gothic"/>
          <w:noProof/>
          <w:color w:val="5B9BD5" w:themeColor="accent5"/>
        </w:rPr>
        <w:t>5.</w:t>
      </w:r>
      <w:r w:rsidR="00AA79CF" w:rsidRPr="00A5523B">
        <w:rPr>
          <w:rFonts w:ascii="Century Gothic" w:hAnsi="Century Gothic"/>
          <w:noProof/>
          <w:color w:val="5B9BD5" w:themeColor="accent5"/>
        </w:rPr>
        <w:t>2</w:t>
      </w:r>
      <w:r w:rsidR="00495785" w:rsidRPr="00A5523B">
        <w:rPr>
          <w:rFonts w:ascii="Century Gothic" w:hAnsi="Century Gothic"/>
          <w:noProof/>
          <w:color w:val="5B9BD5" w:themeColor="accent5"/>
        </w:rPr>
        <w:t xml:space="preserve"> </w:t>
      </w:r>
      <w:r w:rsidR="00E31FC9" w:rsidRPr="00A5523B">
        <w:rPr>
          <w:rFonts w:ascii="Century Gothic" w:hAnsi="Century Gothic"/>
          <w:noProof/>
          <w:color w:val="5B9BD5" w:themeColor="accent5"/>
        </w:rPr>
        <w:t>Target Market</w:t>
      </w:r>
      <w:bookmarkEnd w:id="24"/>
    </w:p>
    <w:p w14:paraId="21BA67F5" w14:textId="3C2DFB05" w:rsidR="00CB13F5" w:rsidRDefault="00E20610" w:rsidP="00A5523B">
      <w:pPr>
        <w:spacing w:after="160" w:line="276" w:lineRule="auto"/>
        <w:jc w:val="both"/>
        <w:rPr>
          <w:rFonts w:ascii="Candara" w:hAnsi="Candara" w:cs="Segoe UI"/>
          <w:color w:val="0F0F0F"/>
          <w:sz w:val="26"/>
          <w:szCs w:val="26"/>
        </w:rPr>
      </w:pPr>
      <w:r w:rsidRPr="00E20610">
        <w:t xml:space="preserve"> </w:t>
      </w:r>
      <w:r w:rsidRPr="00E20610">
        <w:rPr>
          <w:rFonts w:ascii="Candara" w:hAnsi="Candara" w:cs="Segoe UI"/>
          <w:color w:val="0F0F0F"/>
          <w:sz w:val="26"/>
          <w:szCs w:val="26"/>
        </w:rPr>
        <w:t>Undrafted Gear will target a dynamic audience composed of individuals who epitomize determination and resilience in their pursuits. Our focus will be on athletes, fitness enthusiasts, and everyday individuals who prioritize both style and functionality in their sportswear choices. They will seek apparel that not only enhances their performance but also reflects their unique identity and mindset. Our brand will resonate deeply with this audience, offering a diverse range of products designed to cater to their active lifestyles. By prioritizing quality, comfort, and sustainability, Undrafted Gear will inspire our target market to push their boundaries and strive for greatness in all aspects of their lives</w:t>
      </w:r>
      <w:r w:rsidR="00910CF7">
        <w:rPr>
          <w:rFonts w:ascii="Candara" w:hAnsi="Candara" w:cs="Segoe UI"/>
          <w:color w:val="0F0F0F"/>
          <w:sz w:val="26"/>
          <w:szCs w:val="26"/>
        </w:rPr>
        <w:t>.</w:t>
      </w:r>
    </w:p>
    <w:p w14:paraId="330D5702" w14:textId="5FB33413" w:rsidR="00F1791C" w:rsidRPr="00A5523B" w:rsidRDefault="004037DA" w:rsidP="00A5523B">
      <w:pPr>
        <w:pStyle w:val="Heading2"/>
        <w:spacing w:before="0" w:after="160" w:line="276" w:lineRule="auto"/>
        <w:rPr>
          <w:rFonts w:ascii="Century Gothic" w:hAnsi="Century Gothic"/>
          <w:noProof/>
          <w:color w:val="5B9BD5" w:themeColor="accent5"/>
        </w:rPr>
      </w:pPr>
      <w:bookmarkStart w:id="25" w:name="_Toc158720192"/>
      <w:r>
        <w:rPr>
          <w:rFonts w:ascii="Candara" w:hAnsi="Candara" w:cs="Segoe UI"/>
          <w:noProof/>
          <w:color w:val="0F0F0F"/>
          <w:sz w:val="26"/>
          <w:szCs w:val="26"/>
        </w:rPr>
        <w:drawing>
          <wp:anchor distT="0" distB="0" distL="114300" distR="114300" simplePos="0" relativeHeight="251747840" behindDoc="0" locked="0" layoutInCell="1" allowOverlap="1" wp14:anchorId="4D78BD69" wp14:editId="401251DE">
            <wp:simplePos x="0" y="0"/>
            <wp:positionH relativeFrom="column">
              <wp:posOffset>-28575</wp:posOffset>
            </wp:positionH>
            <wp:positionV relativeFrom="paragraph">
              <wp:posOffset>387350</wp:posOffset>
            </wp:positionV>
            <wp:extent cx="1285875" cy="1285875"/>
            <wp:effectExtent l="0" t="0" r="9525"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00F1791C" w:rsidRPr="00A5523B">
        <w:rPr>
          <w:rFonts w:ascii="Century Gothic" w:hAnsi="Century Gothic"/>
          <w:noProof/>
          <w:color w:val="5B9BD5" w:themeColor="accent5"/>
        </w:rPr>
        <w:t xml:space="preserve">5.3 </w:t>
      </w:r>
      <w:r w:rsidR="00A5523B" w:rsidRPr="00A5523B">
        <w:rPr>
          <w:rFonts w:ascii="Century Gothic" w:hAnsi="Century Gothic"/>
          <w:noProof/>
          <w:color w:val="5B9BD5" w:themeColor="accent5"/>
        </w:rPr>
        <w:t xml:space="preserve">Brand </w:t>
      </w:r>
      <w:r w:rsidR="00F1791C" w:rsidRPr="00A5523B">
        <w:rPr>
          <w:rFonts w:ascii="Century Gothic" w:hAnsi="Century Gothic"/>
          <w:noProof/>
          <w:color w:val="5B9BD5" w:themeColor="accent5"/>
        </w:rPr>
        <w:t>Position</w:t>
      </w:r>
      <w:r w:rsidR="00E20610" w:rsidRPr="00A5523B">
        <w:rPr>
          <w:rFonts w:ascii="Century Gothic" w:hAnsi="Century Gothic"/>
          <w:noProof/>
          <w:color w:val="5B9BD5" w:themeColor="accent5"/>
        </w:rPr>
        <w:t>ing</w:t>
      </w:r>
      <w:r w:rsidR="00F1791C" w:rsidRPr="00A5523B">
        <w:rPr>
          <w:rFonts w:ascii="Century Gothic" w:hAnsi="Century Gothic"/>
          <w:noProof/>
          <w:color w:val="5B9BD5" w:themeColor="accent5"/>
        </w:rPr>
        <w:t xml:space="preserve"> </w:t>
      </w:r>
      <w:r w:rsidR="00AC747E" w:rsidRPr="00A5523B">
        <w:rPr>
          <w:rFonts w:ascii="Century Gothic" w:hAnsi="Century Gothic"/>
          <w:noProof/>
          <w:color w:val="5B9BD5" w:themeColor="accent5"/>
        </w:rPr>
        <w:t>Strategy</w:t>
      </w:r>
      <w:bookmarkEnd w:id="25"/>
    </w:p>
    <w:p w14:paraId="35F35826" w14:textId="76CB6184" w:rsidR="00E20610" w:rsidRDefault="00E20610" w:rsidP="00A5523B">
      <w:pPr>
        <w:spacing w:after="160" w:line="276" w:lineRule="auto"/>
        <w:jc w:val="both"/>
        <w:rPr>
          <w:rFonts w:ascii="Candara" w:hAnsi="Candara" w:cs="Segoe UI"/>
          <w:color w:val="0F0F0F"/>
          <w:sz w:val="26"/>
          <w:szCs w:val="26"/>
        </w:rPr>
      </w:pPr>
      <w:r w:rsidRPr="00E20610">
        <w:rPr>
          <w:rFonts w:ascii="Candara" w:hAnsi="Candara" w:cs="Segoe UI"/>
          <w:color w:val="0F0F0F"/>
          <w:sz w:val="26"/>
          <w:szCs w:val="26"/>
        </w:rPr>
        <w:t xml:space="preserve">Undrafted Gear's positioning strategy centers on innovation, authenticity, and empowerment in the sportswear market. Through a unique blend of comfort, style, and cutting-edge technology, we aim to redefine sportswear excellence. Our brand will resonate with athletes, fitness enthusiasts, and individuals striving for greatness, offering more than just apparel but a lifestyle movement. By fostering inclusivity and authenticity, </w:t>
      </w:r>
      <w:r w:rsidRPr="00E20610">
        <w:rPr>
          <w:rFonts w:ascii="Candara" w:hAnsi="Candara" w:cs="Segoe UI"/>
          <w:color w:val="0F0F0F"/>
          <w:sz w:val="26"/>
          <w:szCs w:val="26"/>
        </w:rPr>
        <w:lastRenderedPageBreak/>
        <w:t>Undrafted Gear will inspire individuals to exceed expectations and unleash their full potential.</w:t>
      </w:r>
    </w:p>
    <w:p w14:paraId="1959A11D" w14:textId="6A02148A" w:rsidR="00E20610" w:rsidRPr="00A5523B" w:rsidRDefault="00A5523B" w:rsidP="00A5523B">
      <w:pPr>
        <w:pStyle w:val="Heading2"/>
        <w:spacing w:before="0" w:after="160" w:line="276" w:lineRule="auto"/>
        <w:rPr>
          <w:rFonts w:ascii="Century Gothic" w:hAnsi="Century Gothic"/>
          <w:noProof/>
          <w:color w:val="5B9BD5" w:themeColor="accent5"/>
        </w:rPr>
      </w:pPr>
      <w:bookmarkStart w:id="26" w:name="_Toc158720193"/>
      <w:r>
        <w:rPr>
          <w:rFonts w:ascii="Century Gothic" w:hAnsi="Century Gothic"/>
          <w:noProof/>
          <w:color w:val="5B9BD5" w:themeColor="accent5"/>
        </w:rPr>
        <w:t xml:space="preserve">5.4 </w:t>
      </w:r>
      <w:r w:rsidR="00E20610" w:rsidRPr="00A5523B">
        <w:rPr>
          <w:rFonts w:ascii="Century Gothic" w:hAnsi="Century Gothic"/>
          <w:noProof/>
          <w:color w:val="5B9BD5" w:themeColor="accent5"/>
        </w:rPr>
        <w:t xml:space="preserve">Pricing </w:t>
      </w:r>
      <w:bookmarkEnd w:id="26"/>
      <w:r w:rsidR="00910CF7">
        <w:rPr>
          <w:rFonts w:ascii="Century Gothic" w:hAnsi="Century Gothic"/>
          <w:noProof/>
          <w:color w:val="5B9BD5" w:themeColor="accent5"/>
        </w:rPr>
        <w:t>Strategy</w:t>
      </w:r>
    </w:p>
    <w:p w14:paraId="70687244" w14:textId="2395E130" w:rsidR="00F1791C" w:rsidRPr="00AC67B3" w:rsidRDefault="00E20610" w:rsidP="00353D19">
      <w:pPr>
        <w:spacing w:after="160" w:line="276" w:lineRule="auto"/>
        <w:jc w:val="both"/>
        <w:rPr>
          <w:rFonts w:ascii="Candara" w:hAnsi="Candara" w:cs="Segoe UI"/>
          <w:color w:val="0F0F0F"/>
          <w:sz w:val="26"/>
          <w:szCs w:val="26"/>
        </w:rPr>
      </w:pPr>
      <w:r w:rsidRPr="00E20610">
        <w:rPr>
          <w:rFonts w:ascii="Candara" w:hAnsi="Candara" w:cs="Segoe UI"/>
          <w:color w:val="0F0F0F"/>
          <w:sz w:val="26"/>
          <w:szCs w:val="26"/>
        </w:rPr>
        <w:t xml:space="preserve">In the future, Undrafted Gear will implement a pricing strategy that balances affordability with the perceived value of our premium sportswear offerings. </w:t>
      </w:r>
      <w:r w:rsidR="00910CF7">
        <w:rPr>
          <w:rFonts w:ascii="Candara" w:hAnsi="Candara" w:cs="Segoe UI"/>
          <w:color w:val="0F0F0F"/>
          <w:sz w:val="26"/>
          <w:szCs w:val="26"/>
        </w:rPr>
        <w:t>We will aim</w:t>
      </w:r>
      <w:r w:rsidRPr="00E20610">
        <w:rPr>
          <w:rFonts w:ascii="Candara" w:hAnsi="Candara" w:cs="Segoe UI"/>
          <w:color w:val="0F0F0F"/>
          <w:sz w:val="26"/>
          <w:szCs w:val="26"/>
        </w:rPr>
        <w:t xml:space="preserve"> to position our products competitively within the market while maintaining margins that support sustainable growth and investment in innovation. We will adopt a tiered pricing model, offering entry-level options for budget-conscious consumers alongside premium collections featuring advanced materials and innovative designs. Additionally, we will leverage dynamic pricing techniques to adjust prices based on factors such as demand, seasonality, and promotional events. By providing transparent pricing and value-driven propositions, Undrafted Gear will ensure accessibility without compromising on quality, ultimately driving customer satisfaction and loyalty.</w:t>
      </w:r>
    </w:p>
    <w:p w14:paraId="684B1021" w14:textId="7598C66F" w:rsidR="008A556B" w:rsidRPr="00A5523B" w:rsidRDefault="00716E5D" w:rsidP="00716E5D">
      <w:pPr>
        <w:pStyle w:val="Heading2"/>
        <w:spacing w:before="0" w:after="160"/>
        <w:rPr>
          <w:rFonts w:ascii="Century Gothic" w:hAnsi="Century Gothic"/>
          <w:noProof/>
          <w:color w:val="5B9BD5" w:themeColor="accent5"/>
        </w:rPr>
      </w:pPr>
      <w:bookmarkStart w:id="27" w:name="_Toc134518401"/>
      <w:bookmarkStart w:id="28" w:name="_Toc158720194"/>
      <w:r w:rsidRPr="00A5523B">
        <w:rPr>
          <w:rFonts w:ascii="Century Gothic" w:hAnsi="Century Gothic"/>
          <w:noProof/>
          <w:color w:val="5B9BD5" w:themeColor="accent5"/>
        </w:rPr>
        <w:t>5.</w:t>
      </w:r>
      <w:r w:rsidR="00A5523B">
        <w:rPr>
          <w:rFonts w:ascii="Century Gothic" w:hAnsi="Century Gothic"/>
          <w:noProof/>
          <w:color w:val="5B9BD5" w:themeColor="accent5"/>
        </w:rPr>
        <w:t>5</w:t>
      </w:r>
      <w:r w:rsidRPr="00A5523B">
        <w:rPr>
          <w:rFonts w:ascii="Century Gothic" w:hAnsi="Century Gothic"/>
          <w:noProof/>
          <w:color w:val="5B9BD5" w:themeColor="accent5"/>
        </w:rPr>
        <w:t xml:space="preserve"> </w:t>
      </w:r>
      <w:r w:rsidR="002C0454" w:rsidRPr="00A5523B">
        <w:rPr>
          <w:rFonts w:ascii="Century Gothic" w:hAnsi="Century Gothic"/>
          <w:noProof/>
          <w:color w:val="5B9BD5" w:themeColor="accent5"/>
        </w:rPr>
        <w:t xml:space="preserve">Marketing &amp; </w:t>
      </w:r>
      <w:r w:rsidR="00D43ACC" w:rsidRPr="00A5523B">
        <w:rPr>
          <w:rFonts w:ascii="Century Gothic" w:hAnsi="Century Gothic"/>
          <w:noProof/>
          <w:color w:val="5B9BD5" w:themeColor="accent5"/>
        </w:rPr>
        <w:t>Promotion</w:t>
      </w:r>
      <w:r w:rsidR="00AD4ACB" w:rsidRPr="00A5523B">
        <w:rPr>
          <w:rFonts w:ascii="Century Gothic" w:hAnsi="Century Gothic"/>
          <w:noProof/>
          <w:color w:val="5B9BD5" w:themeColor="accent5"/>
        </w:rPr>
        <w:t xml:space="preserve"> </w:t>
      </w:r>
      <w:bookmarkEnd w:id="27"/>
      <w:r w:rsidR="00AC747E" w:rsidRPr="00A5523B">
        <w:rPr>
          <w:rFonts w:ascii="Century Gothic" w:hAnsi="Century Gothic"/>
          <w:noProof/>
          <w:color w:val="5B9BD5" w:themeColor="accent5"/>
        </w:rPr>
        <w:t>Strategy</w:t>
      </w:r>
      <w:bookmarkEnd w:id="28"/>
    </w:p>
    <w:p w14:paraId="4CD33CE8" w14:textId="47ECB372" w:rsidR="00AC67B3" w:rsidRPr="00F81D86" w:rsidRDefault="00AC67B3" w:rsidP="009545EC">
      <w:pPr>
        <w:pStyle w:val="ListParagraph"/>
        <w:numPr>
          <w:ilvl w:val="0"/>
          <w:numId w:val="20"/>
        </w:numPr>
        <w:jc w:val="both"/>
        <w:rPr>
          <w:rFonts w:ascii="Candara" w:hAnsi="Candara"/>
          <w:sz w:val="26"/>
          <w:szCs w:val="26"/>
        </w:rPr>
      </w:pPr>
      <w:r w:rsidRPr="00353D19">
        <w:rPr>
          <w:rFonts w:ascii="Candara" w:hAnsi="Candara"/>
          <w:b/>
          <w:sz w:val="26"/>
          <w:szCs w:val="26"/>
        </w:rPr>
        <w:t xml:space="preserve">Website Marketing </w:t>
      </w:r>
      <w:r w:rsidR="002F3E97" w:rsidRPr="00353D19">
        <w:rPr>
          <w:rFonts w:ascii="Candara" w:hAnsi="Candara"/>
          <w:b/>
          <w:sz w:val="26"/>
          <w:szCs w:val="26"/>
        </w:rPr>
        <w:t>Strategy</w:t>
      </w:r>
      <w:r w:rsidRPr="00353D19">
        <w:rPr>
          <w:rFonts w:ascii="Candara" w:hAnsi="Candara"/>
          <w:b/>
          <w:sz w:val="26"/>
          <w:szCs w:val="26"/>
        </w:rPr>
        <w:t>:</w:t>
      </w:r>
      <w:r w:rsidRPr="00353D19">
        <w:rPr>
          <w:rFonts w:ascii="Candara" w:hAnsi="Candara"/>
          <w:sz w:val="26"/>
          <w:szCs w:val="26"/>
        </w:rPr>
        <w:t xml:space="preserve"> </w:t>
      </w:r>
      <w:r w:rsidR="00C52F75" w:rsidRPr="00C52F75">
        <w:rPr>
          <w:rFonts w:ascii="Candara" w:hAnsi="Candara"/>
          <w:sz w:val="26"/>
          <w:szCs w:val="26"/>
        </w:rPr>
        <w:t>Undrafted Gear will implement a comprehensive website marketing strategy to establish a strong online presence and drive engagement and conversions on its website. The company will invest in search engine optimization (SEO) to improve its visibility in search engine results and attract organic traffic. It will create valuable and engaging content, including blog posts, videos, and guides, to educate and inspire its audience and position itself as a trusted authority in the sports and fitness industry. Undrafted Gear will integrate social media functionality into its website to encourage sharing and engagement and will leverage email marketing campaigns to nurture leads and drive repeat visits. The company will prioritize user experience optimization and conversion rate optimization to ensure a seamless and intuitive browsing experience that maximizes the likelihood of visitors converting into customers. Through continuous monitoring, analysis, and optimization, Undrafted Gear aims to create a dynamic and engaging online platform that drives business growth and fosters a loyal customer base.</w:t>
      </w:r>
    </w:p>
    <w:p w14:paraId="72F4E6BC" w14:textId="5155515C"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Influencer Partnerships:</w:t>
      </w:r>
      <w:r w:rsidR="00353D19">
        <w:rPr>
          <w:rFonts w:ascii="Candara" w:hAnsi="Candara"/>
          <w:b/>
          <w:sz w:val="26"/>
          <w:szCs w:val="26"/>
        </w:rPr>
        <w:t xml:space="preserve"> </w:t>
      </w:r>
      <w:r w:rsidRPr="00353D19">
        <w:rPr>
          <w:rFonts w:ascii="Candara" w:hAnsi="Candara"/>
          <w:sz w:val="26"/>
          <w:szCs w:val="26"/>
        </w:rPr>
        <w:t xml:space="preserve">Undrafted Gear will carefully select influencers who embody our brand values and have a genuine connection with our target audience. We will collaborate with athletes, fitness trainers, and lifestyle influencers who inspire and motivate their followers to lead active and healthy lifestyles. Through partnerships with these influential figures, we will </w:t>
      </w:r>
      <w:r w:rsidRPr="00353D19">
        <w:rPr>
          <w:rFonts w:ascii="Candara" w:hAnsi="Candara"/>
          <w:sz w:val="26"/>
          <w:szCs w:val="26"/>
        </w:rPr>
        <w:lastRenderedPageBreak/>
        <w:t>showcase our products in a relatable and aspirational manner, driving awareness and engagement among their followers.</w:t>
      </w:r>
    </w:p>
    <w:p w14:paraId="25EEABFA" w14:textId="7649A833"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Social Media Campaigns:</w:t>
      </w:r>
      <w:r w:rsidR="00353D19">
        <w:rPr>
          <w:rFonts w:ascii="Candara" w:hAnsi="Candara"/>
          <w:sz w:val="26"/>
          <w:szCs w:val="26"/>
        </w:rPr>
        <w:t xml:space="preserve"> </w:t>
      </w:r>
      <w:r w:rsidRPr="00353D19">
        <w:rPr>
          <w:rFonts w:ascii="Candara" w:hAnsi="Candara"/>
          <w:sz w:val="26"/>
          <w:szCs w:val="26"/>
        </w:rPr>
        <w:t>Our social media campaigns will be dynamic and captivating, designed to capture the attention of our audience and encourage them to engage with our brand. We will leverage visually appealing content, such as high-quality images and videos, to showcase our products in action and highlight their features and benefits. By creating shareable and interactive content, we will foster a sense of community and encourage user-generated content to further amplify our reach.</w:t>
      </w:r>
    </w:p>
    <w:p w14:paraId="08FA94D9" w14:textId="05F4ED8F"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Content Marketing:</w:t>
      </w:r>
      <w:r w:rsidR="00353D19">
        <w:rPr>
          <w:rFonts w:ascii="Candara" w:hAnsi="Candara"/>
          <w:sz w:val="26"/>
          <w:szCs w:val="26"/>
        </w:rPr>
        <w:t xml:space="preserve"> </w:t>
      </w:r>
      <w:r w:rsidRPr="00353D19">
        <w:rPr>
          <w:rFonts w:ascii="Candara" w:hAnsi="Candara"/>
          <w:sz w:val="26"/>
          <w:szCs w:val="26"/>
        </w:rPr>
        <w:t>Undrafted Gear's content marketing strategy will focus on providing valuable and relevant content that resonates with our audience's interests and aspirations. We will create a mix of educational, inspirational, and entertaining content that addresses topics such as fitness tips, workout routines, nutrition advice, athlete interviews, and behind-the-scenes glimpses into our brand. By consistently delivering valuable content across various channels, we will position ourselves as a trusted authority in the sportswear industry and build credibility with our audience.</w:t>
      </w:r>
    </w:p>
    <w:p w14:paraId="344D9945" w14:textId="7338744D"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Product Launch Events:</w:t>
      </w:r>
      <w:r w:rsidR="00353D19">
        <w:rPr>
          <w:rFonts w:ascii="Candara" w:hAnsi="Candara"/>
          <w:sz w:val="26"/>
          <w:szCs w:val="26"/>
        </w:rPr>
        <w:t xml:space="preserve"> </w:t>
      </w:r>
      <w:r w:rsidRPr="00353D19">
        <w:rPr>
          <w:rFonts w:ascii="Candara" w:hAnsi="Candara"/>
          <w:sz w:val="26"/>
          <w:szCs w:val="26"/>
        </w:rPr>
        <w:t>Our product launch events will be carefully curated experiences designed to generate excitement and anticipation among our audience. We will host exclusive events in key locations, inviting select media, influencers, and VIP customers to be among the first to experience our latest product innovations. These events will feature interactive product demonstrations, live performances, and opportunities for attendees to engage with our brand ambassadors and team members. By creating memorable and immersive experiences, we will create buzz around our new releases and drive excitement for our brand.</w:t>
      </w:r>
    </w:p>
    <w:p w14:paraId="77ADA7C6" w14:textId="799B7E19"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Loyalty Programs:</w:t>
      </w:r>
      <w:r w:rsidR="00353D19">
        <w:rPr>
          <w:rFonts w:ascii="Candara" w:hAnsi="Candara"/>
          <w:sz w:val="26"/>
          <w:szCs w:val="26"/>
        </w:rPr>
        <w:t xml:space="preserve"> </w:t>
      </w:r>
      <w:r w:rsidRPr="00353D19">
        <w:rPr>
          <w:rFonts w:ascii="Candara" w:hAnsi="Candara"/>
          <w:sz w:val="26"/>
          <w:szCs w:val="26"/>
        </w:rPr>
        <w:t>Undrafted Gear's loyalty program will offer a range of benefits and rewards designed to incentivize repeat purchases and foster customer loyalty. Members of our loyalty program will enjoy exclusive perks such as early access to sales and promotions, special discounts, birthday rewards, and VIP customer service. We will also implement a tiered rewards system that offers progressively greater benefits as customers move up in membership levels based on their purchase activity and engagement with our brand. By offering personalized rewards and incentives, we will strengthen our relationships with our most loyal customers and encourage them to continue supporting our brand.</w:t>
      </w:r>
    </w:p>
    <w:p w14:paraId="0ACCEA43" w14:textId="3878FFAF" w:rsidR="00C52F75" w:rsidRPr="00353D19" w:rsidRDefault="00C52F75" w:rsidP="009545EC">
      <w:pPr>
        <w:pStyle w:val="ListParagraph"/>
        <w:numPr>
          <w:ilvl w:val="0"/>
          <w:numId w:val="20"/>
        </w:numPr>
        <w:jc w:val="both"/>
        <w:rPr>
          <w:rFonts w:ascii="Candara" w:hAnsi="Candara"/>
          <w:sz w:val="26"/>
          <w:szCs w:val="26"/>
        </w:rPr>
      </w:pPr>
      <w:r w:rsidRPr="00353D19">
        <w:rPr>
          <w:rFonts w:ascii="Candara" w:hAnsi="Candara"/>
          <w:b/>
          <w:sz w:val="26"/>
          <w:szCs w:val="26"/>
        </w:rPr>
        <w:t>Sponsorship and Events:</w:t>
      </w:r>
      <w:r w:rsidR="00353D19">
        <w:rPr>
          <w:rFonts w:ascii="Candara" w:hAnsi="Candara"/>
          <w:sz w:val="26"/>
          <w:szCs w:val="26"/>
        </w:rPr>
        <w:t xml:space="preserve"> </w:t>
      </w:r>
      <w:r w:rsidRPr="00353D19">
        <w:rPr>
          <w:rFonts w:ascii="Candara" w:hAnsi="Candara"/>
          <w:sz w:val="26"/>
          <w:szCs w:val="26"/>
        </w:rPr>
        <w:t xml:space="preserve">Undrafted Gear will actively engage with the sports and fitness community by sponsoring and participating in a variety of events, including local races, fitness expos, and sporting competitions. We will seek out opportunities to align ourselves with events that resonate with our </w:t>
      </w:r>
      <w:r w:rsidRPr="00353D19">
        <w:rPr>
          <w:rFonts w:ascii="Candara" w:hAnsi="Candara"/>
          <w:sz w:val="26"/>
          <w:szCs w:val="26"/>
        </w:rPr>
        <w:lastRenderedPageBreak/>
        <w:t>brand values and target audience, such as marathons, triathlons, and charity walks. As a sponsor, we will have the opportunity to showcase our products, interact with attendees, and demonstrate our commitment to supporting active and healthy lifestyles. By participating in events that are meaningful to our audience, we will increase brand visibility, build trust, and forge connections with potential customers.</w:t>
      </w:r>
    </w:p>
    <w:p w14:paraId="5D06B871" w14:textId="5EAD016A" w:rsidR="00C52F75" w:rsidRPr="0038321E" w:rsidRDefault="00C52F75" w:rsidP="009545EC">
      <w:pPr>
        <w:pStyle w:val="ListParagraph"/>
        <w:numPr>
          <w:ilvl w:val="0"/>
          <w:numId w:val="20"/>
        </w:numPr>
        <w:jc w:val="both"/>
        <w:rPr>
          <w:rFonts w:ascii="Candara" w:hAnsi="Candara"/>
          <w:b/>
          <w:sz w:val="26"/>
          <w:szCs w:val="26"/>
        </w:rPr>
      </w:pPr>
      <w:r w:rsidRPr="0038321E">
        <w:rPr>
          <w:rFonts w:ascii="Candara" w:hAnsi="Candara"/>
          <w:b/>
          <w:sz w:val="26"/>
          <w:szCs w:val="26"/>
        </w:rPr>
        <w:t>Email Marketing:</w:t>
      </w:r>
      <w:r w:rsidR="00910CF7">
        <w:rPr>
          <w:rFonts w:ascii="Candara" w:hAnsi="Candara"/>
          <w:b/>
          <w:sz w:val="26"/>
          <w:szCs w:val="26"/>
        </w:rPr>
        <w:t xml:space="preserve"> </w:t>
      </w:r>
      <w:r w:rsidRPr="0038321E">
        <w:rPr>
          <w:rFonts w:ascii="Candara" w:hAnsi="Candara"/>
          <w:sz w:val="26"/>
          <w:szCs w:val="26"/>
        </w:rPr>
        <w:t>Our email marketing campaigns will be carefully crafted to deliver relevant and engaging content directly to our subscribers' inboxes. We will segment our email list based on factors such as purchase history, demographics, and engagement level to ensure that each subscriber receives content that is tailored to their interests and preferences. Our emails will feature a mix of product updates, promotions, educational content, and customer testimonials, designed to provide value and foster engagement with our brand. We will also leverage automation and personalization techniques to deliver targeted messages at the right time, maximizing the effectiveness of our email marketing efforts and driving conversions.</w:t>
      </w:r>
    </w:p>
    <w:p w14:paraId="67286831" w14:textId="2E1C3A04" w:rsidR="00C52F75" w:rsidRPr="0038321E" w:rsidRDefault="00C52F75" w:rsidP="009545EC">
      <w:pPr>
        <w:pStyle w:val="ListParagraph"/>
        <w:numPr>
          <w:ilvl w:val="0"/>
          <w:numId w:val="20"/>
        </w:numPr>
        <w:jc w:val="both"/>
        <w:rPr>
          <w:rFonts w:ascii="Candara" w:hAnsi="Candara"/>
          <w:sz w:val="26"/>
          <w:szCs w:val="26"/>
        </w:rPr>
      </w:pPr>
      <w:r w:rsidRPr="0038321E">
        <w:rPr>
          <w:rFonts w:ascii="Candara" w:hAnsi="Candara"/>
          <w:b/>
          <w:sz w:val="26"/>
          <w:szCs w:val="26"/>
        </w:rPr>
        <w:t>Community Engagement:</w:t>
      </w:r>
      <w:r w:rsidR="0038321E">
        <w:rPr>
          <w:rFonts w:ascii="Candara" w:hAnsi="Candara"/>
          <w:sz w:val="26"/>
          <w:szCs w:val="26"/>
        </w:rPr>
        <w:t xml:space="preserve"> </w:t>
      </w:r>
      <w:r w:rsidRPr="0038321E">
        <w:rPr>
          <w:rFonts w:ascii="Candara" w:hAnsi="Candara"/>
          <w:sz w:val="26"/>
          <w:szCs w:val="26"/>
        </w:rPr>
        <w:t>Building a strong sense of community will be a cornerstone of Undrafted Gear's marketing strategy. We will create dedicated online communities where our customers can connect, share their experiences, and support one another on their fitness journeys. These communities will serve as hubs for discussion, inspiration, and collaboration, fostering a sense of belonging and camaraderie among our customers. We will actively participate in these communities, engaging with our customers, responding to their questions and feedback, and providing valuable content and resources to support their goals. By nurturing a vibrant and supportive community, we will strengthen our brand advocacy and loyalty, turning customers into brand ambassadors who actively promote and advocate for our brand.</w:t>
      </w:r>
    </w:p>
    <w:p w14:paraId="5F75C318" w14:textId="4D380283" w:rsidR="00C52F75" w:rsidRPr="0038321E" w:rsidRDefault="00C52F75" w:rsidP="009545EC">
      <w:pPr>
        <w:pStyle w:val="ListParagraph"/>
        <w:numPr>
          <w:ilvl w:val="0"/>
          <w:numId w:val="20"/>
        </w:numPr>
        <w:jc w:val="both"/>
        <w:rPr>
          <w:rFonts w:ascii="Candara" w:hAnsi="Candara"/>
          <w:sz w:val="26"/>
          <w:szCs w:val="26"/>
        </w:rPr>
      </w:pPr>
      <w:r w:rsidRPr="0038321E">
        <w:rPr>
          <w:rFonts w:ascii="Candara" w:hAnsi="Candara"/>
          <w:b/>
          <w:sz w:val="26"/>
          <w:szCs w:val="26"/>
        </w:rPr>
        <w:t>Referral Program:</w:t>
      </w:r>
      <w:r w:rsidR="0038321E" w:rsidRPr="0038321E">
        <w:rPr>
          <w:rFonts w:ascii="Candara" w:hAnsi="Candara"/>
          <w:b/>
          <w:sz w:val="26"/>
          <w:szCs w:val="26"/>
        </w:rPr>
        <w:t xml:space="preserve"> </w:t>
      </w:r>
      <w:r w:rsidRPr="0038321E">
        <w:rPr>
          <w:rFonts w:ascii="Candara" w:hAnsi="Candara"/>
          <w:sz w:val="26"/>
          <w:szCs w:val="26"/>
        </w:rPr>
        <w:t>Our referral program will be designed to incentivize and reward customers for sharing Undrafted Gear with their friends and family. We will offer a variety of rewards for successful referrals, such as discounts, exclusive access to products or events, and even cash rewards or gift cards. We will provide customers with personalized referral links or codes that they can share with their networks, making it easy for them to track their referrals and claim their rewards. By harnessing the power of word-of-mouth marketing, we will tap into the existing networks and communities of our customers, leveraging their influence and trust to attract new customers and drive sales.</w:t>
      </w:r>
    </w:p>
    <w:p w14:paraId="23692A26" w14:textId="0BEA849F" w:rsidR="00F81D86" w:rsidRDefault="00C52F75" w:rsidP="009545EC">
      <w:pPr>
        <w:pStyle w:val="ListParagraph"/>
        <w:numPr>
          <w:ilvl w:val="0"/>
          <w:numId w:val="20"/>
        </w:numPr>
        <w:jc w:val="both"/>
        <w:rPr>
          <w:rFonts w:ascii="Candara" w:hAnsi="Candara"/>
          <w:sz w:val="26"/>
          <w:szCs w:val="26"/>
        </w:rPr>
      </w:pPr>
      <w:r w:rsidRPr="0038321E">
        <w:rPr>
          <w:rFonts w:ascii="Candara" w:hAnsi="Candara"/>
          <w:b/>
          <w:sz w:val="26"/>
          <w:szCs w:val="26"/>
        </w:rPr>
        <w:lastRenderedPageBreak/>
        <w:t>Cause Marketing:</w:t>
      </w:r>
      <w:r w:rsidR="0038321E">
        <w:rPr>
          <w:rFonts w:ascii="Candara" w:hAnsi="Candara"/>
          <w:sz w:val="26"/>
          <w:szCs w:val="26"/>
        </w:rPr>
        <w:t xml:space="preserve"> </w:t>
      </w:r>
      <w:r w:rsidRPr="0038321E">
        <w:rPr>
          <w:rFonts w:ascii="Candara" w:hAnsi="Candara"/>
          <w:sz w:val="26"/>
          <w:szCs w:val="26"/>
        </w:rPr>
        <w:t xml:space="preserve">Undrafted Gear will use cause marketing initiatives to make a positive impact on the world and align our brand with meaningful causes that resonate with our audience. We will partner with charitable organizations and non-profits that support causes related to sports, wellness, and community development, such as youth sports programs, health and fitness education initiatives, and environmental conservation efforts. Through cause marketing campaigns, we will raise awareness and funds for these causes, demonstrate our commitment to social responsibility, and engage our customers in making a difference. We will highlight our partnerships and initiatives through our marketing channels, including social media, email, and in-store signage, to inspire our audience to join us in giving back to the community. By incorporating cause marketing into our overall marketing strategy, we will not only create </w:t>
      </w:r>
      <w:r w:rsidR="00910CF7">
        <w:rPr>
          <w:rFonts w:ascii="Candara" w:hAnsi="Candara"/>
          <w:sz w:val="26"/>
          <w:szCs w:val="26"/>
        </w:rPr>
        <w:t xml:space="preserve">a </w:t>
      </w:r>
      <w:r w:rsidRPr="0038321E">
        <w:rPr>
          <w:rFonts w:ascii="Candara" w:hAnsi="Candara"/>
          <w:sz w:val="26"/>
          <w:szCs w:val="26"/>
        </w:rPr>
        <w:t>positive social impact but also strengthen our brand identity, build trust with our customers, and differentiate ourselves from competitors.</w:t>
      </w:r>
    </w:p>
    <w:p w14:paraId="633C9C08" w14:textId="77777777" w:rsidR="0038321E" w:rsidRPr="0038321E" w:rsidRDefault="0038321E" w:rsidP="0038321E">
      <w:pPr>
        <w:pStyle w:val="Heading2"/>
        <w:spacing w:before="0" w:after="160"/>
        <w:rPr>
          <w:rFonts w:ascii="Century Gothic" w:hAnsi="Century Gothic"/>
          <w:noProof/>
          <w:color w:val="5B9BD5" w:themeColor="accent5"/>
        </w:rPr>
      </w:pPr>
      <w:bookmarkStart w:id="29" w:name="_Toc158720195"/>
      <w:r w:rsidRPr="0038321E">
        <w:rPr>
          <w:rFonts w:ascii="Century Gothic" w:hAnsi="Century Gothic"/>
          <w:noProof/>
          <w:color w:val="5B9BD5" w:themeColor="accent5"/>
        </w:rPr>
        <w:t>5.6 Competitive Advantage</w:t>
      </w:r>
      <w:bookmarkEnd w:id="29"/>
    </w:p>
    <w:p w14:paraId="7BFFD1E3" w14:textId="541BF455" w:rsidR="0038321E" w:rsidRPr="0038321E" w:rsidRDefault="0038321E" w:rsidP="0038321E">
      <w:pPr>
        <w:spacing w:after="160" w:line="276" w:lineRule="auto"/>
        <w:jc w:val="both"/>
        <w:rPr>
          <w:rFonts w:ascii="Candara" w:hAnsi="Candara"/>
          <w:sz w:val="26"/>
          <w:szCs w:val="26"/>
        </w:rPr>
      </w:pPr>
      <w:r w:rsidRPr="00C52F75">
        <w:rPr>
          <w:rFonts w:ascii="Candara" w:hAnsi="Candara"/>
          <w:sz w:val="26"/>
          <w:szCs w:val="26"/>
        </w:rPr>
        <w:t>Undrafted Gear envisions carving out a distinctive competitive edge by weaving together two seemingly disparate worlds: sportswear and cryptocurrency. Our vision entails not just offering premium activewear but also providing customers with a gateway into the burgeoning realm of cryptocurrency investment through our proprietary Undrafted Gear Crypto Token (UGCT). This innovative approach sets us apart from traditional sportswear brands, as we transcend the boundaries of mere apparel to offer a multifaceted experience. Moreover, our strategic alliances with renowned professional athletes will not only lend credibility to our brand but also infuse it with an aura of authenticity and prestige. By seamlessly integrating these elements, Undrafted Gear aims to create a compelling narrative that resonates with our audience, presenting them with an unparalleled value proposition that extends beyond performance and style to include investment potential and aspirational lifestyle</w:t>
      </w:r>
    </w:p>
    <w:p w14:paraId="14C927B1" w14:textId="1982EF34" w:rsidR="00F02A3A" w:rsidRPr="0038321E" w:rsidRDefault="000807A3" w:rsidP="0038321E">
      <w:pPr>
        <w:pStyle w:val="Heading2"/>
        <w:spacing w:before="0" w:after="160"/>
        <w:rPr>
          <w:rFonts w:ascii="Century Gothic" w:hAnsi="Century Gothic"/>
          <w:noProof/>
          <w:color w:val="5B9BD5" w:themeColor="accent5"/>
        </w:rPr>
      </w:pPr>
      <w:bookmarkStart w:id="30" w:name="_Toc158720196"/>
      <w:r w:rsidRPr="0038321E">
        <w:rPr>
          <w:rFonts w:ascii="Century Gothic" w:hAnsi="Century Gothic"/>
          <w:noProof/>
          <w:color w:val="5B9BD5" w:themeColor="accent5"/>
        </w:rPr>
        <w:t>5.</w:t>
      </w:r>
      <w:r w:rsidR="001D4C70">
        <w:rPr>
          <w:rFonts w:ascii="Century Gothic" w:hAnsi="Century Gothic"/>
          <w:noProof/>
          <w:color w:val="5B9BD5" w:themeColor="accent5"/>
        </w:rPr>
        <w:t>7</w:t>
      </w:r>
      <w:r w:rsidR="00F46E7F" w:rsidRPr="0038321E">
        <w:rPr>
          <w:rFonts w:ascii="Century Gothic" w:hAnsi="Century Gothic"/>
          <w:noProof/>
          <w:color w:val="5B9BD5" w:themeColor="accent5"/>
        </w:rPr>
        <w:t xml:space="preserve"> </w:t>
      </w:r>
      <w:r w:rsidRPr="0038321E">
        <w:rPr>
          <w:rFonts w:ascii="Century Gothic" w:hAnsi="Century Gothic"/>
          <w:noProof/>
          <w:color w:val="5B9BD5" w:themeColor="accent5"/>
        </w:rPr>
        <w:t xml:space="preserve">SWOT </w:t>
      </w:r>
      <w:r w:rsidR="00F02A3A" w:rsidRPr="0038321E">
        <w:rPr>
          <w:rFonts w:ascii="Century Gothic" w:hAnsi="Century Gothic"/>
          <w:noProof/>
          <w:color w:val="5B9BD5" w:themeColor="accent5"/>
        </w:rPr>
        <w:t>Analysis</w:t>
      </w:r>
      <w:bookmarkEnd w:id="30"/>
    </w:p>
    <w:p w14:paraId="03A195BD" w14:textId="37BE1548" w:rsidR="0038321E" w:rsidRPr="0038321E" w:rsidRDefault="0038321E" w:rsidP="0038321E">
      <w:pPr>
        <w:spacing w:after="160" w:line="276" w:lineRule="auto"/>
        <w:jc w:val="both"/>
        <w:rPr>
          <w:rFonts w:ascii="Candara" w:hAnsi="Candara"/>
          <w:sz w:val="26"/>
          <w:szCs w:val="26"/>
        </w:rPr>
      </w:pPr>
      <w:r w:rsidRPr="0038321E">
        <w:rPr>
          <w:rFonts w:ascii="Candara" w:hAnsi="Candara"/>
          <w:sz w:val="26"/>
          <w:szCs w:val="26"/>
        </w:rPr>
        <w:t xml:space="preserve">Undrafted Gear's SWOT analysis succinctly evaluates internal strengths and weaknesses, as well as external opportunities and threats. This strategic tool helps identify areas for growth and potential risks in the competitive sportswear market, guiding the company </w:t>
      </w:r>
      <w:r w:rsidR="00910CF7">
        <w:rPr>
          <w:rFonts w:ascii="Candara" w:hAnsi="Candara"/>
          <w:sz w:val="26"/>
          <w:szCs w:val="26"/>
        </w:rPr>
        <w:t>toward</w:t>
      </w:r>
      <w:r w:rsidRPr="0038321E">
        <w:rPr>
          <w:rFonts w:ascii="Candara" w:hAnsi="Candara"/>
          <w:sz w:val="26"/>
          <w:szCs w:val="26"/>
        </w:rPr>
        <w:t xml:space="preserve"> effective decision-making and sustainable success.</w:t>
      </w:r>
    </w:p>
    <w:p w14:paraId="17DAF854" w14:textId="77777777" w:rsidR="0038321E" w:rsidRPr="0038321E" w:rsidRDefault="0038321E" w:rsidP="0038321E">
      <w:pPr>
        <w:spacing w:after="160" w:line="276" w:lineRule="auto"/>
        <w:jc w:val="both"/>
        <w:rPr>
          <w:rFonts w:ascii="Candara" w:hAnsi="Candara"/>
          <w:sz w:val="26"/>
          <w:szCs w:val="26"/>
        </w:rPr>
      </w:pPr>
    </w:p>
    <w:p w14:paraId="7091896F" w14:textId="4A75C96E" w:rsidR="0038321E" w:rsidRPr="0038321E" w:rsidRDefault="0038321E" w:rsidP="0038321E">
      <w:pPr>
        <w:spacing w:after="160" w:line="276" w:lineRule="auto"/>
        <w:jc w:val="both"/>
        <w:rPr>
          <w:rFonts w:ascii="Candara" w:hAnsi="Candara"/>
          <w:sz w:val="26"/>
          <w:szCs w:val="26"/>
        </w:rPr>
      </w:pPr>
    </w:p>
    <w:p w14:paraId="7FF0E7D7" w14:textId="791559CF" w:rsidR="00330ACB" w:rsidRPr="00F02A3A" w:rsidRDefault="00330ACB" w:rsidP="00330ACB">
      <w:pPr>
        <w:jc w:val="both"/>
        <w:rPr>
          <w:rFonts w:ascii="Candara" w:hAnsi="Candara"/>
          <w:sz w:val="26"/>
          <w:szCs w:val="26"/>
        </w:rPr>
      </w:pPr>
    </w:p>
    <w:tbl>
      <w:tblPr>
        <w:tblStyle w:val="TableGrid"/>
        <w:tblpPr w:leftFromText="180" w:rightFromText="180" w:vertAnchor="page" w:horzAnchor="margin" w:tblpY="1876"/>
        <w:tblW w:w="0" w:type="auto"/>
        <w:tblLook w:val="04A0" w:firstRow="1" w:lastRow="0" w:firstColumn="1" w:lastColumn="0" w:noHBand="0" w:noVBand="1"/>
      </w:tblPr>
      <w:tblGrid>
        <w:gridCol w:w="2475"/>
        <w:gridCol w:w="6541"/>
      </w:tblGrid>
      <w:tr w:rsidR="00F02A3A" w:rsidRPr="00F46E7F" w14:paraId="4718B61C" w14:textId="77777777" w:rsidTr="0038321E">
        <w:trPr>
          <w:trHeight w:val="787"/>
        </w:trPr>
        <w:tc>
          <w:tcPr>
            <w:tcW w:w="2432" w:type="dxa"/>
            <w:shd w:val="clear" w:color="auto" w:fill="5B9BD5" w:themeFill="accent5"/>
          </w:tcPr>
          <w:p w14:paraId="2E24C14D" w14:textId="77777777" w:rsidR="00F02A3A" w:rsidRDefault="00F02A3A" w:rsidP="00E312CF">
            <w:pPr>
              <w:jc w:val="center"/>
              <w:rPr>
                <w:rFonts w:ascii="Candara" w:hAnsi="Candara"/>
                <w:color w:val="FFFFFF" w:themeColor="background1"/>
                <w:sz w:val="32"/>
                <w:szCs w:val="32"/>
                <w:u w:val="single"/>
              </w:rPr>
            </w:pPr>
            <w:r w:rsidRPr="00F46E7F">
              <w:rPr>
                <w:rFonts w:ascii="Candara" w:hAnsi="Candara"/>
                <w:color w:val="FFFFFF" w:themeColor="background1"/>
                <w:sz w:val="32"/>
                <w:szCs w:val="32"/>
                <w:u w:val="single"/>
              </w:rPr>
              <w:t>STRENGTHS</w:t>
            </w:r>
          </w:p>
          <w:p w14:paraId="5318732D" w14:textId="77777777" w:rsidR="00F02A3A" w:rsidRPr="00F46E7F" w:rsidRDefault="00F02A3A" w:rsidP="00E312CF">
            <w:pPr>
              <w:rPr>
                <w:rFonts w:ascii="Candara" w:hAnsi="Candara"/>
                <w:sz w:val="32"/>
                <w:szCs w:val="32"/>
              </w:rPr>
            </w:pPr>
          </w:p>
          <w:p w14:paraId="6C0754C5" w14:textId="77777777" w:rsidR="00F02A3A" w:rsidRDefault="00F02A3A" w:rsidP="00E312CF">
            <w:pPr>
              <w:rPr>
                <w:rFonts w:ascii="Candara" w:hAnsi="Candara"/>
                <w:color w:val="FFFFFF" w:themeColor="background1"/>
                <w:sz w:val="32"/>
                <w:szCs w:val="32"/>
                <w:u w:val="single"/>
              </w:rPr>
            </w:pPr>
          </w:p>
          <w:p w14:paraId="704BF815" w14:textId="77777777" w:rsidR="00F02A3A" w:rsidRDefault="00F02A3A" w:rsidP="00E312CF">
            <w:pPr>
              <w:rPr>
                <w:rFonts w:ascii="Candara" w:hAnsi="Candara"/>
                <w:color w:val="FFFFFF" w:themeColor="background1"/>
                <w:sz w:val="32"/>
                <w:szCs w:val="32"/>
                <w:u w:val="single"/>
              </w:rPr>
            </w:pPr>
          </w:p>
          <w:p w14:paraId="2D793AD6" w14:textId="77777777" w:rsidR="00F02A3A" w:rsidRPr="00F46E7F" w:rsidRDefault="00F02A3A" w:rsidP="00E312CF">
            <w:pPr>
              <w:rPr>
                <w:rFonts w:ascii="Candara" w:hAnsi="Candara"/>
                <w:sz w:val="32"/>
                <w:szCs w:val="32"/>
              </w:rPr>
            </w:pPr>
          </w:p>
        </w:tc>
        <w:tc>
          <w:tcPr>
            <w:tcW w:w="6573" w:type="dxa"/>
          </w:tcPr>
          <w:p w14:paraId="2DB85545" w14:textId="77777777" w:rsidR="00C52F75" w:rsidRPr="00C52F75" w:rsidRDefault="00C52F75" w:rsidP="009545EC">
            <w:pPr>
              <w:pStyle w:val="ListParagraph"/>
              <w:numPr>
                <w:ilvl w:val="0"/>
                <w:numId w:val="1"/>
              </w:numPr>
              <w:jc w:val="both"/>
              <w:rPr>
                <w:rFonts w:ascii="Candara" w:hAnsi="Candara"/>
              </w:rPr>
            </w:pPr>
            <w:r w:rsidRPr="0038321E">
              <w:rPr>
                <w:rFonts w:ascii="Candara" w:hAnsi="Candara"/>
                <w:b/>
              </w:rPr>
              <w:t>Unique Value Proposition:</w:t>
            </w:r>
            <w:r w:rsidRPr="00C52F75">
              <w:rPr>
                <w:rFonts w:ascii="Candara" w:hAnsi="Candara"/>
              </w:rPr>
              <w:t xml:space="preserve"> Undrafted Gear offers a novel combination of high-quality sportswear and cryptocurrency integration, providing customers with a distinctive value proposition that sets it apart from traditional sportswear brands.</w:t>
            </w:r>
          </w:p>
          <w:p w14:paraId="13AC0745" w14:textId="77777777" w:rsidR="00C52F75" w:rsidRPr="00C52F75" w:rsidRDefault="00C52F75" w:rsidP="009545EC">
            <w:pPr>
              <w:pStyle w:val="ListParagraph"/>
              <w:numPr>
                <w:ilvl w:val="0"/>
                <w:numId w:val="1"/>
              </w:numPr>
              <w:jc w:val="both"/>
              <w:rPr>
                <w:rFonts w:ascii="Candara" w:hAnsi="Candara"/>
              </w:rPr>
            </w:pPr>
            <w:r w:rsidRPr="0038321E">
              <w:rPr>
                <w:rFonts w:ascii="Candara" w:hAnsi="Candara"/>
                <w:b/>
              </w:rPr>
              <w:t>Innovative Brand Concept:</w:t>
            </w:r>
            <w:r w:rsidRPr="00C52F75">
              <w:rPr>
                <w:rFonts w:ascii="Candara" w:hAnsi="Candara"/>
              </w:rPr>
              <w:t xml:space="preserve"> The integration of the Undrafted Gear Crypto Token (UGCT) offers customers the opportunity to invest in cryptocurrency while also enjoying premium activewear, catering to tech-savvy and financially minded consumers.</w:t>
            </w:r>
          </w:p>
          <w:p w14:paraId="499F9551" w14:textId="77777777" w:rsidR="00C52F75" w:rsidRPr="00C52F75" w:rsidRDefault="00C52F75" w:rsidP="009545EC">
            <w:pPr>
              <w:pStyle w:val="ListParagraph"/>
              <w:numPr>
                <w:ilvl w:val="0"/>
                <w:numId w:val="1"/>
              </w:numPr>
              <w:jc w:val="both"/>
              <w:rPr>
                <w:rFonts w:ascii="Candara" w:hAnsi="Candara"/>
              </w:rPr>
            </w:pPr>
            <w:r w:rsidRPr="0038321E">
              <w:rPr>
                <w:rFonts w:ascii="Candara" w:hAnsi="Candara"/>
                <w:b/>
              </w:rPr>
              <w:t>Strategic Partnerships:</w:t>
            </w:r>
            <w:r w:rsidRPr="00C52F75">
              <w:rPr>
                <w:rFonts w:ascii="Candara" w:hAnsi="Candara"/>
              </w:rPr>
              <w:t xml:space="preserve"> Collaborations with professional athletes as brand ambassadors enhance Undrafted Gear's credibility and visibility in the sports industry, attracting a wider audience and strengthening brand authenticity.</w:t>
            </w:r>
          </w:p>
          <w:p w14:paraId="526F024E" w14:textId="746A5856" w:rsidR="00F02A3A" w:rsidRPr="00C52F75" w:rsidRDefault="00C52F75" w:rsidP="009545EC">
            <w:pPr>
              <w:pStyle w:val="ListParagraph"/>
              <w:numPr>
                <w:ilvl w:val="0"/>
                <w:numId w:val="1"/>
              </w:numPr>
              <w:jc w:val="both"/>
              <w:rPr>
                <w:rFonts w:ascii="Candara" w:hAnsi="Candara"/>
              </w:rPr>
            </w:pPr>
            <w:r w:rsidRPr="0038321E">
              <w:rPr>
                <w:rFonts w:ascii="Candara" w:hAnsi="Candara"/>
                <w:b/>
              </w:rPr>
              <w:t>Focus on Customer Engagement:</w:t>
            </w:r>
            <w:r w:rsidRPr="00C52F75">
              <w:rPr>
                <w:rFonts w:ascii="Candara" w:hAnsi="Candara"/>
              </w:rPr>
              <w:t xml:space="preserve"> Undrafted Gear prioritizes community building and customer engagement through social media, events, and loyalty programs, fostering a loyal customer base and driving brand advocacy</w:t>
            </w:r>
            <w:r w:rsidR="00693983" w:rsidRPr="00C52F75">
              <w:rPr>
                <w:rFonts w:ascii="Candara" w:hAnsi="Candara"/>
              </w:rPr>
              <w:t xml:space="preserve">. </w:t>
            </w:r>
          </w:p>
          <w:p w14:paraId="07B85EC7" w14:textId="69016F99" w:rsidR="00F02A3A" w:rsidRPr="002D49BF" w:rsidRDefault="00F02A3A" w:rsidP="002D49BF">
            <w:pPr>
              <w:ind w:left="360"/>
              <w:jc w:val="both"/>
              <w:rPr>
                <w:rFonts w:ascii="Candara" w:hAnsi="Candara"/>
              </w:rPr>
            </w:pPr>
          </w:p>
        </w:tc>
      </w:tr>
      <w:tr w:rsidR="00F02A3A" w:rsidRPr="00F46E7F" w14:paraId="2A0DE36C" w14:textId="77777777" w:rsidTr="0038321E">
        <w:trPr>
          <w:trHeight w:val="876"/>
        </w:trPr>
        <w:tc>
          <w:tcPr>
            <w:tcW w:w="2432" w:type="dxa"/>
            <w:shd w:val="clear" w:color="auto" w:fill="00CCFF"/>
          </w:tcPr>
          <w:p w14:paraId="1A0F2465" w14:textId="77777777" w:rsidR="00F02A3A" w:rsidRPr="00F46E7F" w:rsidRDefault="00F02A3A" w:rsidP="00E312CF">
            <w:pPr>
              <w:jc w:val="center"/>
              <w:rPr>
                <w:rFonts w:ascii="Candara" w:hAnsi="Candara"/>
                <w:color w:val="FFFFFF" w:themeColor="background1"/>
                <w:sz w:val="32"/>
                <w:szCs w:val="32"/>
                <w:u w:val="single"/>
              </w:rPr>
            </w:pPr>
            <w:r w:rsidRPr="00F46E7F">
              <w:rPr>
                <w:rFonts w:ascii="Candara" w:hAnsi="Candara"/>
                <w:color w:val="FFFFFF" w:themeColor="background1"/>
                <w:sz w:val="32"/>
                <w:szCs w:val="32"/>
                <w:u w:val="single"/>
              </w:rPr>
              <w:t>WEAKNESSES</w:t>
            </w:r>
          </w:p>
        </w:tc>
        <w:tc>
          <w:tcPr>
            <w:tcW w:w="6573" w:type="dxa"/>
          </w:tcPr>
          <w:p w14:paraId="0C655A3F"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Brand Awareness:</w:t>
            </w:r>
            <w:r w:rsidRPr="0038321E">
              <w:rPr>
                <w:rFonts w:ascii="Candara" w:hAnsi="Candara"/>
              </w:rPr>
              <w:t xml:space="preserve"> As a new entrant in the market, Undrafted Gear may face challenges in building brand awareness and gaining traction among consumers, particularly in a competitive industry dominated by established players.</w:t>
            </w:r>
          </w:p>
          <w:p w14:paraId="2743E8F2"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Cryptocurrency Volatility:</w:t>
            </w:r>
            <w:r w:rsidRPr="0038321E">
              <w:rPr>
                <w:rFonts w:ascii="Candara" w:hAnsi="Candara"/>
              </w:rPr>
              <w:t xml:space="preserve"> The integration of cryptocurrency introduces potential risks associated with market volatility, which may deter some customers from investing in the Undrafted Gear Crypto Token (UGCT) or lead to fluctuations in token value.</w:t>
            </w:r>
          </w:p>
          <w:p w14:paraId="3B5473CD" w14:textId="53F419C7" w:rsidR="00F02A3A" w:rsidRPr="0038321E" w:rsidRDefault="00C52F75" w:rsidP="009545EC">
            <w:pPr>
              <w:pStyle w:val="ListParagraph"/>
              <w:numPr>
                <w:ilvl w:val="0"/>
                <w:numId w:val="1"/>
              </w:numPr>
              <w:jc w:val="both"/>
              <w:rPr>
                <w:rFonts w:ascii="Candara" w:hAnsi="Candara"/>
              </w:rPr>
            </w:pPr>
            <w:r w:rsidRPr="0038321E">
              <w:rPr>
                <w:rFonts w:ascii="Candara" w:hAnsi="Candara"/>
                <w:b/>
              </w:rPr>
              <w:t>Limited Product Range:</w:t>
            </w:r>
            <w:r w:rsidRPr="0038321E">
              <w:rPr>
                <w:rFonts w:ascii="Candara" w:hAnsi="Candara"/>
              </w:rPr>
              <w:t xml:space="preserve"> Initially focusing on sportswear and cryptocurrency, Undrafted Gear may have a limited product range compared to traditional sportswear brands, potentially limiting its appeal to a broader audience</w:t>
            </w:r>
            <w:r w:rsidR="00F02A3A" w:rsidRPr="0038321E">
              <w:rPr>
                <w:rFonts w:ascii="Candara" w:hAnsi="Candara"/>
              </w:rPr>
              <w:t>.</w:t>
            </w:r>
          </w:p>
          <w:p w14:paraId="31EB46F5" w14:textId="56C4D1A3" w:rsidR="00F02A3A" w:rsidRPr="0038321E" w:rsidRDefault="00F02A3A" w:rsidP="00965DAF">
            <w:pPr>
              <w:jc w:val="both"/>
              <w:rPr>
                <w:rFonts w:ascii="Candara" w:hAnsi="Candara"/>
              </w:rPr>
            </w:pPr>
          </w:p>
        </w:tc>
      </w:tr>
      <w:tr w:rsidR="00F02A3A" w:rsidRPr="00F46E7F" w14:paraId="58F25AA3" w14:textId="77777777" w:rsidTr="0038321E">
        <w:trPr>
          <w:trHeight w:val="876"/>
        </w:trPr>
        <w:tc>
          <w:tcPr>
            <w:tcW w:w="2432" w:type="dxa"/>
            <w:shd w:val="clear" w:color="auto" w:fill="2E74B5" w:themeFill="accent5" w:themeFillShade="BF"/>
          </w:tcPr>
          <w:p w14:paraId="71DA6579" w14:textId="77777777" w:rsidR="00F02A3A" w:rsidRPr="00F46E7F" w:rsidRDefault="00F02A3A" w:rsidP="00E312CF">
            <w:pPr>
              <w:jc w:val="center"/>
              <w:rPr>
                <w:rFonts w:ascii="Candara" w:hAnsi="Candara"/>
                <w:color w:val="FFFFFF" w:themeColor="background1"/>
                <w:sz w:val="32"/>
                <w:szCs w:val="32"/>
                <w:u w:val="single"/>
              </w:rPr>
            </w:pPr>
            <w:r w:rsidRPr="00F46E7F">
              <w:rPr>
                <w:rFonts w:ascii="Candara" w:hAnsi="Candara"/>
                <w:color w:val="FFFFFF" w:themeColor="background1"/>
                <w:sz w:val="32"/>
                <w:szCs w:val="32"/>
                <w:u w:val="single"/>
              </w:rPr>
              <w:t>OPPORTUNITIES</w:t>
            </w:r>
          </w:p>
        </w:tc>
        <w:tc>
          <w:tcPr>
            <w:tcW w:w="6573" w:type="dxa"/>
          </w:tcPr>
          <w:p w14:paraId="033357C2"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Expansion into New Markets:</w:t>
            </w:r>
            <w:r w:rsidRPr="0038321E">
              <w:rPr>
                <w:rFonts w:ascii="Candara" w:hAnsi="Candara"/>
              </w:rPr>
              <w:t xml:space="preserve"> Undrafted Gear has the opportunity to expand its product offerings beyond sportswear and cryptocurrency, potentially diversifying into related categories such as fitness equipment, accessories, or lifestyle products.</w:t>
            </w:r>
          </w:p>
          <w:p w14:paraId="63BA5629"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Global Market Reach:</w:t>
            </w:r>
            <w:r w:rsidRPr="0038321E">
              <w:rPr>
                <w:rFonts w:ascii="Candara" w:hAnsi="Candara"/>
              </w:rPr>
              <w:t xml:space="preserve"> With an online-focused business model, Undrafted Gear can leverage digital channels to reach a global audience, tapping into emerging markets and expanding its customer base beyond geographical boundaries.</w:t>
            </w:r>
          </w:p>
          <w:p w14:paraId="381A0303" w14:textId="7E8854EF" w:rsidR="00693983" w:rsidRPr="0038321E" w:rsidRDefault="00C52F75" w:rsidP="009545EC">
            <w:pPr>
              <w:pStyle w:val="ListParagraph"/>
              <w:numPr>
                <w:ilvl w:val="0"/>
                <w:numId w:val="1"/>
              </w:numPr>
              <w:jc w:val="both"/>
              <w:rPr>
                <w:rFonts w:ascii="Candara" w:hAnsi="Candara"/>
              </w:rPr>
            </w:pPr>
            <w:r w:rsidRPr="0038321E">
              <w:rPr>
                <w:rFonts w:ascii="Candara" w:hAnsi="Candara"/>
                <w:b/>
              </w:rPr>
              <w:t>Continued Cryptocurrency Adoption:</w:t>
            </w:r>
            <w:r w:rsidRPr="0038321E">
              <w:rPr>
                <w:rFonts w:ascii="Candara" w:hAnsi="Candara"/>
              </w:rPr>
              <w:t xml:space="preserve"> As cryptocurrency becomes increasingly mainstream, Undrafted Gear can </w:t>
            </w:r>
            <w:r w:rsidRPr="0038321E">
              <w:rPr>
                <w:rFonts w:ascii="Candara" w:hAnsi="Candara"/>
              </w:rPr>
              <w:lastRenderedPageBreak/>
              <w:t>capitalize on growing consumer interest and adoption of digital currencies, further enhancing the appeal of its integrated brand concept.</w:t>
            </w:r>
          </w:p>
        </w:tc>
      </w:tr>
      <w:tr w:rsidR="00F02A3A" w:rsidRPr="00F46E7F" w14:paraId="2C110F8A" w14:textId="77777777" w:rsidTr="0038321E">
        <w:trPr>
          <w:trHeight w:val="764"/>
        </w:trPr>
        <w:tc>
          <w:tcPr>
            <w:tcW w:w="2432" w:type="dxa"/>
            <w:shd w:val="clear" w:color="auto" w:fill="BDD6EE" w:themeFill="accent5" w:themeFillTint="66"/>
          </w:tcPr>
          <w:p w14:paraId="648C032B" w14:textId="77777777" w:rsidR="00F02A3A" w:rsidRPr="00F46E7F" w:rsidRDefault="00F02A3A" w:rsidP="00E312CF">
            <w:pPr>
              <w:jc w:val="center"/>
              <w:rPr>
                <w:rFonts w:ascii="Candara" w:hAnsi="Candara"/>
                <w:color w:val="FFFFFF" w:themeColor="background1"/>
                <w:sz w:val="32"/>
                <w:szCs w:val="32"/>
                <w:u w:val="single"/>
              </w:rPr>
            </w:pPr>
            <w:r w:rsidRPr="00F46E7F">
              <w:rPr>
                <w:rFonts w:ascii="Candara" w:hAnsi="Candara"/>
                <w:color w:val="FFFFFF" w:themeColor="background1"/>
                <w:sz w:val="32"/>
                <w:szCs w:val="32"/>
                <w:u w:val="single"/>
              </w:rPr>
              <w:lastRenderedPageBreak/>
              <w:t>THREATS</w:t>
            </w:r>
          </w:p>
        </w:tc>
        <w:tc>
          <w:tcPr>
            <w:tcW w:w="6573" w:type="dxa"/>
          </w:tcPr>
          <w:p w14:paraId="6D48A8B6"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Competitive Pressure:</w:t>
            </w:r>
            <w:r w:rsidRPr="0038321E">
              <w:rPr>
                <w:rFonts w:ascii="Candara" w:hAnsi="Candara"/>
              </w:rPr>
              <w:t xml:space="preserve"> Undrafted Gear faces intense competition from established sportswear brands and emerging players in both the sportswear and cryptocurrency industries, posing a threat to market share and profitability.</w:t>
            </w:r>
          </w:p>
          <w:p w14:paraId="177D3C90" w14:textId="77777777" w:rsidR="00C52F75" w:rsidRPr="0038321E" w:rsidRDefault="00C52F75" w:rsidP="009545EC">
            <w:pPr>
              <w:pStyle w:val="ListParagraph"/>
              <w:numPr>
                <w:ilvl w:val="0"/>
                <w:numId w:val="1"/>
              </w:numPr>
              <w:jc w:val="both"/>
              <w:rPr>
                <w:rFonts w:ascii="Candara" w:hAnsi="Candara"/>
              </w:rPr>
            </w:pPr>
            <w:r w:rsidRPr="0038321E">
              <w:rPr>
                <w:rFonts w:ascii="Candara" w:hAnsi="Candara"/>
                <w:b/>
              </w:rPr>
              <w:t>Regulatory Uncertainty:</w:t>
            </w:r>
            <w:r w:rsidRPr="0038321E">
              <w:rPr>
                <w:rFonts w:ascii="Candara" w:hAnsi="Candara"/>
              </w:rPr>
              <w:t xml:space="preserve"> Regulatory changes and government interventions in the cryptocurrency market could impact the legality, stability, and acceptance of the Undrafted Gear Crypto Token (UGCT), potentially undermining investor confidence and brand reputation.</w:t>
            </w:r>
          </w:p>
          <w:p w14:paraId="6279735A" w14:textId="3A893043" w:rsidR="00693983" w:rsidRPr="0038321E" w:rsidRDefault="00C52F75" w:rsidP="009545EC">
            <w:pPr>
              <w:pStyle w:val="ListParagraph"/>
              <w:numPr>
                <w:ilvl w:val="0"/>
                <w:numId w:val="1"/>
              </w:numPr>
              <w:jc w:val="both"/>
              <w:rPr>
                <w:rFonts w:ascii="Candara" w:hAnsi="Candara"/>
              </w:rPr>
            </w:pPr>
            <w:r w:rsidRPr="0038321E">
              <w:rPr>
                <w:rFonts w:ascii="Candara" w:hAnsi="Candara"/>
                <w:b/>
              </w:rPr>
              <w:t xml:space="preserve">Economic Downturns: </w:t>
            </w:r>
            <w:r w:rsidRPr="0038321E">
              <w:rPr>
                <w:rFonts w:ascii="Candara" w:hAnsi="Candara"/>
              </w:rPr>
              <w:t>Economic downturns or financial instability may adversely affect consumer spending habits and investment behavior, leading to reduced demand for discretionary items such as premium sportswear and cryptocurrency investments</w:t>
            </w:r>
            <w:r w:rsidR="00693983" w:rsidRPr="0038321E">
              <w:rPr>
                <w:rFonts w:ascii="Candara" w:hAnsi="Candara"/>
              </w:rPr>
              <w:t>.</w:t>
            </w:r>
          </w:p>
          <w:p w14:paraId="41491756" w14:textId="77777777" w:rsidR="00F02A3A" w:rsidRPr="0038321E" w:rsidRDefault="00F02A3A" w:rsidP="00E312CF">
            <w:pPr>
              <w:jc w:val="both"/>
              <w:rPr>
                <w:rFonts w:ascii="Candara" w:hAnsi="Candara"/>
              </w:rPr>
            </w:pPr>
          </w:p>
        </w:tc>
      </w:tr>
    </w:tbl>
    <w:p w14:paraId="1271ADC9" w14:textId="77777777" w:rsidR="00F02A3A" w:rsidRPr="00F02A3A" w:rsidRDefault="00F02A3A" w:rsidP="00F02A3A"/>
    <w:p w14:paraId="43FC2C77" w14:textId="77777777" w:rsidR="00F46E7F" w:rsidRPr="00F46E7F" w:rsidRDefault="00F46E7F" w:rsidP="00F46E7F"/>
    <w:p w14:paraId="415BB42C" w14:textId="761BC0D7" w:rsidR="00F46E7F" w:rsidRPr="00F46E7F" w:rsidRDefault="00F46E7F" w:rsidP="00F46E7F"/>
    <w:p w14:paraId="21C1F58A" w14:textId="28F5654F" w:rsidR="00F46E7F" w:rsidRPr="00F46E7F" w:rsidRDefault="00F46E7F" w:rsidP="00F46E7F"/>
    <w:p w14:paraId="693C47B0" w14:textId="4897096C" w:rsidR="00F46E7F" w:rsidRPr="00F46E7F" w:rsidRDefault="00F46E7F" w:rsidP="00F46E7F"/>
    <w:p w14:paraId="65514FF2" w14:textId="7B74DD56" w:rsidR="00F46E7F" w:rsidRPr="00F46E7F" w:rsidRDefault="00F46E7F" w:rsidP="00F46E7F"/>
    <w:p w14:paraId="4D5C380F" w14:textId="65DF6F30" w:rsidR="00F46E7F" w:rsidRPr="00F46E7F" w:rsidRDefault="00F46E7F" w:rsidP="00F46E7F"/>
    <w:p w14:paraId="47B9792D" w14:textId="316A8D0A" w:rsidR="00F46E7F" w:rsidRPr="00F46E7F" w:rsidRDefault="00F46E7F" w:rsidP="00F46E7F"/>
    <w:p w14:paraId="5FB17C5E" w14:textId="3EB82A7B" w:rsidR="00F46E7F" w:rsidRDefault="00F46E7F" w:rsidP="00F46E7F"/>
    <w:p w14:paraId="3A4288F3" w14:textId="258CAB12" w:rsidR="0038321E" w:rsidRDefault="0038321E" w:rsidP="00F46E7F"/>
    <w:p w14:paraId="208B8E62" w14:textId="24E20BF6" w:rsidR="0038321E" w:rsidRDefault="0038321E" w:rsidP="00F46E7F"/>
    <w:p w14:paraId="0EF1A55A" w14:textId="67611E06" w:rsidR="0038321E" w:rsidRDefault="0038321E" w:rsidP="00F46E7F"/>
    <w:p w14:paraId="13C9AC17" w14:textId="3ADBB503" w:rsidR="0038321E" w:rsidRDefault="0038321E" w:rsidP="00F46E7F"/>
    <w:p w14:paraId="19BC18F2" w14:textId="6015C21F" w:rsidR="0038321E" w:rsidRDefault="0038321E" w:rsidP="00F46E7F"/>
    <w:p w14:paraId="3DC500AB" w14:textId="49B77F0E" w:rsidR="0038321E" w:rsidRDefault="0038321E" w:rsidP="00F46E7F"/>
    <w:p w14:paraId="1F921B3F" w14:textId="432C0D96" w:rsidR="0038321E" w:rsidRDefault="0038321E" w:rsidP="00F46E7F"/>
    <w:p w14:paraId="0C121B32" w14:textId="2DAA0FA0" w:rsidR="0038321E" w:rsidRDefault="0038321E" w:rsidP="00F46E7F"/>
    <w:p w14:paraId="70264B62" w14:textId="0826DBC7" w:rsidR="0038321E" w:rsidRDefault="0038321E" w:rsidP="00F46E7F"/>
    <w:p w14:paraId="55CA076E" w14:textId="428BF242" w:rsidR="0038321E" w:rsidRDefault="0038321E" w:rsidP="00F46E7F"/>
    <w:p w14:paraId="0DD9AC04" w14:textId="72A8C75A" w:rsidR="0038321E" w:rsidRDefault="0038321E" w:rsidP="00F46E7F"/>
    <w:p w14:paraId="4FF4C6D9" w14:textId="7C7D561C" w:rsidR="0038321E" w:rsidRDefault="0038321E" w:rsidP="00F46E7F"/>
    <w:p w14:paraId="6F5D63DC" w14:textId="6CCCDA24" w:rsidR="0038321E" w:rsidRDefault="0038321E" w:rsidP="00F46E7F"/>
    <w:p w14:paraId="09D99496" w14:textId="7B25FB8E" w:rsidR="0038321E" w:rsidRDefault="0038321E" w:rsidP="00F46E7F"/>
    <w:p w14:paraId="7B307835" w14:textId="77777777" w:rsidR="0038321E" w:rsidRPr="00F46E7F" w:rsidRDefault="0038321E" w:rsidP="00F46E7F"/>
    <w:p w14:paraId="176D817A" w14:textId="77777777" w:rsidR="0005382F" w:rsidRPr="001170E3" w:rsidRDefault="0005382F" w:rsidP="001170E3">
      <w:pPr>
        <w:jc w:val="both"/>
        <w:rPr>
          <w:rFonts w:ascii="Aptos" w:hAnsi="Aptos"/>
          <w:sz w:val="26"/>
          <w:szCs w:val="26"/>
          <w:lang w:val="en-GB" w:eastAsia="en-GB" w:bidi="si-LK"/>
        </w:rPr>
      </w:pPr>
    </w:p>
    <w:p w14:paraId="6B76AC22" w14:textId="588444C0" w:rsidR="00936666" w:rsidRPr="00DA29CE" w:rsidRDefault="00936666" w:rsidP="004A3543">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1" w:name="_Toc158720197"/>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6.</w:t>
      </w:r>
      <w:r w:rsidR="00F53932"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5382F"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Operation and Management</w:t>
      </w:r>
      <w:bookmarkEnd w:id="31"/>
      <w:r w:rsidR="00D459E4"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79D596" w14:textId="40FE5ACC" w:rsidR="00C43880" w:rsidRPr="00556FA1" w:rsidRDefault="00087515" w:rsidP="00556FA1">
      <w:pPr>
        <w:pStyle w:val="Heading2"/>
        <w:rPr>
          <w:rFonts w:ascii="Century Gothic" w:hAnsi="Century Gothic"/>
          <w:noProof/>
          <w:color w:val="5B9BD5" w:themeColor="accent5"/>
        </w:rPr>
      </w:pPr>
      <w:bookmarkStart w:id="32" w:name="_Toc158720198"/>
      <w:r w:rsidRPr="00C43880">
        <w:rPr>
          <w:rFonts w:ascii="Century Gothic" w:hAnsi="Century Gothic"/>
          <w:noProof/>
          <w:color w:val="5B9BD5" w:themeColor="accent5"/>
        </w:rPr>
        <w:t>6.1 Operation Plan</w:t>
      </w:r>
      <w:bookmarkEnd w:id="32"/>
    </w:p>
    <w:p w14:paraId="55C26CD4" w14:textId="12433B2F" w:rsidR="003C6EC5" w:rsidRPr="003C6EC5" w:rsidRDefault="00556FA1" w:rsidP="003C6EC5">
      <w:pPr>
        <w:spacing w:after="160" w:line="259" w:lineRule="auto"/>
        <w:jc w:val="both"/>
        <w:rPr>
          <w:rFonts w:ascii="Candara" w:hAnsi="Candara"/>
          <w:sz w:val="26"/>
          <w:szCs w:val="26"/>
        </w:rPr>
      </w:pPr>
      <w:r>
        <w:rPr>
          <w:rFonts w:ascii="Candara" w:hAnsi="Candara"/>
          <w:noProof/>
          <w:sz w:val="26"/>
          <w:szCs w:val="26"/>
        </w:rPr>
        <w:drawing>
          <wp:inline distT="0" distB="0" distL="0" distR="0" wp14:anchorId="1D723CE2" wp14:editId="1826A98E">
            <wp:extent cx="5372100" cy="32575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9">
                      <a:extLst>
                        <a:ext uri="{28A0092B-C50C-407E-A947-70E740481C1C}">
                          <a14:useLocalDpi xmlns:a14="http://schemas.microsoft.com/office/drawing/2010/main" val="0"/>
                        </a:ext>
                      </a:extLst>
                    </a:blip>
                    <a:srcRect t="8293" b="8293"/>
                    <a:stretch/>
                  </pic:blipFill>
                  <pic:spPr bwMode="auto">
                    <a:xfrm>
                      <a:off x="0" y="0"/>
                      <a:ext cx="5372100" cy="3257550"/>
                    </a:xfrm>
                    <a:prstGeom prst="rect">
                      <a:avLst/>
                    </a:prstGeom>
                    <a:noFill/>
                    <a:ln>
                      <a:noFill/>
                    </a:ln>
                    <a:extLst>
                      <a:ext uri="{53640926-AAD7-44D8-BBD7-CCE9431645EC}">
                        <a14:shadowObscured xmlns:a14="http://schemas.microsoft.com/office/drawing/2010/main"/>
                      </a:ext>
                    </a:extLst>
                  </pic:spPr>
                </pic:pic>
              </a:graphicData>
            </a:graphic>
          </wp:inline>
        </w:drawing>
      </w:r>
      <w:r w:rsidR="003C6EC5" w:rsidRPr="003C6EC5">
        <w:rPr>
          <w:rFonts w:ascii="Candara" w:hAnsi="Candara"/>
          <w:sz w:val="26"/>
          <w:szCs w:val="26"/>
        </w:rPr>
        <w:t xml:space="preserve">Undrafted Gear will implement an operation plan designed to streamline its business processes and ensure the effective execution of its strategies. Product development will be a priority, with the company focusing on creating high-quality sportswear that meets the evolving demands of customers. Market research will guide the selection of materials and designs, and collaboration with manufacturers will ensure </w:t>
      </w:r>
      <w:r w:rsidR="00910CF7">
        <w:rPr>
          <w:rFonts w:ascii="Candara" w:hAnsi="Candara"/>
          <w:sz w:val="26"/>
          <w:szCs w:val="26"/>
        </w:rPr>
        <w:t xml:space="preserve">the </w:t>
      </w:r>
      <w:r w:rsidR="003C6EC5" w:rsidRPr="003C6EC5">
        <w:rPr>
          <w:rFonts w:ascii="Candara" w:hAnsi="Candara"/>
          <w:sz w:val="26"/>
          <w:szCs w:val="26"/>
        </w:rPr>
        <w:t>timely production of innovative products. Undrafted Gear will also continue to refine its Undrafted Gear Crypto Token (UGCT), adapting to changes in the cryptocurrency market and investor preferences.</w:t>
      </w:r>
    </w:p>
    <w:p w14:paraId="0F1CBF82" w14:textId="5EBE768F" w:rsidR="003C6EC5" w:rsidRPr="003C6EC5" w:rsidRDefault="003C6EC5" w:rsidP="003C6EC5">
      <w:pPr>
        <w:spacing w:after="160" w:line="259" w:lineRule="auto"/>
        <w:jc w:val="both"/>
        <w:rPr>
          <w:rFonts w:ascii="Candara" w:hAnsi="Candara"/>
          <w:sz w:val="26"/>
          <w:szCs w:val="26"/>
        </w:rPr>
      </w:pPr>
      <w:r w:rsidRPr="003C6EC5">
        <w:rPr>
          <w:rFonts w:ascii="Candara" w:hAnsi="Candara"/>
          <w:sz w:val="26"/>
          <w:szCs w:val="26"/>
        </w:rPr>
        <w:t>Supply chain management will be optimized, with Undrafted Gear establishing strong relationships with suppliers and manufacturers to guarantee the consistent availability of materials and timely delivery of products. The company will invest in advanced inventory management systems to optimize stock levels and minimize the risk of stockouts or overstocking.</w:t>
      </w:r>
    </w:p>
    <w:p w14:paraId="53EB3BF1" w14:textId="4BD745C8" w:rsidR="003C6EC5" w:rsidRPr="003C6EC5" w:rsidRDefault="003C6EC5" w:rsidP="003C6EC5">
      <w:pPr>
        <w:spacing w:after="160" w:line="259" w:lineRule="auto"/>
        <w:jc w:val="both"/>
        <w:rPr>
          <w:rFonts w:ascii="Candara" w:hAnsi="Candara"/>
          <w:sz w:val="26"/>
          <w:szCs w:val="26"/>
        </w:rPr>
      </w:pPr>
      <w:r w:rsidRPr="003C6EC5">
        <w:rPr>
          <w:rFonts w:ascii="Candara" w:hAnsi="Candara"/>
          <w:sz w:val="26"/>
          <w:szCs w:val="26"/>
        </w:rPr>
        <w:t>The e-commerce platform will serve as the primary sales channel, with Undrafted Gear investing in website optimization, digital marketing strategies, and secure payment processing systems to enhance the online shopping experience. Customer service will remain a priority, with the company offering multiple channels for support and implementing a customer-friendly return policy.</w:t>
      </w:r>
    </w:p>
    <w:p w14:paraId="55064E08" w14:textId="38422D40" w:rsidR="003C6EC5" w:rsidRPr="003C6EC5" w:rsidRDefault="003C6EC5" w:rsidP="003C6EC5">
      <w:pPr>
        <w:spacing w:after="160" w:line="259" w:lineRule="auto"/>
        <w:jc w:val="both"/>
        <w:rPr>
          <w:rFonts w:ascii="Candara" w:hAnsi="Candara"/>
          <w:sz w:val="26"/>
          <w:szCs w:val="26"/>
        </w:rPr>
      </w:pPr>
      <w:r w:rsidRPr="003C6EC5">
        <w:rPr>
          <w:rFonts w:ascii="Candara" w:hAnsi="Candara"/>
          <w:sz w:val="26"/>
          <w:szCs w:val="26"/>
        </w:rPr>
        <w:lastRenderedPageBreak/>
        <w:t>Logistics and fulfillment will be streamlined through partnerships with reliable shipping providers, ensuring efficient and reliable delivery of orders to customers. Undrafted Gear will also prioritize regulatory compliance, staying informed about changes in regulations</w:t>
      </w:r>
      <w:r w:rsidR="00910CF7">
        <w:rPr>
          <w:rFonts w:ascii="Candara" w:hAnsi="Candara"/>
          <w:sz w:val="26"/>
          <w:szCs w:val="26"/>
        </w:rPr>
        <w:t>,</w:t>
      </w:r>
      <w:r w:rsidRPr="003C6EC5">
        <w:rPr>
          <w:rFonts w:ascii="Candara" w:hAnsi="Candara"/>
          <w:sz w:val="26"/>
          <w:szCs w:val="26"/>
        </w:rPr>
        <w:t xml:space="preserve"> and implementing measures to protect customer data and privacy.</w:t>
      </w:r>
    </w:p>
    <w:p w14:paraId="1E1B2691" w14:textId="6B6BF2C9" w:rsidR="00556FA1" w:rsidRPr="00600A5F" w:rsidRDefault="003C6EC5" w:rsidP="003C6EC5">
      <w:pPr>
        <w:spacing w:after="160" w:line="259" w:lineRule="auto"/>
        <w:jc w:val="both"/>
        <w:rPr>
          <w:rFonts w:ascii="Candara" w:hAnsi="Candara"/>
          <w:sz w:val="26"/>
          <w:szCs w:val="26"/>
        </w:rPr>
      </w:pPr>
      <w:r w:rsidRPr="003C6EC5">
        <w:rPr>
          <w:rFonts w:ascii="Candara" w:hAnsi="Candara"/>
          <w:sz w:val="26"/>
          <w:szCs w:val="26"/>
        </w:rPr>
        <w:t>Continuous improvement will be a key focus for Undrafted Gear, with the company regularly soliciting feedback from customers and stakeholders, analyzing market trends and performance metrics, and implementing strategic initiatives to drive growth and profitability. Employee training and development will be emphasized to ensure a skilled and motivated workforce capable of delivering exceptional results and contributing to the company's success.</w:t>
      </w:r>
    </w:p>
    <w:p w14:paraId="75A1881A" w14:textId="7878F4EA" w:rsidR="00493EE0" w:rsidRPr="00556FA1" w:rsidRDefault="00936666" w:rsidP="00556FA1">
      <w:pPr>
        <w:pStyle w:val="Heading2"/>
        <w:rPr>
          <w:rFonts w:ascii="Century Gothic" w:hAnsi="Century Gothic"/>
          <w:noProof/>
          <w:color w:val="5B9BD5" w:themeColor="accent5"/>
        </w:rPr>
      </w:pPr>
      <w:bookmarkStart w:id="33" w:name="_Toc158720199"/>
      <w:r w:rsidRPr="00556FA1">
        <w:rPr>
          <w:rFonts w:ascii="Century Gothic" w:hAnsi="Century Gothic"/>
          <w:noProof/>
          <w:color w:val="5B9BD5" w:themeColor="accent5"/>
        </w:rPr>
        <w:t>6.</w:t>
      </w:r>
      <w:r w:rsidR="00087515" w:rsidRPr="00556FA1">
        <w:rPr>
          <w:rFonts w:ascii="Century Gothic" w:hAnsi="Century Gothic"/>
          <w:noProof/>
          <w:color w:val="5B9BD5" w:themeColor="accent5"/>
        </w:rPr>
        <w:t>2</w:t>
      </w:r>
      <w:r w:rsidRPr="00556FA1">
        <w:rPr>
          <w:rFonts w:ascii="Century Gothic" w:hAnsi="Century Gothic"/>
          <w:noProof/>
          <w:color w:val="5B9BD5" w:themeColor="accent5"/>
        </w:rPr>
        <w:t xml:space="preserve"> Business </w:t>
      </w:r>
      <w:r w:rsidR="00EE3990" w:rsidRPr="00556FA1">
        <w:rPr>
          <w:rFonts w:ascii="Century Gothic" w:hAnsi="Century Gothic"/>
          <w:noProof/>
          <w:color w:val="5B9BD5" w:themeColor="accent5"/>
        </w:rPr>
        <w:t>Management Structure</w:t>
      </w:r>
      <w:bookmarkEnd w:id="33"/>
    </w:p>
    <w:p w14:paraId="04DF295F" w14:textId="480EE758" w:rsidR="00493EE0" w:rsidRPr="00493EE0" w:rsidRDefault="00493EE0" w:rsidP="00556FA1">
      <w:pPr>
        <w:spacing w:after="160" w:line="276" w:lineRule="auto"/>
        <w:jc w:val="both"/>
        <w:rPr>
          <w:rFonts w:ascii="Candara" w:hAnsi="Candara"/>
          <w:sz w:val="26"/>
          <w:szCs w:val="26"/>
        </w:rPr>
      </w:pPr>
      <w:r w:rsidRPr="00493EE0">
        <w:rPr>
          <w:rFonts w:ascii="Candara" w:hAnsi="Candara"/>
          <w:sz w:val="26"/>
          <w:szCs w:val="26"/>
        </w:rPr>
        <w:t>The management structure of Undrafted Gear is currently led by Stephen (Steve) Butler, who serves as the Founder of Undrafted Gear Sportswear Inc. As the sole proprietor of the business, Mr. Butler holds exclusive rights to the venture and the innovative concept of integrating a crypto token with a sportswear company. With a background as a retired law enforcement officer and a fervent sports enthusiast, Mr. Butler brings a unique blend of passion and expertise to Undrafted Gear.</w:t>
      </w:r>
    </w:p>
    <w:p w14:paraId="2047D032" w14:textId="705355C9" w:rsidR="00493EE0" w:rsidRPr="00493EE0" w:rsidRDefault="00493EE0" w:rsidP="00556FA1">
      <w:pPr>
        <w:spacing w:after="160" w:line="276" w:lineRule="auto"/>
        <w:jc w:val="both"/>
        <w:rPr>
          <w:rFonts w:ascii="Candara" w:hAnsi="Candara"/>
          <w:sz w:val="26"/>
          <w:szCs w:val="26"/>
        </w:rPr>
      </w:pPr>
      <w:r w:rsidRPr="00493EE0">
        <w:rPr>
          <w:rFonts w:ascii="Candara" w:hAnsi="Candara"/>
          <w:sz w:val="26"/>
          <w:szCs w:val="26"/>
        </w:rPr>
        <w:t>However, Undrafted Gear is actively seeking to expand its management team by appointing a Co-Founder and CEO who will play a pivotal role in shaping the future of the company. Viable candidates for this position include dynamic and committed leaders with a background in professional sports, particularly from leagues such as the NFL, NBA, MLB, NHL, or other sports organizations. The ideal candidate will possess a strong vision for the brand and the ability to command a world-class sportswear line. Additionally, individuals who share the vision of Undrafted Gear and have the resources to contribute to its success are also encouraged to express their interest in joining the team.</w:t>
      </w:r>
    </w:p>
    <w:p w14:paraId="305617E6" w14:textId="7ECE0763" w:rsidR="00493EE0" w:rsidRDefault="00493EE0" w:rsidP="00556FA1">
      <w:pPr>
        <w:spacing w:after="160" w:line="276" w:lineRule="auto"/>
        <w:jc w:val="both"/>
        <w:rPr>
          <w:rFonts w:ascii="Candara" w:hAnsi="Candara"/>
          <w:sz w:val="26"/>
          <w:szCs w:val="26"/>
        </w:rPr>
      </w:pPr>
      <w:r w:rsidRPr="00493EE0">
        <w:rPr>
          <w:rFonts w:ascii="Candara" w:hAnsi="Candara"/>
          <w:sz w:val="26"/>
          <w:szCs w:val="26"/>
        </w:rPr>
        <w:t>The management structure of Undrafted Gear is poised to evolve as the company continues to grow and expand its operations. With a focus on innovation, collaboration, and visionary leadership, Undrafted Gear is committed to building a diverse and dynamic management team that will drive the brand forward in the competitive sportswear industry.</w:t>
      </w:r>
    </w:p>
    <w:p w14:paraId="4963F7F1" w14:textId="444BDC56" w:rsidR="00B1333A" w:rsidRPr="00556FA1" w:rsidRDefault="00493EE0" w:rsidP="00556FA1">
      <w:pPr>
        <w:spacing w:after="160" w:line="276" w:lineRule="auto"/>
        <w:jc w:val="both"/>
        <w:rPr>
          <w:rFonts w:ascii="Candara" w:hAnsi="Candara"/>
          <w:sz w:val="26"/>
          <w:szCs w:val="26"/>
        </w:rPr>
      </w:pPr>
      <w:r w:rsidRPr="00493EE0">
        <w:rPr>
          <w:rFonts w:ascii="Candara" w:hAnsi="Candara"/>
          <w:sz w:val="26"/>
          <w:szCs w:val="26"/>
        </w:rPr>
        <w:t xml:space="preserve">This management structure provides a framework for </w:t>
      </w:r>
      <w:r w:rsidR="00910CF7">
        <w:rPr>
          <w:rFonts w:ascii="Candara" w:hAnsi="Candara"/>
          <w:sz w:val="26"/>
          <w:szCs w:val="26"/>
        </w:rPr>
        <w:t xml:space="preserve">the </w:t>
      </w:r>
      <w:r w:rsidRPr="00493EE0">
        <w:rPr>
          <w:rFonts w:ascii="Candara" w:hAnsi="Candara"/>
          <w:sz w:val="26"/>
          <w:szCs w:val="26"/>
        </w:rPr>
        <w:t xml:space="preserve">future growth and expansion of Undrafted Gear, with each </w:t>
      </w:r>
      <w:r w:rsidR="00910CF7">
        <w:rPr>
          <w:rFonts w:ascii="Candara" w:hAnsi="Candara"/>
          <w:sz w:val="26"/>
          <w:szCs w:val="26"/>
        </w:rPr>
        <w:t>role-playing</w:t>
      </w:r>
      <w:r w:rsidRPr="00493EE0">
        <w:rPr>
          <w:rFonts w:ascii="Candara" w:hAnsi="Candara"/>
          <w:sz w:val="26"/>
          <w:szCs w:val="26"/>
        </w:rPr>
        <w:t xml:space="preserve"> a critical part in driving the </w:t>
      </w:r>
      <w:r w:rsidRPr="00493EE0">
        <w:rPr>
          <w:rFonts w:ascii="Candara" w:hAnsi="Candara"/>
          <w:sz w:val="26"/>
          <w:szCs w:val="26"/>
        </w:rPr>
        <w:lastRenderedPageBreak/>
        <w:t>company's success in the competitive sportswear industry.</w:t>
      </w:r>
      <w:r>
        <w:rPr>
          <w:rFonts w:ascii="Candara" w:hAnsi="Candara"/>
          <w:sz w:val="26"/>
          <w:szCs w:val="26"/>
        </w:rPr>
        <w:t xml:space="preserve"> Below is a </w:t>
      </w:r>
      <w:r w:rsidRPr="00493EE0">
        <w:rPr>
          <w:rFonts w:ascii="Candara" w:hAnsi="Candara"/>
          <w:sz w:val="26"/>
          <w:szCs w:val="26"/>
        </w:rPr>
        <w:t>potential future management structure for Undrafted Gear:</w:t>
      </w:r>
    </w:p>
    <w:p w14:paraId="153AF36D" w14:textId="274DF1B2" w:rsidR="00957491" w:rsidRPr="00556FA1" w:rsidRDefault="00493EE0" w:rsidP="00556FA1">
      <w:r>
        <w:rPr>
          <w:noProof/>
        </w:rPr>
        <w:drawing>
          <wp:inline distT="0" distB="0" distL="0" distR="0" wp14:anchorId="182B0E1B" wp14:editId="084B82A1">
            <wp:extent cx="5638800" cy="3019425"/>
            <wp:effectExtent l="38100" t="0" r="1905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22DD903" w14:textId="67E65A57" w:rsidR="00957491" w:rsidRPr="00556FA1" w:rsidRDefault="00760CDA" w:rsidP="002345C4">
      <w:pPr>
        <w:pStyle w:val="Heading2"/>
        <w:spacing w:before="0" w:after="160"/>
        <w:rPr>
          <w:rFonts w:ascii="Century Gothic" w:hAnsi="Century Gothic"/>
          <w:noProof/>
          <w:color w:val="5B9BD5" w:themeColor="accent5"/>
        </w:rPr>
      </w:pPr>
      <w:bookmarkStart w:id="34" w:name="_Toc133926459"/>
      <w:bookmarkStart w:id="35" w:name="_Toc133926925"/>
      <w:bookmarkStart w:id="36" w:name="_Toc136077648"/>
      <w:bookmarkStart w:id="37" w:name="_Toc158720200"/>
      <w:r w:rsidRPr="00556FA1">
        <w:rPr>
          <w:rFonts w:ascii="Century Gothic" w:hAnsi="Century Gothic"/>
          <w:noProof/>
          <w:color w:val="5B9BD5" w:themeColor="accent5"/>
        </w:rPr>
        <w:t>6.</w:t>
      </w:r>
      <w:r w:rsidR="00087515" w:rsidRPr="00556FA1">
        <w:rPr>
          <w:rFonts w:ascii="Century Gothic" w:hAnsi="Century Gothic"/>
          <w:noProof/>
          <w:color w:val="5B9BD5" w:themeColor="accent5"/>
        </w:rPr>
        <w:t>3</w:t>
      </w:r>
      <w:r w:rsidR="00957491" w:rsidRPr="00556FA1">
        <w:rPr>
          <w:rFonts w:ascii="Century Gothic" w:hAnsi="Century Gothic"/>
          <w:noProof/>
          <w:color w:val="5B9BD5" w:themeColor="accent5"/>
        </w:rPr>
        <w:t xml:space="preserve"> </w:t>
      </w:r>
      <w:r w:rsidR="00ED100A" w:rsidRPr="00556FA1">
        <w:rPr>
          <w:rFonts w:ascii="Century Gothic" w:hAnsi="Century Gothic"/>
          <w:noProof/>
          <w:color w:val="5B9BD5" w:themeColor="accent5"/>
        </w:rPr>
        <w:t>Human Resource Management</w:t>
      </w:r>
      <w:r w:rsidR="00957491" w:rsidRPr="00556FA1">
        <w:rPr>
          <w:rFonts w:ascii="Century Gothic" w:hAnsi="Century Gothic"/>
          <w:noProof/>
          <w:color w:val="5B9BD5" w:themeColor="accent5"/>
        </w:rPr>
        <w:t xml:space="preserve"> Plan</w:t>
      </w:r>
      <w:bookmarkEnd w:id="34"/>
      <w:bookmarkEnd w:id="35"/>
      <w:bookmarkEnd w:id="36"/>
      <w:bookmarkEnd w:id="37"/>
    </w:p>
    <w:p w14:paraId="1337DEA7"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t>Recruitment and Selection:</w:t>
      </w:r>
      <w:r w:rsidRPr="00556FA1">
        <w:rPr>
          <w:rFonts w:ascii="Candara" w:hAnsi="Candara"/>
          <w:sz w:val="26"/>
          <w:szCs w:val="26"/>
        </w:rPr>
        <w:t xml:space="preserve"> Undrafted Gear will develop a comprehensive recruitment strategy aimed at attracting top talent across various roles, including professional athletes, designers, marketers, and other key positions. Utilizing multiple channels such as online job boards, professional networks, and industry events, the company will actively source candidates who align with its values and mission. A thorough selection process, including resume screening, interviews, and skills assessments, will be implemented to ensure that the best candidates are selected for each role. Undrafted Gear will prioritize diversity and inclusion in its recruitment efforts to build a workforce that reflects the diverse backgrounds and perspectives of its customer base.</w:t>
      </w:r>
    </w:p>
    <w:p w14:paraId="6165580D"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t>Onboarding and Training:</w:t>
      </w:r>
      <w:r w:rsidRPr="00556FA1">
        <w:rPr>
          <w:rFonts w:ascii="Candara" w:hAnsi="Candara"/>
          <w:sz w:val="26"/>
          <w:szCs w:val="26"/>
        </w:rPr>
        <w:t xml:space="preserve"> Undrafted Gear will design an onboarding program to introduce new employees to the company culture, values, and policies. Comprehensive training will be provided to ensure that new hires have the necessary skills and knowledge to excel in their roles. Mentors or buddy systems will be assigned to support new employees during the onboarding process and facilitate their integration into the team. Ongoing training and development opportunities will be offered to help employees grow and advance within the company, ensuring that they are equipped to meet the evolving demands of their roles.</w:t>
      </w:r>
    </w:p>
    <w:p w14:paraId="07EFCB16"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lastRenderedPageBreak/>
        <w:t xml:space="preserve">Performance Management: </w:t>
      </w:r>
      <w:r w:rsidRPr="00556FA1">
        <w:rPr>
          <w:rFonts w:ascii="Candara" w:hAnsi="Candara"/>
          <w:sz w:val="26"/>
          <w:szCs w:val="26"/>
        </w:rPr>
        <w:t>Undrafted Gear will implement a performance management system designed to set clear expectations, goals, and objectives for employees. Regular performance reviews will be conducted to assess employee performance, provide feedback, and identify areas for improvement. Top performers will be recognized and rewarded to incentivize excellence and motivate employees to achieve their best. For employees who may be struggling to meet performance expectations, coaching and support will be provided, along with access to resources for improvement.</w:t>
      </w:r>
    </w:p>
    <w:p w14:paraId="154EAEBC"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t xml:space="preserve">Employee Engagement and Retention: </w:t>
      </w:r>
      <w:r w:rsidRPr="00556FA1">
        <w:rPr>
          <w:rFonts w:ascii="Candara" w:hAnsi="Candara"/>
          <w:sz w:val="26"/>
          <w:szCs w:val="26"/>
        </w:rPr>
        <w:t>Undrafted Gear will foster a positive work environment that promotes employee engagement, collaboration, and well-being. Initiatives such as team-building activities, wellness programs, and employee recognition events will be implemented to enhance morale and satisfaction. Feedback from employees will be actively solicited through surveys, focus groups, and one-on-one meetings to identify areas for improvement and address concerns. Retention strategies, including competitive compensation and benefits packages, opportunities for career growth, and a supportive work culture, will be developed to minimize turnover and retain top talent.</w:t>
      </w:r>
    </w:p>
    <w:p w14:paraId="06922E6E"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t>Compliance and Legal Requirements:</w:t>
      </w:r>
      <w:r w:rsidRPr="00556FA1">
        <w:rPr>
          <w:rFonts w:ascii="Candara" w:hAnsi="Candara"/>
          <w:sz w:val="26"/>
          <w:szCs w:val="26"/>
        </w:rPr>
        <w:t xml:space="preserve"> Undrafted Gear will ensure compliance with all relevant employment laws, regulations, and industry standards. Accurate and up-to-date employee records will be maintained, including employment contracts, performance evaluations, and training documentation. Managers and supervisors will receive training on legal requirements related to hiring, discrimination, harassment, and workplace safety. Policies and procedures will be implemented to address issues such as diversity and inclusion, harassment prevention, and conflict resolution.</w:t>
      </w:r>
    </w:p>
    <w:p w14:paraId="310BD40E" w14:textId="77777777" w:rsidR="00493EE0" w:rsidRPr="00556FA1" w:rsidRDefault="00493EE0" w:rsidP="009545EC">
      <w:pPr>
        <w:pStyle w:val="ListParagraph"/>
        <w:numPr>
          <w:ilvl w:val="0"/>
          <w:numId w:val="21"/>
        </w:numPr>
        <w:spacing w:line="276" w:lineRule="auto"/>
        <w:jc w:val="both"/>
        <w:rPr>
          <w:rFonts w:ascii="Candara" w:hAnsi="Candara"/>
          <w:sz w:val="26"/>
          <w:szCs w:val="26"/>
        </w:rPr>
      </w:pPr>
      <w:r w:rsidRPr="00556FA1">
        <w:rPr>
          <w:rFonts w:ascii="Candara" w:hAnsi="Candara"/>
          <w:b/>
          <w:sz w:val="26"/>
          <w:szCs w:val="26"/>
        </w:rPr>
        <w:t>Succession Planning:</w:t>
      </w:r>
      <w:r w:rsidRPr="00556FA1">
        <w:rPr>
          <w:rFonts w:ascii="Candara" w:hAnsi="Candara"/>
          <w:sz w:val="26"/>
          <w:szCs w:val="26"/>
        </w:rPr>
        <w:t xml:space="preserve"> Undrafted Gear will identify key roles and positions within the organization that are critical to its success and develop succession plans to ensure continuity and smooth transitions in leadership and key roles. High-potential employees will be identified and provided with opportunities for development and advancement within the company. Cross-training initiatives will be implemented to build depth and resilience in the organization and reduce dependency on individual employees.</w:t>
      </w:r>
    </w:p>
    <w:p w14:paraId="2DD2E95D" w14:textId="77777777" w:rsidR="00493EE0" w:rsidRPr="00556FA1" w:rsidRDefault="00493EE0" w:rsidP="009545EC">
      <w:pPr>
        <w:pStyle w:val="ListParagraph"/>
        <w:numPr>
          <w:ilvl w:val="0"/>
          <w:numId w:val="21"/>
        </w:numPr>
        <w:pBdr>
          <w:bottom w:val="single" w:sz="6" w:space="1" w:color="auto"/>
        </w:pBdr>
        <w:spacing w:line="276" w:lineRule="auto"/>
        <w:jc w:val="center"/>
        <w:rPr>
          <w:rFonts w:ascii="Candara" w:eastAsia="Times New Roman" w:hAnsi="Candara" w:cs="Arial"/>
          <w:vanish/>
          <w:sz w:val="26"/>
          <w:szCs w:val="26"/>
        </w:rPr>
      </w:pPr>
      <w:r w:rsidRPr="00556FA1">
        <w:rPr>
          <w:rFonts w:ascii="Candara" w:eastAsia="Times New Roman" w:hAnsi="Candara" w:cs="Arial"/>
          <w:vanish/>
          <w:sz w:val="26"/>
          <w:szCs w:val="26"/>
        </w:rPr>
        <w:t>Top of Form</w:t>
      </w:r>
    </w:p>
    <w:p w14:paraId="21BEABAD" w14:textId="559C325A" w:rsidR="00600A5F" w:rsidRPr="00556FA1" w:rsidRDefault="00600A5F" w:rsidP="00556FA1">
      <w:pPr>
        <w:spacing w:after="160" w:line="276" w:lineRule="auto"/>
        <w:jc w:val="both"/>
        <w:rPr>
          <w:rFonts w:ascii="Candara" w:hAnsi="Candara"/>
          <w:sz w:val="26"/>
          <w:szCs w:val="26"/>
        </w:rPr>
      </w:pPr>
    </w:p>
    <w:p w14:paraId="644489D3" w14:textId="45D09F6B" w:rsidR="00600A5F" w:rsidRDefault="00600A5F" w:rsidP="00446397">
      <w:pPr>
        <w:jc w:val="both"/>
        <w:rPr>
          <w:rFonts w:ascii="Candara" w:hAnsi="Candara"/>
          <w:sz w:val="26"/>
          <w:szCs w:val="26"/>
        </w:rPr>
      </w:pPr>
    </w:p>
    <w:p w14:paraId="6F80AF4C" w14:textId="485681DA" w:rsidR="00600A5F" w:rsidRDefault="00600A5F" w:rsidP="00446397">
      <w:pPr>
        <w:jc w:val="both"/>
        <w:rPr>
          <w:rFonts w:ascii="Candara" w:hAnsi="Candara"/>
          <w:sz w:val="26"/>
          <w:szCs w:val="26"/>
        </w:rPr>
      </w:pPr>
    </w:p>
    <w:p w14:paraId="39C0554C" w14:textId="77777777" w:rsidR="00600A5F" w:rsidRPr="00446397" w:rsidRDefault="00600A5F" w:rsidP="00446397">
      <w:pPr>
        <w:jc w:val="both"/>
        <w:rPr>
          <w:rFonts w:ascii="Candara" w:hAnsi="Candara"/>
          <w:sz w:val="26"/>
          <w:szCs w:val="26"/>
        </w:rPr>
      </w:pPr>
    </w:p>
    <w:p w14:paraId="3CFF01C2" w14:textId="37C62A01" w:rsidR="00B2476C" w:rsidRPr="00DA29CE" w:rsidRDefault="00B264CF" w:rsidP="004A3543">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8" w:name="_Toc158720201"/>
      <w:r w:rsidRPr="00DA29CE">
        <w:rPr>
          <w:noProof/>
          <w:color w:val="808080" w:themeColor="background1" w:themeShade="80"/>
        </w:rPr>
        <w:lastRenderedPageBreak/>
        <w:drawing>
          <wp:anchor distT="0" distB="0" distL="114300" distR="114300" simplePos="0" relativeHeight="251751936" behindDoc="0" locked="0" layoutInCell="1" allowOverlap="1" wp14:anchorId="6DC02CEB" wp14:editId="1895FB0E">
            <wp:simplePos x="0" y="0"/>
            <wp:positionH relativeFrom="column">
              <wp:posOffset>38100</wp:posOffset>
            </wp:positionH>
            <wp:positionV relativeFrom="paragraph">
              <wp:posOffset>578485</wp:posOffset>
            </wp:positionV>
            <wp:extent cx="5581650" cy="2586990"/>
            <wp:effectExtent l="0" t="0" r="0" b="381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5">
                      <a:extLst>
                        <a:ext uri="{28A0092B-C50C-407E-A947-70E740481C1C}">
                          <a14:useLocalDpi xmlns:a14="http://schemas.microsoft.com/office/drawing/2010/main" val="0"/>
                        </a:ext>
                      </a:extLst>
                    </a:blip>
                    <a:srcRect t="8833" b="8833"/>
                    <a:stretch/>
                  </pic:blipFill>
                  <pic:spPr bwMode="auto">
                    <a:xfrm>
                      <a:off x="0" y="0"/>
                      <a:ext cx="5581650" cy="2586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E4A"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F53932"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04E4A"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 Plan</w:t>
      </w:r>
      <w:bookmarkEnd w:id="38"/>
    </w:p>
    <w:p w14:paraId="7F5C1756" w14:textId="53B09161" w:rsidR="00556FA1" w:rsidRPr="00556FA1" w:rsidRDefault="00556FA1" w:rsidP="00B264CF"/>
    <w:p w14:paraId="36B25A85" w14:textId="5F1BD84F" w:rsidR="00B93642" w:rsidRPr="00B93642" w:rsidRDefault="00B93642" w:rsidP="008900DB">
      <w:pPr>
        <w:spacing w:after="160" w:line="276" w:lineRule="auto"/>
        <w:jc w:val="both"/>
        <w:rPr>
          <w:rFonts w:ascii="Century Gothic" w:hAnsi="Century Gothic"/>
          <w:b/>
          <w:color w:val="5B9BD5" w:themeColor="accent5"/>
          <w:sz w:val="32"/>
          <w:szCs w:val="32"/>
          <w:u w:val="single"/>
        </w:rPr>
      </w:pPr>
      <w:r w:rsidRPr="00B93642">
        <w:rPr>
          <w:rFonts w:ascii="Century Gothic" w:hAnsi="Century Gothic"/>
          <w:b/>
          <w:color w:val="5B9BD5" w:themeColor="accent5"/>
          <w:sz w:val="32"/>
          <w:szCs w:val="32"/>
          <w:u w:val="single"/>
        </w:rPr>
        <w:t>Phase I</w:t>
      </w:r>
      <w:r w:rsidR="008900DB">
        <w:rPr>
          <w:rFonts w:ascii="Century Gothic" w:hAnsi="Century Gothic"/>
          <w:b/>
          <w:color w:val="5B9BD5" w:themeColor="accent5"/>
          <w:sz w:val="32"/>
          <w:szCs w:val="32"/>
          <w:u w:val="single"/>
        </w:rPr>
        <w:t xml:space="preserve">: </w:t>
      </w:r>
      <w:r w:rsidR="008900DB" w:rsidRPr="008900DB">
        <w:rPr>
          <w:rFonts w:ascii="Century Gothic" w:hAnsi="Century Gothic"/>
          <w:b/>
          <w:color w:val="5B9BD5" w:themeColor="accent5"/>
          <w:sz w:val="32"/>
          <w:szCs w:val="32"/>
          <w:u w:val="single"/>
        </w:rPr>
        <w:t>Development Plan</w:t>
      </w:r>
    </w:p>
    <w:p w14:paraId="6CA8238E" w14:textId="06DF1196" w:rsidR="00493EE0" w:rsidRPr="00B264CF" w:rsidRDefault="00493EE0" w:rsidP="008900DB">
      <w:pPr>
        <w:spacing w:after="160" w:line="276" w:lineRule="auto"/>
        <w:jc w:val="both"/>
        <w:rPr>
          <w:rFonts w:ascii="Candara" w:hAnsi="Candara"/>
          <w:sz w:val="26"/>
          <w:szCs w:val="26"/>
        </w:rPr>
      </w:pPr>
      <w:r w:rsidRPr="00B264CF">
        <w:rPr>
          <w:rFonts w:ascii="Candara" w:hAnsi="Candara"/>
          <w:sz w:val="26"/>
          <w:szCs w:val="26"/>
        </w:rPr>
        <w:t xml:space="preserve">Phase </w:t>
      </w:r>
      <w:r w:rsidR="00B93642">
        <w:rPr>
          <w:rFonts w:ascii="Candara" w:hAnsi="Candara"/>
          <w:sz w:val="26"/>
          <w:szCs w:val="26"/>
        </w:rPr>
        <w:t>I</w:t>
      </w:r>
      <w:r w:rsidRPr="00B264CF">
        <w:rPr>
          <w:rFonts w:ascii="Candara" w:hAnsi="Candara"/>
          <w:sz w:val="26"/>
          <w:szCs w:val="26"/>
        </w:rPr>
        <w:t xml:space="preserve"> of Undrafted Gear's development plan focuses on establishing a strong foundation for the business and launching its initial operations. Key objectives include:</w:t>
      </w:r>
    </w:p>
    <w:p w14:paraId="0968DD86" w14:textId="77777777" w:rsidR="00493EE0" w:rsidRPr="008900DB" w:rsidRDefault="00493EE0" w:rsidP="009545EC">
      <w:pPr>
        <w:pStyle w:val="ListParagraph"/>
        <w:numPr>
          <w:ilvl w:val="0"/>
          <w:numId w:val="22"/>
        </w:numPr>
        <w:spacing w:line="276" w:lineRule="auto"/>
        <w:jc w:val="both"/>
        <w:rPr>
          <w:rFonts w:ascii="Candara" w:hAnsi="Candara"/>
          <w:b/>
          <w:sz w:val="26"/>
          <w:szCs w:val="26"/>
        </w:rPr>
      </w:pPr>
      <w:r w:rsidRPr="008900DB">
        <w:rPr>
          <w:rFonts w:ascii="Candara" w:hAnsi="Candara"/>
          <w:b/>
          <w:sz w:val="26"/>
          <w:szCs w:val="26"/>
        </w:rPr>
        <w:t>Establishing Legal Structure:</w:t>
      </w:r>
    </w:p>
    <w:p w14:paraId="1707168E" w14:textId="77777777" w:rsidR="00493EE0" w:rsidRPr="008900DB" w:rsidRDefault="00493EE0" w:rsidP="009545EC">
      <w:pPr>
        <w:pStyle w:val="ListParagraph"/>
        <w:numPr>
          <w:ilvl w:val="0"/>
          <w:numId w:val="23"/>
        </w:numPr>
        <w:spacing w:line="276" w:lineRule="auto"/>
        <w:jc w:val="both"/>
        <w:rPr>
          <w:rFonts w:ascii="Candara" w:hAnsi="Candara"/>
          <w:sz w:val="26"/>
          <w:szCs w:val="26"/>
        </w:rPr>
      </w:pPr>
      <w:r w:rsidRPr="008900DB">
        <w:rPr>
          <w:rFonts w:ascii="Candara" w:hAnsi="Candara"/>
          <w:sz w:val="26"/>
          <w:szCs w:val="26"/>
        </w:rPr>
        <w:t>Registering the business entity and obtaining any necessary licenses or permits.</w:t>
      </w:r>
    </w:p>
    <w:p w14:paraId="05F8F3E5" w14:textId="77777777" w:rsidR="00493EE0" w:rsidRPr="008900DB" w:rsidRDefault="00493EE0" w:rsidP="009545EC">
      <w:pPr>
        <w:pStyle w:val="ListParagraph"/>
        <w:numPr>
          <w:ilvl w:val="0"/>
          <w:numId w:val="23"/>
        </w:numPr>
        <w:spacing w:line="276" w:lineRule="auto"/>
        <w:jc w:val="both"/>
        <w:rPr>
          <w:rFonts w:ascii="Candara" w:hAnsi="Candara"/>
          <w:sz w:val="26"/>
          <w:szCs w:val="26"/>
        </w:rPr>
      </w:pPr>
      <w:r w:rsidRPr="008900DB">
        <w:rPr>
          <w:rFonts w:ascii="Candara" w:hAnsi="Candara"/>
          <w:sz w:val="26"/>
          <w:szCs w:val="26"/>
        </w:rPr>
        <w:t>Drafting and finalizing legal documents such as operating agreements, employment contracts, and intellectual property protections.</w:t>
      </w:r>
    </w:p>
    <w:p w14:paraId="3AB15569" w14:textId="77777777" w:rsidR="00493EE0" w:rsidRPr="008900DB" w:rsidRDefault="00493EE0" w:rsidP="009545EC">
      <w:pPr>
        <w:pStyle w:val="ListParagraph"/>
        <w:numPr>
          <w:ilvl w:val="0"/>
          <w:numId w:val="22"/>
        </w:numPr>
        <w:spacing w:line="276" w:lineRule="auto"/>
        <w:jc w:val="both"/>
        <w:rPr>
          <w:rFonts w:ascii="Candara" w:hAnsi="Candara"/>
          <w:b/>
          <w:sz w:val="26"/>
          <w:szCs w:val="26"/>
        </w:rPr>
      </w:pPr>
      <w:r w:rsidRPr="008900DB">
        <w:rPr>
          <w:rFonts w:ascii="Candara" w:hAnsi="Candara"/>
          <w:b/>
          <w:sz w:val="26"/>
          <w:szCs w:val="26"/>
        </w:rPr>
        <w:t>Product Development:</w:t>
      </w:r>
    </w:p>
    <w:p w14:paraId="40265FFB" w14:textId="77777777" w:rsidR="00493EE0" w:rsidRPr="008900DB" w:rsidRDefault="00493EE0" w:rsidP="009545EC">
      <w:pPr>
        <w:pStyle w:val="ListParagraph"/>
        <w:numPr>
          <w:ilvl w:val="0"/>
          <w:numId w:val="24"/>
        </w:numPr>
        <w:spacing w:line="276" w:lineRule="auto"/>
        <w:jc w:val="both"/>
        <w:rPr>
          <w:rFonts w:ascii="Candara" w:hAnsi="Candara"/>
          <w:sz w:val="26"/>
          <w:szCs w:val="26"/>
        </w:rPr>
      </w:pPr>
      <w:r w:rsidRPr="008900DB">
        <w:rPr>
          <w:rFonts w:ascii="Candara" w:hAnsi="Candara"/>
          <w:sz w:val="26"/>
          <w:szCs w:val="26"/>
        </w:rPr>
        <w:t>Conducting market research to identify target customer preferences and trends in the sportswear industry.</w:t>
      </w:r>
    </w:p>
    <w:p w14:paraId="1B3CFAED" w14:textId="77777777" w:rsidR="00493EE0" w:rsidRPr="008900DB" w:rsidRDefault="00493EE0" w:rsidP="009545EC">
      <w:pPr>
        <w:pStyle w:val="ListParagraph"/>
        <w:numPr>
          <w:ilvl w:val="0"/>
          <w:numId w:val="24"/>
        </w:numPr>
        <w:spacing w:line="276" w:lineRule="auto"/>
        <w:jc w:val="both"/>
        <w:rPr>
          <w:rFonts w:ascii="Candara" w:hAnsi="Candara"/>
          <w:sz w:val="26"/>
          <w:szCs w:val="26"/>
        </w:rPr>
      </w:pPr>
      <w:r w:rsidRPr="008900DB">
        <w:rPr>
          <w:rFonts w:ascii="Candara" w:hAnsi="Candara"/>
          <w:sz w:val="26"/>
          <w:szCs w:val="26"/>
        </w:rPr>
        <w:t>Designing and developing the first line of Undrafted Gear sportswear products, including tops, bottoms, and accessories.</w:t>
      </w:r>
    </w:p>
    <w:p w14:paraId="0D73084E" w14:textId="77777777" w:rsidR="00493EE0" w:rsidRPr="008900DB" w:rsidRDefault="00493EE0" w:rsidP="009545EC">
      <w:pPr>
        <w:pStyle w:val="ListParagraph"/>
        <w:numPr>
          <w:ilvl w:val="0"/>
          <w:numId w:val="24"/>
        </w:numPr>
        <w:spacing w:line="276" w:lineRule="auto"/>
        <w:jc w:val="both"/>
        <w:rPr>
          <w:rFonts w:ascii="Candara" w:hAnsi="Candara"/>
          <w:sz w:val="26"/>
          <w:szCs w:val="26"/>
        </w:rPr>
      </w:pPr>
      <w:r w:rsidRPr="008900DB">
        <w:rPr>
          <w:rFonts w:ascii="Candara" w:hAnsi="Candara"/>
          <w:sz w:val="26"/>
          <w:szCs w:val="26"/>
        </w:rPr>
        <w:t>Testing prototypes for quality, comfort, and performance to ensure they meet customer expectations.</w:t>
      </w:r>
    </w:p>
    <w:p w14:paraId="11124047" w14:textId="77777777" w:rsidR="00493EE0" w:rsidRPr="008900DB" w:rsidRDefault="00493EE0" w:rsidP="009545EC">
      <w:pPr>
        <w:pStyle w:val="ListParagraph"/>
        <w:numPr>
          <w:ilvl w:val="0"/>
          <w:numId w:val="22"/>
        </w:numPr>
        <w:spacing w:line="276" w:lineRule="auto"/>
        <w:jc w:val="both"/>
        <w:rPr>
          <w:rFonts w:ascii="Candara" w:hAnsi="Candara"/>
          <w:b/>
          <w:sz w:val="26"/>
          <w:szCs w:val="26"/>
        </w:rPr>
      </w:pPr>
      <w:r w:rsidRPr="008900DB">
        <w:rPr>
          <w:rFonts w:ascii="Candara" w:hAnsi="Candara"/>
          <w:b/>
          <w:sz w:val="26"/>
          <w:szCs w:val="26"/>
        </w:rPr>
        <w:t>Recruitment and Team Building:</w:t>
      </w:r>
    </w:p>
    <w:p w14:paraId="04389028" w14:textId="77777777" w:rsidR="00493EE0" w:rsidRPr="008900DB" w:rsidRDefault="00493EE0" w:rsidP="009545EC">
      <w:pPr>
        <w:pStyle w:val="ListParagraph"/>
        <w:numPr>
          <w:ilvl w:val="0"/>
          <w:numId w:val="25"/>
        </w:numPr>
        <w:spacing w:line="276" w:lineRule="auto"/>
        <w:jc w:val="both"/>
        <w:rPr>
          <w:rFonts w:ascii="Candara" w:hAnsi="Candara"/>
          <w:sz w:val="26"/>
          <w:szCs w:val="26"/>
        </w:rPr>
      </w:pPr>
      <w:r w:rsidRPr="008900DB">
        <w:rPr>
          <w:rFonts w:ascii="Candara" w:hAnsi="Candara"/>
          <w:sz w:val="26"/>
          <w:szCs w:val="26"/>
        </w:rPr>
        <w:t>Identifying key roles and positions needed to support the business operations, such as marketing, design, and operations.</w:t>
      </w:r>
    </w:p>
    <w:p w14:paraId="08FEF007" w14:textId="77777777" w:rsidR="00493EE0" w:rsidRPr="008900DB" w:rsidRDefault="00493EE0" w:rsidP="009545EC">
      <w:pPr>
        <w:pStyle w:val="ListParagraph"/>
        <w:numPr>
          <w:ilvl w:val="0"/>
          <w:numId w:val="25"/>
        </w:numPr>
        <w:spacing w:line="276" w:lineRule="auto"/>
        <w:jc w:val="both"/>
        <w:rPr>
          <w:rFonts w:ascii="Candara" w:hAnsi="Candara"/>
          <w:sz w:val="26"/>
          <w:szCs w:val="26"/>
        </w:rPr>
      </w:pPr>
      <w:r w:rsidRPr="008900DB">
        <w:rPr>
          <w:rFonts w:ascii="Candara" w:hAnsi="Candara"/>
          <w:sz w:val="26"/>
          <w:szCs w:val="26"/>
        </w:rPr>
        <w:t>Recruiting talented individuals to join the team, including professional athletes, designers, marketers, and operations staff.</w:t>
      </w:r>
    </w:p>
    <w:p w14:paraId="374AF770" w14:textId="77777777" w:rsidR="00493EE0" w:rsidRPr="008900DB" w:rsidRDefault="00493EE0" w:rsidP="009545EC">
      <w:pPr>
        <w:pStyle w:val="ListParagraph"/>
        <w:numPr>
          <w:ilvl w:val="0"/>
          <w:numId w:val="25"/>
        </w:numPr>
        <w:spacing w:line="276" w:lineRule="auto"/>
        <w:jc w:val="both"/>
        <w:rPr>
          <w:rFonts w:ascii="Candara" w:hAnsi="Candara"/>
          <w:sz w:val="26"/>
          <w:szCs w:val="26"/>
        </w:rPr>
      </w:pPr>
      <w:r w:rsidRPr="008900DB">
        <w:rPr>
          <w:rFonts w:ascii="Candara" w:hAnsi="Candara"/>
          <w:sz w:val="26"/>
          <w:szCs w:val="26"/>
        </w:rPr>
        <w:lastRenderedPageBreak/>
        <w:t>Establishing clear roles, responsibilities, and reporting structures within the team.</w:t>
      </w:r>
    </w:p>
    <w:p w14:paraId="520354AF" w14:textId="77777777" w:rsidR="00493EE0" w:rsidRPr="008900DB" w:rsidRDefault="00493EE0" w:rsidP="009545EC">
      <w:pPr>
        <w:pStyle w:val="ListParagraph"/>
        <w:numPr>
          <w:ilvl w:val="0"/>
          <w:numId w:val="26"/>
        </w:numPr>
        <w:spacing w:line="276" w:lineRule="auto"/>
        <w:jc w:val="both"/>
        <w:rPr>
          <w:rFonts w:ascii="Candara" w:hAnsi="Candara"/>
          <w:b/>
          <w:sz w:val="26"/>
          <w:szCs w:val="26"/>
        </w:rPr>
      </w:pPr>
      <w:r w:rsidRPr="008900DB">
        <w:rPr>
          <w:rFonts w:ascii="Candara" w:hAnsi="Candara"/>
          <w:b/>
          <w:sz w:val="26"/>
          <w:szCs w:val="26"/>
        </w:rPr>
        <w:t>Brand Development and Marketing:</w:t>
      </w:r>
    </w:p>
    <w:p w14:paraId="64D4A4F9" w14:textId="77777777" w:rsidR="00493EE0" w:rsidRPr="008900DB" w:rsidRDefault="00493EE0" w:rsidP="009545EC">
      <w:pPr>
        <w:pStyle w:val="ListParagraph"/>
        <w:numPr>
          <w:ilvl w:val="0"/>
          <w:numId w:val="27"/>
        </w:numPr>
        <w:spacing w:line="276" w:lineRule="auto"/>
        <w:jc w:val="both"/>
        <w:rPr>
          <w:rFonts w:ascii="Candara" w:hAnsi="Candara"/>
          <w:sz w:val="26"/>
          <w:szCs w:val="26"/>
        </w:rPr>
      </w:pPr>
      <w:r w:rsidRPr="008900DB">
        <w:rPr>
          <w:rFonts w:ascii="Candara" w:hAnsi="Candara"/>
          <w:sz w:val="26"/>
          <w:szCs w:val="26"/>
        </w:rPr>
        <w:t>Creating the Undrafted Gear brand identity, including logo, color scheme, and brand messaging.</w:t>
      </w:r>
    </w:p>
    <w:p w14:paraId="4CC9D7C5" w14:textId="77777777" w:rsidR="00493EE0" w:rsidRPr="008900DB" w:rsidRDefault="00493EE0" w:rsidP="009545EC">
      <w:pPr>
        <w:pStyle w:val="ListParagraph"/>
        <w:numPr>
          <w:ilvl w:val="0"/>
          <w:numId w:val="27"/>
        </w:numPr>
        <w:spacing w:line="276" w:lineRule="auto"/>
        <w:jc w:val="both"/>
        <w:rPr>
          <w:rFonts w:ascii="Candara" w:hAnsi="Candara"/>
          <w:sz w:val="26"/>
          <w:szCs w:val="26"/>
        </w:rPr>
      </w:pPr>
      <w:r w:rsidRPr="008900DB">
        <w:rPr>
          <w:rFonts w:ascii="Candara" w:hAnsi="Candara"/>
          <w:sz w:val="26"/>
          <w:szCs w:val="26"/>
        </w:rPr>
        <w:t>Developing a marketing strategy to build brand awareness and attract customers, utilizing both online and offline channels.</w:t>
      </w:r>
    </w:p>
    <w:p w14:paraId="76678F4F" w14:textId="77777777" w:rsidR="00493EE0" w:rsidRPr="008900DB" w:rsidRDefault="00493EE0" w:rsidP="009545EC">
      <w:pPr>
        <w:pStyle w:val="ListParagraph"/>
        <w:numPr>
          <w:ilvl w:val="0"/>
          <w:numId w:val="27"/>
        </w:numPr>
        <w:spacing w:line="276" w:lineRule="auto"/>
        <w:jc w:val="both"/>
        <w:rPr>
          <w:rFonts w:ascii="Candara" w:hAnsi="Candara"/>
          <w:sz w:val="26"/>
          <w:szCs w:val="26"/>
        </w:rPr>
      </w:pPr>
      <w:r w:rsidRPr="008900DB">
        <w:rPr>
          <w:rFonts w:ascii="Candara" w:hAnsi="Candara"/>
          <w:sz w:val="26"/>
          <w:szCs w:val="26"/>
        </w:rPr>
        <w:t>Launching a website and social media presence to showcase the brand and engage with customers.</w:t>
      </w:r>
    </w:p>
    <w:p w14:paraId="7DF1B55E" w14:textId="77777777" w:rsidR="00493EE0" w:rsidRPr="008900DB" w:rsidRDefault="00493EE0" w:rsidP="009545EC">
      <w:pPr>
        <w:pStyle w:val="ListParagraph"/>
        <w:numPr>
          <w:ilvl w:val="0"/>
          <w:numId w:val="26"/>
        </w:numPr>
        <w:spacing w:line="276" w:lineRule="auto"/>
        <w:jc w:val="both"/>
        <w:rPr>
          <w:rFonts w:ascii="Candara" w:hAnsi="Candara"/>
          <w:b/>
          <w:sz w:val="26"/>
          <w:szCs w:val="26"/>
        </w:rPr>
      </w:pPr>
      <w:r w:rsidRPr="008900DB">
        <w:rPr>
          <w:rFonts w:ascii="Candara" w:hAnsi="Candara"/>
          <w:b/>
          <w:sz w:val="26"/>
          <w:szCs w:val="26"/>
        </w:rPr>
        <w:t>Supply Chain and Logistics:</w:t>
      </w:r>
    </w:p>
    <w:p w14:paraId="3CC7D81A" w14:textId="2D50A0EA" w:rsidR="00493EE0" w:rsidRPr="008900DB" w:rsidRDefault="00493EE0" w:rsidP="009545EC">
      <w:pPr>
        <w:pStyle w:val="ListParagraph"/>
        <w:numPr>
          <w:ilvl w:val="0"/>
          <w:numId w:val="28"/>
        </w:numPr>
        <w:spacing w:line="276" w:lineRule="auto"/>
        <w:jc w:val="both"/>
        <w:rPr>
          <w:rFonts w:ascii="Candara" w:hAnsi="Candara"/>
          <w:sz w:val="26"/>
          <w:szCs w:val="26"/>
        </w:rPr>
      </w:pPr>
      <w:r w:rsidRPr="008900DB">
        <w:rPr>
          <w:rFonts w:ascii="Candara" w:hAnsi="Candara"/>
          <w:sz w:val="26"/>
          <w:szCs w:val="26"/>
        </w:rPr>
        <w:t>Establishing relationships with suppliers and manufacturers to source materials and produce sportswear products.</w:t>
      </w:r>
    </w:p>
    <w:p w14:paraId="59BA2826" w14:textId="77777777" w:rsidR="00493EE0" w:rsidRPr="008900DB" w:rsidRDefault="00493EE0" w:rsidP="009545EC">
      <w:pPr>
        <w:pStyle w:val="ListParagraph"/>
        <w:numPr>
          <w:ilvl w:val="0"/>
          <w:numId w:val="28"/>
        </w:numPr>
        <w:spacing w:line="276" w:lineRule="auto"/>
        <w:jc w:val="both"/>
        <w:rPr>
          <w:rFonts w:ascii="Candara" w:hAnsi="Candara"/>
          <w:sz w:val="26"/>
          <w:szCs w:val="26"/>
        </w:rPr>
      </w:pPr>
      <w:r w:rsidRPr="008900DB">
        <w:rPr>
          <w:rFonts w:ascii="Candara" w:hAnsi="Candara"/>
          <w:sz w:val="26"/>
          <w:szCs w:val="26"/>
        </w:rPr>
        <w:t>Developing a supply chain management system to track inventory, orders, and shipments.</w:t>
      </w:r>
    </w:p>
    <w:p w14:paraId="55A31750" w14:textId="77777777" w:rsidR="00493EE0" w:rsidRPr="008900DB" w:rsidRDefault="00493EE0" w:rsidP="009545EC">
      <w:pPr>
        <w:pStyle w:val="ListParagraph"/>
        <w:numPr>
          <w:ilvl w:val="0"/>
          <w:numId w:val="28"/>
        </w:numPr>
        <w:spacing w:line="276" w:lineRule="auto"/>
        <w:jc w:val="both"/>
        <w:rPr>
          <w:rFonts w:ascii="Candara" w:hAnsi="Candara"/>
          <w:sz w:val="26"/>
          <w:szCs w:val="26"/>
        </w:rPr>
      </w:pPr>
      <w:r w:rsidRPr="008900DB">
        <w:rPr>
          <w:rFonts w:ascii="Candara" w:hAnsi="Candara"/>
          <w:sz w:val="26"/>
          <w:szCs w:val="26"/>
        </w:rPr>
        <w:t>Implementing efficient logistics and distribution processes to deliver products to customers.</w:t>
      </w:r>
    </w:p>
    <w:p w14:paraId="6CC24C46" w14:textId="5EAE4CDC" w:rsidR="00493EE0" w:rsidRPr="008900DB" w:rsidRDefault="00493EE0" w:rsidP="008900DB">
      <w:pPr>
        <w:spacing w:after="160" w:line="276" w:lineRule="auto"/>
        <w:jc w:val="both"/>
        <w:rPr>
          <w:rFonts w:ascii="Century Gothic" w:hAnsi="Century Gothic"/>
          <w:b/>
          <w:color w:val="5B9BD5" w:themeColor="accent5"/>
          <w:sz w:val="32"/>
          <w:szCs w:val="32"/>
          <w:u w:val="single"/>
        </w:rPr>
      </w:pPr>
      <w:r w:rsidRPr="008900DB">
        <w:rPr>
          <w:rFonts w:ascii="Century Gothic" w:hAnsi="Century Gothic"/>
          <w:b/>
          <w:color w:val="5B9BD5" w:themeColor="accent5"/>
          <w:sz w:val="32"/>
          <w:szCs w:val="32"/>
          <w:u w:val="single"/>
        </w:rPr>
        <w:t xml:space="preserve">Phase </w:t>
      </w:r>
      <w:r w:rsidR="008900DB">
        <w:rPr>
          <w:rFonts w:ascii="Century Gothic" w:hAnsi="Century Gothic"/>
          <w:b/>
          <w:color w:val="5B9BD5" w:themeColor="accent5"/>
          <w:sz w:val="32"/>
          <w:szCs w:val="32"/>
          <w:u w:val="single"/>
        </w:rPr>
        <w:t>II</w:t>
      </w:r>
      <w:r w:rsidRPr="008900DB">
        <w:rPr>
          <w:rFonts w:ascii="Century Gothic" w:hAnsi="Century Gothic"/>
          <w:b/>
          <w:color w:val="5B9BD5" w:themeColor="accent5"/>
          <w:sz w:val="32"/>
          <w:szCs w:val="32"/>
          <w:u w:val="single"/>
        </w:rPr>
        <w:t>: Expansion and Growth</w:t>
      </w:r>
    </w:p>
    <w:p w14:paraId="74F50F10" w14:textId="2DDE3A18" w:rsidR="00493EE0" w:rsidRPr="00B264CF" w:rsidRDefault="00493EE0" w:rsidP="008900DB">
      <w:pPr>
        <w:spacing w:after="160" w:line="276" w:lineRule="auto"/>
        <w:jc w:val="both"/>
        <w:rPr>
          <w:rFonts w:ascii="Candara" w:hAnsi="Candara"/>
          <w:sz w:val="26"/>
          <w:szCs w:val="26"/>
        </w:rPr>
      </w:pPr>
      <w:r w:rsidRPr="00B264CF">
        <w:rPr>
          <w:rFonts w:ascii="Candara" w:hAnsi="Candara"/>
          <w:sz w:val="26"/>
          <w:szCs w:val="26"/>
        </w:rPr>
        <w:t xml:space="preserve">Phase </w:t>
      </w:r>
      <w:r w:rsidR="008900DB">
        <w:rPr>
          <w:rFonts w:ascii="Candara" w:hAnsi="Candara"/>
          <w:sz w:val="26"/>
          <w:szCs w:val="26"/>
        </w:rPr>
        <w:t>II</w:t>
      </w:r>
      <w:r w:rsidRPr="00B264CF">
        <w:rPr>
          <w:rFonts w:ascii="Candara" w:hAnsi="Candara"/>
          <w:sz w:val="26"/>
          <w:szCs w:val="26"/>
        </w:rPr>
        <w:t xml:space="preserve"> of Undrafted Gear's development plan focuses on scaling the business and expanding its reach in the market. Key objectives include:</w:t>
      </w:r>
    </w:p>
    <w:p w14:paraId="784FDFE8" w14:textId="77777777" w:rsidR="00493EE0" w:rsidRPr="008900DB" w:rsidRDefault="00493EE0" w:rsidP="009545EC">
      <w:pPr>
        <w:pStyle w:val="ListParagraph"/>
        <w:numPr>
          <w:ilvl w:val="0"/>
          <w:numId w:val="29"/>
        </w:numPr>
        <w:spacing w:line="276" w:lineRule="auto"/>
        <w:jc w:val="both"/>
        <w:rPr>
          <w:rFonts w:ascii="Candara" w:hAnsi="Candara"/>
          <w:b/>
          <w:sz w:val="26"/>
          <w:szCs w:val="26"/>
        </w:rPr>
      </w:pPr>
      <w:r w:rsidRPr="008900DB">
        <w:rPr>
          <w:rFonts w:ascii="Candara" w:hAnsi="Candara"/>
          <w:b/>
          <w:sz w:val="26"/>
          <w:szCs w:val="26"/>
        </w:rPr>
        <w:t>Product Diversification:</w:t>
      </w:r>
    </w:p>
    <w:p w14:paraId="2B4DB44E" w14:textId="77777777" w:rsidR="00493EE0" w:rsidRPr="008900DB" w:rsidRDefault="00493EE0" w:rsidP="009545EC">
      <w:pPr>
        <w:pStyle w:val="ListParagraph"/>
        <w:numPr>
          <w:ilvl w:val="0"/>
          <w:numId w:val="32"/>
        </w:numPr>
        <w:spacing w:line="276" w:lineRule="auto"/>
        <w:jc w:val="both"/>
        <w:rPr>
          <w:rFonts w:ascii="Candara" w:hAnsi="Candara"/>
          <w:sz w:val="26"/>
          <w:szCs w:val="26"/>
        </w:rPr>
      </w:pPr>
      <w:r w:rsidRPr="008900DB">
        <w:rPr>
          <w:rFonts w:ascii="Candara" w:hAnsi="Candara"/>
          <w:sz w:val="26"/>
          <w:szCs w:val="26"/>
        </w:rPr>
        <w:t>Expanding the product line to include a wider range of sportswear products, such as footwear, outerwear, and specialized gear for different sports and activities.</w:t>
      </w:r>
    </w:p>
    <w:p w14:paraId="5F0AD2E6" w14:textId="77777777" w:rsidR="00493EE0" w:rsidRPr="008900DB" w:rsidRDefault="00493EE0" w:rsidP="009545EC">
      <w:pPr>
        <w:pStyle w:val="ListParagraph"/>
        <w:numPr>
          <w:ilvl w:val="0"/>
          <w:numId w:val="32"/>
        </w:numPr>
        <w:spacing w:line="276" w:lineRule="auto"/>
        <w:jc w:val="both"/>
        <w:rPr>
          <w:rFonts w:ascii="Candara" w:hAnsi="Candara"/>
          <w:sz w:val="26"/>
          <w:szCs w:val="26"/>
        </w:rPr>
      </w:pPr>
      <w:r w:rsidRPr="008900DB">
        <w:rPr>
          <w:rFonts w:ascii="Candara" w:hAnsi="Candara"/>
          <w:sz w:val="26"/>
          <w:szCs w:val="26"/>
        </w:rPr>
        <w:t>Introducing limited edition collections, collaborations with athletes, and customizable options to appeal to a broader customer base.</w:t>
      </w:r>
    </w:p>
    <w:p w14:paraId="3D49B518" w14:textId="77777777" w:rsidR="00493EE0" w:rsidRPr="008900DB" w:rsidRDefault="00493EE0" w:rsidP="009545EC">
      <w:pPr>
        <w:pStyle w:val="ListParagraph"/>
        <w:numPr>
          <w:ilvl w:val="0"/>
          <w:numId w:val="29"/>
        </w:numPr>
        <w:spacing w:line="276" w:lineRule="auto"/>
        <w:jc w:val="both"/>
        <w:rPr>
          <w:rFonts w:ascii="Candara" w:hAnsi="Candara"/>
          <w:b/>
          <w:sz w:val="26"/>
          <w:szCs w:val="26"/>
        </w:rPr>
      </w:pPr>
      <w:r w:rsidRPr="008900DB">
        <w:rPr>
          <w:rFonts w:ascii="Candara" w:hAnsi="Candara"/>
          <w:b/>
          <w:sz w:val="26"/>
          <w:szCs w:val="26"/>
        </w:rPr>
        <w:t>Market Expansion:</w:t>
      </w:r>
    </w:p>
    <w:p w14:paraId="4FB53701" w14:textId="77777777" w:rsidR="00493EE0" w:rsidRPr="008900DB" w:rsidRDefault="00493EE0" w:rsidP="009545EC">
      <w:pPr>
        <w:pStyle w:val="ListParagraph"/>
        <w:numPr>
          <w:ilvl w:val="0"/>
          <w:numId w:val="31"/>
        </w:numPr>
        <w:spacing w:line="276" w:lineRule="auto"/>
        <w:jc w:val="both"/>
        <w:rPr>
          <w:rFonts w:ascii="Candara" w:hAnsi="Candara"/>
          <w:sz w:val="26"/>
          <w:szCs w:val="26"/>
        </w:rPr>
      </w:pPr>
      <w:r w:rsidRPr="008900DB">
        <w:rPr>
          <w:rFonts w:ascii="Candara" w:hAnsi="Candara"/>
          <w:sz w:val="26"/>
          <w:szCs w:val="26"/>
        </w:rPr>
        <w:t>Identifying new target markets and demographics to expand the customer base beyond the initial target audience.</w:t>
      </w:r>
    </w:p>
    <w:p w14:paraId="760C00AB"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Exploring opportunities for international expansion through online sales, distribution partnerships, and retail partnerships in key markets.</w:t>
      </w:r>
    </w:p>
    <w:p w14:paraId="4582A21F" w14:textId="77777777" w:rsidR="00493EE0" w:rsidRPr="008900DB" w:rsidRDefault="00493EE0" w:rsidP="009545EC">
      <w:pPr>
        <w:pStyle w:val="ListParagraph"/>
        <w:numPr>
          <w:ilvl w:val="0"/>
          <w:numId w:val="29"/>
        </w:numPr>
        <w:spacing w:line="276" w:lineRule="auto"/>
        <w:jc w:val="both"/>
        <w:rPr>
          <w:rFonts w:ascii="Candara" w:hAnsi="Candara"/>
          <w:b/>
          <w:sz w:val="26"/>
          <w:szCs w:val="26"/>
        </w:rPr>
      </w:pPr>
      <w:r w:rsidRPr="008900DB">
        <w:rPr>
          <w:rFonts w:ascii="Candara" w:hAnsi="Candara"/>
          <w:b/>
          <w:sz w:val="26"/>
          <w:szCs w:val="26"/>
        </w:rPr>
        <w:t>E-commerce Optimization:</w:t>
      </w:r>
    </w:p>
    <w:p w14:paraId="3F925ECC"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Enhancing the online shopping experience through website optimization, mobile responsiveness, and streamlined checkout processes.</w:t>
      </w:r>
    </w:p>
    <w:p w14:paraId="6D4B8249"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Implementing digital marketing strategies such as search engine optimization (SEO), social media advertising, and email marketing to drive traffic and sales.</w:t>
      </w:r>
    </w:p>
    <w:p w14:paraId="04D223FB" w14:textId="77777777" w:rsidR="00493EE0" w:rsidRPr="008900DB" w:rsidRDefault="00493EE0" w:rsidP="009545EC">
      <w:pPr>
        <w:pStyle w:val="ListParagraph"/>
        <w:numPr>
          <w:ilvl w:val="0"/>
          <w:numId w:val="29"/>
        </w:numPr>
        <w:spacing w:line="276" w:lineRule="auto"/>
        <w:jc w:val="both"/>
        <w:rPr>
          <w:rFonts w:ascii="Candara" w:hAnsi="Candara"/>
          <w:b/>
          <w:sz w:val="26"/>
          <w:szCs w:val="26"/>
        </w:rPr>
      </w:pPr>
      <w:r w:rsidRPr="008900DB">
        <w:rPr>
          <w:rFonts w:ascii="Candara" w:hAnsi="Candara"/>
          <w:b/>
          <w:sz w:val="26"/>
          <w:szCs w:val="26"/>
        </w:rPr>
        <w:lastRenderedPageBreak/>
        <w:t>Brand Partnerships and Sponsorships:</w:t>
      </w:r>
    </w:p>
    <w:p w14:paraId="0CBB1899"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Collaborating with professional athletes, sports teams, and influencers to increase brand visibility and credibility.</w:t>
      </w:r>
    </w:p>
    <w:p w14:paraId="00AB52D8"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Exploring sponsorship opportunities for sports events, competitions, and community initiatives to further establish Undrafted Gear as a leading brand in the sportswear industry.</w:t>
      </w:r>
    </w:p>
    <w:p w14:paraId="4795D0DB" w14:textId="77777777" w:rsidR="00493EE0" w:rsidRPr="008900DB" w:rsidRDefault="00493EE0" w:rsidP="009545EC">
      <w:pPr>
        <w:pStyle w:val="ListParagraph"/>
        <w:numPr>
          <w:ilvl w:val="0"/>
          <w:numId w:val="29"/>
        </w:numPr>
        <w:spacing w:line="276" w:lineRule="auto"/>
        <w:jc w:val="both"/>
        <w:rPr>
          <w:rFonts w:ascii="Candara" w:hAnsi="Candara"/>
          <w:b/>
          <w:sz w:val="26"/>
          <w:szCs w:val="26"/>
        </w:rPr>
      </w:pPr>
      <w:r w:rsidRPr="008900DB">
        <w:rPr>
          <w:rFonts w:ascii="Candara" w:hAnsi="Candara"/>
          <w:b/>
          <w:sz w:val="26"/>
          <w:szCs w:val="26"/>
        </w:rPr>
        <w:t>Innovation and Technology:</w:t>
      </w:r>
    </w:p>
    <w:p w14:paraId="597A37BA"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Investing in research and development to innovate new materials, technologies, and features for sportswear products.</w:t>
      </w:r>
    </w:p>
    <w:p w14:paraId="40B8BB87" w14:textId="77777777" w:rsidR="00493EE0" w:rsidRPr="008900DB" w:rsidRDefault="00493EE0" w:rsidP="009545EC">
      <w:pPr>
        <w:pStyle w:val="ListParagraph"/>
        <w:numPr>
          <w:ilvl w:val="0"/>
          <w:numId w:val="30"/>
        </w:numPr>
        <w:spacing w:line="276" w:lineRule="auto"/>
        <w:jc w:val="both"/>
        <w:rPr>
          <w:rFonts w:ascii="Candara" w:hAnsi="Candara"/>
          <w:sz w:val="26"/>
          <w:szCs w:val="26"/>
        </w:rPr>
      </w:pPr>
      <w:r w:rsidRPr="008900DB">
        <w:rPr>
          <w:rFonts w:ascii="Candara" w:hAnsi="Candara"/>
          <w:sz w:val="26"/>
          <w:szCs w:val="26"/>
        </w:rPr>
        <w:t>Leveraging technology such as augmented reality (AR) for virtual try-on experiences and personalized recommendations to enhance the customer shopping experience.</w:t>
      </w:r>
    </w:p>
    <w:p w14:paraId="09FF0589" w14:textId="56CB4BBB" w:rsidR="00493EE0" w:rsidRDefault="00493EE0" w:rsidP="008900DB">
      <w:pPr>
        <w:spacing w:after="160" w:line="276" w:lineRule="auto"/>
        <w:jc w:val="both"/>
        <w:rPr>
          <w:rFonts w:ascii="Candara" w:hAnsi="Candara"/>
          <w:sz w:val="26"/>
          <w:szCs w:val="26"/>
        </w:rPr>
      </w:pPr>
      <w:r w:rsidRPr="008900DB">
        <w:rPr>
          <w:rFonts w:ascii="Candara" w:hAnsi="Candara"/>
          <w:sz w:val="26"/>
          <w:szCs w:val="26"/>
        </w:rPr>
        <w:t>By executing these strategic initiatives in Phase</w:t>
      </w:r>
      <w:r w:rsidR="008900DB">
        <w:rPr>
          <w:rFonts w:ascii="Candara" w:hAnsi="Candara"/>
          <w:sz w:val="26"/>
          <w:szCs w:val="26"/>
        </w:rPr>
        <w:t xml:space="preserve"> I</w:t>
      </w:r>
      <w:r w:rsidRPr="008900DB">
        <w:rPr>
          <w:rFonts w:ascii="Candara" w:hAnsi="Candara"/>
          <w:sz w:val="26"/>
          <w:szCs w:val="26"/>
        </w:rPr>
        <w:t xml:space="preserve"> and Phase </w:t>
      </w:r>
      <w:r w:rsidR="008900DB">
        <w:rPr>
          <w:rFonts w:ascii="Candara" w:hAnsi="Candara"/>
          <w:sz w:val="26"/>
          <w:szCs w:val="26"/>
        </w:rPr>
        <w:t>II</w:t>
      </w:r>
      <w:r w:rsidRPr="008900DB">
        <w:rPr>
          <w:rFonts w:ascii="Candara" w:hAnsi="Candara"/>
          <w:sz w:val="26"/>
          <w:szCs w:val="26"/>
        </w:rPr>
        <w:t>, Undrafted Gear will position itself for sustainable growth and success in the competitive sportswear market.</w:t>
      </w:r>
    </w:p>
    <w:p w14:paraId="50252EA8" w14:textId="3D7BC82F" w:rsidR="008900DB" w:rsidRDefault="008900DB" w:rsidP="008900DB">
      <w:pPr>
        <w:spacing w:after="160" w:line="276" w:lineRule="auto"/>
        <w:jc w:val="both"/>
        <w:rPr>
          <w:rFonts w:ascii="Candara" w:hAnsi="Candara"/>
          <w:sz w:val="26"/>
          <w:szCs w:val="26"/>
        </w:rPr>
      </w:pPr>
    </w:p>
    <w:p w14:paraId="50BB9528" w14:textId="4755F074" w:rsidR="008900DB" w:rsidRDefault="008900DB" w:rsidP="008900DB">
      <w:pPr>
        <w:spacing w:after="160" w:line="276" w:lineRule="auto"/>
        <w:jc w:val="both"/>
        <w:rPr>
          <w:rFonts w:ascii="Candara" w:hAnsi="Candara"/>
          <w:sz w:val="26"/>
          <w:szCs w:val="26"/>
        </w:rPr>
      </w:pPr>
    </w:p>
    <w:p w14:paraId="46F67293" w14:textId="77964279" w:rsidR="008900DB" w:rsidRDefault="008900DB" w:rsidP="008900DB">
      <w:pPr>
        <w:spacing w:after="160" w:line="276" w:lineRule="auto"/>
        <w:jc w:val="both"/>
        <w:rPr>
          <w:rFonts w:ascii="Candara" w:hAnsi="Candara"/>
          <w:sz w:val="26"/>
          <w:szCs w:val="26"/>
        </w:rPr>
      </w:pPr>
    </w:p>
    <w:p w14:paraId="5A810A53" w14:textId="2376016C" w:rsidR="008900DB" w:rsidRDefault="008900DB" w:rsidP="008900DB">
      <w:pPr>
        <w:spacing w:after="160" w:line="276" w:lineRule="auto"/>
        <w:jc w:val="both"/>
        <w:rPr>
          <w:rFonts w:ascii="Candara" w:hAnsi="Candara"/>
          <w:sz w:val="26"/>
          <w:szCs w:val="26"/>
        </w:rPr>
      </w:pPr>
    </w:p>
    <w:p w14:paraId="01215BF6" w14:textId="77D1AA08" w:rsidR="008900DB" w:rsidRDefault="008900DB" w:rsidP="008900DB">
      <w:pPr>
        <w:spacing w:after="160" w:line="276" w:lineRule="auto"/>
        <w:jc w:val="both"/>
        <w:rPr>
          <w:rFonts w:ascii="Candara" w:hAnsi="Candara"/>
          <w:sz w:val="26"/>
          <w:szCs w:val="26"/>
        </w:rPr>
      </w:pPr>
    </w:p>
    <w:p w14:paraId="4174E18E" w14:textId="3BFDD223" w:rsidR="008900DB" w:rsidRDefault="008900DB" w:rsidP="008900DB">
      <w:pPr>
        <w:spacing w:after="160" w:line="276" w:lineRule="auto"/>
        <w:jc w:val="both"/>
        <w:rPr>
          <w:rFonts w:ascii="Candara" w:hAnsi="Candara"/>
          <w:sz w:val="26"/>
          <w:szCs w:val="26"/>
        </w:rPr>
      </w:pPr>
    </w:p>
    <w:p w14:paraId="1373627B" w14:textId="4C95D363" w:rsidR="008900DB" w:rsidRDefault="008900DB" w:rsidP="008900DB">
      <w:pPr>
        <w:spacing w:after="160" w:line="276" w:lineRule="auto"/>
        <w:jc w:val="both"/>
        <w:rPr>
          <w:rFonts w:ascii="Candara" w:hAnsi="Candara"/>
          <w:sz w:val="26"/>
          <w:szCs w:val="26"/>
        </w:rPr>
      </w:pPr>
    </w:p>
    <w:p w14:paraId="2ADB5A7A" w14:textId="3C2AC82C" w:rsidR="008900DB" w:rsidRDefault="008900DB" w:rsidP="008900DB">
      <w:pPr>
        <w:spacing w:after="160" w:line="276" w:lineRule="auto"/>
        <w:jc w:val="both"/>
        <w:rPr>
          <w:rFonts w:ascii="Candara" w:hAnsi="Candara"/>
          <w:sz w:val="26"/>
          <w:szCs w:val="26"/>
        </w:rPr>
      </w:pPr>
    </w:p>
    <w:p w14:paraId="504E0F42" w14:textId="5DAC378F" w:rsidR="008900DB" w:rsidRDefault="008900DB" w:rsidP="008900DB">
      <w:pPr>
        <w:spacing w:after="160" w:line="276" w:lineRule="auto"/>
        <w:jc w:val="both"/>
        <w:rPr>
          <w:rFonts w:ascii="Candara" w:hAnsi="Candara"/>
          <w:sz w:val="26"/>
          <w:szCs w:val="26"/>
        </w:rPr>
      </w:pPr>
    </w:p>
    <w:p w14:paraId="32DC47F6" w14:textId="47C16822" w:rsidR="008900DB" w:rsidRDefault="008900DB" w:rsidP="008900DB">
      <w:pPr>
        <w:spacing w:after="160" w:line="276" w:lineRule="auto"/>
        <w:jc w:val="both"/>
        <w:rPr>
          <w:rFonts w:ascii="Candara" w:hAnsi="Candara"/>
          <w:sz w:val="26"/>
          <w:szCs w:val="26"/>
        </w:rPr>
      </w:pPr>
    </w:p>
    <w:p w14:paraId="61C4A9EE" w14:textId="50B7F789" w:rsidR="008900DB" w:rsidRDefault="008900DB" w:rsidP="008900DB">
      <w:pPr>
        <w:spacing w:after="160" w:line="276" w:lineRule="auto"/>
        <w:jc w:val="both"/>
        <w:rPr>
          <w:rFonts w:ascii="Candara" w:hAnsi="Candara"/>
          <w:sz w:val="26"/>
          <w:szCs w:val="26"/>
        </w:rPr>
      </w:pPr>
    </w:p>
    <w:p w14:paraId="3CA02813" w14:textId="672E2A8E" w:rsidR="008900DB" w:rsidRDefault="008900DB" w:rsidP="008900DB">
      <w:pPr>
        <w:spacing w:after="160" w:line="276" w:lineRule="auto"/>
        <w:jc w:val="both"/>
        <w:rPr>
          <w:rFonts w:ascii="Candara" w:hAnsi="Candara"/>
          <w:sz w:val="26"/>
          <w:szCs w:val="26"/>
        </w:rPr>
      </w:pPr>
    </w:p>
    <w:p w14:paraId="712378A1" w14:textId="78D799AB" w:rsidR="008900DB" w:rsidRDefault="008900DB" w:rsidP="008900DB">
      <w:pPr>
        <w:spacing w:after="160" w:line="276" w:lineRule="auto"/>
        <w:jc w:val="both"/>
        <w:rPr>
          <w:rFonts w:ascii="Candara" w:hAnsi="Candara"/>
          <w:sz w:val="26"/>
          <w:szCs w:val="26"/>
        </w:rPr>
      </w:pPr>
    </w:p>
    <w:p w14:paraId="4319E049" w14:textId="77777777" w:rsidR="008900DB" w:rsidRPr="008900DB" w:rsidRDefault="008900DB" w:rsidP="008900DB">
      <w:pPr>
        <w:spacing w:after="160" w:line="276" w:lineRule="auto"/>
        <w:jc w:val="both"/>
        <w:rPr>
          <w:rFonts w:ascii="Candara" w:hAnsi="Candara"/>
          <w:sz w:val="26"/>
          <w:szCs w:val="26"/>
        </w:rPr>
      </w:pPr>
    </w:p>
    <w:p w14:paraId="1F2C3DAA" w14:textId="77777777" w:rsidR="008048A9" w:rsidRPr="008048A9" w:rsidRDefault="008048A9" w:rsidP="008048A9"/>
    <w:p w14:paraId="7D679E27" w14:textId="68B01D2C" w:rsidR="00EF5C91" w:rsidRPr="00DA29CE" w:rsidRDefault="00EF5C91" w:rsidP="004A3543">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9" w:name="_Toc158720202"/>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8.</w:t>
      </w:r>
      <w:r w:rsidR="00F53932"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Financial Plan</w:t>
      </w:r>
      <w:bookmarkEnd w:id="39"/>
    </w:p>
    <w:p w14:paraId="0245E1A7" w14:textId="4508EF48" w:rsidR="00493EE0" w:rsidRPr="008C708B" w:rsidRDefault="003067CD" w:rsidP="008C708B">
      <w:pPr>
        <w:pStyle w:val="Heading2"/>
        <w:spacing w:before="0" w:after="160"/>
        <w:rPr>
          <w:rFonts w:ascii="Century Gothic" w:hAnsi="Century Gothic"/>
          <w:noProof/>
          <w:color w:val="5B9BD5" w:themeColor="accent5"/>
        </w:rPr>
      </w:pPr>
      <w:bookmarkStart w:id="40" w:name="_Toc158720203"/>
      <w:r w:rsidRPr="008C708B">
        <w:rPr>
          <w:rFonts w:ascii="Century Gothic" w:hAnsi="Century Gothic"/>
          <w:noProof/>
          <w:color w:val="5B9BD5" w:themeColor="accent5"/>
        </w:rPr>
        <w:t>8.1 Financial Need</w:t>
      </w:r>
      <w:bookmarkEnd w:id="40"/>
    </w:p>
    <w:p w14:paraId="4E5DEF23" w14:textId="12ADB948" w:rsidR="00493EE0" w:rsidRPr="00493EE0" w:rsidRDefault="00493EE0" w:rsidP="00493EE0">
      <w:pPr>
        <w:spacing w:after="160" w:line="259" w:lineRule="auto"/>
        <w:jc w:val="both"/>
        <w:rPr>
          <w:rFonts w:ascii="Candara" w:eastAsiaTheme="majorEastAsia" w:hAnsi="Candara" w:cstheme="majorBidi"/>
          <w:sz w:val="26"/>
          <w:szCs w:val="26"/>
        </w:rPr>
      </w:pPr>
      <w:r w:rsidRPr="00493EE0">
        <w:rPr>
          <w:rFonts w:ascii="Candara" w:eastAsiaTheme="majorEastAsia" w:hAnsi="Candara" w:cstheme="majorBidi"/>
          <w:sz w:val="26"/>
          <w:szCs w:val="26"/>
        </w:rPr>
        <w:t xml:space="preserve">Undrafted Gear recognizes the importance of securing adequate financial resources to successfully launch its debut line of sportswear and accompanying initiatives. To achieve this, the company estimates a total projected startup cost ranging from $120,000 to </w:t>
      </w:r>
      <w:r w:rsidR="00910CF7">
        <w:rPr>
          <w:rFonts w:ascii="Candara" w:eastAsiaTheme="majorEastAsia" w:hAnsi="Candara" w:cstheme="majorBidi"/>
          <w:sz w:val="26"/>
          <w:szCs w:val="26"/>
        </w:rPr>
        <w:t>$150,000</w:t>
      </w:r>
      <w:r w:rsidRPr="00493EE0">
        <w:rPr>
          <w:rFonts w:ascii="Candara" w:eastAsiaTheme="majorEastAsia" w:hAnsi="Candara" w:cstheme="majorBidi"/>
          <w:sz w:val="26"/>
          <w:szCs w:val="26"/>
        </w:rPr>
        <w:t>. These funds will be allocated towards various critical aspects of the business, including:</w:t>
      </w:r>
    </w:p>
    <w:p w14:paraId="50CC2B87" w14:textId="11697236" w:rsidR="00493EE0" w:rsidRPr="00D5632A" w:rsidRDefault="00493EE0" w:rsidP="00D5632A">
      <w:pPr>
        <w:pStyle w:val="ListParagraph"/>
        <w:numPr>
          <w:ilvl w:val="0"/>
          <w:numId w:val="40"/>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Product Development:</w:t>
      </w:r>
      <w:r w:rsidRPr="00D5632A">
        <w:rPr>
          <w:rFonts w:ascii="Candara" w:eastAsiaTheme="majorEastAsia" w:hAnsi="Candara" w:cstheme="majorBidi"/>
          <w:sz w:val="26"/>
          <w:szCs w:val="26"/>
        </w:rPr>
        <w:t xml:space="preserve"> A significant portion of the budget will be dedicated to finalizing the debut line of sportswear, which involves selecting the right fabrics and materials to ensure quality, comfort, and performance.</w:t>
      </w:r>
    </w:p>
    <w:p w14:paraId="202F172A" w14:textId="69C0541E" w:rsidR="00493EE0" w:rsidRPr="00D5632A" w:rsidRDefault="00493EE0" w:rsidP="00D5632A">
      <w:pPr>
        <w:pStyle w:val="ListParagraph"/>
        <w:numPr>
          <w:ilvl w:val="0"/>
          <w:numId w:val="40"/>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Recruitment and Management:</w:t>
      </w:r>
      <w:r w:rsidRPr="00D5632A">
        <w:rPr>
          <w:rFonts w:ascii="Candara" w:eastAsiaTheme="majorEastAsia" w:hAnsi="Candara" w:cstheme="majorBidi"/>
          <w:sz w:val="26"/>
          <w:szCs w:val="26"/>
        </w:rPr>
        <w:t xml:space="preserve"> Funds will be allocated towards recruiting and hiring key members of the management team, including a professional athlete to serve as the face of the brand. This investment is crucial for leveraging their expertise and influence to drive the venture's success.</w:t>
      </w:r>
    </w:p>
    <w:p w14:paraId="710EFB6F" w14:textId="2DA9CAE9" w:rsidR="00D7248E" w:rsidRPr="00D7248E" w:rsidRDefault="00493EE0" w:rsidP="009545EC">
      <w:pPr>
        <w:pStyle w:val="ListParagraph"/>
        <w:numPr>
          <w:ilvl w:val="0"/>
          <w:numId w:val="33"/>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 xml:space="preserve">Cryptocurrency Integration: </w:t>
      </w:r>
      <w:r w:rsidRPr="008C708B">
        <w:rPr>
          <w:rFonts w:ascii="Candara" w:eastAsiaTheme="majorEastAsia" w:hAnsi="Candara" w:cstheme="majorBidi"/>
          <w:sz w:val="26"/>
          <w:szCs w:val="26"/>
        </w:rPr>
        <w:t>Undrafted Gear plans to create its crypto token to revolutionize transactions within the sportswear industry. Developing and launching the token will require financial resources for technological development, legal compliance, and marketing efforts.</w:t>
      </w:r>
      <w:r w:rsidR="002858F6" w:rsidRPr="002858F6">
        <w:t xml:space="preserve"> </w:t>
      </w:r>
    </w:p>
    <w:p w14:paraId="76805E67" w14:textId="05FDB4D5" w:rsidR="00493EE0" w:rsidRPr="002858F6" w:rsidRDefault="002858F6" w:rsidP="00D7248E">
      <w:pPr>
        <w:pStyle w:val="ListParagraph"/>
        <w:jc w:val="both"/>
        <w:rPr>
          <w:rFonts w:ascii="Candara" w:eastAsiaTheme="majorEastAsia" w:hAnsi="Candara" w:cstheme="majorBidi"/>
          <w:sz w:val="26"/>
          <w:szCs w:val="26"/>
        </w:rPr>
      </w:pPr>
      <w:r w:rsidRPr="002858F6">
        <w:rPr>
          <w:rFonts w:ascii="Candara" w:eastAsiaTheme="majorEastAsia" w:hAnsi="Candara" w:cstheme="majorBidi"/>
          <w:sz w:val="26"/>
          <w:szCs w:val="26"/>
        </w:rPr>
        <w:t>The cost to create the Undrafted Gear Crypto Token (UGCT) alone will range from $8k to $10k. This includes the development of the token itself. Additionally, if a mobile app for Android and iOS platforms is required to support the token wallet, the total cost for both the token and app development will remain within the range of $8k to $10k. However, if a premium ICO dashboard script is needed in addition to the token and app, the total cost will range from $12k to $14k.</w:t>
      </w:r>
    </w:p>
    <w:p w14:paraId="1E9BAC84" w14:textId="19F70AEF" w:rsidR="00493EE0" w:rsidRPr="008C708B" w:rsidRDefault="00493EE0" w:rsidP="009545EC">
      <w:pPr>
        <w:pStyle w:val="ListParagraph"/>
        <w:numPr>
          <w:ilvl w:val="0"/>
          <w:numId w:val="33"/>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Website Development:</w:t>
      </w:r>
      <w:r w:rsidRPr="008C708B">
        <w:rPr>
          <w:rFonts w:ascii="Candara" w:eastAsiaTheme="majorEastAsia" w:hAnsi="Candara" w:cstheme="majorBidi"/>
          <w:color w:val="00CCFF"/>
          <w:sz w:val="26"/>
          <w:szCs w:val="26"/>
        </w:rPr>
        <w:t xml:space="preserve"> </w:t>
      </w:r>
      <w:r w:rsidRPr="008C708B">
        <w:rPr>
          <w:rFonts w:ascii="Candara" w:eastAsiaTheme="majorEastAsia" w:hAnsi="Candara" w:cstheme="majorBidi"/>
          <w:sz w:val="26"/>
          <w:szCs w:val="26"/>
        </w:rPr>
        <w:t>Establishing an online presence is essential for reaching customers and conducting e-commerce transactions. Financial resources will be allocated towards creating a professional and user-friendly website that showcases the brand and facilitates online sales.</w:t>
      </w:r>
    </w:p>
    <w:p w14:paraId="1298A62E" w14:textId="356B203B" w:rsidR="00493EE0" w:rsidRPr="008C708B" w:rsidRDefault="00493EE0" w:rsidP="009545EC">
      <w:pPr>
        <w:pStyle w:val="ListParagraph"/>
        <w:numPr>
          <w:ilvl w:val="0"/>
          <w:numId w:val="33"/>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Shipment and Delivery:</w:t>
      </w:r>
      <w:r w:rsidRPr="008C708B">
        <w:rPr>
          <w:rFonts w:ascii="Candara" w:eastAsiaTheme="majorEastAsia" w:hAnsi="Candara" w:cstheme="majorBidi"/>
          <w:color w:val="00CCFF"/>
          <w:sz w:val="26"/>
          <w:szCs w:val="26"/>
        </w:rPr>
        <w:t xml:space="preserve"> </w:t>
      </w:r>
      <w:r w:rsidRPr="008C708B">
        <w:rPr>
          <w:rFonts w:ascii="Candara" w:eastAsiaTheme="majorEastAsia" w:hAnsi="Candara" w:cstheme="majorBidi"/>
          <w:sz w:val="26"/>
          <w:szCs w:val="26"/>
        </w:rPr>
        <w:t>Partnering with an existing shipment and delivery system is a cost-effective solution for fulfilling customer orders efficiently. Funds will be allocated towards establishing these partnerships and covering associated expenses.</w:t>
      </w:r>
    </w:p>
    <w:p w14:paraId="2A5CAE9E" w14:textId="5C61C536" w:rsidR="008E2245" w:rsidRPr="008C708B" w:rsidRDefault="00493EE0" w:rsidP="009545EC">
      <w:pPr>
        <w:pStyle w:val="ListParagraph"/>
        <w:numPr>
          <w:ilvl w:val="0"/>
          <w:numId w:val="33"/>
        </w:numPr>
        <w:jc w:val="both"/>
        <w:rPr>
          <w:rFonts w:ascii="Candara" w:eastAsiaTheme="majorEastAsia" w:hAnsi="Candara" w:cstheme="majorBidi"/>
          <w:sz w:val="26"/>
          <w:szCs w:val="26"/>
        </w:rPr>
      </w:pPr>
      <w:r w:rsidRPr="0041674D">
        <w:rPr>
          <w:rFonts w:ascii="Candara" w:eastAsiaTheme="majorEastAsia" w:hAnsi="Candara" w:cstheme="majorBidi"/>
          <w:b/>
          <w:color w:val="00CCFF"/>
          <w:sz w:val="26"/>
          <w:szCs w:val="26"/>
        </w:rPr>
        <w:t>Marketing and Promotion:</w:t>
      </w:r>
      <w:r w:rsidRPr="008C708B">
        <w:rPr>
          <w:rFonts w:ascii="Candara" w:eastAsiaTheme="majorEastAsia" w:hAnsi="Candara" w:cstheme="majorBidi"/>
          <w:color w:val="00CCFF"/>
          <w:sz w:val="26"/>
          <w:szCs w:val="26"/>
        </w:rPr>
        <w:t xml:space="preserve"> </w:t>
      </w:r>
      <w:r w:rsidRPr="008C708B">
        <w:rPr>
          <w:rFonts w:ascii="Candara" w:eastAsiaTheme="majorEastAsia" w:hAnsi="Candara" w:cstheme="majorBidi"/>
          <w:sz w:val="26"/>
          <w:szCs w:val="26"/>
        </w:rPr>
        <w:t xml:space="preserve">Launching a new venture requires significant investment in marketing and promotional activities to generate brand awareness and attract customers. Financial resources will be allocated </w:t>
      </w:r>
      <w:r w:rsidRPr="008C708B">
        <w:rPr>
          <w:rFonts w:ascii="Candara" w:eastAsiaTheme="majorEastAsia" w:hAnsi="Candara" w:cstheme="majorBidi"/>
          <w:sz w:val="26"/>
          <w:szCs w:val="26"/>
        </w:rPr>
        <w:lastRenderedPageBreak/>
        <w:t>towards executing marketing campaigns across various channels, including digital advertising, social media, and influencer partnerships.</w:t>
      </w:r>
    </w:p>
    <w:p w14:paraId="4855BD90" w14:textId="45F695F2" w:rsidR="003067CD" w:rsidRPr="00910E6E" w:rsidRDefault="003067CD" w:rsidP="00764A65">
      <w:pPr>
        <w:pStyle w:val="Heading2"/>
        <w:spacing w:before="0" w:after="160"/>
        <w:rPr>
          <w:rFonts w:ascii="Century Gothic" w:hAnsi="Century Gothic"/>
          <w:noProof/>
          <w:color w:val="5B9BD5" w:themeColor="accent5"/>
        </w:rPr>
      </w:pPr>
      <w:bookmarkStart w:id="41" w:name="_Toc158720204"/>
      <w:r w:rsidRPr="00910E6E">
        <w:rPr>
          <w:rFonts w:ascii="Century Gothic" w:hAnsi="Century Gothic"/>
          <w:noProof/>
          <w:color w:val="5B9BD5" w:themeColor="accent5"/>
        </w:rPr>
        <w:t xml:space="preserve">8.2 </w:t>
      </w:r>
      <w:hyperlink w:anchor="_Toc311481345" w:history="1">
        <w:bookmarkStart w:id="42" w:name="_Toc96998410"/>
        <w:r w:rsidRPr="00910E6E">
          <w:rPr>
            <w:rFonts w:ascii="Century Gothic" w:hAnsi="Century Gothic"/>
            <w:noProof/>
            <w:color w:val="5B9BD5" w:themeColor="accent5"/>
          </w:rPr>
          <w:t>Underlying Assumptions</w:t>
        </w:r>
        <w:bookmarkEnd w:id="41"/>
        <w:bookmarkEnd w:id="42"/>
      </w:hyperlink>
    </w:p>
    <w:p w14:paraId="1C560FA9" w14:textId="7811AEF1" w:rsidR="003067CD" w:rsidRPr="00BF54C4" w:rsidRDefault="003067CD" w:rsidP="009545EC">
      <w:pPr>
        <w:pStyle w:val="ListParagraph"/>
        <w:numPr>
          <w:ilvl w:val="0"/>
          <w:numId w:val="39"/>
        </w:numPr>
        <w:jc w:val="both"/>
        <w:rPr>
          <w:rFonts w:ascii="Candara" w:eastAsia="Times New Roman" w:hAnsi="Candara" w:cs="Times New Roman"/>
          <w:sz w:val="26"/>
          <w:szCs w:val="26"/>
        </w:rPr>
      </w:pPr>
      <w:r w:rsidRPr="00BF54C4">
        <w:rPr>
          <w:rFonts w:ascii="Candara" w:eastAsia="Times New Roman" w:hAnsi="Candara" w:cs="Times New Roman"/>
          <w:sz w:val="26"/>
          <w:szCs w:val="26"/>
        </w:rPr>
        <w:t>The financial plan depends on important assumptions, most of which are shown in the following table as annual figures. The key underlying assumptions are:</w:t>
      </w:r>
    </w:p>
    <w:p w14:paraId="2CA391C6" w14:textId="77777777" w:rsidR="003067CD" w:rsidRPr="00BF54C4" w:rsidRDefault="003067CD" w:rsidP="009545EC">
      <w:pPr>
        <w:pStyle w:val="ListParagraph"/>
        <w:numPr>
          <w:ilvl w:val="0"/>
          <w:numId w:val="39"/>
        </w:numPr>
        <w:jc w:val="both"/>
        <w:rPr>
          <w:rFonts w:ascii="Candara" w:eastAsia="Times New Roman" w:hAnsi="Candara" w:cs="Times New Roman"/>
          <w:sz w:val="26"/>
          <w:szCs w:val="26"/>
        </w:rPr>
      </w:pPr>
      <w:r w:rsidRPr="00BF54C4">
        <w:rPr>
          <w:rFonts w:ascii="Candara" w:eastAsia="Times New Roman" w:hAnsi="Candara" w:cs="Times New Roman"/>
          <w:sz w:val="26"/>
          <w:szCs w:val="26"/>
        </w:rPr>
        <w:t xml:space="preserve">We assume a slow-growth economy, without a </w:t>
      </w:r>
      <w:r w:rsidRPr="00BF54C4">
        <w:rPr>
          <w:rFonts w:ascii="Candara" w:eastAsia="Times New Roman" w:hAnsi="Candara" w:cs="Times New Roman"/>
          <w:noProof/>
          <w:sz w:val="26"/>
          <w:szCs w:val="26"/>
        </w:rPr>
        <w:t>major</w:t>
      </w:r>
      <w:r w:rsidRPr="00BF54C4">
        <w:rPr>
          <w:rFonts w:ascii="Candara" w:eastAsia="Times New Roman" w:hAnsi="Candara" w:cs="Times New Roman"/>
          <w:sz w:val="26"/>
          <w:szCs w:val="26"/>
        </w:rPr>
        <w:t xml:space="preserve"> recession.</w:t>
      </w:r>
    </w:p>
    <w:p w14:paraId="1A1C286E" w14:textId="22B1DD7F" w:rsidR="003067CD" w:rsidRPr="00BF54C4" w:rsidRDefault="003067CD" w:rsidP="009545EC">
      <w:pPr>
        <w:pStyle w:val="ListParagraph"/>
        <w:numPr>
          <w:ilvl w:val="0"/>
          <w:numId w:val="39"/>
        </w:numPr>
        <w:jc w:val="both"/>
        <w:rPr>
          <w:rFonts w:ascii="Candara" w:eastAsia="Times New Roman" w:hAnsi="Candara" w:cs="Times New Roman"/>
          <w:sz w:val="26"/>
          <w:szCs w:val="26"/>
        </w:rPr>
      </w:pPr>
      <w:r w:rsidRPr="00BF54C4">
        <w:rPr>
          <w:rFonts w:ascii="Candara" w:eastAsia="Times New Roman" w:hAnsi="Candara" w:cs="Times New Roman"/>
          <w:sz w:val="26"/>
          <w:szCs w:val="26"/>
        </w:rPr>
        <w:t xml:space="preserve">We assume that there are no </w:t>
      </w:r>
      <w:r w:rsidRPr="00BF54C4">
        <w:rPr>
          <w:rFonts w:ascii="Candara" w:eastAsia="Times New Roman" w:hAnsi="Candara" w:cs="Times New Roman"/>
          <w:noProof/>
          <w:sz w:val="26"/>
          <w:szCs w:val="26"/>
        </w:rPr>
        <w:t>unforeseen</w:t>
      </w:r>
      <w:r w:rsidRPr="00BF54C4">
        <w:rPr>
          <w:rFonts w:ascii="Candara" w:eastAsia="Times New Roman" w:hAnsi="Candara" w:cs="Times New Roman"/>
          <w:sz w:val="26"/>
          <w:szCs w:val="26"/>
        </w:rPr>
        <w:t xml:space="preserve"> changes in the expectancy of the popularity of the area.</w:t>
      </w:r>
    </w:p>
    <w:p w14:paraId="4547D316" w14:textId="77777777" w:rsidR="003067CD" w:rsidRPr="00BF54C4" w:rsidRDefault="003067CD" w:rsidP="009545EC">
      <w:pPr>
        <w:pStyle w:val="ListParagraph"/>
        <w:numPr>
          <w:ilvl w:val="0"/>
          <w:numId w:val="39"/>
        </w:numPr>
        <w:jc w:val="both"/>
        <w:rPr>
          <w:rFonts w:ascii="Candara" w:eastAsia="Times New Roman" w:hAnsi="Candara" w:cs="Times New Roman"/>
          <w:sz w:val="26"/>
          <w:szCs w:val="26"/>
        </w:rPr>
      </w:pPr>
      <w:r w:rsidRPr="00BF54C4">
        <w:rPr>
          <w:rFonts w:ascii="Candara" w:eastAsia="Times New Roman" w:hAnsi="Candara" w:cs="Times New Roman"/>
          <w:sz w:val="26"/>
          <w:szCs w:val="26"/>
        </w:rPr>
        <w:t>We assume access to investments and financing is sufficient to maintain and fulfill our financial plan as shown in the tables.</w:t>
      </w:r>
    </w:p>
    <w:p w14:paraId="5E1E6DC3" w14:textId="4395B959" w:rsidR="00867461" w:rsidRPr="00BF54C4" w:rsidRDefault="003067CD" w:rsidP="009545EC">
      <w:pPr>
        <w:pStyle w:val="ListParagraph"/>
        <w:numPr>
          <w:ilvl w:val="0"/>
          <w:numId w:val="39"/>
        </w:numPr>
        <w:jc w:val="both"/>
        <w:rPr>
          <w:rFonts w:ascii="Candara" w:eastAsia="Times New Roman" w:hAnsi="Candara" w:cs="Times New Roman"/>
          <w:sz w:val="26"/>
          <w:szCs w:val="26"/>
        </w:rPr>
      </w:pPr>
      <w:bookmarkStart w:id="43" w:name="_Hlk87966448"/>
      <w:r w:rsidRPr="00BF54C4">
        <w:rPr>
          <w:rFonts w:ascii="Candara" w:eastAsia="Times New Roman" w:hAnsi="Candara" w:cs="Times New Roman"/>
          <w:sz w:val="26"/>
          <w:szCs w:val="26"/>
        </w:rPr>
        <w:t xml:space="preserve">The business will </w:t>
      </w:r>
      <w:r w:rsidRPr="00BF54C4">
        <w:rPr>
          <w:rFonts w:ascii="Candara" w:eastAsia="Times New Roman" w:hAnsi="Candara" w:cs="Times New Roman"/>
          <w:noProof/>
          <w:sz w:val="26"/>
          <w:szCs w:val="26"/>
        </w:rPr>
        <w:t>seek</w:t>
      </w:r>
      <w:r w:rsidRPr="00BF54C4">
        <w:rPr>
          <w:rFonts w:ascii="Candara" w:eastAsia="Times New Roman" w:hAnsi="Candara" w:cs="Times New Roman"/>
          <w:sz w:val="26"/>
          <w:szCs w:val="26"/>
        </w:rPr>
        <w:t xml:space="preserve"> funds from third parties.</w:t>
      </w:r>
    </w:p>
    <w:p w14:paraId="54E6D6A2" w14:textId="00651F50" w:rsidR="00867461" w:rsidRPr="002E1C88" w:rsidRDefault="00867461" w:rsidP="00867461">
      <w:pPr>
        <w:pStyle w:val="Heading2"/>
        <w:spacing w:before="0" w:after="160"/>
        <w:rPr>
          <w:rFonts w:ascii="Century Gothic" w:hAnsi="Century Gothic"/>
          <w:noProof/>
          <w:color w:val="5B9BD5" w:themeColor="accent5"/>
        </w:rPr>
      </w:pPr>
      <w:bookmarkStart w:id="44" w:name="_Toc158720205"/>
      <w:r w:rsidRPr="002E1C88">
        <w:rPr>
          <w:rFonts w:ascii="Century Gothic" w:hAnsi="Century Gothic"/>
          <w:noProof/>
          <w:color w:val="5B9BD5" w:themeColor="accent5"/>
        </w:rPr>
        <w:t>8.</w:t>
      </w:r>
      <w:r w:rsidR="006C2B8B">
        <w:rPr>
          <w:rFonts w:ascii="Century Gothic" w:hAnsi="Century Gothic"/>
          <w:noProof/>
          <w:color w:val="5B9BD5" w:themeColor="accent5"/>
        </w:rPr>
        <w:t>3</w:t>
      </w:r>
      <w:r w:rsidRPr="002E1C88">
        <w:rPr>
          <w:rFonts w:ascii="Century Gothic" w:hAnsi="Century Gothic"/>
          <w:noProof/>
          <w:color w:val="5B9BD5" w:themeColor="accent5"/>
        </w:rPr>
        <w:t xml:space="preserve"> </w:t>
      </w:r>
      <w:hyperlink w:anchor="_Toc311481347" w:history="1">
        <w:bookmarkStart w:id="45" w:name="_Toc96998412"/>
        <w:r w:rsidRPr="002E1C88">
          <w:rPr>
            <w:rFonts w:ascii="Century Gothic" w:hAnsi="Century Gothic"/>
            <w:noProof/>
            <w:color w:val="5B9BD5" w:themeColor="accent5"/>
          </w:rPr>
          <w:t>Sensitivity Analysis</w:t>
        </w:r>
        <w:bookmarkEnd w:id="44"/>
        <w:bookmarkEnd w:id="45"/>
      </w:hyperlink>
    </w:p>
    <w:p w14:paraId="30F741CE" w14:textId="77777777" w:rsidR="003147C0" w:rsidRPr="003147C0" w:rsidRDefault="003147C0" w:rsidP="003147C0">
      <w:pPr>
        <w:jc w:val="both"/>
        <w:rPr>
          <w:rFonts w:ascii="Candara" w:eastAsia="Times New Roman" w:hAnsi="Candara" w:cs="Times New Roman"/>
          <w:sz w:val="26"/>
          <w:szCs w:val="26"/>
        </w:rPr>
      </w:pPr>
      <w:r w:rsidRPr="003147C0">
        <w:rPr>
          <w:rFonts w:ascii="Candara" w:eastAsia="Times New Roman" w:hAnsi="Candara" w:cs="Times New Roman"/>
          <w:sz w:val="26"/>
          <w:szCs w:val="26"/>
        </w:rPr>
        <w:t>Undrafted Gear's income is subject to fluctuations based on the overall economic conditions within the industry. During periods of economic downturn, the company may experience challenges in generating top-line income due to reduced consumer spending. However, diversifying its product offerings with a range of sportswear items including tops, bottoms, accessories, footwear, and specialized gear for various sports and activities mitigates these risks. By offering a comprehensive selection, Undrafted Gear can adapt to changing consumer preferences and market conditions, thereby reducing its vulnerability to economic fluctuations.</w:t>
      </w:r>
    </w:p>
    <w:bookmarkEnd w:id="43"/>
    <w:p w14:paraId="4B83F856" w14:textId="77777777" w:rsidR="008E2245" w:rsidRPr="004C2B0D" w:rsidRDefault="008E2245" w:rsidP="003147C0">
      <w:pPr>
        <w:contextualSpacing/>
        <w:jc w:val="both"/>
        <w:rPr>
          <w:rFonts w:ascii="Candara" w:eastAsia="Times New Roman" w:hAnsi="Candara" w:cs="Times New Roman"/>
          <w:sz w:val="26"/>
          <w:szCs w:val="26"/>
        </w:rPr>
      </w:pPr>
    </w:p>
    <w:p w14:paraId="0EBDBDBC" w14:textId="2AA834A6" w:rsidR="003067CD" w:rsidRPr="003147C0" w:rsidRDefault="003067CD" w:rsidP="00D17195">
      <w:pPr>
        <w:pStyle w:val="Heading2"/>
        <w:spacing w:before="0" w:after="160"/>
        <w:rPr>
          <w:rFonts w:ascii="Century Gothic" w:hAnsi="Century Gothic"/>
          <w:noProof/>
          <w:color w:val="5B9BD5" w:themeColor="accent5"/>
        </w:rPr>
      </w:pPr>
      <w:bookmarkStart w:id="46" w:name="_Toc96998413"/>
      <w:bookmarkStart w:id="47" w:name="_Toc158720206"/>
      <w:r w:rsidRPr="003147C0">
        <w:rPr>
          <w:rFonts w:ascii="Century Gothic" w:hAnsi="Century Gothic"/>
          <w:noProof/>
          <w:color w:val="5B9BD5" w:themeColor="accent5"/>
        </w:rPr>
        <w:t>8.</w:t>
      </w:r>
      <w:r w:rsidR="00652544">
        <w:rPr>
          <w:rFonts w:ascii="Century Gothic" w:hAnsi="Century Gothic"/>
          <w:noProof/>
          <w:color w:val="5B9BD5" w:themeColor="accent5"/>
        </w:rPr>
        <w:t>4</w:t>
      </w:r>
      <w:r w:rsidRPr="003147C0">
        <w:rPr>
          <w:rFonts w:ascii="Century Gothic" w:hAnsi="Century Gothic"/>
          <w:noProof/>
          <w:color w:val="5B9BD5" w:themeColor="accent5"/>
        </w:rPr>
        <w:t xml:space="preserve"> Financial </w:t>
      </w:r>
      <w:bookmarkEnd w:id="46"/>
      <w:r w:rsidR="00652544">
        <w:rPr>
          <w:rFonts w:ascii="Century Gothic" w:hAnsi="Century Gothic"/>
          <w:noProof/>
          <w:color w:val="5B9BD5" w:themeColor="accent5"/>
        </w:rPr>
        <w:t>Forecasts</w:t>
      </w:r>
      <w:bookmarkEnd w:id="47"/>
    </w:p>
    <w:p w14:paraId="1376D88D" w14:textId="2773AD82" w:rsidR="001C2FC4" w:rsidRDefault="003067CD" w:rsidP="0049657E">
      <w:pPr>
        <w:jc w:val="both"/>
        <w:rPr>
          <w:rFonts w:ascii="Candara" w:hAnsi="Candara"/>
          <w:b/>
          <w:color w:val="00CCFF"/>
          <w:sz w:val="28"/>
          <w:szCs w:val="28"/>
          <w:u w:val="single"/>
        </w:rPr>
      </w:pPr>
      <w:bookmarkStart w:id="48" w:name="_Hlk123121094"/>
      <w:r w:rsidRPr="003147C0">
        <w:rPr>
          <w:rFonts w:ascii="Candara" w:hAnsi="Candara"/>
          <w:b/>
          <w:color w:val="00CCFF"/>
          <w:sz w:val="28"/>
          <w:szCs w:val="28"/>
          <w:u w:val="single"/>
        </w:rPr>
        <w:t>Forecasted Income Statement</w:t>
      </w:r>
      <w:bookmarkEnd w:id="48"/>
    </w:p>
    <w:p w14:paraId="1BD413FE" w14:textId="320FC0DB" w:rsidR="004E462D" w:rsidRDefault="004E462D" w:rsidP="0049657E">
      <w:pPr>
        <w:jc w:val="both"/>
        <w:rPr>
          <w:rFonts w:ascii="Candara" w:hAnsi="Candara"/>
          <w:b/>
          <w:color w:val="00CCFF"/>
          <w:sz w:val="28"/>
          <w:szCs w:val="28"/>
          <w:u w:val="single"/>
        </w:rPr>
      </w:pPr>
    </w:p>
    <w:tbl>
      <w:tblPr>
        <w:tblW w:w="5000" w:type="pct"/>
        <w:tblLook w:val="04A0" w:firstRow="1" w:lastRow="0" w:firstColumn="1" w:lastColumn="0" w:noHBand="0" w:noVBand="1"/>
      </w:tblPr>
      <w:tblGrid>
        <w:gridCol w:w="3815"/>
        <w:gridCol w:w="1737"/>
        <w:gridCol w:w="1737"/>
        <w:gridCol w:w="1737"/>
      </w:tblGrid>
      <w:tr w:rsidR="00AD6BD8" w:rsidRPr="00AD6BD8" w14:paraId="395AC8A5" w14:textId="77777777" w:rsidTr="00EC6202">
        <w:trPr>
          <w:trHeight w:val="402"/>
        </w:trPr>
        <w:tc>
          <w:tcPr>
            <w:tcW w:w="2114" w:type="pct"/>
            <w:tcBorders>
              <w:top w:val="nil"/>
              <w:left w:val="nil"/>
              <w:bottom w:val="nil"/>
              <w:right w:val="nil"/>
            </w:tcBorders>
            <w:shd w:val="clear" w:color="auto" w:fill="5B9BD5" w:themeFill="accent5"/>
            <w:noWrap/>
            <w:vAlign w:val="center"/>
            <w:hideMark/>
          </w:tcPr>
          <w:p w14:paraId="7C9030C6"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INCOME</w:t>
            </w:r>
          </w:p>
        </w:tc>
        <w:tc>
          <w:tcPr>
            <w:tcW w:w="962" w:type="pct"/>
            <w:tcBorders>
              <w:top w:val="nil"/>
              <w:left w:val="nil"/>
              <w:bottom w:val="nil"/>
              <w:right w:val="nil"/>
            </w:tcBorders>
            <w:shd w:val="clear" w:color="auto" w:fill="5B9BD5" w:themeFill="accent5"/>
            <w:noWrap/>
            <w:vAlign w:val="center"/>
            <w:hideMark/>
          </w:tcPr>
          <w:p w14:paraId="42AC1E88"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nil"/>
              <w:right w:val="nil"/>
            </w:tcBorders>
            <w:shd w:val="clear" w:color="auto" w:fill="5B9BD5" w:themeFill="accent5"/>
            <w:noWrap/>
            <w:vAlign w:val="center"/>
            <w:hideMark/>
          </w:tcPr>
          <w:p w14:paraId="601C11F5"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nil"/>
              <w:right w:val="nil"/>
            </w:tcBorders>
            <w:shd w:val="clear" w:color="auto" w:fill="5B9BD5" w:themeFill="accent5"/>
            <w:noWrap/>
            <w:vAlign w:val="center"/>
            <w:hideMark/>
          </w:tcPr>
          <w:p w14:paraId="2FE9D9F1"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r>
      <w:tr w:rsidR="00AD6BD8" w:rsidRPr="00AD6BD8" w14:paraId="3EC9F627" w14:textId="77777777" w:rsidTr="00EC6202">
        <w:trPr>
          <w:trHeight w:val="360"/>
        </w:trPr>
        <w:tc>
          <w:tcPr>
            <w:tcW w:w="2114" w:type="pct"/>
            <w:tcBorders>
              <w:top w:val="nil"/>
              <w:left w:val="nil"/>
              <w:bottom w:val="nil"/>
              <w:right w:val="nil"/>
            </w:tcBorders>
            <w:shd w:val="clear" w:color="000000" w:fill="F2F2F2"/>
            <w:noWrap/>
            <w:vAlign w:val="center"/>
            <w:hideMark/>
          </w:tcPr>
          <w:p w14:paraId="6AD03077" w14:textId="77777777" w:rsidR="00AD6BD8" w:rsidRPr="00AD6BD8" w:rsidRDefault="00AD6BD8" w:rsidP="00AD6BD8">
            <w:pPr>
              <w:rPr>
                <w:rFonts w:ascii="Candara" w:eastAsia="Times New Roman" w:hAnsi="Candara" w:cs="Arial"/>
                <w:sz w:val="20"/>
                <w:szCs w:val="20"/>
              </w:rPr>
            </w:pPr>
            <w:r w:rsidRPr="00AD6BD8">
              <w:rPr>
                <w:rFonts w:ascii="Candara" w:eastAsia="Times New Roman" w:hAnsi="Candara" w:cs="Arial"/>
                <w:sz w:val="20"/>
                <w:szCs w:val="20"/>
              </w:rPr>
              <w:t> </w:t>
            </w:r>
          </w:p>
        </w:tc>
        <w:tc>
          <w:tcPr>
            <w:tcW w:w="962" w:type="pct"/>
            <w:tcBorders>
              <w:top w:val="nil"/>
              <w:left w:val="nil"/>
              <w:bottom w:val="nil"/>
              <w:right w:val="nil"/>
            </w:tcBorders>
            <w:shd w:val="clear" w:color="000000" w:fill="F2F2F2"/>
            <w:noWrap/>
            <w:vAlign w:val="center"/>
            <w:hideMark/>
          </w:tcPr>
          <w:p w14:paraId="4FE02CDB"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2024</w:t>
            </w:r>
          </w:p>
        </w:tc>
        <w:tc>
          <w:tcPr>
            <w:tcW w:w="962" w:type="pct"/>
            <w:tcBorders>
              <w:top w:val="nil"/>
              <w:left w:val="nil"/>
              <w:bottom w:val="nil"/>
              <w:right w:val="nil"/>
            </w:tcBorders>
            <w:shd w:val="clear" w:color="000000" w:fill="F2F2F2"/>
            <w:noWrap/>
            <w:vAlign w:val="center"/>
            <w:hideMark/>
          </w:tcPr>
          <w:p w14:paraId="6625AF7D"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2025</w:t>
            </w:r>
          </w:p>
        </w:tc>
        <w:tc>
          <w:tcPr>
            <w:tcW w:w="962" w:type="pct"/>
            <w:tcBorders>
              <w:top w:val="nil"/>
              <w:left w:val="nil"/>
              <w:bottom w:val="nil"/>
              <w:right w:val="nil"/>
            </w:tcBorders>
            <w:shd w:val="clear" w:color="000000" w:fill="F2F2F2"/>
            <w:noWrap/>
            <w:vAlign w:val="center"/>
            <w:hideMark/>
          </w:tcPr>
          <w:p w14:paraId="4ECA37C2"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2026</w:t>
            </w:r>
          </w:p>
        </w:tc>
      </w:tr>
      <w:tr w:rsidR="00AD6BD8" w:rsidRPr="00AD6BD8" w14:paraId="0D4C5679" w14:textId="77777777" w:rsidTr="00EC6202">
        <w:trPr>
          <w:trHeight w:val="255"/>
        </w:trPr>
        <w:tc>
          <w:tcPr>
            <w:tcW w:w="2114" w:type="pct"/>
            <w:tcBorders>
              <w:top w:val="nil"/>
              <w:left w:val="nil"/>
              <w:bottom w:val="nil"/>
              <w:right w:val="nil"/>
            </w:tcBorders>
            <w:shd w:val="clear" w:color="000000" w:fill="F2F2F2"/>
            <w:vAlign w:val="center"/>
            <w:hideMark/>
          </w:tcPr>
          <w:p w14:paraId="64F5067D" w14:textId="626C22F2" w:rsidR="00AD6BD8" w:rsidRPr="00AD6BD8" w:rsidRDefault="00AD6BD8" w:rsidP="00AD6BD8">
            <w:pPr>
              <w:ind w:firstLineChars="200" w:firstLine="400"/>
              <w:rPr>
                <w:rFonts w:ascii="Candara" w:eastAsia="Times New Roman" w:hAnsi="Candara" w:cs="Arial"/>
                <w:sz w:val="20"/>
                <w:szCs w:val="20"/>
              </w:rPr>
            </w:pPr>
            <w:bookmarkStart w:id="49" w:name="RANGE!A14"/>
            <w:r w:rsidRPr="00AD6BD8">
              <w:rPr>
                <w:rFonts w:ascii="Candara" w:eastAsia="Times New Roman" w:hAnsi="Candara" w:cs="Arial"/>
                <w:sz w:val="20"/>
                <w:szCs w:val="20"/>
              </w:rPr>
              <w:t>Income</w:t>
            </w:r>
            <w:bookmarkEnd w:id="49"/>
          </w:p>
        </w:tc>
        <w:tc>
          <w:tcPr>
            <w:tcW w:w="962" w:type="pct"/>
            <w:tcBorders>
              <w:top w:val="nil"/>
              <w:left w:val="nil"/>
              <w:bottom w:val="nil"/>
              <w:right w:val="nil"/>
            </w:tcBorders>
            <w:shd w:val="clear" w:color="000000" w:fill="F2F2F2"/>
            <w:noWrap/>
            <w:vAlign w:val="center"/>
            <w:hideMark/>
          </w:tcPr>
          <w:p w14:paraId="2706DED3"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$2,180,000</w:t>
            </w:r>
          </w:p>
        </w:tc>
        <w:tc>
          <w:tcPr>
            <w:tcW w:w="962" w:type="pct"/>
            <w:tcBorders>
              <w:top w:val="nil"/>
              <w:left w:val="nil"/>
              <w:bottom w:val="nil"/>
              <w:right w:val="nil"/>
            </w:tcBorders>
            <w:shd w:val="clear" w:color="000000" w:fill="F2F2F2"/>
            <w:noWrap/>
            <w:vAlign w:val="center"/>
            <w:hideMark/>
          </w:tcPr>
          <w:p w14:paraId="4D9F1054"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$2,834,000</w:t>
            </w:r>
          </w:p>
        </w:tc>
        <w:tc>
          <w:tcPr>
            <w:tcW w:w="962" w:type="pct"/>
            <w:tcBorders>
              <w:top w:val="nil"/>
              <w:left w:val="nil"/>
              <w:bottom w:val="nil"/>
              <w:right w:val="nil"/>
            </w:tcBorders>
            <w:shd w:val="clear" w:color="000000" w:fill="F2F2F2"/>
            <w:noWrap/>
            <w:vAlign w:val="center"/>
            <w:hideMark/>
          </w:tcPr>
          <w:p w14:paraId="6A4251E3"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$4,109,300</w:t>
            </w:r>
          </w:p>
        </w:tc>
      </w:tr>
      <w:tr w:rsidR="00AD6BD8" w:rsidRPr="00AD6BD8" w14:paraId="54D6C525" w14:textId="77777777" w:rsidTr="00EC6202">
        <w:trPr>
          <w:trHeight w:val="360"/>
        </w:trPr>
        <w:tc>
          <w:tcPr>
            <w:tcW w:w="2114" w:type="pct"/>
            <w:tcBorders>
              <w:top w:val="nil"/>
              <w:left w:val="nil"/>
              <w:bottom w:val="nil"/>
              <w:right w:val="nil"/>
            </w:tcBorders>
            <w:shd w:val="clear" w:color="000000" w:fill="BFBFBF"/>
            <w:noWrap/>
            <w:vAlign w:val="center"/>
            <w:hideMark/>
          </w:tcPr>
          <w:p w14:paraId="449E0DBD" w14:textId="77777777" w:rsidR="00AD6BD8" w:rsidRPr="00AD6BD8" w:rsidRDefault="00AD6BD8" w:rsidP="00AD6BD8">
            <w:pPr>
              <w:ind w:firstLineChars="100" w:firstLine="201"/>
              <w:rPr>
                <w:rFonts w:ascii="Candara" w:eastAsia="Times New Roman" w:hAnsi="Candara" w:cs="Arial"/>
                <w:b/>
                <w:bCs/>
                <w:sz w:val="20"/>
                <w:szCs w:val="20"/>
              </w:rPr>
            </w:pPr>
            <w:r w:rsidRPr="00AD6BD8">
              <w:rPr>
                <w:rFonts w:ascii="Candara" w:eastAsia="Times New Roman" w:hAnsi="Candara" w:cs="Arial"/>
                <w:b/>
                <w:bCs/>
                <w:sz w:val="20"/>
                <w:szCs w:val="20"/>
              </w:rPr>
              <w:t>Total income</w:t>
            </w:r>
          </w:p>
        </w:tc>
        <w:tc>
          <w:tcPr>
            <w:tcW w:w="962" w:type="pct"/>
            <w:tcBorders>
              <w:top w:val="nil"/>
              <w:left w:val="nil"/>
              <w:bottom w:val="nil"/>
              <w:right w:val="nil"/>
            </w:tcBorders>
            <w:shd w:val="clear" w:color="000000" w:fill="BFBFBF"/>
            <w:noWrap/>
            <w:vAlign w:val="center"/>
            <w:hideMark/>
          </w:tcPr>
          <w:p w14:paraId="7E81E4D2"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$2,180,000</w:t>
            </w:r>
          </w:p>
        </w:tc>
        <w:tc>
          <w:tcPr>
            <w:tcW w:w="962" w:type="pct"/>
            <w:tcBorders>
              <w:top w:val="nil"/>
              <w:left w:val="nil"/>
              <w:bottom w:val="nil"/>
              <w:right w:val="nil"/>
            </w:tcBorders>
            <w:shd w:val="clear" w:color="000000" w:fill="BFBFBF"/>
            <w:noWrap/>
            <w:vAlign w:val="center"/>
            <w:hideMark/>
          </w:tcPr>
          <w:p w14:paraId="58345256"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$2,834,000</w:t>
            </w:r>
          </w:p>
        </w:tc>
        <w:tc>
          <w:tcPr>
            <w:tcW w:w="962" w:type="pct"/>
            <w:tcBorders>
              <w:top w:val="nil"/>
              <w:left w:val="nil"/>
              <w:bottom w:val="nil"/>
              <w:right w:val="nil"/>
            </w:tcBorders>
            <w:shd w:val="clear" w:color="000000" w:fill="BFBFBF"/>
            <w:noWrap/>
            <w:vAlign w:val="center"/>
            <w:hideMark/>
          </w:tcPr>
          <w:p w14:paraId="6A47856E"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$4,109,300</w:t>
            </w:r>
          </w:p>
        </w:tc>
      </w:tr>
      <w:tr w:rsidR="00AD6BD8" w:rsidRPr="00AD6BD8" w14:paraId="00B0C5E7" w14:textId="77777777" w:rsidTr="00EC6202">
        <w:trPr>
          <w:trHeight w:val="360"/>
        </w:trPr>
        <w:tc>
          <w:tcPr>
            <w:tcW w:w="2114" w:type="pct"/>
            <w:tcBorders>
              <w:top w:val="nil"/>
              <w:left w:val="nil"/>
              <w:bottom w:val="nil"/>
              <w:right w:val="nil"/>
            </w:tcBorders>
            <w:shd w:val="clear" w:color="000000" w:fill="F2F2F2"/>
            <w:noWrap/>
            <w:vAlign w:val="center"/>
            <w:hideMark/>
          </w:tcPr>
          <w:p w14:paraId="4E5603C4"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 xml:space="preserve">Direct Cost </w:t>
            </w:r>
          </w:p>
        </w:tc>
        <w:tc>
          <w:tcPr>
            <w:tcW w:w="962" w:type="pct"/>
            <w:tcBorders>
              <w:top w:val="nil"/>
              <w:left w:val="nil"/>
              <w:bottom w:val="nil"/>
              <w:right w:val="nil"/>
            </w:tcBorders>
            <w:shd w:val="clear" w:color="000000" w:fill="F2F2F2"/>
            <w:noWrap/>
            <w:vAlign w:val="center"/>
            <w:hideMark/>
          </w:tcPr>
          <w:p w14:paraId="54DB628C"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$654,000</w:t>
            </w:r>
          </w:p>
        </w:tc>
        <w:tc>
          <w:tcPr>
            <w:tcW w:w="962" w:type="pct"/>
            <w:tcBorders>
              <w:top w:val="nil"/>
              <w:left w:val="nil"/>
              <w:bottom w:val="nil"/>
              <w:right w:val="nil"/>
            </w:tcBorders>
            <w:shd w:val="clear" w:color="000000" w:fill="F2F2F2"/>
            <w:noWrap/>
            <w:vAlign w:val="center"/>
            <w:hideMark/>
          </w:tcPr>
          <w:p w14:paraId="7F6087B9"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$793,520</w:t>
            </w:r>
          </w:p>
        </w:tc>
        <w:tc>
          <w:tcPr>
            <w:tcW w:w="962" w:type="pct"/>
            <w:tcBorders>
              <w:top w:val="nil"/>
              <w:left w:val="nil"/>
              <w:bottom w:val="nil"/>
              <w:right w:val="nil"/>
            </w:tcBorders>
            <w:shd w:val="clear" w:color="000000" w:fill="F2F2F2"/>
            <w:noWrap/>
            <w:vAlign w:val="center"/>
            <w:hideMark/>
          </w:tcPr>
          <w:p w14:paraId="3543AF81"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$1,027,325</w:t>
            </w:r>
          </w:p>
        </w:tc>
      </w:tr>
      <w:tr w:rsidR="00AD6BD8" w:rsidRPr="00AD6BD8" w14:paraId="212E99AA" w14:textId="77777777" w:rsidTr="00EC6202">
        <w:trPr>
          <w:trHeight w:val="360"/>
        </w:trPr>
        <w:tc>
          <w:tcPr>
            <w:tcW w:w="2114" w:type="pct"/>
            <w:tcBorders>
              <w:top w:val="nil"/>
              <w:left w:val="nil"/>
              <w:bottom w:val="nil"/>
              <w:right w:val="nil"/>
            </w:tcBorders>
            <w:shd w:val="clear" w:color="000000" w:fill="BFBFBF"/>
            <w:noWrap/>
            <w:vAlign w:val="center"/>
            <w:hideMark/>
          </w:tcPr>
          <w:p w14:paraId="18A4E0D3" w14:textId="77777777" w:rsidR="00AD6BD8" w:rsidRPr="00AD6BD8" w:rsidRDefault="00AD6BD8" w:rsidP="00AD6BD8">
            <w:pPr>
              <w:ind w:firstLineChars="100" w:firstLine="201"/>
              <w:rPr>
                <w:rFonts w:ascii="Candara" w:eastAsia="Times New Roman" w:hAnsi="Candara" w:cs="Arial"/>
                <w:b/>
                <w:bCs/>
                <w:sz w:val="20"/>
                <w:szCs w:val="20"/>
              </w:rPr>
            </w:pPr>
            <w:r w:rsidRPr="00AD6BD8">
              <w:rPr>
                <w:rFonts w:ascii="Candara" w:eastAsia="Times New Roman" w:hAnsi="Candara" w:cs="Arial"/>
                <w:b/>
                <w:bCs/>
                <w:sz w:val="20"/>
                <w:szCs w:val="20"/>
              </w:rPr>
              <w:t>Cost of Service Rendered</w:t>
            </w:r>
          </w:p>
        </w:tc>
        <w:tc>
          <w:tcPr>
            <w:tcW w:w="962" w:type="pct"/>
            <w:tcBorders>
              <w:top w:val="nil"/>
              <w:left w:val="nil"/>
              <w:bottom w:val="nil"/>
              <w:right w:val="nil"/>
            </w:tcBorders>
            <w:shd w:val="clear" w:color="000000" w:fill="BFBFBF"/>
            <w:noWrap/>
            <w:vAlign w:val="center"/>
            <w:hideMark/>
          </w:tcPr>
          <w:p w14:paraId="0851B115"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$654,000</w:t>
            </w:r>
          </w:p>
        </w:tc>
        <w:tc>
          <w:tcPr>
            <w:tcW w:w="962" w:type="pct"/>
            <w:tcBorders>
              <w:top w:val="nil"/>
              <w:left w:val="nil"/>
              <w:bottom w:val="nil"/>
              <w:right w:val="nil"/>
            </w:tcBorders>
            <w:shd w:val="clear" w:color="000000" w:fill="BFBFBF"/>
            <w:noWrap/>
            <w:vAlign w:val="center"/>
            <w:hideMark/>
          </w:tcPr>
          <w:p w14:paraId="41033AF9"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$793,520</w:t>
            </w:r>
          </w:p>
        </w:tc>
        <w:tc>
          <w:tcPr>
            <w:tcW w:w="962" w:type="pct"/>
            <w:tcBorders>
              <w:top w:val="nil"/>
              <w:left w:val="nil"/>
              <w:bottom w:val="nil"/>
              <w:right w:val="nil"/>
            </w:tcBorders>
            <w:shd w:val="clear" w:color="000000" w:fill="BFBFBF"/>
            <w:noWrap/>
            <w:vAlign w:val="center"/>
            <w:hideMark/>
          </w:tcPr>
          <w:p w14:paraId="33FA3777"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$1,027,325</w:t>
            </w:r>
          </w:p>
        </w:tc>
      </w:tr>
      <w:tr w:rsidR="00AD6BD8" w:rsidRPr="00AD6BD8" w14:paraId="15356329" w14:textId="77777777" w:rsidTr="00EC6202">
        <w:trPr>
          <w:trHeight w:val="360"/>
        </w:trPr>
        <w:tc>
          <w:tcPr>
            <w:tcW w:w="2114" w:type="pct"/>
            <w:tcBorders>
              <w:top w:val="nil"/>
              <w:left w:val="nil"/>
              <w:bottom w:val="nil"/>
              <w:right w:val="nil"/>
            </w:tcBorders>
            <w:shd w:val="clear" w:color="000000" w:fill="404040"/>
            <w:noWrap/>
            <w:vAlign w:val="center"/>
            <w:hideMark/>
          </w:tcPr>
          <w:p w14:paraId="13C9C289"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Gross Profit</w:t>
            </w:r>
          </w:p>
        </w:tc>
        <w:tc>
          <w:tcPr>
            <w:tcW w:w="962" w:type="pct"/>
            <w:tcBorders>
              <w:top w:val="nil"/>
              <w:left w:val="nil"/>
              <w:bottom w:val="nil"/>
              <w:right w:val="nil"/>
            </w:tcBorders>
            <w:shd w:val="clear" w:color="000000" w:fill="404040"/>
            <w:noWrap/>
            <w:vAlign w:val="center"/>
            <w:hideMark/>
          </w:tcPr>
          <w:p w14:paraId="3E38C8F4"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$1,526,000</w:t>
            </w:r>
          </w:p>
        </w:tc>
        <w:tc>
          <w:tcPr>
            <w:tcW w:w="962" w:type="pct"/>
            <w:tcBorders>
              <w:top w:val="nil"/>
              <w:left w:val="nil"/>
              <w:bottom w:val="nil"/>
              <w:right w:val="nil"/>
            </w:tcBorders>
            <w:shd w:val="clear" w:color="000000" w:fill="404040"/>
            <w:noWrap/>
            <w:vAlign w:val="center"/>
            <w:hideMark/>
          </w:tcPr>
          <w:p w14:paraId="2382018C"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$2,040,480</w:t>
            </w:r>
          </w:p>
        </w:tc>
        <w:tc>
          <w:tcPr>
            <w:tcW w:w="962" w:type="pct"/>
            <w:tcBorders>
              <w:top w:val="nil"/>
              <w:left w:val="nil"/>
              <w:bottom w:val="nil"/>
              <w:right w:val="nil"/>
            </w:tcBorders>
            <w:shd w:val="clear" w:color="000000" w:fill="404040"/>
            <w:noWrap/>
            <w:vAlign w:val="center"/>
            <w:hideMark/>
          </w:tcPr>
          <w:p w14:paraId="4D822795"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$3,081,975</w:t>
            </w:r>
          </w:p>
        </w:tc>
      </w:tr>
      <w:tr w:rsidR="00AD6BD8" w:rsidRPr="00AD6BD8" w14:paraId="13F8FDE1" w14:textId="77777777" w:rsidTr="00EC6202">
        <w:trPr>
          <w:trHeight w:val="360"/>
        </w:trPr>
        <w:tc>
          <w:tcPr>
            <w:tcW w:w="2114" w:type="pct"/>
            <w:tcBorders>
              <w:top w:val="nil"/>
              <w:left w:val="nil"/>
              <w:bottom w:val="nil"/>
              <w:right w:val="nil"/>
            </w:tcBorders>
            <w:shd w:val="clear" w:color="auto" w:fill="auto"/>
            <w:noWrap/>
            <w:vAlign w:val="center"/>
            <w:hideMark/>
          </w:tcPr>
          <w:p w14:paraId="3C29E22E" w14:textId="77777777" w:rsidR="00AD6BD8" w:rsidRPr="00AD6BD8" w:rsidRDefault="00AD6BD8" w:rsidP="00AD6BD8">
            <w:pPr>
              <w:jc w:val="right"/>
              <w:rPr>
                <w:rFonts w:ascii="Candara" w:eastAsia="Times New Roman" w:hAnsi="Candara" w:cs="Arial"/>
                <w:color w:val="F2F2F2"/>
                <w:sz w:val="20"/>
                <w:szCs w:val="20"/>
              </w:rPr>
            </w:pPr>
          </w:p>
        </w:tc>
        <w:tc>
          <w:tcPr>
            <w:tcW w:w="962" w:type="pct"/>
            <w:tcBorders>
              <w:top w:val="nil"/>
              <w:left w:val="nil"/>
              <w:bottom w:val="nil"/>
              <w:right w:val="nil"/>
            </w:tcBorders>
            <w:shd w:val="clear" w:color="auto" w:fill="auto"/>
            <w:noWrap/>
            <w:vAlign w:val="center"/>
            <w:hideMark/>
          </w:tcPr>
          <w:p w14:paraId="2DD6C0B9"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22AC5406"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4820235A" w14:textId="77777777" w:rsidR="00AD6BD8" w:rsidRPr="00AD6BD8" w:rsidRDefault="00AD6BD8" w:rsidP="00AD6BD8">
            <w:pPr>
              <w:rPr>
                <w:rFonts w:ascii="Times New Roman" w:eastAsia="Times New Roman" w:hAnsi="Times New Roman" w:cs="Times New Roman"/>
                <w:sz w:val="20"/>
                <w:szCs w:val="20"/>
              </w:rPr>
            </w:pPr>
          </w:p>
        </w:tc>
      </w:tr>
      <w:tr w:rsidR="00AD6BD8" w:rsidRPr="00AD6BD8" w14:paraId="217F7965" w14:textId="77777777" w:rsidTr="00EC6202">
        <w:trPr>
          <w:trHeight w:val="402"/>
        </w:trPr>
        <w:tc>
          <w:tcPr>
            <w:tcW w:w="2114" w:type="pct"/>
            <w:tcBorders>
              <w:top w:val="nil"/>
              <w:left w:val="nil"/>
              <w:bottom w:val="nil"/>
              <w:right w:val="nil"/>
            </w:tcBorders>
            <w:shd w:val="clear" w:color="auto" w:fill="5B9BD5" w:themeFill="accent5"/>
            <w:noWrap/>
            <w:vAlign w:val="center"/>
            <w:hideMark/>
          </w:tcPr>
          <w:p w14:paraId="52304D78"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EXPENSES</w:t>
            </w:r>
          </w:p>
        </w:tc>
        <w:tc>
          <w:tcPr>
            <w:tcW w:w="962" w:type="pct"/>
            <w:tcBorders>
              <w:top w:val="nil"/>
              <w:left w:val="nil"/>
              <w:bottom w:val="nil"/>
              <w:right w:val="nil"/>
            </w:tcBorders>
            <w:shd w:val="clear" w:color="auto" w:fill="5B9BD5" w:themeFill="accent5"/>
            <w:noWrap/>
            <w:vAlign w:val="center"/>
            <w:hideMark/>
          </w:tcPr>
          <w:p w14:paraId="2218DF4B"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nil"/>
              <w:right w:val="nil"/>
            </w:tcBorders>
            <w:shd w:val="clear" w:color="auto" w:fill="5B9BD5" w:themeFill="accent5"/>
            <w:noWrap/>
            <w:vAlign w:val="center"/>
            <w:hideMark/>
          </w:tcPr>
          <w:p w14:paraId="2F3B0CE6"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nil"/>
              <w:right w:val="nil"/>
            </w:tcBorders>
            <w:shd w:val="clear" w:color="auto" w:fill="5B9BD5" w:themeFill="accent5"/>
            <w:noWrap/>
            <w:vAlign w:val="center"/>
            <w:hideMark/>
          </w:tcPr>
          <w:p w14:paraId="076AA66E" w14:textId="77777777" w:rsidR="00AD6BD8" w:rsidRPr="00AD6BD8" w:rsidRDefault="00AD6BD8" w:rsidP="00AD6BD8">
            <w:pPr>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r>
      <w:tr w:rsidR="00AD6BD8" w:rsidRPr="00AD6BD8" w14:paraId="6D0F38BE" w14:textId="77777777" w:rsidTr="00EC6202">
        <w:trPr>
          <w:trHeight w:val="360"/>
        </w:trPr>
        <w:tc>
          <w:tcPr>
            <w:tcW w:w="2114" w:type="pct"/>
            <w:tcBorders>
              <w:top w:val="nil"/>
              <w:left w:val="nil"/>
              <w:bottom w:val="nil"/>
              <w:right w:val="nil"/>
            </w:tcBorders>
            <w:shd w:val="clear" w:color="auto" w:fill="auto"/>
            <w:noWrap/>
            <w:vAlign w:val="center"/>
            <w:hideMark/>
          </w:tcPr>
          <w:p w14:paraId="3260CA58" w14:textId="77777777" w:rsidR="00AD6BD8" w:rsidRPr="00AD6BD8" w:rsidRDefault="00AD6BD8" w:rsidP="00AD6BD8">
            <w:pPr>
              <w:rPr>
                <w:rFonts w:ascii="Candara" w:eastAsia="Times New Roman" w:hAnsi="Candara" w:cs="Arial"/>
                <w:color w:val="FFFFFF"/>
                <w:sz w:val="20"/>
                <w:szCs w:val="20"/>
              </w:rPr>
            </w:pPr>
          </w:p>
        </w:tc>
        <w:tc>
          <w:tcPr>
            <w:tcW w:w="962" w:type="pct"/>
            <w:tcBorders>
              <w:top w:val="nil"/>
              <w:left w:val="nil"/>
              <w:bottom w:val="nil"/>
              <w:right w:val="nil"/>
            </w:tcBorders>
            <w:shd w:val="clear" w:color="auto" w:fill="auto"/>
            <w:noWrap/>
            <w:vAlign w:val="center"/>
            <w:hideMark/>
          </w:tcPr>
          <w:p w14:paraId="463F63B7"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08E143D8"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44F45936" w14:textId="77777777" w:rsidR="00AD6BD8" w:rsidRPr="00AD6BD8" w:rsidRDefault="00AD6BD8" w:rsidP="00AD6BD8">
            <w:pPr>
              <w:rPr>
                <w:rFonts w:ascii="Times New Roman" w:eastAsia="Times New Roman" w:hAnsi="Times New Roman" w:cs="Times New Roman"/>
                <w:sz w:val="20"/>
                <w:szCs w:val="20"/>
              </w:rPr>
            </w:pPr>
          </w:p>
        </w:tc>
      </w:tr>
      <w:tr w:rsidR="00AD6BD8" w:rsidRPr="00AD6BD8" w14:paraId="553D0189" w14:textId="77777777" w:rsidTr="00EC6202">
        <w:trPr>
          <w:trHeight w:val="360"/>
        </w:trPr>
        <w:tc>
          <w:tcPr>
            <w:tcW w:w="2114" w:type="pct"/>
            <w:tcBorders>
              <w:top w:val="nil"/>
              <w:left w:val="nil"/>
              <w:bottom w:val="nil"/>
              <w:right w:val="nil"/>
            </w:tcBorders>
            <w:shd w:val="clear" w:color="000000" w:fill="BFBFBF"/>
            <w:noWrap/>
            <w:vAlign w:val="center"/>
            <w:hideMark/>
          </w:tcPr>
          <w:p w14:paraId="7C00BFD7" w14:textId="77777777" w:rsidR="00AD6BD8" w:rsidRPr="00AD6BD8" w:rsidRDefault="00AD6BD8" w:rsidP="00AD6BD8">
            <w:pPr>
              <w:ind w:firstLineChars="100" w:firstLine="201"/>
              <w:rPr>
                <w:rFonts w:ascii="Candara" w:eastAsia="Times New Roman" w:hAnsi="Candara" w:cs="Arial"/>
                <w:b/>
                <w:bCs/>
                <w:sz w:val="20"/>
                <w:szCs w:val="20"/>
              </w:rPr>
            </w:pPr>
            <w:r w:rsidRPr="00AD6BD8">
              <w:rPr>
                <w:rFonts w:ascii="Candara" w:eastAsia="Times New Roman" w:hAnsi="Candara" w:cs="Arial"/>
                <w:b/>
                <w:bCs/>
                <w:sz w:val="20"/>
                <w:szCs w:val="20"/>
              </w:rPr>
              <w:t> </w:t>
            </w:r>
          </w:p>
        </w:tc>
        <w:tc>
          <w:tcPr>
            <w:tcW w:w="962" w:type="pct"/>
            <w:tcBorders>
              <w:top w:val="nil"/>
              <w:left w:val="nil"/>
              <w:bottom w:val="nil"/>
              <w:right w:val="nil"/>
            </w:tcBorders>
            <w:shd w:val="clear" w:color="000000" w:fill="BFBFBF"/>
            <w:noWrap/>
            <w:vAlign w:val="center"/>
            <w:hideMark/>
          </w:tcPr>
          <w:p w14:paraId="43CC8DD2"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2024</w:t>
            </w:r>
          </w:p>
        </w:tc>
        <w:tc>
          <w:tcPr>
            <w:tcW w:w="962" w:type="pct"/>
            <w:tcBorders>
              <w:top w:val="nil"/>
              <w:left w:val="nil"/>
              <w:bottom w:val="nil"/>
              <w:right w:val="nil"/>
            </w:tcBorders>
            <w:shd w:val="clear" w:color="000000" w:fill="BFBFBF"/>
            <w:noWrap/>
            <w:vAlign w:val="center"/>
            <w:hideMark/>
          </w:tcPr>
          <w:p w14:paraId="19698EBA"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2025</w:t>
            </w:r>
          </w:p>
        </w:tc>
        <w:tc>
          <w:tcPr>
            <w:tcW w:w="962" w:type="pct"/>
            <w:tcBorders>
              <w:top w:val="nil"/>
              <w:left w:val="nil"/>
              <w:bottom w:val="nil"/>
              <w:right w:val="nil"/>
            </w:tcBorders>
            <w:shd w:val="clear" w:color="000000" w:fill="BFBFBF"/>
            <w:noWrap/>
            <w:vAlign w:val="center"/>
            <w:hideMark/>
          </w:tcPr>
          <w:p w14:paraId="01953C75" w14:textId="77777777" w:rsidR="00AD6BD8" w:rsidRPr="00AD6BD8" w:rsidRDefault="00AD6BD8" w:rsidP="00AD6BD8">
            <w:pPr>
              <w:jc w:val="right"/>
              <w:rPr>
                <w:rFonts w:ascii="Candara" w:eastAsia="Times New Roman" w:hAnsi="Candara" w:cs="Arial"/>
                <w:b/>
                <w:bCs/>
                <w:sz w:val="20"/>
                <w:szCs w:val="20"/>
              </w:rPr>
            </w:pPr>
            <w:r w:rsidRPr="00AD6BD8">
              <w:rPr>
                <w:rFonts w:ascii="Candara" w:eastAsia="Times New Roman" w:hAnsi="Candara" w:cs="Arial"/>
                <w:b/>
                <w:bCs/>
                <w:sz w:val="20"/>
                <w:szCs w:val="20"/>
              </w:rPr>
              <w:t>2026</w:t>
            </w:r>
          </w:p>
        </w:tc>
      </w:tr>
      <w:tr w:rsidR="00AD6BD8" w:rsidRPr="00AD6BD8" w14:paraId="66942198" w14:textId="77777777" w:rsidTr="00EC6202">
        <w:trPr>
          <w:trHeight w:val="360"/>
        </w:trPr>
        <w:tc>
          <w:tcPr>
            <w:tcW w:w="2114" w:type="pct"/>
            <w:tcBorders>
              <w:top w:val="nil"/>
              <w:left w:val="nil"/>
              <w:bottom w:val="nil"/>
              <w:right w:val="nil"/>
            </w:tcBorders>
            <w:shd w:val="clear" w:color="000000" w:fill="F2F2F2"/>
            <w:noWrap/>
            <w:vAlign w:val="center"/>
            <w:hideMark/>
          </w:tcPr>
          <w:p w14:paraId="2070C4FB"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Salaries</w:t>
            </w:r>
          </w:p>
        </w:tc>
        <w:tc>
          <w:tcPr>
            <w:tcW w:w="962" w:type="pct"/>
            <w:tcBorders>
              <w:top w:val="nil"/>
              <w:left w:val="nil"/>
              <w:bottom w:val="nil"/>
              <w:right w:val="nil"/>
            </w:tcBorders>
            <w:shd w:val="clear" w:color="000000" w:fill="F2F2F2"/>
            <w:noWrap/>
            <w:vAlign w:val="center"/>
            <w:hideMark/>
          </w:tcPr>
          <w:p w14:paraId="214198D1"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$436,000</w:t>
            </w:r>
          </w:p>
        </w:tc>
        <w:tc>
          <w:tcPr>
            <w:tcW w:w="962" w:type="pct"/>
            <w:tcBorders>
              <w:top w:val="nil"/>
              <w:left w:val="nil"/>
              <w:bottom w:val="nil"/>
              <w:right w:val="nil"/>
            </w:tcBorders>
            <w:shd w:val="clear" w:color="000000" w:fill="F2F2F2"/>
            <w:noWrap/>
            <w:vAlign w:val="center"/>
            <w:hideMark/>
          </w:tcPr>
          <w:p w14:paraId="6C905646"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$479,600</w:t>
            </w:r>
          </w:p>
        </w:tc>
        <w:tc>
          <w:tcPr>
            <w:tcW w:w="962" w:type="pct"/>
            <w:tcBorders>
              <w:top w:val="nil"/>
              <w:left w:val="nil"/>
              <w:bottom w:val="nil"/>
              <w:right w:val="nil"/>
            </w:tcBorders>
            <w:shd w:val="clear" w:color="000000" w:fill="F2F2F2"/>
            <w:noWrap/>
            <w:vAlign w:val="center"/>
            <w:hideMark/>
          </w:tcPr>
          <w:p w14:paraId="784ABF27"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$575,520</w:t>
            </w:r>
          </w:p>
        </w:tc>
      </w:tr>
      <w:tr w:rsidR="00AD6BD8" w:rsidRPr="00AD6BD8" w14:paraId="66F99F81" w14:textId="77777777" w:rsidTr="00EC6202">
        <w:trPr>
          <w:trHeight w:val="360"/>
        </w:trPr>
        <w:tc>
          <w:tcPr>
            <w:tcW w:w="2114" w:type="pct"/>
            <w:tcBorders>
              <w:top w:val="nil"/>
              <w:left w:val="nil"/>
              <w:bottom w:val="nil"/>
              <w:right w:val="nil"/>
            </w:tcBorders>
            <w:shd w:val="clear" w:color="000000" w:fill="F2F2F2"/>
            <w:noWrap/>
            <w:vAlign w:val="center"/>
            <w:hideMark/>
          </w:tcPr>
          <w:p w14:paraId="5BD9A9BF"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lastRenderedPageBreak/>
              <w:t>Sales and Marketing Expenses</w:t>
            </w:r>
          </w:p>
        </w:tc>
        <w:tc>
          <w:tcPr>
            <w:tcW w:w="962" w:type="pct"/>
            <w:tcBorders>
              <w:top w:val="nil"/>
              <w:left w:val="nil"/>
              <w:bottom w:val="nil"/>
              <w:right w:val="nil"/>
            </w:tcBorders>
            <w:shd w:val="clear" w:color="000000" w:fill="F2F2F2"/>
            <w:noWrap/>
            <w:vAlign w:val="center"/>
            <w:hideMark/>
          </w:tcPr>
          <w:p w14:paraId="4851E2F2"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$72,000</w:t>
            </w:r>
          </w:p>
        </w:tc>
        <w:tc>
          <w:tcPr>
            <w:tcW w:w="962" w:type="pct"/>
            <w:tcBorders>
              <w:top w:val="nil"/>
              <w:left w:val="nil"/>
              <w:bottom w:val="nil"/>
              <w:right w:val="nil"/>
            </w:tcBorders>
            <w:shd w:val="clear" w:color="000000" w:fill="F2F2F2"/>
            <w:noWrap/>
            <w:vAlign w:val="center"/>
            <w:hideMark/>
          </w:tcPr>
          <w:p w14:paraId="087C4099"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$75,600</w:t>
            </w:r>
          </w:p>
        </w:tc>
        <w:tc>
          <w:tcPr>
            <w:tcW w:w="962" w:type="pct"/>
            <w:tcBorders>
              <w:top w:val="nil"/>
              <w:left w:val="nil"/>
              <w:bottom w:val="nil"/>
              <w:right w:val="nil"/>
            </w:tcBorders>
            <w:shd w:val="clear" w:color="000000" w:fill="F2F2F2"/>
            <w:noWrap/>
            <w:vAlign w:val="center"/>
            <w:hideMark/>
          </w:tcPr>
          <w:p w14:paraId="21C6E987"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$79,380</w:t>
            </w:r>
          </w:p>
        </w:tc>
      </w:tr>
      <w:tr w:rsidR="00AD6BD8" w:rsidRPr="00AD6BD8" w14:paraId="440F042A" w14:textId="77777777" w:rsidTr="00EC6202">
        <w:trPr>
          <w:trHeight w:val="360"/>
        </w:trPr>
        <w:tc>
          <w:tcPr>
            <w:tcW w:w="2114" w:type="pct"/>
            <w:tcBorders>
              <w:top w:val="nil"/>
              <w:left w:val="nil"/>
              <w:bottom w:val="nil"/>
              <w:right w:val="nil"/>
            </w:tcBorders>
            <w:shd w:val="clear" w:color="000000" w:fill="F2F2F2"/>
            <w:noWrap/>
            <w:vAlign w:val="center"/>
            <w:hideMark/>
          </w:tcPr>
          <w:p w14:paraId="1169124D"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Security Measures</w:t>
            </w:r>
          </w:p>
        </w:tc>
        <w:tc>
          <w:tcPr>
            <w:tcW w:w="962" w:type="pct"/>
            <w:tcBorders>
              <w:top w:val="nil"/>
              <w:left w:val="nil"/>
              <w:bottom w:val="nil"/>
              <w:right w:val="nil"/>
            </w:tcBorders>
            <w:shd w:val="clear" w:color="000000" w:fill="F2F2F2"/>
            <w:noWrap/>
            <w:vAlign w:val="center"/>
            <w:hideMark/>
          </w:tcPr>
          <w:p w14:paraId="06EFBFCF"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$15,000</w:t>
            </w:r>
          </w:p>
        </w:tc>
        <w:tc>
          <w:tcPr>
            <w:tcW w:w="962" w:type="pct"/>
            <w:tcBorders>
              <w:top w:val="nil"/>
              <w:left w:val="nil"/>
              <w:bottom w:val="nil"/>
              <w:right w:val="nil"/>
            </w:tcBorders>
            <w:shd w:val="clear" w:color="000000" w:fill="F2F2F2"/>
            <w:noWrap/>
            <w:vAlign w:val="center"/>
            <w:hideMark/>
          </w:tcPr>
          <w:p w14:paraId="369E25A4"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$17,250</w:t>
            </w:r>
          </w:p>
        </w:tc>
        <w:tc>
          <w:tcPr>
            <w:tcW w:w="962" w:type="pct"/>
            <w:tcBorders>
              <w:top w:val="nil"/>
              <w:left w:val="nil"/>
              <w:bottom w:val="nil"/>
              <w:right w:val="nil"/>
            </w:tcBorders>
            <w:shd w:val="clear" w:color="000000" w:fill="F2F2F2"/>
            <w:noWrap/>
            <w:vAlign w:val="center"/>
            <w:hideMark/>
          </w:tcPr>
          <w:p w14:paraId="6C16DC51"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$18,113</w:t>
            </w:r>
          </w:p>
        </w:tc>
      </w:tr>
      <w:tr w:rsidR="00AD6BD8" w:rsidRPr="00AD6BD8" w14:paraId="37595B1C" w14:textId="77777777" w:rsidTr="00EC6202">
        <w:trPr>
          <w:trHeight w:val="360"/>
        </w:trPr>
        <w:tc>
          <w:tcPr>
            <w:tcW w:w="2114" w:type="pct"/>
            <w:tcBorders>
              <w:top w:val="nil"/>
              <w:left w:val="nil"/>
              <w:bottom w:val="nil"/>
              <w:right w:val="nil"/>
            </w:tcBorders>
            <w:shd w:val="clear" w:color="000000" w:fill="F2F2F2"/>
            <w:noWrap/>
            <w:vAlign w:val="center"/>
            <w:hideMark/>
          </w:tcPr>
          <w:p w14:paraId="0F1F991A"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Customer Support</w:t>
            </w:r>
          </w:p>
        </w:tc>
        <w:tc>
          <w:tcPr>
            <w:tcW w:w="962" w:type="pct"/>
            <w:tcBorders>
              <w:top w:val="nil"/>
              <w:left w:val="nil"/>
              <w:bottom w:val="nil"/>
              <w:right w:val="nil"/>
            </w:tcBorders>
            <w:shd w:val="clear" w:color="000000" w:fill="F2F2F2"/>
            <w:noWrap/>
            <w:vAlign w:val="center"/>
            <w:hideMark/>
          </w:tcPr>
          <w:p w14:paraId="4A4125C1"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$12,000</w:t>
            </w:r>
          </w:p>
        </w:tc>
        <w:tc>
          <w:tcPr>
            <w:tcW w:w="962" w:type="pct"/>
            <w:tcBorders>
              <w:top w:val="nil"/>
              <w:left w:val="nil"/>
              <w:bottom w:val="nil"/>
              <w:right w:val="nil"/>
            </w:tcBorders>
            <w:shd w:val="clear" w:color="000000" w:fill="F2F2F2"/>
            <w:noWrap/>
            <w:vAlign w:val="center"/>
            <w:hideMark/>
          </w:tcPr>
          <w:p w14:paraId="40523681"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$13,800</w:t>
            </w:r>
          </w:p>
        </w:tc>
        <w:tc>
          <w:tcPr>
            <w:tcW w:w="962" w:type="pct"/>
            <w:tcBorders>
              <w:top w:val="nil"/>
              <w:left w:val="nil"/>
              <w:bottom w:val="nil"/>
              <w:right w:val="nil"/>
            </w:tcBorders>
            <w:shd w:val="clear" w:color="000000" w:fill="F2F2F2"/>
            <w:noWrap/>
            <w:vAlign w:val="center"/>
            <w:hideMark/>
          </w:tcPr>
          <w:p w14:paraId="2D01C117"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$14,490</w:t>
            </w:r>
          </w:p>
        </w:tc>
      </w:tr>
      <w:tr w:rsidR="00AD6BD8" w:rsidRPr="00AD6BD8" w14:paraId="398C57C6" w14:textId="77777777" w:rsidTr="00EC6202">
        <w:trPr>
          <w:trHeight w:val="360"/>
        </w:trPr>
        <w:tc>
          <w:tcPr>
            <w:tcW w:w="2114" w:type="pct"/>
            <w:tcBorders>
              <w:top w:val="nil"/>
              <w:left w:val="nil"/>
              <w:bottom w:val="nil"/>
              <w:right w:val="nil"/>
            </w:tcBorders>
            <w:shd w:val="clear" w:color="000000" w:fill="F2F2F2"/>
            <w:noWrap/>
            <w:vAlign w:val="center"/>
            <w:hideMark/>
          </w:tcPr>
          <w:p w14:paraId="7A090D25"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Research and Development</w:t>
            </w:r>
          </w:p>
        </w:tc>
        <w:tc>
          <w:tcPr>
            <w:tcW w:w="962" w:type="pct"/>
            <w:tcBorders>
              <w:top w:val="nil"/>
              <w:left w:val="nil"/>
              <w:bottom w:val="nil"/>
              <w:right w:val="nil"/>
            </w:tcBorders>
            <w:shd w:val="clear" w:color="000000" w:fill="F2F2F2"/>
            <w:noWrap/>
            <w:vAlign w:val="center"/>
            <w:hideMark/>
          </w:tcPr>
          <w:p w14:paraId="484A4BB0"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$18,000</w:t>
            </w:r>
          </w:p>
        </w:tc>
        <w:tc>
          <w:tcPr>
            <w:tcW w:w="962" w:type="pct"/>
            <w:tcBorders>
              <w:top w:val="nil"/>
              <w:left w:val="nil"/>
              <w:bottom w:val="nil"/>
              <w:right w:val="nil"/>
            </w:tcBorders>
            <w:shd w:val="clear" w:color="000000" w:fill="F2F2F2"/>
            <w:noWrap/>
            <w:vAlign w:val="center"/>
            <w:hideMark/>
          </w:tcPr>
          <w:p w14:paraId="65467388"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$20,700</w:t>
            </w:r>
          </w:p>
        </w:tc>
        <w:tc>
          <w:tcPr>
            <w:tcW w:w="962" w:type="pct"/>
            <w:tcBorders>
              <w:top w:val="nil"/>
              <w:left w:val="nil"/>
              <w:bottom w:val="nil"/>
              <w:right w:val="nil"/>
            </w:tcBorders>
            <w:shd w:val="clear" w:color="000000" w:fill="F2F2F2"/>
            <w:noWrap/>
            <w:vAlign w:val="center"/>
            <w:hideMark/>
          </w:tcPr>
          <w:p w14:paraId="5ACB0504"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$21,735</w:t>
            </w:r>
          </w:p>
        </w:tc>
      </w:tr>
      <w:tr w:rsidR="00AD6BD8" w:rsidRPr="00AD6BD8" w14:paraId="2434361D" w14:textId="77777777" w:rsidTr="00EC6202">
        <w:trPr>
          <w:trHeight w:val="360"/>
        </w:trPr>
        <w:tc>
          <w:tcPr>
            <w:tcW w:w="2114" w:type="pct"/>
            <w:tcBorders>
              <w:top w:val="nil"/>
              <w:left w:val="nil"/>
              <w:bottom w:val="nil"/>
              <w:right w:val="nil"/>
            </w:tcBorders>
            <w:shd w:val="clear" w:color="000000" w:fill="F2F2F2"/>
            <w:vAlign w:val="center"/>
            <w:hideMark/>
          </w:tcPr>
          <w:p w14:paraId="5810214B"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Legal &amp; Consultancy</w:t>
            </w:r>
          </w:p>
        </w:tc>
        <w:tc>
          <w:tcPr>
            <w:tcW w:w="962" w:type="pct"/>
            <w:tcBorders>
              <w:top w:val="nil"/>
              <w:left w:val="nil"/>
              <w:bottom w:val="nil"/>
              <w:right w:val="nil"/>
            </w:tcBorders>
            <w:shd w:val="clear" w:color="000000" w:fill="F2F2F2"/>
            <w:noWrap/>
            <w:vAlign w:val="center"/>
            <w:hideMark/>
          </w:tcPr>
          <w:p w14:paraId="7DDA1654"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$24,000</w:t>
            </w:r>
          </w:p>
        </w:tc>
        <w:tc>
          <w:tcPr>
            <w:tcW w:w="962" w:type="pct"/>
            <w:tcBorders>
              <w:top w:val="nil"/>
              <w:left w:val="nil"/>
              <w:bottom w:val="nil"/>
              <w:right w:val="nil"/>
            </w:tcBorders>
            <w:shd w:val="clear" w:color="000000" w:fill="F2F2F2"/>
            <w:noWrap/>
            <w:vAlign w:val="center"/>
            <w:hideMark/>
          </w:tcPr>
          <w:p w14:paraId="32979DC9"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$27,600</w:t>
            </w:r>
          </w:p>
        </w:tc>
        <w:tc>
          <w:tcPr>
            <w:tcW w:w="962" w:type="pct"/>
            <w:tcBorders>
              <w:top w:val="nil"/>
              <w:left w:val="nil"/>
              <w:bottom w:val="nil"/>
              <w:right w:val="nil"/>
            </w:tcBorders>
            <w:shd w:val="clear" w:color="000000" w:fill="F2F2F2"/>
            <w:noWrap/>
            <w:vAlign w:val="center"/>
            <w:hideMark/>
          </w:tcPr>
          <w:p w14:paraId="7D8CF8DD"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$28,980</w:t>
            </w:r>
          </w:p>
        </w:tc>
      </w:tr>
      <w:tr w:rsidR="00AD6BD8" w:rsidRPr="00AD6BD8" w14:paraId="26610B3B" w14:textId="77777777" w:rsidTr="00EC6202">
        <w:trPr>
          <w:trHeight w:val="360"/>
        </w:trPr>
        <w:tc>
          <w:tcPr>
            <w:tcW w:w="2114" w:type="pct"/>
            <w:tcBorders>
              <w:top w:val="nil"/>
              <w:left w:val="nil"/>
              <w:bottom w:val="nil"/>
              <w:right w:val="nil"/>
            </w:tcBorders>
            <w:shd w:val="clear" w:color="000000" w:fill="F2F2F2"/>
            <w:vAlign w:val="center"/>
            <w:hideMark/>
          </w:tcPr>
          <w:p w14:paraId="020CCBE2"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 xml:space="preserve">Insurance </w:t>
            </w:r>
          </w:p>
        </w:tc>
        <w:tc>
          <w:tcPr>
            <w:tcW w:w="962" w:type="pct"/>
            <w:tcBorders>
              <w:top w:val="nil"/>
              <w:left w:val="nil"/>
              <w:bottom w:val="nil"/>
              <w:right w:val="nil"/>
            </w:tcBorders>
            <w:shd w:val="clear" w:color="000000" w:fill="F2F2F2"/>
            <w:noWrap/>
            <w:vAlign w:val="center"/>
            <w:hideMark/>
          </w:tcPr>
          <w:p w14:paraId="3FF64C4F"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$15,000</w:t>
            </w:r>
          </w:p>
        </w:tc>
        <w:tc>
          <w:tcPr>
            <w:tcW w:w="962" w:type="pct"/>
            <w:tcBorders>
              <w:top w:val="nil"/>
              <w:left w:val="nil"/>
              <w:bottom w:val="nil"/>
              <w:right w:val="nil"/>
            </w:tcBorders>
            <w:shd w:val="clear" w:color="000000" w:fill="F2F2F2"/>
            <w:noWrap/>
            <w:vAlign w:val="center"/>
            <w:hideMark/>
          </w:tcPr>
          <w:p w14:paraId="66DA36CF"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$15,750</w:t>
            </w:r>
          </w:p>
        </w:tc>
        <w:tc>
          <w:tcPr>
            <w:tcW w:w="962" w:type="pct"/>
            <w:tcBorders>
              <w:top w:val="nil"/>
              <w:left w:val="nil"/>
              <w:bottom w:val="nil"/>
              <w:right w:val="nil"/>
            </w:tcBorders>
            <w:shd w:val="clear" w:color="000000" w:fill="F2F2F2"/>
            <w:noWrap/>
            <w:vAlign w:val="center"/>
            <w:hideMark/>
          </w:tcPr>
          <w:p w14:paraId="5C759850"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$16,538</w:t>
            </w:r>
          </w:p>
        </w:tc>
      </w:tr>
      <w:tr w:rsidR="00AD6BD8" w:rsidRPr="00AD6BD8" w14:paraId="18979672" w14:textId="77777777" w:rsidTr="00EC6202">
        <w:trPr>
          <w:trHeight w:val="360"/>
        </w:trPr>
        <w:tc>
          <w:tcPr>
            <w:tcW w:w="2114" w:type="pct"/>
            <w:tcBorders>
              <w:top w:val="nil"/>
              <w:left w:val="nil"/>
              <w:bottom w:val="nil"/>
              <w:right w:val="nil"/>
            </w:tcBorders>
            <w:shd w:val="clear" w:color="000000" w:fill="F2F2F2"/>
            <w:vAlign w:val="center"/>
            <w:hideMark/>
          </w:tcPr>
          <w:p w14:paraId="73F8ABED"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Website/ App Maintenance</w:t>
            </w:r>
          </w:p>
        </w:tc>
        <w:tc>
          <w:tcPr>
            <w:tcW w:w="962" w:type="pct"/>
            <w:tcBorders>
              <w:top w:val="nil"/>
              <w:left w:val="nil"/>
              <w:bottom w:val="nil"/>
              <w:right w:val="nil"/>
            </w:tcBorders>
            <w:shd w:val="clear" w:color="000000" w:fill="F2F2F2"/>
            <w:noWrap/>
            <w:vAlign w:val="center"/>
            <w:hideMark/>
          </w:tcPr>
          <w:p w14:paraId="25E8869B"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$18,000</w:t>
            </w:r>
          </w:p>
        </w:tc>
        <w:tc>
          <w:tcPr>
            <w:tcW w:w="962" w:type="pct"/>
            <w:tcBorders>
              <w:top w:val="nil"/>
              <w:left w:val="nil"/>
              <w:bottom w:val="nil"/>
              <w:right w:val="nil"/>
            </w:tcBorders>
            <w:shd w:val="clear" w:color="000000" w:fill="F2F2F2"/>
            <w:noWrap/>
            <w:vAlign w:val="center"/>
            <w:hideMark/>
          </w:tcPr>
          <w:p w14:paraId="6480A42D"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$18,900</w:t>
            </w:r>
          </w:p>
        </w:tc>
        <w:tc>
          <w:tcPr>
            <w:tcW w:w="962" w:type="pct"/>
            <w:tcBorders>
              <w:top w:val="nil"/>
              <w:left w:val="nil"/>
              <w:bottom w:val="nil"/>
              <w:right w:val="nil"/>
            </w:tcBorders>
            <w:shd w:val="clear" w:color="000000" w:fill="F2F2F2"/>
            <w:noWrap/>
            <w:vAlign w:val="center"/>
            <w:hideMark/>
          </w:tcPr>
          <w:p w14:paraId="36273135"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$19,845</w:t>
            </w:r>
          </w:p>
        </w:tc>
      </w:tr>
      <w:tr w:rsidR="00AD6BD8" w:rsidRPr="00AD6BD8" w14:paraId="34EBA35C" w14:textId="77777777" w:rsidTr="00EC6202">
        <w:trPr>
          <w:trHeight w:val="360"/>
        </w:trPr>
        <w:tc>
          <w:tcPr>
            <w:tcW w:w="2114" w:type="pct"/>
            <w:tcBorders>
              <w:top w:val="nil"/>
              <w:left w:val="nil"/>
              <w:bottom w:val="nil"/>
              <w:right w:val="nil"/>
            </w:tcBorders>
            <w:shd w:val="clear" w:color="000000" w:fill="F2F2F2"/>
            <w:vAlign w:val="center"/>
            <w:hideMark/>
          </w:tcPr>
          <w:p w14:paraId="0A73653D"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Delivery</w:t>
            </w:r>
          </w:p>
        </w:tc>
        <w:tc>
          <w:tcPr>
            <w:tcW w:w="962" w:type="pct"/>
            <w:tcBorders>
              <w:top w:val="nil"/>
              <w:left w:val="nil"/>
              <w:bottom w:val="nil"/>
              <w:right w:val="nil"/>
            </w:tcBorders>
            <w:shd w:val="clear" w:color="000000" w:fill="F2F2F2"/>
            <w:noWrap/>
            <w:vAlign w:val="center"/>
            <w:hideMark/>
          </w:tcPr>
          <w:p w14:paraId="07FF9620"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$43,600</w:t>
            </w:r>
          </w:p>
        </w:tc>
        <w:tc>
          <w:tcPr>
            <w:tcW w:w="962" w:type="pct"/>
            <w:tcBorders>
              <w:top w:val="nil"/>
              <w:left w:val="nil"/>
              <w:bottom w:val="nil"/>
              <w:right w:val="nil"/>
            </w:tcBorders>
            <w:shd w:val="clear" w:color="000000" w:fill="F2F2F2"/>
            <w:noWrap/>
            <w:vAlign w:val="center"/>
            <w:hideMark/>
          </w:tcPr>
          <w:p w14:paraId="732F0F9B"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$56,680</w:t>
            </w:r>
          </w:p>
        </w:tc>
        <w:tc>
          <w:tcPr>
            <w:tcW w:w="962" w:type="pct"/>
            <w:tcBorders>
              <w:top w:val="nil"/>
              <w:left w:val="nil"/>
              <w:bottom w:val="nil"/>
              <w:right w:val="nil"/>
            </w:tcBorders>
            <w:shd w:val="clear" w:color="000000" w:fill="F2F2F2"/>
            <w:noWrap/>
            <w:vAlign w:val="center"/>
            <w:hideMark/>
          </w:tcPr>
          <w:p w14:paraId="6F76A02C"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$82,186</w:t>
            </w:r>
          </w:p>
        </w:tc>
      </w:tr>
      <w:tr w:rsidR="00AD6BD8" w:rsidRPr="00AD6BD8" w14:paraId="3F0CE8F9" w14:textId="77777777" w:rsidTr="00EC6202">
        <w:trPr>
          <w:trHeight w:val="360"/>
        </w:trPr>
        <w:tc>
          <w:tcPr>
            <w:tcW w:w="2114" w:type="pct"/>
            <w:tcBorders>
              <w:top w:val="nil"/>
              <w:left w:val="nil"/>
              <w:bottom w:val="nil"/>
              <w:right w:val="nil"/>
            </w:tcBorders>
            <w:shd w:val="clear" w:color="000000" w:fill="F2F2F2"/>
            <w:vAlign w:val="center"/>
            <w:hideMark/>
          </w:tcPr>
          <w:p w14:paraId="4EE6BF23"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 xml:space="preserve">Internet &amp; Communication </w:t>
            </w:r>
          </w:p>
        </w:tc>
        <w:tc>
          <w:tcPr>
            <w:tcW w:w="962" w:type="pct"/>
            <w:tcBorders>
              <w:top w:val="nil"/>
              <w:left w:val="nil"/>
              <w:bottom w:val="nil"/>
              <w:right w:val="nil"/>
            </w:tcBorders>
            <w:shd w:val="clear" w:color="000000" w:fill="F2F2F2"/>
            <w:noWrap/>
            <w:vAlign w:val="center"/>
            <w:hideMark/>
          </w:tcPr>
          <w:p w14:paraId="053F7CD5"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$15,000</w:t>
            </w:r>
          </w:p>
        </w:tc>
        <w:tc>
          <w:tcPr>
            <w:tcW w:w="962" w:type="pct"/>
            <w:tcBorders>
              <w:top w:val="nil"/>
              <w:left w:val="nil"/>
              <w:bottom w:val="nil"/>
              <w:right w:val="nil"/>
            </w:tcBorders>
            <w:shd w:val="clear" w:color="000000" w:fill="F2F2F2"/>
            <w:noWrap/>
            <w:vAlign w:val="center"/>
            <w:hideMark/>
          </w:tcPr>
          <w:p w14:paraId="6FA4A60F"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$15,750</w:t>
            </w:r>
          </w:p>
        </w:tc>
        <w:tc>
          <w:tcPr>
            <w:tcW w:w="962" w:type="pct"/>
            <w:tcBorders>
              <w:top w:val="nil"/>
              <w:left w:val="nil"/>
              <w:bottom w:val="nil"/>
              <w:right w:val="nil"/>
            </w:tcBorders>
            <w:shd w:val="clear" w:color="000000" w:fill="F2F2F2"/>
            <w:noWrap/>
            <w:vAlign w:val="center"/>
            <w:hideMark/>
          </w:tcPr>
          <w:p w14:paraId="1A836D83"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$16,538</w:t>
            </w:r>
          </w:p>
        </w:tc>
      </w:tr>
      <w:tr w:rsidR="00AD6BD8" w:rsidRPr="00AD6BD8" w14:paraId="0ED37B00" w14:textId="77777777" w:rsidTr="00EC6202">
        <w:trPr>
          <w:trHeight w:val="360"/>
        </w:trPr>
        <w:tc>
          <w:tcPr>
            <w:tcW w:w="2114" w:type="pct"/>
            <w:tcBorders>
              <w:top w:val="nil"/>
              <w:left w:val="nil"/>
              <w:bottom w:val="nil"/>
              <w:right w:val="nil"/>
            </w:tcBorders>
            <w:shd w:val="clear" w:color="000000" w:fill="F2F2F2"/>
            <w:noWrap/>
            <w:vAlign w:val="center"/>
            <w:hideMark/>
          </w:tcPr>
          <w:p w14:paraId="6D525CA4"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 xml:space="preserve">Utilities </w:t>
            </w:r>
          </w:p>
        </w:tc>
        <w:tc>
          <w:tcPr>
            <w:tcW w:w="962" w:type="pct"/>
            <w:tcBorders>
              <w:top w:val="nil"/>
              <w:left w:val="nil"/>
              <w:bottom w:val="nil"/>
              <w:right w:val="nil"/>
            </w:tcBorders>
            <w:shd w:val="clear" w:color="000000" w:fill="F2F2F2"/>
            <w:noWrap/>
            <w:vAlign w:val="center"/>
            <w:hideMark/>
          </w:tcPr>
          <w:p w14:paraId="0BB8E4A9"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$18,000</w:t>
            </w:r>
          </w:p>
        </w:tc>
        <w:tc>
          <w:tcPr>
            <w:tcW w:w="962" w:type="pct"/>
            <w:tcBorders>
              <w:top w:val="nil"/>
              <w:left w:val="nil"/>
              <w:bottom w:val="nil"/>
              <w:right w:val="nil"/>
            </w:tcBorders>
            <w:shd w:val="clear" w:color="000000" w:fill="F2F2F2"/>
            <w:noWrap/>
            <w:vAlign w:val="center"/>
            <w:hideMark/>
          </w:tcPr>
          <w:p w14:paraId="4F28DC38"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$18,900</w:t>
            </w:r>
          </w:p>
        </w:tc>
        <w:tc>
          <w:tcPr>
            <w:tcW w:w="962" w:type="pct"/>
            <w:tcBorders>
              <w:top w:val="nil"/>
              <w:left w:val="nil"/>
              <w:bottom w:val="nil"/>
              <w:right w:val="nil"/>
            </w:tcBorders>
            <w:shd w:val="clear" w:color="000000" w:fill="F2F2F2"/>
            <w:noWrap/>
            <w:vAlign w:val="center"/>
            <w:hideMark/>
          </w:tcPr>
          <w:p w14:paraId="6D952C5A"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$19,845</w:t>
            </w:r>
          </w:p>
        </w:tc>
      </w:tr>
      <w:tr w:rsidR="00AD6BD8" w:rsidRPr="00AD6BD8" w14:paraId="680FF2AE" w14:textId="77777777" w:rsidTr="00EC6202">
        <w:trPr>
          <w:trHeight w:val="360"/>
        </w:trPr>
        <w:tc>
          <w:tcPr>
            <w:tcW w:w="2114" w:type="pct"/>
            <w:tcBorders>
              <w:top w:val="nil"/>
              <w:left w:val="nil"/>
              <w:bottom w:val="nil"/>
              <w:right w:val="nil"/>
            </w:tcBorders>
            <w:shd w:val="clear" w:color="000000" w:fill="F2F2F2"/>
            <w:noWrap/>
            <w:vAlign w:val="center"/>
            <w:hideMark/>
          </w:tcPr>
          <w:p w14:paraId="62225DAE" w14:textId="77777777" w:rsidR="00AD6BD8" w:rsidRPr="00AD6BD8" w:rsidRDefault="00AD6BD8" w:rsidP="00AD6BD8">
            <w:pPr>
              <w:ind w:firstLineChars="200" w:firstLine="400"/>
              <w:rPr>
                <w:rFonts w:ascii="Candara" w:eastAsia="Times New Roman" w:hAnsi="Candara" w:cs="Arial"/>
                <w:sz w:val="20"/>
                <w:szCs w:val="20"/>
              </w:rPr>
            </w:pPr>
            <w:r w:rsidRPr="00AD6BD8">
              <w:rPr>
                <w:rFonts w:ascii="Candara" w:eastAsia="Times New Roman" w:hAnsi="Candara" w:cs="Arial"/>
                <w:sz w:val="20"/>
                <w:szCs w:val="20"/>
              </w:rPr>
              <w:t xml:space="preserve">Other </w:t>
            </w:r>
          </w:p>
        </w:tc>
        <w:tc>
          <w:tcPr>
            <w:tcW w:w="962" w:type="pct"/>
            <w:tcBorders>
              <w:top w:val="nil"/>
              <w:left w:val="nil"/>
              <w:bottom w:val="nil"/>
              <w:right w:val="nil"/>
            </w:tcBorders>
            <w:shd w:val="clear" w:color="000000" w:fill="F2F2F2"/>
            <w:noWrap/>
            <w:vAlign w:val="center"/>
            <w:hideMark/>
          </w:tcPr>
          <w:p w14:paraId="5B70BC45"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$12,000</w:t>
            </w:r>
          </w:p>
        </w:tc>
        <w:tc>
          <w:tcPr>
            <w:tcW w:w="962" w:type="pct"/>
            <w:tcBorders>
              <w:top w:val="nil"/>
              <w:left w:val="nil"/>
              <w:bottom w:val="nil"/>
              <w:right w:val="nil"/>
            </w:tcBorders>
            <w:shd w:val="clear" w:color="000000" w:fill="F2F2F2"/>
            <w:noWrap/>
            <w:vAlign w:val="center"/>
            <w:hideMark/>
          </w:tcPr>
          <w:p w14:paraId="0EF377AA"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$13,200</w:t>
            </w:r>
          </w:p>
        </w:tc>
        <w:tc>
          <w:tcPr>
            <w:tcW w:w="962" w:type="pct"/>
            <w:tcBorders>
              <w:top w:val="nil"/>
              <w:left w:val="nil"/>
              <w:bottom w:val="nil"/>
              <w:right w:val="nil"/>
            </w:tcBorders>
            <w:shd w:val="clear" w:color="000000" w:fill="F2F2F2"/>
            <w:noWrap/>
            <w:vAlign w:val="center"/>
            <w:hideMark/>
          </w:tcPr>
          <w:p w14:paraId="2D426B02"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$14,520</w:t>
            </w:r>
          </w:p>
        </w:tc>
      </w:tr>
      <w:tr w:rsidR="00AD6BD8" w:rsidRPr="00AD6BD8" w14:paraId="4D2BBBD2" w14:textId="77777777" w:rsidTr="007F69BF">
        <w:trPr>
          <w:trHeight w:val="360"/>
        </w:trPr>
        <w:tc>
          <w:tcPr>
            <w:tcW w:w="2114" w:type="pct"/>
            <w:tcBorders>
              <w:top w:val="nil"/>
              <w:left w:val="nil"/>
              <w:bottom w:val="single" w:sz="12" w:space="0" w:color="5B9BD5" w:themeColor="accent5"/>
              <w:right w:val="nil"/>
            </w:tcBorders>
            <w:shd w:val="clear" w:color="000000" w:fill="BFBFBF"/>
            <w:noWrap/>
            <w:vAlign w:val="center"/>
            <w:hideMark/>
          </w:tcPr>
          <w:p w14:paraId="46DDFDF0" w14:textId="77777777" w:rsidR="00AD6BD8" w:rsidRPr="00AD6BD8" w:rsidRDefault="00AD6BD8" w:rsidP="00AD6BD8">
            <w:pPr>
              <w:ind w:firstLineChars="100" w:firstLine="201"/>
              <w:rPr>
                <w:rFonts w:ascii="Candara" w:eastAsia="Times New Roman" w:hAnsi="Candara" w:cs="Arial"/>
                <w:b/>
                <w:bCs/>
                <w:sz w:val="20"/>
                <w:szCs w:val="20"/>
              </w:rPr>
            </w:pPr>
            <w:r w:rsidRPr="00AD6BD8">
              <w:rPr>
                <w:rFonts w:ascii="Candara" w:eastAsia="Times New Roman" w:hAnsi="Candara" w:cs="Arial"/>
                <w:b/>
                <w:bCs/>
                <w:sz w:val="20"/>
                <w:szCs w:val="20"/>
              </w:rPr>
              <w:t>Total Operating Expenses</w:t>
            </w:r>
          </w:p>
        </w:tc>
        <w:tc>
          <w:tcPr>
            <w:tcW w:w="962" w:type="pct"/>
            <w:tcBorders>
              <w:top w:val="nil"/>
              <w:left w:val="nil"/>
              <w:bottom w:val="single" w:sz="12" w:space="0" w:color="5B9BD5" w:themeColor="accent5"/>
              <w:right w:val="nil"/>
            </w:tcBorders>
            <w:shd w:val="clear" w:color="000000" w:fill="BFBFBF"/>
            <w:noWrap/>
            <w:vAlign w:val="center"/>
            <w:hideMark/>
          </w:tcPr>
          <w:p w14:paraId="4D63BC46"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$698,600</w:t>
            </w:r>
          </w:p>
        </w:tc>
        <w:tc>
          <w:tcPr>
            <w:tcW w:w="962" w:type="pct"/>
            <w:tcBorders>
              <w:top w:val="nil"/>
              <w:left w:val="nil"/>
              <w:bottom w:val="single" w:sz="12" w:space="0" w:color="5B9BD5" w:themeColor="accent5"/>
              <w:right w:val="nil"/>
            </w:tcBorders>
            <w:shd w:val="clear" w:color="000000" w:fill="BFBFBF"/>
            <w:noWrap/>
            <w:vAlign w:val="center"/>
            <w:hideMark/>
          </w:tcPr>
          <w:p w14:paraId="063AAC57"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$773,730</w:t>
            </w:r>
          </w:p>
        </w:tc>
        <w:tc>
          <w:tcPr>
            <w:tcW w:w="962" w:type="pct"/>
            <w:tcBorders>
              <w:top w:val="nil"/>
              <w:left w:val="nil"/>
              <w:bottom w:val="single" w:sz="12" w:space="0" w:color="5B9BD5" w:themeColor="accent5"/>
              <w:right w:val="nil"/>
            </w:tcBorders>
            <w:shd w:val="clear" w:color="000000" w:fill="BFBFBF"/>
            <w:noWrap/>
            <w:vAlign w:val="center"/>
            <w:hideMark/>
          </w:tcPr>
          <w:p w14:paraId="13F23018"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$907,689</w:t>
            </w:r>
          </w:p>
        </w:tc>
      </w:tr>
      <w:tr w:rsidR="00AD6BD8" w:rsidRPr="00AD6BD8" w14:paraId="1F0D78A2" w14:textId="77777777" w:rsidTr="007F69BF">
        <w:trPr>
          <w:trHeight w:val="402"/>
        </w:trPr>
        <w:tc>
          <w:tcPr>
            <w:tcW w:w="2114" w:type="pct"/>
            <w:tcBorders>
              <w:top w:val="single" w:sz="12" w:space="0" w:color="5B9BD5" w:themeColor="accent5"/>
              <w:left w:val="nil"/>
              <w:bottom w:val="nil"/>
              <w:right w:val="nil"/>
            </w:tcBorders>
            <w:shd w:val="clear" w:color="000000" w:fill="D9D9D9"/>
            <w:noWrap/>
            <w:vAlign w:val="center"/>
            <w:hideMark/>
          </w:tcPr>
          <w:p w14:paraId="21D13C7C" w14:textId="77777777" w:rsidR="00AD6BD8" w:rsidRPr="00AD6BD8" w:rsidRDefault="00AD6BD8" w:rsidP="00AD6BD8">
            <w:pPr>
              <w:rPr>
                <w:rFonts w:ascii="Candara" w:eastAsia="Times New Roman" w:hAnsi="Candara" w:cs="Arial"/>
                <w:sz w:val="20"/>
                <w:szCs w:val="20"/>
              </w:rPr>
            </w:pPr>
            <w:r w:rsidRPr="00AD6BD8">
              <w:rPr>
                <w:rFonts w:ascii="Candara" w:eastAsia="Times New Roman" w:hAnsi="Candara" w:cs="Arial"/>
                <w:sz w:val="20"/>
                <w:szCs w:val="20"/>
              </w:rPr>
              <w:t>TOTAL EXPENSES</w:t>
            </w:r>
          </w:p>
        </w:tc>
        <w:tc>
          <w:tcPr>
            <w:tcW w:w="962" w:type="pct"/>
            <w:tcBorders>
              <w:top w:val="single" w:sz="12" w:space="0" w:color="5B9BD5" w:themeColor="accent5"/>
              <w:left w:val="nil"/>
              <w:bottom w:val="nil"/>
              <w:right w:val="nil"/>
            </w:tcBorders>
            <w:shd w:val="clear" w:color="000000" w:fill="D9D9D9"/>
            <w:noWrap/>
            <w:vAlign w:val="center"/>
            <w:hideMark/>
          </w:tcPr>
          <w:p w14:paraId="730A28AD"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$698,600</w:t>
            </w:r>
          </w:p>
        </w:tc>
        <w:tc>
          <w:tcPr>
            <w:tcW w:w="962" w:type="pct"/>
            <w:tcBorders>
              <w:top w:val="single" w:sz="12" w:space="0" w:color="5B9BD5" w:themeColor="accent5"/>
              <w:left w:val="nil"/>
              <w:bottom w:val="nil"/>
              <w:right w:val="nil"/>
            </w:tcBorders>
            <w:shd w:val="clear" w:color="000000" w:fill="D9D9D9"/>
            <w:noWrap/>
            <w:vAlign w:val="center"/>
            <w:hideMark/>
          </w:tcPr>
          <w:p w14:paraId="67C76790"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$773,730</w:t>
            </w:r>
          </w:p>
        </w:tc>
        <w:tc>
          <w:tcPr>
            <w:tcW w:w="962" w:type="pct"/>
            <w:tcBorders>
              <w:top w:val="single" w:sz="12" w:space="0" w:color="5B9BD5" w:themeColor="accent5"/>
              <w:left w:val="nil"/>
              <w:bottom w:val="nil"/>
              <w:right w:val="nil"/>
            </w:tcBorders>
            <w:shd w:val="clear" w:color="000000" w:fill="D9D9D9"/>
            <w:noWrap/>
            <w:vAlign w:val="center"/>
            <w:hideMark/>
          </w:tcPr>
          <w:p w14:paraId="67DCDCBF"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$907,689</w:t>
            </w:r>
          </w:p>
        </w:tc>
      </w:tr>
      <w:tr w:rsidR="00AD6BD8" w:rsidRPr="00AD6BD8" w14:paraId="39FAF478" w14:textId="77777777" w:rsidTr="00EC6202">
        <w:trPr>
          <w:trHeight w:val="402"/>
        </w:trPr>
        <w:tc>
          <w:tcPr>
            <w:tcW w:w="2114" w:type="pct"/>
            <w:tcBorders>
              <w:top w:val="nil"/>
              <w:left w:val="nil"/>
              <w:bottom w:val="nil"/>
              <w:right w:val="nil"/>
            </w:tcBorders>
            <w:shd w:val="clear" w:color="000000" w:fill="404040"/>
            <w:noWrap/>
            <w:vAlign w:val="center"/>
            <w:hideMark/>
          </w:tcPr>
          <w:p w14:paraId="62D9B23F"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PROFIT BEFORE TAXES</w:t>
            </w:r>
          </w:p>
        </w:tc>
        <w:tc>
          <w:tcPr>
            <w:tcW w:w="962" w:type="pct"/>
            <w:tcBorders>
              <w:top w:val="nil"/>
              <w:left w:val="nil"/>
              <w:bottom w:val="nil"/>
              <w:right w:val="nil"/>
            </w:tcBorders>
            <w:shd w:val="clear" w:color="000000" w:fill="404040"/>
            <w:noWrap/>
            <w:vAlign w:val="center"/>
            <w:hideMark/>
          </w:tcPr>
          <w:p w14:paraId="5497FB18"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$827,400</w:t>
            </w:r>
          </w:p>
        </w:tc>
        <w:tc>
          <w:tcPr>
            <w:tcW w:w="962" w:type="pct"/>
            <w:tcBorders>
              <w:top w:val="nil"/>
              <w:left w:val="nil"/>
              <w:bottom w:val="nil"/>
              <w:right w:val="nil"/>
            </w:tcBorders>
            <w:shd w:val="clear" w:color="000000" w:fill="404040"/>
            <w:noWrap/>
            <w:vAlign w:val="center"/>
            <w:hideMark/>
          </w:tcPr>
          <w:p w14:paraId="6588AA3F"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$1,266,750</w:t>
            </w:r>
          </w:p>
        </w:tc>
        <w:tc>
          <w:tcPr>
            <w:tcW w:w="962" w:type="pct"/>
            <w:tcBorders>
              <w:top w:val="nil"/>
              <w:left w:val="nil"/>
              <w:bottom w:val="nil"/>
              <w:right w:val="nil"/>
            </w:tcBorders>
            <w:shd w:val="clear" w:color="000000" w:fill="404040"/>
            <w:noWrap/>
            <w:vAlign w:val="center"/>
            <w:hideMark/>
          </w:tcPr>
          <w:p w14:paraId="46F82D9F" w14:textId="77777777" w:rsidR="00AD6BD8" w:rsidRPr="00AD6BD8" w:rsidRDefault="00AD6BD8" w:rsidP="00AD6BD8">
            <w:pPr>
              <w:jc w:val="right"/>
              <w:rPr>
                <w:rFonts w:ascii="Candara" w:eastAsia="Times New Roman" w:hAnsi="Candara" w:cs="Arial"/>
                <w:color w:val="F2F2F2"/>
                <w:sz w:val="20"/>
                <w:szCs w:val="20"/>
              </w:rPr>
            </w:pPr>
            <w:r w:rsidRPr="00AD6BD8">
              <w:rPr>
                <w:rFonts w:ascii="Candara" w:eastAsia="Times New Roman" w:hAnsi="Candara" w:cs="Arial"/>
                <w:color w:val="F2F2F2"/>
                <w:sz w:val="20"/>
                <w:szCs w:val="20"/>
              </w:rPr>
              <w:t>$2,174,287</w:t>
            </w:r>
          </w:p>
        </w:tc>
      </w:tr>
      <w:tr w:rsidR="00AD6BD8" w:rsidRPr="00AD6BD8" w14:paraId="77E1541B" w14:textId="77777777" w:rsidTr="00EC6202">
        <w:trPr>
          <w:trHeight w:val="360"/>
        </w:trPr>
        <w:tc>
          <w:tcPr>
            <w:tcW w:w="2114" w:type="pct"/>
            <w:tcBorders>
              <w:top w:val="nil"/>
              <w:left w:val="nil"/>
              <w:bottom w:val="nil"/>
              <w:right w:val="nil"/>
            </w:tcBorders>
            <w:shd w:val="clear" w:color="auto" w:fill="auto"/>
            <w:noWrap/>
            <w:vAlign w:val="center"/>
            <w:hideMark/>
          </w:tcPr>
          <w:p w14:paraId="6B8172E9" w14:textId="77777777" w:rsidR="00AD6BD8" w:rsidRPr="00AD6BD8" w:rsidRDefault="00AD6BD8" w:rsidP="00AD6BD8">
            <w:pPr>
              <w:jc w:val="right"/>
              <w:rPr>
                <w:rFonts w:ascii="Candara" w:eastAsia="Times New Roman" w:hAnsi="Candara" w:cs="Arial"/>
                <w:color w:val="F2F2F2"/>
                <w:sz w:val="20"/>
                <w:szCs w:val="20"/>
              </w:rPr>
            </w:pPr>
          </w:p>
        </w:tc>
        <w:tc>
          <w:tcPr>
            <w:tcW w:w="962" w:type="pct"/>
            <w:tcBorders>
              <w:top w:val="nil"/>
              <w:left w:val="nil"/>
              <w:bottom w:val="nil"/>
              <w:right w:val="nil"/>
            </w:tcBorders>
            <w:shd w:val="clear" w:color="auto" w:fill="auto"/>
            <w:noWrap/>
            <w:vAlign w:val="center"/>
            <w:hideMark/>
          </w:tcPr>
          <w:p w14:paraId="6022543F"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2006DB9E" w14:textId="77777777" w:rsidR="00AD6BD8" w:rsidRPr="00AD6BD8" w:rsidRDefault="00AD6BD8" w:rsidP="00AD6BD8">
            <w:pPr>
              <w:jc w:val="right"/>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4223F100" w14:textId="77777777" w:rsidR="00AD6BD8" w:rsidRPr="00AD6BD8" w:rsidRDefault="00AD6BD8" w:rsidP="00AD6BD8">
            <w:pPr>
              <w:jc w:val="right"/>
              <w:rPr>
                <w:rFonts w:ascii="Times New Roman" w:eastAsia="Times New Roman" w:hAnsi="Times New Roman" w:cs="Times New Roman"/>
                <w:sz w:val="20"/>
                <w:szCs w:val="20"/>
              </w:rPr>
            </w:pPr>
          </w:p>
        </w:tc>
      </w:tr>
      <w:tr w:rsidR="00AD6BD8" w:rsidRPr="00AD6BD8" w14:paraId="29D2B770" w14:textId="77777777" w:rsidTr="007F69BF">
        <w:trPr>
          <w:trHeight w:val="402"/>
        </w:trPr>
        <w:tc>
          <w:tcPr>
            <w:tcW w:w="2114" w:type="pct"/>
            <w:tcBorders>
              <w:top w:val="nil"/>
              <w:left w:val="nil"/>
              <w:bottom w:val="single" w:sz="12" w:space="0" w:color="5B9BD5" w:themeColor="accent5"/>
              <w:right w:val="nil"/>
            </w:tcBorders>
            <w:shd w:val="clear" w:color="auto" w:fill="5B9BD5" w:themeFill="accent5"/>
            <w:noWrap/>
            <w:vAlign w:val="center"/>
            <w:hideMark/>
          </w:tcPr>
          <w:p w14:paraId="1A64781D"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TAXES - 8.84%</w:t>
            </w:r>
          </w:p>
        </w:tc>
        <w:tc>
          <w:tcPr>
            <w:tcW w:w="962" w:type="pct"/>
            <w:tcBorders>
              <w:top w:val="nil"/>
              <w:left w:val="nil"/>
              <w:bottom w:val="single" w:sz="12" w:space="0" w:color="5B9BD5" w:themeColor="accent5"/>
              <w:right w:val="nil"/>
            </w:tcBorders>
            <w:shd w:val="clear" w:color="auto" w:fill="5B9BD5" w:themeFill="accent5"/>
            <w:noWrap/>
            <w:vAlign w:val="center"/>
            <w:hideMark/>
          </w:tcPr>
          <w:p w14:paraId="1B609E05"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single" w:sz="12" w:space="0" w:color="5B9BD5" w:themeColor="accent5"/>
              <w:right w:val="nil"/>
            </w:tcBorders>
            <w:shd w:val="clear" w:color="auto" w:fill="5B9BD5" w:themeFill="accent5"/>
            <w:noWrap/>
            <w:vAlign w:val="center"/>
            <w:hideMark/>
          </w:tcPr>
          <w:p w14:paraId="649AE31B"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c>
          <w:tcPr>
            <w:tcW w:w="962" w:type="pct"/>
            <w:tcBorders>
              <w:top w:val="nil"/>
              <w:left w:val="nil"/>
              <w:bottom w:val="single" w:sz="12" w:space="0" w:color="5B9BD5" w:themeColor="accent5"/>
              <w:right w:val="nil"/>
            </w:tcBorders>
            <w:shd w:val="clear" w:color="auto" w:fill="5B9BD5" w:themeFill="accent5"/>
            <w:noWrap/>
            <w:vAlign w:val="center"/>
            <w:hideMark/>
          </w:tcPr>
          <w:p w14:paraId="250772FA"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 </w:t>
            </w:r>
          </w:p>
        </w:tc>
      </w:tr>
      <w:tr w:rsidR="00AD6BD8" w:rsidRPr="00AD6BD8" w14:paraId="7537A27C" w14:textId="77777777" w:rsidTr="007F69BF">
        <w:trPr>
          <w:trHeight w:val="402"/>
        </w:trPr>
        <w:tc>
          <w:tcPr>
            <w:tcW w:w="2114" w:type="pct"/>
            <w:tcBorders>
              <w:top w:val="single" w:sz="12" w:space="0" w:color="5B9BD5" w:themeColor="accent5"/>
              <w:left w:val="nil"/>
              <w:bottom w:val="nil"/>
              <w:right w:val="nil"/>
            </w:tcBorders>
            <w:shd w:val="clear" w:color="000000" w:fill="D9D9D9"/>
            <w:noWrap/>
            <w:vAlign w:val="center"/>
            <w:hideMark/>
          </w:tcPr>
          <w:p w14:paraId="13D41CA1" w14:textId="77777777" w:rsidR="00AD6BD8" w:rsidRPr="00AD6BD8" w:rsidRDefault="00AD6BD8" w:rsidP="00AD6BD8">
            <w:pPr>
              <w:rPr>
                <w:rFonts w:ascii="Candara" w:eastAsia="Times New Roman" w:hAnsi="Candara" w:cs="Arial"/>
                <w:sz w:val="20"/>
                <w:szCs w:val="20"/>
              </w:rPr>
            </w:pPr>
            <w:r w:rsidRPr="00AD6BD8">
              <w:rPr>
                <w:rFonts w:ascii="Candara" w:eastAsia="Times New Roman" w:hAnsi="Candara" w:cs="Arial"/>
                <w:sz w:val="20"/>
                <w:szCs w:val="20"/>
              </w:rPr>
              <w:t>TOTAL TAXES</w:t>
            </w:r>
          </w:p>
        </w:tc>
        <w:tc>
          <w:tcPr>
            <w:tcW w:w="962" w:type="pct"/>
            <w:tcBorders>
              <w:top w:val="single" w:sz="12" w:space="0" w:color="5B9BD5" w:themeColor="accent5"/>
              <w:left w:val="nil"/>
              <w:bottom w:val="nil"/>
              <w:right w:val="nil"/>
            </w:tcBorders>
            <w:shd w:val="clear" w:color="000000" w:fill="D9D9D9"/>
            <w:noWrap/>
            <w:vAlign w:val="center"/>
            <w:hideMark/>
          </w:tcPr>
          <w:p w14:paraId="4B5B1744"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$73,142</w:t>
            </w:r>
          </w:p>
        </w:tc>
        <w:tc>
          <w:tcPr>
            <w:tcW w:w="962" w:type="pct"/>
            <w:tcBorders>
              <w:top w:val="single" w:sz="12" w:space="0" w:color="5B9BD5" w:themeColor="accent5"/>
              <w:left w:val="nil"/>
              <w:bottom w:val="nil"/>
              <w:right w:val="nil"/>
            </w:tcBorders>
            <w:shd w:val="clear" w:color="000000" w:fill="D9D9D9"/>
            <w:noWrap/>
            <w:vAlign w:val="center"/>
            <w:hideMark/>
          </w:tcPr>
          <w:p w14:paraId="00987030"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$111,981</w:t>
            </w:r>
          </w:p>
        </w:tc>
        <w:tc>
          <w:tcPr>
            <w:tcW w:w="962" w:type="pct"/>
            <w:tcBorders>
              <w:top w:val="single" w:sz="12" w:space="0" w:color="5B9BD5" w:themeColor="accent5"/>
              <w:left w:val="nil"/>
              <w:bottom w:val="nil"/>
              <w:right w:val="nil"/>
            </w:tcBorders>
            <w:shd w:val="clear" w:color="000000" w:fill="D9D9D9"/>
            <w:noWrap/>
            <w:vAlign w:val="center"/>
            <w:hideMark/>
          </w:tcPr>
          <w:p w14:paraId="731484CD" w14:textId="77777777" w:rsidR="00AD6BD8" w:rsidRPr="00AD6BD8" w:rsidRDefault="00AD6BD8" w:rsidP="00AD6BD8">
            <w:pPr>
              <w:jc w:val="right"/>
              <w:rPr>
                <w:rFonts w:ascii="Candara" w:eastAsia="Times New Roman" w:hAnsi="Candara" w:cs="Arial"/>
                <w:sz w:val="20"/>
                <w:szCs w:val="20"/>
              </w:rPr>
            </w:pPr>
            <w:r w:rsidRPr="00AD6BD8">
              <w:rPr>
                <w:rFonts w:ascii="Candara" w:eastAsia="Times New Roman" w:hAnsi="Candara" w:cs="Arial"/>
                <w:sz w:val="20"/>
                <w:szCs w:val="20"/>
              </w:rPr>
              <w:t>$192,207</w:t>
            </w:r>
          </w:p>
        </w:tc>
      </w:tr>
      <w:tr w:rsidR="00AD6BD8" w:rsidRPr="00AD6BD8" w14:paraId="0DED722E" w14:textId="77777777" w:rsidTr="00EC6202">
        <w:trPr>
          <w:trHeight w:val="360"/>
        </w:trPr>
        <w:tc>
          <w:tcPr>
            <w:tcW w:w="2114" w:type="pct"/>
            <w:tcBorders>
              <w:top w:val="nil"/>
              <w:left w:val="nil"/>
              <w:bottom w:val="nil"/>
              <w:right w:val="nil"/>
            </w:tcBorders>
            <w:shd w:val="clear" w:color="auto" w:fill="auto"/>
            <w:noWrap/>
            <w:vAlign w:val="center"/>
            <w:hideMark/>
          </w:tcPr>
          <w:p w14:paraId="726157B8" w14:textId="77777777" w:rsidR="00AD6BD8" w:rsidRPr="00AD6BD8" w:rsidRDefault="00AD6BD8" w:rsidP="00AD6BD8">
            <w:pPr>
              <w:jc w:val="right"/>
              <w:rPr>
                <w:rFonts w:ascii="Candara" w:eastAsia="Times New Roman" w:hAnsi="Candara" w:cs="Arial"/>
                <w:sz w:val="20"/>
                <w:szCs w:val="20"/>
              </w:rPr>
            </w:pPr>
          </w:p>
        </w:tc>
        <w:tc>
          <w:tcPr>
            <w:tcW w:w="962" w:type="pct"/>
            <w:tcBorders>
              <w:top w:val="nil"/>
              <w:left w:val="nil"/>
              <w:bottom w:val="nil"/>
              <w:right w:val="nil"/>
            </w:tcBorders>
            <w:shd w:val="clear" w:color="auto" w:fill="auto"/>
            <w:noWrap/>
            <w:vAlign w:val="center"/>
            <w:hideMark/>
          </w:tcPr>
          <w:p w14:paraId="1B6F249C"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11DC2468" w14:textId="77777777" w:rsidR="00AD6BD8" w:rsidRPr="00AD6BD8" w:rsidRDefault="00AD6BD8" w:rsidP="00AD6BD8">
            <w:pPr>
              <w:jc w:val="right"/>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456D51F1" w14:textId="77777777" w:rsidR="00AD6BD8" w:rsidRPr="00AD6BD8" w:rsidRDefault="00AD6BD8" w:rsidP="00AD6BD8">
            <w:pPr>
              <w:jc w:val="right"/>
              <w:rPr>
                <w:rFonts w:ascii="Times New Roman" w:eastAsia="Times New Roman" w:hAnsi="Times New Roman" w:cs="Times New Roman"/>
                <w:sz w:val="20"/>
                <w:szCs w:val="20"/>
              </w:rPr>
            </w:pPr>
          </w:p>
        </w:tc>
      </w:tr>
      <w:tr w:rsidR="00AD6BD8" w:rsidRPr="00AD6BD8" w14:paraId="41536C5E" w14:textId="77777777" w:rsidTr="00EC6202">
        <w:trPr>
          <w:trHeight w:val="402"/>
        </w:trPr>
        <w:tc>
          <w:tcPr>
            <w:tcW w:w="2114" w:type="pct"/>
            <w:tcBorders>
              <w:top w:val="nil"/>
              <w:left w:val="nil"/>
              <w:bottom w:val="nil"/>
              <w:right w:val="nil"/>
            </w:tcBorders>
            <w:shd w:val="clear" w:color="auto" w:fill="5B9BD5" w:themeFill="accent5"/>
            <w:noWrap/>
            <w:vAlign w:val="center"/>
            <w:hideMark/>
          </w:tcPr>
          <w:p w14:paraId="69420A34"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NET PROFIT</w:t>
            </w:r>
          </w:p>
        </w:tc>
        <w:tc>
          <w:tcPr>
            <w:tcW w:w="962" w:type="pct"/>
            <w:tcBorders>
              <w:top w:val="nil"/>
              <w:left w:val="nil"/>
              <w:bottom w:val="nil"/>
              <w:right w:val="nil"/>
            </w:tcBorders>
            <w:shd w:val="clear" w:color="auto" w:fill="5B9BD5" w:themeFill="accent5"/>
            <w:noWrap/>
            <w:vAlign w:val="center"/>
            <w:hideMark/>
          </w:tcPr>
          <w:p w14:paraId="258E4F46"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$754,258</w:t>
            </w:r>
          </w:p>
        </w:tc>
        <w:tc>
          <w:tcPr>
            <w:tcW w:w="962" w:type="pct"/>
            <w:tcBorders>
              <w:top w:val="nil"/>
              <w:left w:val="nil"/>
              <w:bottom w:val="nil"/>
              <w:right w:val="nil"/>
            </w:tcBorders>
            <w:shd w:val="clear" w:color="auto" w:fill="5B9BD5" w:themeFill="accent5"/>
            <w:noWrap/>
            <w:vAlign w:val="center"/>
            <w:hideMark/>
          </w:tcPr>
          <w:p w14:paraId="5F83F6DC"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$1,154,769</w:t>
            </w:r>
          </w:p>
        </w:tc>
        <w:tc>
          <w:tcPr>
            <w:tcW w:w="962" w:type="pct"/>
            <w:tcBorders>
              <w:top w:val="nil"/>
              <w:left w:val="nil"/>
              <w:bottom w:val="nil"/>
              <w:right w:val="nil"/>
            </w:tcBorders>
            <w:shd w:val="clear" w:color="auto" w:fill="5B9BD5" w:themeFill="accent5"/>
            <w:noWrap/>
            <w:vAlign w:val="center"/>
            <w:hideMark/>
          </w:tcPr>
          <w:p w14:paraId="64A24C3B"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$1,982,080</w:t>
            </w:r>
          </w:p>
        </w:tc>
      </w:tr>
      <w:tr w:rsidR="00AD6BD8" w:rsidRPr="00AD6BD8" w14:paraId="2D945CFC" w14:textId="77777777" w:rsidTr="00EC6202">
        <w:trPr>
          <w:trHeight w:val="360"/>
        </w:trPr>
        <w:tc>
          <w:tcPr>
            <w:tcW w:w="2114" w:type="pct"/>
            <w:tcBorders>
              <w:top w:val="nil"/>
              <w:left w:val="nil"/>
              <w:bottom w:val="nil"/>
              <w:right w:val="nil"/>
            </w:tcBorders>
            <w:shd w:val="clear" w:color="auto" w:fill="auto"/>
            <w:noWrap/>
            <w:vAlign w:val="center"/>
            <w:hideMark/>
          </w:tcPr>
          <w:p w14:paraId="3871326F" w14:textId="77777777" w:rsidR="00AD6BD8" w:rsidRPr="00AD6BD8" w:rsidRDefault="00AD6BD8" w:rsidP="00AD6BD8">
            <w:pPr>
              <w:jc w:val="right"/>
              <w:rPr>
                <w:rFonts w:ascii="Candara" w:eastAsia="Times New Roman" w:hAnsi="Candara" w:cs="Arial"/>
                <w:color w:val="FFFFFF"/>
                <w:sz w:val="20"/>
                <w:szCs w:val="20"/>
              </w:rPr>
            </w:pPr>
          </w:p>
        </w:tc>
        <w:tc>
          <w:tcPr>
            <w:tcW w:w="962" w:type="pct"/>
            <w:tcBorders>
              <w:top w:val="nil"/>
              <w:left w:val="nil"/>
              <w:bottom w:val="nil"/>
              <w:right w:val="nil"/>
            </w:tcBorders>
            <w:shd w:val="clear" w:color="auto" w:fill="auto"/>
            <w:noWrap/>
            <w:vAlign w:val="center"/>
            <w:hideMark/>
          </w:tcPr>
          <w:p w14:paraId="69A88F75" w14:textId="77777777" w:rsidR="00AD6BD8" w:rsidRPr="00AD6BD8" w:rsidRDefault="00AD6BD8" w:rsidP="00AD6BD8">
            <w:pPr>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0294721F" w14:textId="77777777" w:rsidR="00AD6BD8" w:rsidRPr="00AD6BD8" w:rsidRDefault="00AD6BD8" w:rsidP="00AD6BD8">
            <w:pPr>
              <w:jc w:val="right"/>
              <w:rPr>
                <w:rFonts w:ascii="Times New Roman" w:eastAsia="Times New Roman" w:hAnsi="Times New Roman" w:cs="Times New Roman"/>
                <w:sz w:val="20"/>
                <w:szCs w:val="20"/>
              </w:rPr>
            </w:pPr>
          </w:p>
        </w:tc>
        <w:tc>
          <w:tcPr>
            <w:tcW w:w="962" w:type="pct"/>
            <w:tcBorders>
              <w:top w:val="nil"/>
              <w:left w:val="nil"/>
              <w:bottom w:val="nil"/>
              <w:right w:val="nil"/>
            </w:tcBorders>
            <w:shd w:val="clear" w:color="auto" w:fill="auto"/>
            <w:noWrap/>
            <w:vAlign w:val="center"/>
            <w:hideMark/>
          </w:tcPr>
          <w:p w14:paraId="13EAB0FC" w14:textId="77777777" w:rsidR="00AD6BD8" w:rsidRPr="00AD6BD8" w:rsidRDefault="00AD6BD8" w:rsidP="00AD6BD8">
            <w:pPr>
              <w:jc w:val="right"/>
              <w:rPr>
                <w:rFonts w:ascii="Times New Roman" w:eastAsia="Times New Roman" w:hAnsi="Times New Roman" w:cs="Times New Roman"/>
                <w:sz w:val="20"/>
                <w:szCs w:val="20"/>
              </w:rPr>
            </w:pPr>
          </w:p>
        </w:tc>
      </w:tr>
      <w:tr w:rsidR="00AD6BD8" w:rsidRPr="00AD6BD8" w14:paraId="24D9DE40" w14:textId="77777777" w:rsidTr="00EC6202">
        <w:trPr>
          <w:trHeight w:val="360"/>
        </w:trPr>
        <w:tc>
          <w:tcPr>
            <w:tcW w:w="2114" w:type="pct"/>
            <w:tcBorders>
              <w:top w:val="nil"/>
              <w:left w:val="nil"/>
              <w:bottom w:val="nil"/>
              <w:right w:val="nil"/>
            </w:tcBorders>
            <w:shd w:val="clear" w:color="auto" w:fill="5B9BD5" w:themeFill="accent5"/>
            <w:noWrap/>
            <w:vAlign w:val="center"/>
            <w:hideMark/>
          </w:tcPr>
          <w:p w14:paraId="2FC00B2F" w14:textId="77777777" w:rsidR="00AD6BD8" w:rsidRPr="00AD6BD8" w:rsidRDefault="00AD6BD8" w:rsidP="00AD6BD8">
            <w:pPr>
              <w:rPr>
                <w:rFonts w:ascii="Candara" w:eastAsia="Times New Roman" w:hAnsi="Candara" w:cs="Arial"/>
                <w:color w:val="F2F2F2"/>
                <w:sz w:val="20"/>
                <w:szCs w:val="20"/>
              </w:rPr>
            </w:pPr>
            <w:r w:rsidRPr="00AD6BD8">
              <w:rPr>
                <w:rFonts w:ascii="Candara" w:eastAsia="Times New Roman" w:hAnsi="Candara" w:cs="Arial"/>
                <w:color w:val="F2F2F2"/>
                <w:sz w:val="20"/>
                <w:szCs w:val="20"/>
              </w:rPr>
              <w:t>NET PROFIT MARGIN</w:t>
            </w:r>
          </w:p>
        </w:tc>
        <w:tc>
          <w:tcPr>
            <w:tcW w:w="962" w:type="pct"/>
            <w:tcBorders>
              <w:top w:val="nil"/>
              <w:left w:val="nil"/>
              <w:bottom w:val="nil"/>
              <w:right w:val="nil"/>
            </w:tcBorders>
            <w:shd w:val="clear" w:color="auto" w:fill="5B9BD5" w:themeFill="accent5"/>
            <w:noWrap/>
            <w:vAlign w:val="center"/>
            <w:hideMark/>
          </w:tcPr>
          <w:p w14:paraId="7579E988"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35%</w:t>
            </w:r>
          </w:p>
        </w:tc>
        <w:tc>
          <w:tcPr>
            <w:tcW w:w="962" w:type="pct"/>
            <w:tcBorders>
              <w:top w:val="nil"/>
              <w:left w:val="nil"/>
              <w:bottom w:val="nil"/>
              <w:right w:val="nil"/>
            </w:tcBorders>
            <w:shd w:val="clear" w:color="auto" w:fill="5B9BD5" w:themeFill="accent5"/>
            <w:noWrap/>
            <w:vAlign w:val="center"/>
            <w:hideMark/>
          </w:tcPr>
          <w:p w14:paraId="6100EFFB"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41%</w:t>
            </w:r>
          </w:p>
        </w:tc>
        <w:tc>
          <w:tcPr>
            <w:tcW w:w="962" w:type="pct"/>
            <w:tcBorders>
              <w:top w:val="nil"/>
              <w:left w:val="nil"/>
              <w:bottom w:val="nil"/>
              <w:right w:val="nil"/>
            </w:tcBorders>
            <w:shd w:val="clear" w:color="auto" w:fill="5B9BD5" w:themeFill="accent5"/>
            <w:noWrap/>
            <w:vAlign w:val="center"/>
            <w:hideMark/>
          </w:tcPr>
          <w:p w14:paraId="7C034779" w14:textId="77777777" w:rsidR="00AD6BD8" w:rsidRPr="00AD6BD8" w:rsidRDefault="00AD6BD8" w:rsidP="00AD6BD8">
            <w:pPr>
              <w:jc w:val="right"/>
              <w:rPr>
                <w:rFonts w:ascii="Candara" w:eastAsia="Times New Roman" w:hAnsi="Candara" w:cs="Arial"/>
                <w:color w:val="FFFFFF"/>
                <w:sz w:val="20"/>
                <w:szCs w:val="20"/>
              </w:rPr>
            </w:pPr>
            <w:r w:rsidRPr="00AD6BD8">
              <w:rPr>
                <w:rFonts w:ascii="Candara" w:eastAsia="Times New Roman" w:hAnsi="Candara" w:cs="Arial"/>
                <w:color w:val="FFFFFF"/>
                <w:sz w:val="20"/>
                <w:szCs w:val="20"/>
              </w:rPr>
              <w:t>48%</w:t>
            </w:r>
          </w:p>
        </w:tc>
      </w:tr>
    </w:tbl>
    <w:p w14:paraId="1711FD2B" w14:textId="282A2361" w:rsidR="004E462D" w:rsidRDefault="004E462D" w:rsidP="0049657E">
      <w:pPr>
        <w:jc w:val="both"/>
        <w:rPr>
          <w:rFonts w:ascii="Candara" w:hAnsi="Candara"/>
          <w:b/>
          <w:color w:val="00CCFF"/>
          <w:sz w:val="28"/>
          <w:szCs w:val="28"/>
          <w:u w:val="single"/>
        </w:rPr>
      </w:pPr>
    </w:p>
    <w:p w14:paraId="739C0206" w14:textId="2D4543DE" w:rsidR="004E462D" w:rsidRDefault="004E462D" w:rsidP="0049657E">
      <w:pPr>
        <w:jc w:val="both"/>
        <w:rPr>
          <w:rFonts w:ascii="Candara" w:hAnsi="Candara"/>
          <w:b/>
          <w:sz w:val="28"/>
          <w:szCs w:val="28"/>
          <w:u w:val="single"/>
        </w:rPr>
      </w:pPr>
      <w:r w:rsidRPr="004E462D">
        <w:rPr>
          <w:rFonts w:ascii="Candara" w:hAnsi="Candara"/>
          <w:b/>
          <w:sz w:val="28"/>
          <w:szCs w:val="28"/>
          <w:u w:val="single"/>
        </w:rPr>
        <w:t>NOTES</w:t>
      </w:r>
    </w:p>
    <w:p w14:paraId="7C6F8220" w14:textId="69B95247" w:rsidR="004E462D" w:rsidRPr="00757EB9" w:rsidRDefault="004E462D" w:rsidP="009545EC">
      <w:pPr>
        <w:pStyle w:val="ListParagraph"/>
        <w:numPr>
          <w:ilvl w:val="0"/>
          <w:numId w:val="36"/>
        </w:numPr>
        <w:jc w:val="both"/>
        <w:rPr>
          <w:rFonts w:ascii="Candara" w:eastAsia="Yu Gothic" w:hAnsi="Candara" w:cs="Mongolian Baiti"/>
          <w:noProof/>
        </w:rPr>
      </w:pPr>
      <w:r w:rsidRPr="00757EB9">
        <w:rPr>
          <w:rFonts w:ascii="Candara" w:eastAsia="Yu Gothic" w:hAnsi="Candara" w:cs="Mongolian Baiti"/>
          <w:noProof/>
        </w:rPr>
        <w:t>Assumed Income for the 2024 year is $</w:t>
      </w:r>
      <w:r w:rsidR="00EC6202">
        <w:rPr>
          <w:rFonts w:ascii="Candara" w:eastAsia="Yu Gothic" w:hAnsi="Candara" w:cs="Mongolian Baiti"/>
          <w:noProof/>
        </w:rPr>
        <w:t>2</w:t>
      </w:r>
      <w:r w:rsidRPr="00757EB9">
        <w:rPr>
          <w:rFonts w:ascii="Candara" w:eastAsia="Yu Gothic" w:hAnsi="Candara" w:cs="Mongolian Baiti"/>
          <w:noProof/>
        </w:rPr>
        <w:t>,1</w:t>
      </w:r>
      <w:r w:rsidR="00EC6202">
        <w:rPr>
          <w:rFonts w:ascii="Candara" w:eastAsia="Yu Gothic" w:hAnsi="Candara" w:cs="Mongolian Baiti"/>
          <w:noProof/>
        </w:rPr>
        <w:t>8</w:t>
      </w:r>
      <w:r w:rsidRPr="00757EB9">
        <w:rPr>
          <w:rFonts w:ascii="Candara" w:eastAsia="Yu Gothic" w:hAnsi="Candara" w:cs="Mongolian Baiti"/>
          <w:noProof/>
        </w:rPr>
        <w:t>0,000.</w:t>
      </w:r>
    </w:p>
    <w:p w14:paraId="5CDFF7F7" w14:textId="77777777" w:rsidR="004E462D" w:rsidRPr="004E462D" w:rsidRDefault="004E462D" w:rsidP="009545EC">
      <w:pPr>
        <w:pStyle w:val="ListParagraph"/>
        <w:numPr>
          <w:ilvl w:val="1"/>
          <w:numId w:val="37"/>
        </w:numPr>
        <w:jc w:val="both"/>
        <w:rPr>
          <w:rFonts w:ascii="Candara" w:eastAsia="Yu Gothic" w:hAnsi="Candara" w:cs="Mongolian Baiti"/>
          <w:noProof/>
        </w:rPr>
      </w:pPr>
      <w:r w:rsidRPr="004E462D">
        <w:rPr>
          <w:rFonts w:ascii="Candara" w:eastAsia="Yu Gothic" w:hAnsi="Candara" w:cs="Mongolian Baiti"/>
          <w:noProof/>
        </w:rPr>
        <w:t>Income is calculated as follows:</w:t>
      </w:r>
    </w:p>
    <w:p w14:paraId="17389FC4" w14:textId="2B7D8EE5" w:rsidR="004E462D" w:rsidRPr="004E462D" w:rsidRDefault="004E462D" w:rsidP="009545EC">
      <w:pPr>
        <w:pStyle w:val="ListParagraph"/>
        <w:numPr>
          <w:ilvl w:val="1"/>
          <w:numId w:val="37"/>
        </w:numPr>
        <w:jc w:val="both"/>
        <w:rPr>
          <w:rFonts w:ascii="Candara" w:eastAsia="Yu Gothic" w:hAnsi="Candara" w:cs="Mongolian Baiti"/>
          <w:noProof/>
        </w:rPr>
      </w:pPr>
      <w:r w:rsidRPr="004E462D">
        <w:rPr>
          <w:rFonts w:ascii="Candara" w:eastAsia="Yu Gothic" w:hAnsi="Candara" w:cs="Mongolian Baiti"/>
          <w:noProof/>
        </w:rPr>
        <w:t xml:space="preserve">Market size for 2024: </w:t>
      </w:r>
      <w:r w:rsidR="00EC6202">
        <w:rPr>
          <w:rFonts w:ascii="Candara" w:eastAsia="Yu Gothic" w:hAnsi="Candara" w:cs="Mongolian Baiti"/>
          <w:noProof/>
        </w:rPr>
        <w:t>D</w:t>
      </w:r>
      <w:r w:rsidRPr="004E462D">
        <w:rPr>
          <w:rFonts w:ascii="Candara" w:eastAsia="Yu Gothic" w:hAnsi="Candara" w:cs="Mongolian Baiti"/>
          <w:noProof/>
        </w:rPr>
        <w:t xml:space="preserve">ollars </w:t>
      </w:r>
      <w:r w:rsidR="00AD6BD8">
        <w:rPr>
          <w:rFonts w:ascii="Candara" w:eastAsia="Yu Gothic" w:hAnsi="Candara" w:cs="Mongolian Baiti"/>
          <w:noProof/>
        </w:rPr>
        <w:t>218</w:t>
      </w:r>
      <w:r w:rsidRPr="004E462D">
        <w:rPr>
          <w:rFonts w:ascii="Candara" w:eastAsia="Yu Gothic" w:hAnsi="Candara" w:cs="Mongolian Baiti"/>
          <w:noProof/>
        </w:rPr>
        <w:t xml:space="preserve"> billion</w:t>
      </w:r>
    </w:p>
    <w:p w14:paraId="748AE524" w14:textId="2A464B7A" w:rsidR="004E462D" w:rsidRDefault="004E462D" w:rsidP="009545EC">
      <w:pPr>
        <w:pStyle w:val="ListParagraph"/>
        <w:numPr>
          <w:ilvl w:val="1"/>
          <w:numId w:val="37"/>
        </w:numPr>
        <w:jc w:val="both"/>
        <w:rPr>
          <w:rFonts w:ascii="Candara" w:eastAsia="Yu Gothic" w:hAnsi="Candara" w:cs="Mongolian Baiti"/>
          <w:noProof/>
        </w:rPr>
      </w:pPr>
      <w:r w:rsidRPr="004E462D">
        <w:rPr>
          <w:rFonts w:ascii="Candara" w:eastAsia="Yu Gothic" w:hAnsi="Candara" w:cs="Mongolian Baiti"/>
          <w:noProof/>
        </w:rPr>
        <w:t xml:space="preserve">Assumed that </w:t>
      </w:r>
      <w:r>
        <w:rPr>
          <w:rFonts w:ascii="Candara" w:eastAsia="Yu Gothic" w:hAnsi="Candara" w:cs="Mongolian Baiti"/>
          <w:noProof/>
        </w:rPr>
        <w:t>our company</w:t>
      </w:r>
      <w:r w:rsidR="00910CF7">
        <w:rPr>
          <w:rFonts w:ascii="Candara" w:eastAsia="Yu Gothic" w:hAnsi="Candara" w:cs="Mongolian Baiti"/>
          <w:noProof/>
        </w:rPr>
        <w:t xml:space="preserve"> can</w:t>
      </w:r>
      <w:r>
        <w:rPr>
          <w:rFonts w:ascii="Candara" w:eastAsia="Yu Gothic" w:hAnsi="Candara" w:cs="Mongolian Baiti"/>
          <w:noProof/>
        </w:rPr>
        <w:t xml:space="preserve"> generate </w:t>
      </w:r>
      <w:r w:rsidRPr="004E462D">
        <w:rPr>
          <w:rFonts w:ascii="Candara" w:eastAsia="Yu Gothic" w:hAnsi="Candara" w:cs="Mongolian Baiti"/>
          <w:noProof/>
        </w:rPr>
        <w:t>0.00001</w:t>
      </w:r>
      <w:r>
        <w:rPr>
          <w:rFonts w:ascii="Candara" w:eastAsia="Yu Gothic" w:hAnsi="Candara" w:cs="Mongolian Baiti"/>
          <w:noProof/>
        </w:rPr>
        <w:t xml:space="preserve"> income from that.</w:t>
      </w:r>
    </w:p>
    <w:p w14:paraId="09B81EBC" w14:textId="06D516D9" w:rsidR="004E462D" w:rsidRPr="00757EB9" w:rsidRDefault="004E462D" w:rsidP="009545EC">
      <w:pPr>
        <w:pStyle w:val="ListParagraph"/>
        <w:numPr>
          <w:ilvl w:val="0"/>
          <w:numId w:val="35"/>
        </w:numPr>
        <w:jc w:val="both"/>
        <w:rPr>
          <w:rFonts w:ascii="Candara" w:eastAsia="Yu Gothic" w:hAnsi="Candara" w:cs="Mongolian Baiti"/>
          <w:noProof/>
        </w:rPr>
      </w:pPr>
      <w:r w:rsidRPr="00757EB9">
        <w:rPr>
          <w:rFonts w:ascii="Candara" w:eastAsia="Yu Gothic" w:hAnsi="Candara" w:cs="Mongolian Baiti"/>
          <w:noProof/>
        </w:rPr>
        <w:t>Salaries are no more than 20% of sales value.</w:t>
      </w:r>
    </w:p>
    <w:p w14:paraId="102B6F5F" w14:textId="2C771CE0" w:rsidR="004E462D" w:rsidRPr="00757EB9" w:rsidRDefault="004E462D" w:rsidP="009545EC">
      <w:pPr>
        <w:pStyle w:val="ListParagraph"/>
        <w:numPr>
          <w:ilvl w:val="0"/>
          <w:numId w:val="35"/>
        </w:numPr>
        <w:jc w:val="both"/>
        <w:rPr>
          <w:rFonts w:ascii="Candara" w:eastAsia="Yu Gothic" w:hAnsi="Candara" w:cs="Mongolian Baiti"/>
          <w:noProof/>
        </w:rPr>
      </w:pPr>
      <w:r w:rsidRPr="00757EB9">
        <w:rPr>
          <w:rFonts w:ascii="Candara" w:eastAsia="Yu Gothic" w:hAnsi="Candara" w:cs="Mongolian Baiti"/>
          <w:noProof/>
        </w:rPr>
        <w:t>The salaries will increase by 10% in the second year and by 20% in the third year.</w:t>
      </w:r>
    </w:p>
    <w:p w14:paraId="304C41DC" w14:textId="77777777" w:rsidR="00757EB9" w:rsidRDefault="004E462D" w:rsidP="009545EC">
      <w:pPr>
        <w:pStyle w:val="ListParagraph"/>
        <w:numPr>
          <w:ilvl w:val="0"/>
          <w:numId w:val="35"/>
        </w:numPr>
        <w:jc w:val="both"/>
        <w:rPr>
          <w:rFonts w:ascii="Candara" w:eastAsia="Yu Gothic" w:hAnsi="Candara" w:cs="Mongolian Baiti"/>
          <w:noProof/>
        </w:rPr>
      </w:pPr>
      <w:r w:rsidRPr="00757EB9">
        <w:rPr>
          <w:rFonts w:ascii="Candara" w:eastAsia="Yu Gothic" w:hAnsi="Candara" w:cs="Mongolian Baiti"/>
          <w:noProof/>
        </w:rPr>
        <w:t>Taxation is around 8.84% in California.</w:t>
      </w:r>
    </w:p>
    <w:p w14:paraId="0A9EF1C3" w14:textId="6C9BCE75" w:rsidR="004E462D" w:rsidRPr="00272579" w:rsidRDefault="004E462D" w:rsidP="009545EC">
      <w:pPr>
        <w:pStyle w:val="ListParagraph"/>
        <w:numPr>
          <w:ilvl w:val="0"/>
          <w:numId w:val="35"/>
        </w:numPr>
        <w:jc w:val="both"/>
        <w:rPr>
          <w:rStyle w:val="Hyperlink"/>
          <w:rFonts w:ascii="Candara" w:eastAsia="Yu Gothic" w:hAnsi="Candara" w:cs="Mongolian Baiti"/>
          <w:noProof/>
          <w:color w:val="auto"/>
          <w:sz w:val="18"/>
          <w:szCs w:val="18"/>
          <w:u w:val="none"/>
          <w:lang w:val="fr-FR"/>
        </w:rPr>
      </w:pPr>
      <w:r w:rsidRPr="00272579">
        <w:rPr>
          <w:rFonts w:ascii="Candara" w:eastAsia="Yu Gothic" w:hAnsi="Candara" w:cs="Mongolian Baiti"/>
          <w:noProof/>
          <w:sz w:val="18"/>
          <w:szCs w:val="18"/>
          <w:lang w:val="fr-FR"/>
        </w:rPr>
        <w:t xml:space="preserve">Source: </w:t>
      </w:r>
      <w:hyperlink r:id="rId46" w:history="1">
        <w:r w:rsidRPr="00272579">
          <w:rPr>
            <w:rStyle w:val="Hyperlink"/>
            <w:rFonts w:ascii="Candara" w:hAnsi="Candara"/>
            <w:sz w:val="18"/>
            <w:szCs w:val="18"/>
            <w:lang w:val="fr-FR"/>
          </w:rPr>
          <w:t>https://taxfoundation.org/data/all/state/state-corporate-income-tax-rates-brackets-2024/</w:t>
        </w:r>
      </w:hyperlink>
      <w:r w:rsidRPr="00272579">
        <w:rPr>
          <w:rStyle w:val="Hyperlink"/>
          <w:rFonts w:ascii="Candara" w:eastAsia="Yu Gothic" w:hAnsi="Candara" w:cs="Mongolian Baiti"/>
          <w:noProof/>
          <w:sz w:val="18"/>
          <w:szCs w:val="18"/>
          <w:lang w:val="fr-FR"/>
        </w:rPr>
        <w:t>.</w:t>
      </w:r>
    </w:p>
    <w:p w14:paraId="0EAD824F" w14:textId="529BAF9A" w:rsidR="004E462D" w:rsidRDefault="004E462D" w:rsidP="009545EC">
      <w:pPr>
        <w:pStyle w:val="ListParagraph"/>
        <w:numPr>
          <w:ilvl w:val="0"/>
          <w:numId w:val="38"/>
        </w:numPr>
        <w:rPr>
          <w:rFonts w:ascii="Candara" w:eastAsia="Yu Gothic" w:hAnsi="Candara" w:cs="Mongolian Baiti"/>
          <w:noProof/>
        </w:rPr>
      </w:pPr>
      <w:r w:rsidRPr="004E462D">
        <w:rPr>
          <w:rFonts w:ascii="Candara" w:eastAsia="Yu Gothic" w:hAnsi="Candara" w:cs="Mongolian Baiti"/>
          <w:noProof/>
        </w:rPr>
        <w:t xml:space="preserve">Assumed that monthly marketing expenses are $ </w:t>
      </w:r>
      <w:r w:rsidR="00AD6BD8">
        <w:rPr>
          <w:rFonts w:ascii="Candara" w:eastAsia="Yu Gothic" w:hAnsi="Candara" w:cs="Mongolian Baiti"/>
          <w:noProof/>
        </w:rPr>
        <w:t>6</w:t>
      </w:r>
      <w:r w:rsidRPr="004E462D">
        <w:rPr>
          <w:rFonts w:ascii="Candara" w:eastAsia="Yu Gothic" w:hAnsi="Candara" w:cs="Mongolian Baiti"/>
          <w:noProof/>
        </w:rPr>
        <w:t>000 per month.</w:t>
      </w:r>
    </w:p>
    <w:p w14:paraId="39AC8894" w14:textId="305BDD62" w:rsidR="0041674D" w:rsidRPr="004E462D" w:rsidRDefault="0041674D" w:rsidP="009545EC">
      <w:pPr>
        <w:pStyle w:val="ListParagraph"/>
        <w:numPr>
          <w:ilvl w:val="0"/>
          <w:numId w:val="38"/>
        </w:numPr>
        <w:rPr>
          <w:rFonts w:ascii="Candara" w:eastAsia="Yu Gothic" w:hAnsi="Candara" w:cs="Mongolian Baiti"/>
          <w:noProof/>
        </w:rPr>
      </w:pPr>
      <w:r>
        <w:rPr>
          <w:rFonts w:ascii="Candara" w:eastAsia="Yu Gothic" w:hAnsi="Candara" w:cs="Mongolian Baiti"/>
          <w:noProof/>
        </w:rPr>
        <w:t xml:space="preserve">Assumed that delivery </w:t>
      </w:r>
      <w:r w:rsidR="00B1146E">
        <w:rPr>
          <w:rFonts w:ascii="Candara" w:eastAsia="Yu Gothic" w:hAnsi="Candara" w:cs="Mongolian Baiti"/>
          <w:noProof/>
        </w:rPr>
        <w:t>charges</w:t>
      </w:r>
      <w:r>
        <w:rPr>
          <w:rFonts w:ascii="Candara" w:eastAsia="Yu Gothic" w:hAnsi="Candara" w:cs="Mongolian Baiti"/>
          <w:noProof/>
        </w:rPr>
        <w:t xml:space="preserve"> are 2% of the sales value.</w:t>
      </w:r>
    </w:p>
    <w:p w14:paraId="316CDA94" w14:textId="64D4345A" w:rsidR="004E462D" w:rsidRPr="004E462D" w:rsidRDefault="004E462D" w:rsidP="009545EC">
      <w:pPr>
        <w:pStyle w:val="ListParagraph"/>
        <w:numPr>
          <w:ilvl w:val="0"/>
          <w:numId w:val="38"/>
        </w:numPr>
        <w:rPr>
          <w:rFonts w:ascii="Candara" w:eastAsia="Yu Gothic" w:hAnsi="Candara" w:cs="Mongolian Baiti"/>
          <w:noProof/>
        </w:rPr>
      </w:pPr>
      <w:r w:rsidRPr="004E462D">
        <w:rPr>
          <w:rFonts w:ascii="Candara" w:eastAsia="Yu Gothic" w:hAnsi="Candara" w:cs="Mongolian Baiti"/>
          <w:noProof/>
        </w:rPr>
        <w:t xml:space="preserve">Assumed that the startup cost is $ </w:t>
      </w:r>
      <w:r>
        <w:rPr>
          <w:rFonts w:ascii="Candara" w:eastAsia="Yu Gothic" w:hAnsi="Candara" w:cs="Mongolian Baiti"/>
          <w:noProof/>
        </w:rPr>
        <w:t>150</w:t>
      </w:r>
      <w:r w:rsidRPr="004E462D">
        <w:rPr>
          <w:rFonts w:ascii="Candara" w:eastAsia="Yu Gothic" w:hAnsi="Candara" w:cs="Mongolian Baiti"/>
          <w:noProof/>
        </w:rPr>
        <w:t xml:space="preserve">,000 </w:t>
      </w:r>
    </w:p>
    <w:p w14:paraId="73CD2E55" w14:textId="77D53744" w:rsidR="003E17B7" w:rsidRDefault="004E462D" w:rsidP="003E17B7">
      <w:pPr>
        <w:pStyle w:val="ListParagraph"/>
        <w:numPr>
          <w:ilvl w:val="0"/>
          <w:numId w:val="38"/>
        </w:numPr>
        <w:jc w:val="both"/>
        <w:rPr>
          <w:rFonts w:ascii="Candara" w:eastAsia="Yu Gothic" w:hAnsi="Candara" w:cs="Mongolian Baiti"/>
          <w:noProof/>
        </w:rPr>
      </w:pPr>
      <w:r w:rsidRPr="004E462D">
        <w:rPr>
          <w:rFonts w:ascii="Candara" w:eastAsia="Yu Gothic" w:hAnsi="Candara" w:cs="Mongolian Baiti"/>
          <w:noProof/>
        </w:rPr>
        <w:t xml:space="preserve">Assumed growth rates for the 2nd year – </w:t>
      </w:r>
      <w:r>
        <w:rPr>
          <w:rFonts w:ascii="Candara" w:eastAsia="Yu Gothic" w:hAnsi="Candara" w:cs="Mongolian Baiti"/>
          <w:noProof/>
        </w:rPr>
        <w:t>30</w:t>
      </w:r>
      <w:r w:rsidRPr="004E462D">
        <w:rPr>
          <w:rFonts w:ascii="Candara" w:eastAsia="Yu Gothic" w:hAnsi="Candara" w:cs="Mongolian Baiti"/>
          <w:noProof/>
        </w:rPr>
        <w:t>%, and 3rd year – 4</w:t>
      </w:r>
      <w:r>
        <w:rPr>
          <w:rFonts w:ascii="Candara" w:eastAsia="Yu Gothic" w:hAnsi="Candara" w:cs="Mongolian Baiti"/>
          <w:noProof/>
        </w:rPr>
        <w:t>5</w:t>
      </w:r>
      <w:r w:rsidR="003E17B7">
        <w:rPr>
          <w:rFonts w:ascii="Candara" w:eastAsia="Yu Gothic" w:hAnsi="Candara" w:cs="Mongolian Baiti"/>
          <w:noProof/>
        </w:rPr>
        <w:t>%</w:t>
      </w:r>
    </w:p>
    <w:p w14:paraId="49B6368C" w14:textId="77777777" w:rsidR="003E17B7" w:rsidRDefault="003E17B7" w:rsidP="003E17B7">
      <w:pPr>
        <w:jc w:val="both"/>
        <w:rPr>
          <w:rFonts w:ascii="Candara" w:eastAsia="Yu Gothic" w:hAnsi="Candara" w:cs="Mongolian Baiti"/>
          <w:noProof/>
        </w:rPr>
      </w:pPr>
    </w:p>
    <w:p w14:paraId="1FC06A8F" w14:textId="77777777" w:rsidR="003E17B7" w:rsidRDefault="003E17B7" w:rsidP="003E17B7">
      <w:pPr>
        <w:jc w:val="both"/>
        <w:rPr>
          <w:rFonts w:ascii="Candara" w:eastAsia="Yu Gothic" w:hAnsi="Candara" w:cs="Mongolian Baiti"/>
          <w:noProof/>
        </w:rPr>
      </w:pPr>
    </w:p>
    <w:p w14:paraId="33C4BE53" w14:textId="77777777" w:rsidR="003E17B7" w:rsidRDefault="003E17B7" w:rsidP="003E17B7">
      <w:pPr>
        <w:jc w:val="both"/>
        <w:rPr>
          <w:rFonts w:ascii="Candara" w:eastAsia="Yu Gothic" w:hAnsi="Candara" w:cs="Mongolian Baiti"/>
          <w:noProof/>
        </w:rPr>
      </w:pPr>
    </w:p>
    <w:p w14:paraId="1DC64FD8" w14:textId="77777777" w:rsidR="003E17B7" w:rsidRDefault="003E17B7" w:rsidP="003E17B7">
      <w:pPr>
        <w:jc w:val="both"/>
        <w:rPr>
          <w:rFonts w:ascii="Candara" w:eastAsia="Yu Gothic" w:hAnsi="Candara" w:cs="Mongolian Baiti"/>
          <w:noProof/>
        </w:rPr>
      </w:pPr>
    </w:p>
    <w:p w14:paraId="5BF1D534" w14:textId="77777777" w:rsidR="003E17B7" w:rsidRDefault="003E17B7" w:rsidP="003E17B7">
      <w:pPr>
        <w:jc w:val="both"/>
        <w:rPr>
          <w:rFonts w:ascii="Candara" w:eastAsia="Yu Gothic" w:hAnsi="Candara" w:cs="Mongolian Baiti"/>
          <w:noProof/>
        </w:rPr>
      </w:pPr>
    </w:p>
    <w:p w14:paraId="678D0D85" w14:textId="77777777" w:rsidR="003E17B7" w:rsidRPr="003E17B7" w:rsidRDefault="003E17B7" w:rsidP="003E17B7">
      <w:pPr>
        <w:jc w:val="both"/>
        <w:rPr>
          <w:rFonts w:ascii="Candara" w:eastAsia="Yu Gothic" w:hAnsi="Candara" w:cs="Mongolian Baiti"/>
          <w:noProof/>
        </w:rPr>
      </w:pPr>
    </w:p>
    <w:p w14:paraId="7D2E9A8D" w14:textId="11FFDE6D" w:rsidR="008D021A" w:rsidRPr="00B460CF" w:rsidRDefault="003067CD" w:rsidP="0049657E">
      <w:pPr>
        <w:jc w:val="both"/>
        <w:rPr>
          <w:rFonts w:ascii="Candara" w:hAnsi="Candara"/>
          <w:b/>
          <w:color w:val="00CCFF"/>
          <w:sz w:val="28"/>
          <w:szCs w:val="28"/>
          <w:u w:val="single"/>
        </w:rPr>
      </w:pPr>
      <w:r w:rsidRPr="00B460CF">
        <w:rPr>
          <w:rFonts w:ascii="Candara" w:hAnsi="Candara"/>
          <w:b/>
          <w:color w:val="00CCFF"/>
          <w:sz w:val="28"/>
          <w:szCs w:val="28"/>
          <w:u w:val="single"/>
        </w:rPr>
        <w:lastRenderedPageBreak/>
        <w:t>Forecasted Cash Flow</w:t>
      </w:r>
    </w:p>
    <w:tbl>
      <w:tblPr>
        <w:tblW w:w="5000" w:type="pct"/>
        <w:tblLook w:val="04A0" w:firstRow="1" w:lastRow="0" w:firstColumn="1" w:lastColumn="0" w:noHBand="0" w:noVBand="1"/>
      </w:tblPr>
      <w:tblGrid>
        <w:gridCol w:w="4366"/>
        <w:gridCol w:w="1598"/>
        <w:gridCol w:w="1531"/>
        <w:gridCol w:w="1531"/>
      </w:tblGrid>
      <w:tr w:rsidR="0078732F" w:rsidRPr="0078732F" w14:paraId="7DC6B9C9"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5057B88E" w14:textId="418209AB" w:rsidR="0078732F" w:rsidRPr="0078732F" w:rsidRDefault="00EC6202" w:rsidP="0078732F">
            <w:pP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 xml:space="preserve">OPERATING ACTIVITIES </w:t>
            </w:r>
          </w:p>
        </w:tc>
        <w:tc>
          <w:tcPr>
            <w:tcW w:w="885" w:type="pct"/>
            <w:tcBorders>
              <w:top w:val="nil"/>
              <w:left w:val="nil"/>
              <w:bottom w:val="nil"/>
              <w:right w:val="nil"/>
            </w:tcBorders>
            <w:shd w:val="clear" w:color="auto" w:fill="5B9BD5" w:themeFill="accent5"/>
            <w:noWrap/>
            <w:vAlign w:val="center"/>
            <w:hideMark/>
          </w:tcPr>
          <w:p w14:paraId="504FF035" w14:textId="568921E6" w:rsidR="0078732F" w:rsidRPr="0078732F" w:rsidRDefault="00EC6202" w:rsidP="0078732F">
            <w:pPr>
              <w:jc w:val="cente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2024</w:t>
            </w:r>
          </w:p>
        </w:tc>
        <w:tc>
          <w:tcPr>
            <w:tcW w:w="848" w:type="pct"/>
            <w:tcBorders>
              <w:top w:val="nil"/>
              <w:left w:val="nil"/>
              <w:bottom w:val="nil"/>
              <w:right w:val="nil"/>
            </w:tcBorders>
            <w:shd w:val="clear" w:color="auto" w:fill="5B9BD5" w:themeFill="accent5"/>
            <w:noWrap/>
            <w:vAlign w:val="center"/>
            <w:hideMark/>
          </w:tcPr>
          <w:p w14:paraId="25BF0C2E" w14:textId="4FDE846A" w:rsidR="0078732F" w:rsidRPr="0078732F" w:rsidRDefault="00EC6202" w:rsidP="0078732F">
            <w:pPr>
              <w:jc w:val="cente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2025</w:t>
            </w:r>
          </w:p>
        </w:tc>
        <w:tc>
          <w:tcPr>
            <w:tcW w:w="848" w:type="pct"/>
            <w:tcBorders>
              <w:top w:val="nil"/>
              <w:left w:val="nil"/>
              <w:bottom w:val="nil"/>
              <w:right w:val="nil"/>
            </w:tcBorders>
            <w:shd w:val="clear" w:color="auto" w:fill="5B9BD5" w:themeFill="accent5"/>
            <w:noWrap/>
            <w:vAlign w:val="center"/>
            <w:hideMark/>
          </w:tcPr>
          <w:p w14:paraId="2D42FBE8" w14:textId="31E114E7" w:rsidR="0078732F" w:rsidRPr="0078732F" w:rsidRDefault="00EC6202" w:rsidP="0078732F">
            <w:pPr>
              <w:jc w:val="cente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2026</w:t>
            </w:r>
          </w:p>
        </w:tc>
      </w:tr>
      <w:tr w:rsidR="0078732F" w:rsidRPr="0078732F" w14:paraId="200D30D8" w14:textId="77777777" w:rsidTr="0078732F">
        <w:trPr>
          <w:trHeight w:val="360"/>
        </w:trPr>
        <w:tc>
          <w:tcPr>
            <w:tcW w:w="2419" w:type="pct"/>
            <w:tcBorders>
              <w:top w:val="nil"/>
              <w:left w:val="nil"/>
              <w:bottom w:val="nil"/>
              <w:right w:val="nil"/>
            </w:tcBorders>
            <w:shd w:val="clear" w:color="000000" w:fill="F2F2F2"/>
            <w:noWrap/>
            <w:vAlign w:val="bottom"/>
            <w:hideMark/>
          </w:tcPr>
          <w:p w14:paraId="4BD2514D"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Total income </w:t>
            </w:r>
          </w:p>
        </w:tc>
        <w:tc>
          <w:tcPr>
            <w:tcW w:w="885" w:type="pct"/>
            <w:tcBorders>
              <w:top w:val="nil"/>
              <w:left w:val="nil"/>
              <w:bottom w:val="nil"/>
              <w:right w:val="nil"/>
            </w:tcBorders>
            <w:shd w:val="clear" w:color="000000" w:fill="F2F2F2"/>
            <w:noWrap/>
            <w:vAlign w:val="bottom"/>
            <w:hideMark/>
          </w:tcPr>
          <w:p w14:paraId="5E85C56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2,180,000 </w:t>
            </w:r>
          </w:p>
        </w:tc>
        <w:tc>
          <w:tcPr>
            <w:tcW w:w="848" w:type="pct"/>
            <w:tcBorders>
              <w:top w:val="nil"/>
              <w:left w:val="nil"/>
              <w:bottom w:val="nil"/>
              <w:right w:val="nil"/>
            </w:tcBorders>
            <w:shd w:val="clear" w:color="000000" w:fill="F2F2F2"/>
            <w:noWrap/>
            <w:vAlign w:val="bottom"/>
            <w:hideMark/>
          </w:tcPr>
          <w:p w14:paraId="4CF3A0E4" w14:textId="18C7C1D8"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2,834,000 </w:t>
            </w:r>
          </w:p>
        </w:tc>
        <w:tc>
          <w:tcPr>
            <w:tcW w:w="848" w:type="pct"/>
            <w:tcBorders>
              <w:top w:val="nil"/>
              <w:left w:val="nil"/>
              <w:bottom w:val="nil"/>
              <w:right w:val="nil"/>
            </w:tcBorders>
            <w:shd w:val="clear" w:color="000000" w:fill="F2F2F2"/>
            <w:noWrap/>
            <w:vAlign w:val="bottom"/>
            <w:hideMark/>
          </w:tcPr>
          <w:p w14:paraId="397030CE" w14:textId="17336191" w:rsidR="0078732F" w:rsidRPr="0078732F" w:rsidRDefault="0057674A" w:rsidP="0057674A">
            <w:pPr>
              <w:jc w:val="right"/>
              <w:rPr>
                <w:rFonts w:ascii="Candara" w:eastAsia="Times New Roman" w:hAnsi="Candara" w:cs="Arial"/>
                <w:sz w:val="20"/>
                <w:szCs w:val="20"/>
              </w:rPr>
            </w:pPr>
            <w:r>
              <w:rPr>
                <w:rFonts w:ascii="Candara" w:eastAsia="Times New Roman" w:hAnsi="Candara" w:cs="Arial"/>
                <w:sz w:val="20"/>
                <w:szCs w:val="20"/>
              </w:rPr>
              <w:t xml:space="preserve"> </w:t>
            </w:r>
            <w:r w:rsidR="0078732F" w:rsidRPr="0078732F">
              <w:rPr>
                <w:rFonts w:ascii="Candara" w:eastAsia="Times New Roman" w:hAnsi="Candara" w:cs="Arial"/>
                <w:sz w:val="20"/>
                <w:szCs w:val="20"/>
              </w:rPr>
              <w:t>$      4,109,300</w:t>
            </w:r>
          </w:p>
        </w:tc>
      </w:tr>
      <w:tr w:rsidR="0078732F" w:rsidRPr="0078732F" w14:paraId="198A25F8" w14:textId="77777777" w:rsidTr="0078732F">
        <w:trPr>
          <w:trHeight w:val="360"/>
        </w:trPr>
        <w:tc>
          <w:tcPr>
            <w:tcW w:w="2419" w:type="pct"/>
            <w:tcBorders>
              <w:top w:val="nil"/>
              <w:left w:val="nil"/>
              <w:bottom w:val="nil"/>
              <w:right w:val="nil"/>
            </w:tcBorders>
            <w:shd w:val="clear" w:color="000000" w:fill="F2F2F2"/>
            <w:noWrap/>
            <w:vAlign w:val="bottom"/>
            <w:hideMark/>
          </w:tcPr>
          <w:p w14:paraId="3517986D"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Accounts receivable </w:t>
            </w:r>
          </w:p>
        </w:tc>
        <w:tc>
          <w:tcPr>
            <w:tcW w:w="885" w:type="pct"/>
            <w:tcBorders>
              <w:top w:val="nil"/>
              <w:left w:val="nil"/>
              <w:bottom w:val="nil"/>
              <w:right w:val="nil"/>
            </w:tcBorders>
            <w:shd w:val="clear" w:color="000000" w:fill="F2F2F2"/>
            <w:noWrap/>
            <w:vAlign w:val="bottom"/>
            <w:hideMark/>
          </w:tcPr>
          <w:p w14:paraId="653F4BC9" w14:textId="591FFB5F"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484B5515" w14:textId="33BFC425"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0D0BD229" w14:textId="2932BFD5"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023A1678" w14:textId="77777777" w:rsidTr="0078732F">
        <w:trPr>
          <w:trHeight w:val="360"/>
        </w:trPr>
        <w:tc>
          <w:tcPr>
            <w:tcW w:w="2419" w:type="pct"/>
            <w:tcBorders>
              <w:top w:val="nil"/>
              <w:left w:val="nil"/>
              <w:bottom w:val="nil"/>
              <w:right w:val="nil"/>
            </w:tcBorders>
            <w:shd w:val="clear" w:color="000000" w:fill="F2F2F2"/>
            <w:noWrap/>
            <w:vAlign w:val="bottom"/>
            <w:hideMark/>
          </w:tcPr>
          <w:p w14:paraId="63DF61F9"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Inventories </w:t>
            </w:r>
          </w:p>
        </w:tc>
        <w:tc>
          <w:tcPr>
            <w:tcW w:w="885" w:type="pct"/>
            <w:tcBorders>
              <w:top w:val="nil"/>
              <w:left w:val="nil"/>
              <w:bottom w:val="nil"/>
              <w:right w:val="nil"/>
            </w:tcBorders>
            <w:shd w:val="clear" w:color="000000" w:fill="F2F2F2"/>
            <w:noWrap/>
            <w:vAlign w:val="bottom"/>
            <w:hideMark/>
          </w:tcPr>
          <w:p w14:paraId="0BBE8738" w14:textId="329F929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27562931" w14:textId="5ED47CE2"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2F76F8F8" w14:textId="1AF62526" w:rsidR="0078732F" w:rsidRPr="0078732F" w:rsidRDefault="0078732F" w:rsidP="0057674A">
            <w:pPr>
              <w:tabs>
                <w:tab w:val="left" w:pos="222"/>
              </w:tabs>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509C704D" w14:textId="77777777" w:rsidTr="0078732F">
        <w:trPr>
          <w:trHeight w:val="360"/>
        </w:trPr>
        <w:tc>
          <w:tcPr>
            <w:tcW w:w="2419" w:type="pct"/>
            <w:tcBorders>
              <w:top w:val="nil"/>
              <w:left w:val="nil"/>
              <w:bottom w:val="nil"/>
              <w:right w:val="nil"/>
            </w:tcBorders>
            <w:shd w:val="clear" w:color="000000" w:fill="F2F2F2"/>
            <w:noWrap/>
            <w:vAlign w:val="bottom"/>
            <w:hideMark/>
          </w:tcPr>
          <w:p w14:paraId="097C9AF1"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Accounts payable </w:t>
            </w:r>
          </w:p>
        </w:tc>
        <w:tc>
          <w:tcPr>
            <w:tcW w:w="885" w:type="pct"/>
            <w:tcBorders>
              <w:top w:val="nil"/>
              <w:left w:val="nil"/>
              <w:bottom w:val="nil"/>
              <w:right w:val="nil"/>
            </w:tcBorders>
            <w:shd w:val="clear" w:color="000000" w:fill="F2F2F2"/>
            <w:noWrap/>
            <w:vAlign w:val="bottom"/>
            <w:hideMark/>
          </w:tcPr>
          <w:p w14:paraId="0C50BC83" w14:textId="61D914CA"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105CB777" w14:textId="06F3C3E1"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4FF6F832" w14:textId="1C650242"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63B76D8E" w14:textId="77777777" w:rsidTr="0078732F">
        <w:trPr>
          <w:trHeight w:val="360"/>
        </w:trPr>
        <w:tc>
          <w:tcPr>
            <w:tcW w:w="2419" w:type="pct"/>
            <w:tcBorders>
              <w:top w:val="nil"/>
              <w:left w:val="nil"/>
              <w:bottom w:val="nil"/>
              <w:right w:val="nil"/>
            </w:tcBorders>
            <w:shd w:val="clear" w:color="000000" w:fill="F2F2F2"/>
            <w:noWrap/>
            <w:vAlign w:val="bottom"/>
            <w:hideMark/>
          </w:tcPr>
          <w:p w14:paraId="1C8D2785" w14:textId="4E27CA76"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w:t>
            </w:r>
            <w:r w:rsidR="00910CF7">
              <w:rPr>
                <w:rFonts w:ascii="Candara" w:eastAsia="Times New Roman" w:hAnsi="Candara" w:cs="Arial"/>
                <w:sz w:val="20"/>
                <w:szCs w:val="20"/>
              </w:rPr>
              <w:t>Depreciation</w:t>
            </w:r>
            <w:r w:rsidRPr="0078732F">
              <w:rPr>
                <w:rFonts w:ascii="Candara" w:eastAsia="Times New Roman" w:hAnsi="Candara" w:cs="Arial"/>
                <w:sz w:val="20"/>
                <w:szCs w:val="20"/>
              </w:rPr>
              <w:t xml:space="preserve"> </w:t>
            </w:r>
          </w:p>
        </w:tc>
        <w:tc>
          <w:tcPr>
            <w:tcW w:w="885" w:type="pct"/>
            <w:tcBorders>
              <w:top w:val="nil"/>
              <w:left w:val="nil"/>
              <w:bottom w:val="nil"/>
              <w:right w:val="nil"/>
            </w:tcBorders>
            <w:shd w:val="clear" w:color="000000" w:fill="F2F2F2"/>
            <w:noWrap/>
            <w:vAlign w:val="bottom"/>
            <w:hideMark/>
          </w:tcPr>
          <w:p w14:paraId="6E31E238" w14:textId="782B078E"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0AC0746F" w14:textId="263D3BB8"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143F83FE" w14:textId="1C8EECBC"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3F839246" w14:textId="77777777" w:rsidTr="0078732F">
        <w:trPr>
          <w:trHeight w:val="360"/>
        </w:trPr>
        <w:tc>
          <w:tcPr>
            <w:tcW w:w="2419" w:type="pct"/>
            <w:tcBorders>
              <w:top w:val="nil"/>
              <w:left w:val="nil"/>
              <w:bottom w:val="nil"/>
              <w:right w:val="nil"/>
            </w:tcBorders>
            <w:shd w:val="clear" w:color="000000" w:fill="F2F2F2"/>
            <w:noWrap/>
            <w:vAlign w:val="bottom"/>
            <w:hideMark/>
          </w:tcPr>
          <w:p w14:paraId="0EF2C8F7"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Cost of Service Rendered </w:t>
            </w:r>
          </w:p>
        </w:tc>
        <w:tc>
          <w:tcPr>
            <w:tcW w:w="885" w:type="pct"/>
            <w:tcBorders>
              <w:top w:val="nil"/>
              <w:left w:val="nil"/>
              <w:bottom w:val="nil"/>
              <w:right w:val="nil"/>
            </w:tcBorders>
            <w:shd w:val="clear" w:color="000000" w:fill="F2F2F2"/>
            <w:noWrap/>
            <w:vAlign w:val="bottom"/>
            <w:hideMark/>
          </w:tcPr>
          <w:p w14:paraId="1314602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(654,000)</w:t>
            </w:r>
          </w:p>
        </w:tc>
        <w:tc>
          <w:tcPr>
            <w:tcW w:w="848" w:type="pct"/>
            <w:tcBorders>
              <w:top w:val="nil"/>
              <w:left w:val="nil"/>
              <w:bottom w:val="nil"/>
              <w:right w:val="nil"/>
            </w:tcBorders>
            <w:shd w:val="clear" w:color="000000" w:fill="F2F2F2"/>
            <w:noWrap/>
            <w:vAlign w:val="bottom"/>
            <w:hideMark/>
          </w:tcPr>
          <w:p w14:paraId="0FBAA43F" w14:textId="6DC4D83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(793,520)</w:t>
            </w:r>
          </w:p>
        </w:tc>
        <w:tc>
          <w:tcPr>
            <w:tcW w:w="848" w:type="pct"/>
            <w:tcBorders>
              <w:top w:val="nil"/>
              <w:left w:val="nil"/>
              <w:bottom w:val="nil"/>
              <w:right w:val="nil"/>
            </w:tcBorders>
            <w:shd w:val="clear" w:color="000000" w:fill="F2F2F2"/>
            <w:noWrap/>
            <w:vAlign w:val="bottom"/>
            <w:hideMark/>
          </w:tcPr>
          <w:p w14:paraId="063BCF12" w14:textId="4897DE22"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(1,027,325)</w:t>
            </w:r>
          </w:p>
        </w:tc>
      </w:tr>
      <w:tr w:rsidR="0078732F" w:rsidRPr="0078732F" w14:paraId="5F540820" w14:textId="77777777" w:rsidTr="0078732F">
        <w:trPr>
          <w:trHeight w:val="360"/>
        </w:trPr>
        <w:tc>
          <w:tcPr>
            <w:tcW w:w="2419" w:type="pct"/>
            <w:tcBorders>
              <w:top w:val="nil"/>
              <w:left w:val="nil"/>
              <w:bottom w:val="nil"/>
              <w:right w:val="nil"/>
            </w:tcBorders>
            <w:shd w:val="clear" w:color="000000" w:fill="F2F2F2"/>
            <w:noWrap/>
            <w:vAlign w:val="bottom"/>
            <w:hideMark/>
          </w:tcPr>
          <w:p w14:paraId="358F4BC4"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Operating Expenses </w:t>
            </w:r>
          </w:p>
        </w:tc>
        <w:tc>
          <w:tcPr>
            <w:tcW w:w="885" w:type="pct"/>
            <w:tcBorders>
              <w:top w:val="nil"/>
              <w:left w:val="nil"/>
              <w:bottom w:val="nil"/>
              <w:right w:val="nil"/>
            </w:tcBorders>
            <w:shd w:val="clear" w:color="000000" w:fill="F2F2F2"/>
            <w:noWrap/>
            <w:vAlign w:val="bottom"/>
            <w:hideMark/>
          </w:tcPr>
          <w:p w14:paraId="555A6AD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(698,600)</w:t>
            </w:r>
          </w:p>
        </w:tc>
        <w:tc>
          <w:tcPr>
            <w:tcW w:w="848" w:type="pct"/>
            <w:tcBorders>
              <w:top w:val="nil"/>
              <w:left w:val="nil"/>
              <w:bottom w:val="nil"/>
              <w:right w:val="nil"/>
            </w:tcBorders>
            <w:shd w:val="clear" w:color="000000" w:fill="F2F2F2"/>
            <w:noWrap/>
            <w:vAlign w:val="bottom"/>
            <w:hideMark/>
          </w:tcPr>
          <w:p w14:paraId="08C2266F" w14:textId="67216385"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(773,730)</w:t>
            </w:r>
          </w:p>
        </w:tc>
        <w:tc>
          <w:tcPr>
            <w:tcW w:w="848" w:type="pct"/>
            <w:tcBorders>
              <w:top w:val="nil"/>
              <w:left w:val="nil"/>
              <w:bottom w:val="nil"/>
              <w:right w:val="nil"/>
            </w:tcBorders>
            <w:shd w:val="clear" w:color="000000" w:fill="F2F2F2"/>
            <w:noWrap/>
            <w:vAlign w:val="bottom"/>
            <w:hideMark/>
          </w:tcPr>
          <w:p w14:paraId="1B491FC2" w14:textId="59DD07A2"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(907,689)</w:t>
            </w:r>
          </w:p>
        </w:tc>
      </w:tr>
      <w:tr w:rsidR="0078732F" w:rsidRPr="0078732F" w14:paraId="42316ECC" w14:textId="77777777" w:rsidTr="0078732F">
        <w:trPr>
          <w:trHeight w:val="360"/>
        </w:trPr>
        <w:tc>
          <w:tcPr>
            <w:tcW w:w="2419" w:type="pct"/>
            <w:tcBorders>
              <w:top w:val="nil"/>
              <w:left w:val="nil"/>
              <w:bottom w:val="nil"/>
              <w:right w:val="nil"/>
            </w:tcBorders>
            <w:shd w:val="clear" w:color="000000" w:fill="F2F2F2"/>
            <w:noWrap/>
            <w:vAlign w:val="bottom"/>
            <w:hideMark/>
          </w:tcPr>
          <w:p w14:paraId="35C8ABBC"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Taxes </w:t>
            </w:r>
          </w:p>
        </w:tc>
        <w:tc>
          <w:tcPr>
            <w:tcW w:w="885" w:type="pct"/>
            <w:tcBorders>
              <w:top w:val="nil"/>
              <w:left w:val="nil"/>
              <w:bottom w:val="nil"/>
              <w:right w:val="nil"/>
            </w:tcBorders>
            <w:shd w:val="clear" w:color="000000" w:fill="F2F2F2"/>
            <w:noWrap/>
            <w:vAlign w:val="bottom"/>
            <w:hideMark/>
          </w:tcPr>
          <w:p w14:paraId="6E712BA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(73,142)</w:t>
            </w:r>
          </w:p>
        </w:tc>
        <w:tc>
          <w:tcPr>
            <w:tcW w:w="848" w:type="pct"/>
            <w:tcBorders>
              <w:top w:val="nil"/>
              <w:left w:val="nil"/>
              <w:bottom w:val="nil"/>
              <w:right w:val="nil"/>
            </w:tcBorders>
            <w:shd w:val="clear" w:color="000000" w:fill="F2F2F2"/>
            <w:noWrap/>
            <w:vAlign w:val="bottom"/>
            <w:hideMark/>
          </w:tcPr>
          <w:p w14:paraId="06A49624" w14:textId="3332017A"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(111,981)</w:t>
            </w:r>
          </w:p>
        </w:tc>
        <w:tc>
          <w:tcPr>
            <w:tcW w:w="848" w:type="pct"/>
            <w:tcBorders>
              <w:top w:val="nil"/>
              <w:left w:val="nil"/>
              <w:bottom w:val="nil"/>
              <w:right w:val="nil"/>
            </w:tcBorders>
            <w:shd w:val="clear" w:color="000000" w:fill="F2F2F2"/>
            <w:noWrap/>
            <w:vAlign w:val="bottom"/>
            <w:hideMark/>
          </w:tcPr>
          <w:p w14:paraId="732088EA" w14:textId="43278448"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(192,207)</w:t>
            </w:r>
          </w:p>
        </w:tc>
      </w:tr>
      <w:tr w:rsidR="0078732F" w:rsidRPr="0078732F" w14:paraId="1FEA33BB" w14:textId="77777777" w:rsidTr="0078732F">
        <w:trPr>
          <w:trHeight w:val="360"/>
        </w:trPr>
        <w:tc>
          <w:tcPr>
            <w:tcW w:w="2419" w:type="pct"/>
            <w:tcBorders>
              <w:top w:val="nil"/>
              <w:left w:val="nil"/>
              <w:bottom w:val="nil"/>
              <w:right w:val="nil"/>
            </w:tcBorders>
            <w:shd w:val="clear" w:color="000000" w:fill="BFBFBF"/>
            <w:noWrap/>
            <w:vAlign w:val="bottom"/>
            <w:hideMark/>
          </w:tcPr>
          <w:p w14:paraId="7D745043" w14:textId="77777777" w:rsidR="0078732F" w:rsidRPr="0078732F" w:rsidRDefault="0078732F" w:rsidP="0078732F">
            <w:pPr>
              <w:rPr>
                <w:rFonts w:ascii="Candara" w:eastAsia="Times New Roman" w:hAnsi="Candara" w:cs="Arial"/>
                <w:b/>
                <w:bCs/>
                <w:sz w:val="20"/>
                <w:szCs w:val="20"/>
              </w:rPr>
            </w:pPr>
            <w:r w:rsidRPr="0078732F">
              <w:rPr>
                <w:rFonts w:ascii="Candara" w:eastAsia="Times New Roman" w:hAnsi="Candara" w:cs="Arial"/>
                <w:b/>
                <w:bCs/>
                <w:sz w:val="20"/>
                <w:szCs w:val="20"/>
              </w:rPr>
              <w:t xml:space="preserve"> Total Operating Activities </w:t>
            </w:r>
          </w:p>
        </w:tc>
        <w:tc>
          <w:tcPr>
            <w:tcW w:w="885" w:type="pct"/>
            <w:tcBorders>
              <w:top w:val="nil"/>
              <w:left w:val="nil"/>
              <w:bottom w:val="nil"/>
              <w:right w:val="nil"/>
            </w:tcBorders>
            <w:shd w:val="clear" w:color="000000" w:fill="BFBFBF"/>
            <w:noWrap/>
            <w:vAlign w:val="bottom"/>
            <w:hideMark/>
          </w:tcPr>
          <w:p w14:paraId="7238177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754,258 </w:t>
            </w:r>
          </w:p>
        </w:tc>
        <w:tc>
          <w:tcPr>
            <w:tcW w:w="848" w:type="pct"/>
            <w:tcBorders>
              <w:top w:val="nil"/>
              <w:left w:val="nil"/>
              <w:bottom w:val="nil"/>
              <w:right w:val="nil"/>
            </w:tcBorders>
            <w:shd w:val="clear" w:color="000000" w:fill="BFBFBF"/>
            <w:noWrap/>
            <w:vAlign w:val="bottom"/>
            <w:hideMark/>
          </w:tcPr>
          <w:p w14:paraId="6CE93D9E" w14:textId="426449D8" w:rsidR="0078732F" w:rsidRPr="0078732F" w:rsidRDefault="0078732F" w:rsidP="0057674A">
            <w:pPr>
              <w:tabs>
                <w:tab w:val="left" w:pos="162"/>
              </w:tabs>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1,154,769 </w:t>
            </w:r>
          </w:p>
        </w:tc>
        <w:tc>
          <w:tcPr>
            <w:tcW w:w="848" w:type="pct"/>
            <w:tcBorders>
              <w:top w:val="nil"/>
              <w:left w:val="nil"/>
              <w:bottom w:val="nil"/>
              <w:right w:val="nil"/>
            </w:tcBorders>
            <w:shd w:val="clear" w:color="000000" w:fill="BFBFBF"/>
            <w:noWrap/>
            <w:vAlign w:val="bottom"/>
            <w:hideMark/>
          </w:tcPr>
          <w:p w14:paraId="4AEDCD4F" w14:textId="4859B795"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1,982,080</w:t>
            </w:r>
          </w:p>
        </w:tc>
      </w:tr>
      <w:tr w:rsidR="0078732F" w:rsidRPr="0078732F" w14:paraId="0A0BB6EF" w14:textId="77777777" w:rsidTr="0078732F">
        <w:trPr>
          <w:trHeight w:val="360"/>
        </w:trPr>
        <w:tc>
          <w:tcPr>
            <w:tcW w:w="2419" w:type="pct"/>
            <w:tcBorders>
              <w:top w:val="nil"/>
              <w:left w:val="nil"/>
              <w:bottom w:val="nil"/>
              <w:right w:val="nil"/>
            </w:tcBorders>
            <w:shd w:val="clear" w:color="auto" w:fill="auto"/>
            <w:noWrap/>
            <w:vAlign w:val="bottom"/>
            <w:hideMark/>
          </w:tcPr>
          <w:p w14:paraId="76CF5337" w14:textId="77777777" w:rsidR="0078732F" w:rsidRPr="0078732F" w:rsidRDefault="0078732F" w:rsidP="0078732F">
            <w:pPr>
              <w:jc w:val="right"/>
              <w:rPr>
                <w:rFonts w:ascii="Candara" w:eastAsia="Times New Roman" w:hAnsi="Candara" w:cs="Arial"/>
                <w:sz w:val="20"/>
                <w:szCs w:val="20"/>
              </w:rPr>
            </w:pPr>
          </w:p>
        </w:tc>
        <w:tc>
          <w:tcPr>
            <w:tcW w:w="885" w:type="pct"/>
            <w:tcBorders>
              <w:top w:val="nil"/>
              <w:left w:val="nil"/>
              <w:bottom w:val="nil"/>
              <w:right w:val="nil"/>
            </w:tcBorders>
            <w:shd w:val="clear" w:color="auto" w:fill="auto"/>
            <w:noWrap/>
            <w:vAlign w:val="bottom"/>
            <w:hideMark/>
          </w:tcPr>
          <w:p w14:paraId="0AB84D5C" w14:textId="77777777" w:rsidR="0078732F" w:rsidRPr="0078732F" w:rsidRDefault="0078732F" w:rsidP="0078732F">
            <w:pPr>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5B7C76F2" w14:textId="77777777" w:rsidR="0078732F" w:rsidRPr="0078732F" w:rsidRDefault="0078732F" w:rsidP="0078732F">
            <w:pPr>
              <w:jc w:val="right"/>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50EC086A" w14:textId="77777777" w:rsidR="0078732F" w:rsidRPr="0078732F" w:rsidRDefault="0078732F" w:rsidP="0057674A">
            <w:pPr>
              <w:jc w:val="right"/>
              <w:rPr>
                <w:rFonts w:ascii="Times New Roman" w:eastAsia="Times New Roman" w:hAnsi="Times New Roman" w:cs="Times New Roman"/>
                <w:sz w:val="20"/>
                <w:szCs w:val="20"/>
              </w:rPr>
            </w:pPr>
          </w:p>
        </w:tc>
      </w:tr>
      <w:tr w:rsidR="0078732F" w:rsidRPr="0078732F" w14:paraId="15A9BDA1"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7E759BED" w14:textId="452ABA34" w:rsidR="0078732F" w:rsidRPr="0078732F" w:rsidRDefault="00EC6202" w:rsidP="0078732F">
            <w:pP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 xml:space="preserve"> INVESTING ACTIVITIES </w:t>
            </w:r>
          </w:p>
        </w:tc>
        <w:tc>
          <w:tcPr>
            <w:tcW w:w="885" w:type="pct"/>
            <w:tcBorders>
              <w:top w:val="nil"/>
              <w:left w:val="nil"/>
              <w:bottom w:val="nil"/>
              <w:right w:val="nil"/>
            </w:tcBorders>
            <w:shd w:val="clear" w:color="auto" w:fill="5B9BD5" w:themeFill="accent5"/>
            <w:noWrap/>
            <w:vAlign w:val="center"/>
            <w:hideMark/>
          </w:tcPr>
          <w:p w14:paraId="00EBE0A4" w14:textId="2456D928" w:rsidR="0078732F" w:rsidRPr="0078732F" w:rsidRDefault="00EC6202" w:rsidP="0078732F">
            <w:pPr>
              <w:jc w:val="cente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2024</w:t>
            </w:r>
          </w:p>
        </w:tc>
        <w:tc>
          <w:tcPr>
            <w:tcW w:w="848" w:type="pct"/>
            <w:tcBorders>
              <w:top w:val="nil"/>
              <w:left w:val="nil"/>
              <w:bottom w:val="nil"/>
              <w:right w:val="nil"/>
            </w:tcBorders>
            <w:shd w:val="clear" w:color="auto" w:fill="5B9BD5" w:themeFill="accent5"/>
            <w:noWrap/>
            <w:vAlign w:val="center"/>
            <w:hideMark/>
          </w:tcPr>
          <w:p w14:paraId="7415ABB2" w14:textId="46B451DC" w:rsidR="0078732F" w:rsidRPr="0078732F" w:rsidRDefault="00EC6202" w:rsidP="0078732F">
            <w:pPr>
              <w:jc w:val="center"/>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2025</w:t>
            </w:r>
          </w:p>
        </w:tc>
        <w:tc>
          <w:tcPr>
            <w:tcW w:w="848" w:type="pct"/>
            <w:tcBorders>
              <w:top w:val="nil"/>
              <w:left w:val="nil"/>
              <w:bottom w:val="nil"/>
              <w:right w:val="nil"/>
            </w:tcBorders>
            <w:shd w:val="clear" w:color="auto" w:fill="5B9BD5" w:themeFill="accent5"/>
            <w:noWrap/>
            <w:vAlign w:val="center"/>
            <w:hideMark/>
          </w:tcPr>
          <w:p w14:paraId="7E68CDBD" w14:textId="5CB9738B" w:rsidR="0078732F" w:rsidRPr="0078732F" w:rsidRDefault="00EC6202" w:rsidP="0057674A">
            <w:pPr>
              <w:jc w:val="right"/>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rPr>
              <w:t>2026</w:t>
            </w:r>
          </w:p>
        </w:tc>
      </w:tr>
      <w:tr w:rsidR="0078732F" w:rsidRPr="0078732F" w14:paraId="15352BC0" w14:textId="77777777" w:rsidTr="0078732F">
        <w:trPr>
          <w:trHeight w:val="360"/>
        </w:trPr>
        <w:tc>
          <w:tcPr>
            <w:tcW w:w="2419" w:type="pct"/>
            <w:tcBorders>
              <w:top w:val="nil"/>
              <w:left w:val="nil"/>
              <w:bottom w:val="nil"/>
              <w:right w:val="nil"/>
            </w:tcBorders>
            <w:shd w:val="clear" w:color="000000" w:fill="F2F2F2"/>
            <w:noWrap/>
            <w:vAlign w:val="bottom"/>
            <w:hideMark/>
          </w:tcPr>
          <w:p w14:paraId="2BDC879B"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Startup Cost </w:t>
            </w:r>
          </w:p>
        </w:tc>
        <w:tc>
          <w:tcPr>
            <w:tcW w:w="885" w:type="pct"/>
            <w:tcBorders>
              <w:top w:val="nil"/>
              <w:left w:val="nil"/>
              <w:bottom w:val="nil"/>
              <w:right w:val="nil"/>
            </w:tcBorders>
            <w:shd w:val="clear" w:color="000000" w:fill="F2F2F2"/>
            <w:noWrap/>
            <w:vAlign w:val="bottom"/>
            <w:hideMark/>
          </w:tcPr>
          <w:p w14:paraId="464B0F0A"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(150,000)</w:t>
            </w:r>
          </w:p>
        </w:tc>
        <w:tc>
          <w:tcPr>
            <w:tcW w:w="848" w:type="pct"/>
            <w:tcBorders>
              <w:top w:val="nil"/>
              <w:left w:val="nil"/>
              <w:bottom w:val="nil"/>
              <w:right w:val="nil"/>
            </w:tcBorders>
            <w:shd w:val="clear" w:color="000000" w:fill="F2F2F2"/>
            <w:noWrap/>
            <w:vAlign w:val="bottom"/>
            <w:hideMark/>
          </w:tcPr>
          <w:p w14:paraId="488CC248" w14:textId="173AD8D9"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5B062137" w14:textId="202F0EDB"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7DC26CC9" w14:textId="77777777" w:rsidTr="0078732F">
        <w:trPr>
          <w:trHeight w:val="390"/>
        </w:trPr>
        <w:tc>
          <w:tcPr>
            <w:tcW w:w="2419" w:type="pct"/>
            <w:tcBorders>
              <w:top w:val="nil"/>
              <w:left w:val="nil"/>
              <w:bottom w:val="nil"/>
              <w:right w:val="nil"/>
            </w:tcBorders>
            <w:shd w:val="clear" w:color="000000" w:fill="F2F2F2"/>
            <w:vAlign w:val="bottom"/>
            <w:hideMark/>
          </w:tcPr>
          <w:p w14:paraId="33DC2663"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Capital Improvement  </w:t>
            </w:r>
          </w:p>
        </w:tc>
        <w:tc>
          <w:tcPr>
            <w:tcW w:w="885" w:type="pct"/>
            <w:tcBorders>
              <w:top w:val="nil"/>
              <w:left w:val="nil"/>
              <w:bottom w:val="nil"/>
              <w:right w:val="nil"/>
            </w:tcBorders>
            <w:shd w:val="clear" w:color="000000" w:fill="F2F2F2"/>
            <w:noWrap/>
            <w:vAlign w:val="bottom"/>
            <w:hideMark/>
          </w:tcPr>
          <w:p w14:paraId="1FB9824D" w14:textId="7F85F355"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2AC891C0" w14:textId="76CCB323"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6B8C3B0E" w14:textId="2E6E16B9"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4B88DF0D" w14:textId="77777777" w:rsidTr="0057674A">
        <w:trPr>
          <w:trHeight w:val="405"/>
        </w:trPr>
        <w:tc>
          <w:tcPr>
            <w:tcW w:w="2419" w:type="pct"/>
            <w:tcBorders>
              <w:top w:val="nil"/>
              <w:left w:val="nil"/>
              <w:bottom w:val="nil"/>
              <w:right w:val="nil"/>
            </w:tcBorders>
            <w:shd w:val="clear" w:color="000000" w:fill="F2F2F2"/>
            <w:vAlign w:val="bottom"/>
            <w:hideMark/>
          </w:tcPr>
          <w:p w14:paraId="26D46005" w14:textId="702DFAAA"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w:t>
            </w:r>
            <w:r w:rsidR="00910CF7">
              <w:rPr>
                <w:rFonts w:ascii="Candara" w:eastAsia="Times New Roman" w:hAnsi="Candara" w:cs="Arial"/>
                <w:sz w:val="20"/>
                <w:szCs w:val="20"/>
              </w:rPr>
              <w:t>Co-Founder</w:t>
            </w:r>
            <w:r w:rsidRPr="0078732F">
              <w:rPr>
                <w:rFonts w:ascii="Candara" w:eastAsia="Times New Roman" w:hAnsi="Candara" w:cs="Arial"/>
                <w:sz w:val="20"/>
                <w:szCs w:val="20"/>
              </w:rPr>
              <w:t xml:space="preserve"> Investment </w:t>
            </w:r>
          </w:p>
        </w:tc>
        <w:tc>
          <w:tcPr>
            <w:tcW w:w="885" w:type="pct"/>
            <w:tcBorders>
              <w:top w:val="nil"/>
              <w:left w:val="nil"/>
              <w:bottom w:val="nil"/>
              <w:right w:val="nil"/>
            </w:tcBorders>
            <w:shd w:val="clear" w:color="000000" w:fill="F2F2F2"/>
            <w:noWrap/>
            <w:vAlign w:val="bottom"/>
            <w:hideMark/>
          </w:tcPr>
          <w:p w14:paraId="3C74632D" w14:textId="4D56963D"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150,000 </w:t>
            </w:r>
          </w:p>
        </w:tc>
        <w:tc>
          <w:tcPr>
            <w:tcW w:w="848" w:type="pct"/>
            <w:tcBorders>
              <w:top w:val="nil"/>
              <w:left w:val="nil"/>
              <w:bottom w:val="nil"/>
              <w:right w:val="nil"/>
            </w:tcBorders>
            <w:shd w:val="clear" w:color="000000" w:fill="F2F2F2"/>
            <w:noWrap/>
            <w:vAlign w:val="bottom"/>
            <w:hideMark/>
          </w:tcPr>
          <w:p w14:paraId="580D9A80" w14:textId="47957644"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1CED0295" w14:textId="7B3EC937"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507BBBBB" w14:textId="77777777" w:rsidTr="0078732F">
        <w:trPr>
          <w:trHeight w:val="360"/>
        </w:trPr>
        <w:tc>
          <w:tcPr>
            <w:tcW w:w="2419" w:type="pct"/>
            <w:tcBorders>
              <w:top w:val="nil"/>
              <w:left w:val="nil"/>
              <w:bottom w:val="nil"/>
              <w:right w:val="nil"/>
            </w:tcBorders>
            <w:shd w:val="clear" w:color="000000" w:fill="F2F2F2"/>
            <w:noWrap/>
            <w:vAlign w:val="bottom"/>
            <w:hideMark/>
          </w:tcPr>
          <w:p w14:paraId="5CE1D627"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Acquisition of business </w:t>
            </w:r>
          </w:p>
        </w:tc>
        <w:tc>
          <w:tcPr>
            <w:tcW w:w="885" w:type="pct"/>
            <w:tcBorders>
              <w:top w:val="nil"/>
              <w:left w:val="nil"/>
              <w:bottom w:val="nil"/>
              <w:right w:val="nil"/>
            </w:tcBorders>
            <w:shd w:val="clear" w:color="000000" w:fill="F2F2F2"/>
            <w:noWrap/>
            <w:vAlign w:val="bottom"/>
            <w:hideMark/>
          </w:tcPr>
          <w:p w14:paraId="5EE18D9A" w14:textId="26D9C15A"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0E023B51" w14:textId="390BA462"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06AA5B43" w14:textId="3B1C968F"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165C77D4" w14:textId="77777777" w:rsidTr="0078732F">
        <w:trPr>
          <w:trHeight w:val="360"/>
        </w:trPr>
        <w:tc>
          <w:tcPr>
            <w:tcW w:w="2419" w:type="pct"/>
            <w:tcBorders>
              <w:top w:val="nil"/>
              <w:left w:val="nil"/>
              <w:bottom w:val="nil"/>
              <w:right w:val="nil"/>
            </w:tcBorders>
            <w:shd w:val="clear" w:color="000000" w:fill="F2F2F2"/>
            <w:noWrap/>
            <w:vAlign w:val="bottom"/>
            <w:hideMark/>
          </w:tcPr>
          <w:p w14:paraId="35DDDD16" w14:textId="1CF6167D"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Long Term - </w:t>
            </w:r>
            <w:r w:rsidR="00910CF7">
              <w:rPr>
                <w:rFonts w:ascii="Candara" w:eastAsia="Times New Roman" w:hAnsi="Candara" w:cs="Arial"/>
                <w:sz w:val="20"/>
                <w:szCs w:val="20"/>
              </w:rPr>
              <w:t>Asset</w:t>
            </w:r>
            <w:r w:rsidRPr="0078732F">
              <w:rPr>
                <w:rFonts w:ascii="Candara" w:eastAsia="Times New Roman" w:hAnsi="Candara" w:cs="Arial"/>
                <w:sz w:val="20"/>
                <w:szCs w:val="20"/>
              </w:rPr>
              <w:t xml:space="preserve"> </w:t>
            </w:r>
          </w:p>
        </w:tc>
        <w:tc>
          <w:tcPr>
            <w:tcW w:w="885" w:type="pct"/>
            <w:tcBorders>
              <w:top w:val="nil"/>
              <w:left w:val="nil"/>
              <w:bottom w:val="nil"/>
              <w:right w:val="nil"/>
            </w:tcBorders>
            <w:shd w:val="clear" w:color="000000" w:fill="F2F2F2"/>
            <w:noWrap/>
            <w:vAlign w:val="bottom"/>
            <w:hideMark/>
          </w:tcPr>
          <w:p w14:paraId="1B775AE7" w14:textId="4D513EA4"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4CE71573" w14:textId="2678013C"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582ECC32" w14:textId="6F32B347"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7C316A28" w14:textId="77777777" w:rsidTr="0078732F">
        <w:trPr>
          <w:trHeight w:val="360"/>
        </w:trPr>
        <w:tc>
          <w:tcPr>
            <w:tcW w:w="2419" w:type="pct"/>
            <w:tcBorders>
              <w:top w:val="nil"/>
              <w:left w:val="nil"/>
              <w:bottom w:val="nil"/>
              <w:right w:val="nil"/>
            </w:tcBorders>
            <w:shd w:val="clear" w:color="000000" w:fill="BFBFBF"/>
            <w:noWrap/>
            <w:vAlign w:val="bottom"/>
            <w:hideMark/>
          </w:tcPr>
          <w:p w14:paraId="746DB570" w14:textId="77777777" w:rsidR="0078732F" w:rsidRPr="0078732F" w:rsidRDefault="0078732F" w:rsidP="0078732F">
            <w:pPr>
              <w:rPr>
                <w:rFonts w:ascii="Candara" w:eastAsia="Times New Roman" w:hAnsi="Candara" w:cs="Arial"/>
                <w:b/>
                <w:bCs/>
                <w:sz w:val="20"/>
                <w:szCs w:val="20"/>
              </w:rPr>
            </w:pPr>
            <w:r w:rsidRPr="0078732F">
              <w:rPr>
                <w:rFonts w:ascii="Candara" w:eastAsia="Times New Roman" w:hAnsi="Candara" w:cs="Arial"/>
                <w:b/>
                <w:bCs/>
                <w:sz w:val="20"/>
                <w:szCs w:val="20"/>
              </w:rPr>
              <w:t xml:space="preserve"> Total Investing Activities </w:t>
            </w:r>
          </w:p>
        </w:tc>
        <w:tc>
          <w:tcPr>
            <w:tcW w:w="885" w:type="pct"/>
            <w:tcBorders>
              <w:top w:val="nil"/>
              <w:left w:val="nil"/>
              <w:bottom w:val="nil"/>
              <w:right w:val="nil"/>
            </w:tcBorders>
            <w:shd w:val="clear" w:color="000000" w:fill="BFBFBF"/>
            <w:noWrap/>
            <w:vAlign w:val="bottom"/>
            <w:hideMark/>
          </w:tcPr>
          <w:p w14:paraId="2FD67716" w14:textId="434CDA7B"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BFBFBF"/>
            <w:noWrap/>
            <w:vAlign w:val="bottom"/>
            <w:hideMark/>
          </w:tcPr>
          <w:p w14:paraId="51A341F6" w14:textId="396D5773"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BFBFBF"/>
            <w:noWrap/>
            <w:vAlign w:val="bottom"/>
            <w:hideMark/>
          </w:tcPr>
          <w:p w14:paraId="7F265254" w14:textId="4F233F40"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3B6BB522" w14:textId="77777777" w:rsidTr="0078732F">
        <w:trPr>
          <w:trHeight w:val="360"/>
        </w:trPr>
        <w:tc>
          <w:tcPr>
            <w:tcW w:w="2419" w:type="pct"/>
            <w:tcBorders>
              <w:top w:val="nil"/>
              <w:left w:val="nil"/>
              <w:bottom w:val="nil"/>
              <w:right w:val="nil"/>
            </w:tcBorders>
            <w:shd w:val="clear" w:color="auto" w:fill="auto"/>
            <w:noWrap/>
            <w:vAlign w:val="bottom"/>
            <w:hideMark/>
          </w:tcPr>
          <w:p w14:paraId="0EC2744C" w14:textId="77777777" w:rsidR="0078732F" w:rsidRPr="0078732F" w:rsidRDefault="0078732F" w:rsidP="0078732F">
            <w:pPr>
              <w:jc w:val="right"/>
              <w:rPr>
                <w:rFonts w:ascii="Candara" w:eastAsia="Times New Roman" w:hAnsi="Candara" w:cs="Arial"/>
                <w:sz w:val="20"/>
                <w:szCs w:val="20"/>
              </w:rPr>
            </w:pPr>
          </w:p>
        </w:tc>
        <w:tc>
          <w:tcPr>
            <w:tcW w:w="885" w:type="pct"/>
            <w:tcBorders>
              <w:top w:val="nil"/>
              <w:left w:val="nil"/>
              <w:bottom w:val="nil"/>
              <w:right w:val="nil"/>
            </w:tcBorders>
            <w:shd w:val="clear" w:color="auto" w:fill="auto"/>
            <w:noWrap/>
            <w:vAlign w:val="bottom"/>
            <w:hideMark/>
          </w:tcPr>
          <w:p w14:paraId="54F45383" w14:textId="77777777" w:rsidR="0078732F" w:rsidRPr="0078732F" w:rsidRDefault="0078732F" w:rsidP="0078732F">
            <w:pPr>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3C34A281" w14:textId="77777777" w:rsidR="0078732F" w:rsidRPr="0078732F" w:rsidRDefault="0078732F" w:rsidP="0078732F">
            <w:pPr>
              <w:jc w:val="right"/>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4A4B0781" w14:textId="77777777" w:rsidR="0078732F" w:rsidRPr="0078732F" w:rsidRDefault="0078732F" w:rsidP="0057674A">
            <w:pPr>
              <w:jc w:val="right"/>
              <w:rPr>
                <w:rFonts w:ascii="Times New Roman" w:eastAsia="Times New Roman" w:hAnsi="Times New Roman" w:cs="Times New Roman"/>
                <w:sz w:val="20"/>
                <w:szCs w:val="20"/>
              </w:rPr>
            </w:pPr>
          </w:p>
        </w:tc>
      </w:tr>
      <w:tr w:rsidR="0078732F" w:rsidRPr="0078732F" w14:paraId="28711F5B"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2E10A7F4" w14:textId="7A3EFAD3" w:rsidR="0078732F" w:rsidRPr="0078732F" w:rsidRDefault="00EC6202" w:rsidP="0078732F">
            <w:pP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 xml:space="preserve"> FINANCING ACTIVITIES </w:t>
            </w:r>
          </w:p>
        </w:tc>
        <w:tc>
          <w:tcPr>
            <w:tcW w:w="885" w:type="pct"/>
            <w:tcBorders>
              <w:top w:val="nil"/>
              <w:left w:val="nil"/>
              <w:bottom w:val="nil"/>
              <w:right w:val="nil"/>
            </w:tcBorders>
            <w:shd w:val="clear" w:color="auto" w:fill="5B9BD5" w:themeFill="accent5"/>
            <w:noWrap/>
            <w:vAlign w:val="center"/>
            <w:hideMark/>
          </w:tcPr>
          <w:p w14:paraId="500803DF" w14:textId="1A42CEA7" w:rsidR="0078732F" w:rsidRPr="0078732F" w:rsidRDefault="00EC6202" w:rsidP="0078732F">
            <w:pPr>
              <w:jc w:val="cente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2024</w:t>
            </w:r>
          </w:p>
        </w:tc>
        <w:tc>
          <w:tcPr>
            <w:tcW w:w="848" w:type="pct"/>
            <w:tcBorders>
              <w:top w:val="nil"/>
              <w:left w:val="nil"/>
              <w:bottom w:val="nil"/>
              <w:right w:val="nil"/>
            </w:tcBorders>
            <w:shd w:val="clear" w:color="auto" w:fill="5B9BD5" w:themeFill="accent5"/>
            <w:noWrap/>
            <w:vAlign w:val="center"/>
            <w:hideMark/>
          </w:tcPr>
          <w:p w14:paraId="5E895FBF" w14:textId="35AA3912" w:rsidR="0078732F" w:rsidRPr="0078732F" w:rsidRDefault="00EC6202" w:rsidP="0078732F">
            <w:pPr>
              <w:jc w:val="cente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2025</w:t>
            </w:r>
          </w:p>
        </w:tc>
        <w:tc>
          <w:tcPr>
            <w:tcW w:w="848" w:type="pct"/>
            <w:tcBorders>
              <w:top w:val="nil"/>
              <w:left w:val="nil"/>
              <w:bottom w:val="nil"/>
              <w:right w:val="nil"/>
            </w:tcBorders>
            <w:shd w:val="clear" w:color="auto" w:fill="5B9BD5" w:themeFill="accent5"/>
            <w:noWrap/>
            <w:vAlign w:val="center"/>
            <w:hideMark/>
          </w:tcPr>
          <w:p w14:paraId="572B0524" w14:textId="107683C1" w:rsidR="0078732F" w:rsidRPr="0078732F" w:rsidRDefault="00EC6202" w:rsidP="0057674A">
            <w:pPr>
              <w:jc w:val="right"/>
              <w:rPr>
                <w:rFonts w:ascii="Candara" w:eastAsia="Times New Roman" w:hAnsi="Candara" w:cs="Arial"/>
                <w:bCs/>
                <w:color w:val="FFFFFF" w:themeColor="background1"/>
                <w:sz w:val="20"/>
                <w:szCs w:val="20"/>
              </w:rPr>
            </w:pPr>
            <w:r w:rsidRPr="00EC6202">
              <w:rPr>
                <w:rFonts w:ascii="Candara" w:eastAsia="Times New Roman" w:hAnsi="Candara" w:cs="Arial"/>
                <w:bCs/>
                <w:color w:val="FFFFFF" w:themeColor="background1"/>
                <w:sz w:val="20"/>
                <w:szCs w:val="20"/>
                <w:shd w:val="clear" w:color="auto" w:fill="5B9BD5" w:themeFill="accent5"/>
              </w:rPr>
              <w:t>2026</w:t>
            </w:r>
          </w:p>
        </w:tc>
      </w:tr>
      <w:tr w:rsidR="0078732F" w:rsidRPr="0078732F" w14:paraId="14BC1C4B" w14:textId="77777777" w:rsidTr="0078732F">
        <w:trPr>
          <w:trHeight w:val="360"/>
        </w:trPr>
        <w:tc>
          <w:tcPr>
            <w:tcW w:w="2419" w:type="pct"/>
            <w:tcBorders>
              <w:top w:val="nil"/>
              <w:left w:val="nil"/>
              <w:bottom w:val="nil"/>
              <w:right w:val="nil"/>
            </w:tcBorders>
            <w:shd w:val="clear" w:color="000000" w:fill="F2F2F2"/>
            <w:noWrap/>
            <w:vAlign w:val="bottom"/>
            <w:hideMark/>
          </w:tcPr>
          <w:p w14:paraId="16CCA168"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Funding - Loan </w:t>
            </w:r>
          </w:p>
        </w:tc>
        <w:tc>
          <w:tcPr>
            <w:tcW w:w="885" w:type="pct"/>
            <w:tcBorders>
              <w:top w:val="nil"/>
              <w:left w:val="nil"/>
              <w:bottom w:val="nil"/>
              <w:right w:val="nil"/>
            </w:tcBorders>
            <w:shd w:val="clear" w:color="000000" w:fill="F2F2F2"/>
            <w:noWrap/>
            <w:vAlign w:val="bottom"/>
            <w:hideMark/>
          </w:tcPr>
          <w:p w14:paraId="4358C0DD" w14:textId="3224AAB4"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3EEBACF6" w14:textId="3BC80A7D"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72572890" w14:textId="77AA71D8"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40F8827D" w14:textId="77777777" w:rsidTr="0078732F">
        <w:trPr>
          <w:trHeight w:val="360"/>
        </w:trPr>
        <w:tc>
          <w:tcPr>
            <w:tcW w:w="2419" w:type="pct"/>
            <w:tcBorders>
              <w:top w:val="nil"/>
              <w:left w:val="nil"/>
              <w:bottom w:val="nil"/>
              <w:right w:val="nil"/>
            </w:tcBorders>
            <w:shd w:val="clear" w:color="000000" w:fill="F2F2F2"/>
            <w:noWrap/>
            <w:vAlign w:val="bottom"/>
            <w:hideMark/>
          </w:tcPr>
          <w:p w14:paraId="0F962604" w14:textId="755792A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Loan </w:t>
            </w:r>
            <w:r w:rsidR="00910CF7">
              <w:rPr>
                <w:rFonts w:ascii="Candara" w:eastAsia="Times New Roman" w:hAnsi="Candara" w:cs="Arial"/>
                <w:sz w:val="20"/>
                <w:szCs w:val="20"/>
              </w:rPr>
              <w:t>Installment</w:t>
            </w:r>
            <w:r w:rsidRPr="0078732F">
              <w:rPr>
                <w:rFonts w:ascii="Candara" w:eastAsia="Times New Roman" w:hAnsi="Candara" w:cs="Arial"/>
                <w:sz w:val="20"/>
                <w:szCs w:val="20"/>
              </w:rPr>
              <w:t xml:space="preserve"> </w:t>
            </w:r>
          </w:p>
        </w:tc>
        <w:tc>
          <w:tcPr>
            <w:tcW w:w="885" w:type="pct"/>
            <w:tcBorders>
              <w:top w:val="nil"/>
              <w:left w:val="nil"/>
              <w:bottom w:val="nil"/>
              <w:right w:val="nil"/>
            </w:tcBorders>
            <w:shd w:val="clear" w:color="000000" w:fill="F2F2F2"/>
            <w:noWrap/>
            <w:vAlign w:val="bottom"/>
            <w:hideMark/>
          </w:tcPr>
          <w:p w14:paraId="0E3D26D9" w14:textId="6F7558B4"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5B07F992" w14:textId="5663510D"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5BFE2C5B" w14:textId="59A329A4"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41A23DF5" w14:textId="77777777" w:rsidTr="0078732F">
        <w:trPr>
          <w:trHeight w:val="360"/>
        </w:trPr>
        <w:tc>
          <w:tcPr>
            <w:tcW w:w="2419" w:type="pct"/>
            <w:tcBorders>
              <w:top w:val="nil"/>
              <w:left w:val="nil"/>
              <w:bottom w:val="nil"/>
              <w:right w:val="nil"/>
            </w:tcBorders>
            <w:shd w:val="clear" w:color="000000" w:fill="F2F2F2"/>
            <w:noWrap/>
            <w:vAlign w:val="bottom"/>
            <w:hideMark/>
          </w:tcPr>
          <w:p w14:paraId="18B2D0AD"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Total cash dividends paid </w:t>
            </w:r>
          </w:p>
        </w:tc>
        <w:tc>
          <w:tcPr>
            <w:tcW w:w="885" w:type="pct"/>
            <w:tcBorders>
              <w:top w:val="nil"/>
              <w:left w:val="nil"/>
              <w:bottom w:val="nil"/>
              <w:right w:val="nil"/>
            </w:tcBorders>
            <w:shd w:val="clear" w:color="000000" w:fill="F2F2F2"/>
            <w:noWrap/>
            <w:vAlign w:val="bottom"/>
            <w:hideMark/>
          </w:tcPr>
          <w:p w14:paraId="1EFC3978" w14:textId="01491F9E"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4D35620C" w14:textId="1BD97012"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13FF3BB5" w14:textId="11687ED2"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298BB3F6" w14:textId="77777777" w:rsidTr="0078732F">
        <w:trPr>
          <w:trHeight w:val="360"/>
        </w:trPr>
        <w:tc>
          <w:tcPr>
            <w:tcW w:w="2419" w:type="pct"/>
            <w:tcBorders>
              <w:top w:val="nil"/>
              <w:left w:val="nil"/>
              <w:bottom w:val="nil"/>
              <w:right w:val="nil"/>
            </w:tcBorders>
            <w:shd w:val="clear" w:color="000000" w:fill="F2F2F2"/>
            <w:noWrap/>
            <w:vAlign w:val="bottom"/>
            <w:hideMark/>
          </w:tcPr>
          <w:p w14:paraId="082FCA7B"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Common stock </w:t>
            </w:r>
          </w:p>
        </w:tc>
        <w:tc>
          <w:tcPr>
            <w:tcW w:w="885" w:type="pct"/>
            <w:tcBorders>
              <w:top w:val="nil"/>
              <w:left w:val="nil"/>
              <w:bottom w:val="nil"/>
              <w:right w:val="nil"/>
            </w:tcBorders>
            <w:shd w:val="clear" w:color="000000" w:fill="F2F2F2"/>
            <w:noWrap/>
            <w:vAlign w:val="bottom"/>
            <w:hideMark/>
          </w:tcPr>
          <w:p w14:paraId="2C77886F" w14:textId="50464AE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00B9C333" w14:textId="29E89215"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718229D5" w14:textId="0E54E479"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7296DEA9" w14:textId="77777777" w:rsidTr="0078732F">
        <w:trPr>
          <w:trHeight w:val="360"/>
        </w:trPr>
        <w:tc>
          <w:tcPr>
            <w:tcW w:w="2419" w:type="pct"/>
            <w:tcBorders>
              <w:top w:val="nil"/>
              <w:left w:val="nil"/>
              <w:bottom w:val="nil"/>
              <w:right w:val="nil"/>
            </w:tcBorders>
            <w:shd w:val="clear" w:color="000000" w:fill="F2F2F2"/>
            <w:noWrap/>
            <w:vAlign w:val="bottom"/>
            <w:hideMark/>
          </w:tcPr>
          <w:p w14:paraId="6F83B2D1"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xml:space="preserve"> Other financing cash flow items </w:t>
            </w:r>
          </w:p>
        </w:tc>
        <w:tc>
          <w:tcPr>
            <w:tcW w:w="885" w:type="pct"/>
            <w:tcBorders>
              <w:top w:val="nil"/>
              <w:left w:val="nil"/>
              <w:bottom w:val="nil"/>
              <w:right w:val="nil"/>
            </w:tcBorders>
            <w:shd w:val="clear" w:color="000000" w:fill="F2F2F2"/>
            <w:noWrap/>
            <w:vAlign w:val="bottom"/>
            <w:hideMark/>
          </w:tcPr>
          <w:p w14:paraId="2A6FDC96" w14:textId="65A860B4"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206E2642" w14:textId="3F5DC100"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F2F2F2"/>
            <w:noWrap/>
            <w:vAlign w:val="bottom"/>
            <w:hideMark/>
          </w:tcPr>
          <w:p w14:paraId="3CBE7B8F" w14:textId="0DA04FA7"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47069E23" w14:textId="77777777" w:rsidTr="0078732F">
        <w:trPr>
          <w:trHeight w:val="360"/>
        </w:trPr>
        <w:tc>
          <w:tcPr>
            <w:tcW w:w="2419" w:type="pct"/>
            <w:tcBorders>
              <w:top w:val="nil"/>
              <w:left w:val="nil"/>
              <w:bottom w:val="nil"/>
              <w:right w:val="nil"/>
            </w:tcBorders>
            <w:shd w:val="clear" w:color="000000" w:fill="BFBFBF"/>
            <w:noWrap/>
            <w:vAlign w:val="bottom"/>
            <w:hideMark/>
          </w:tcPr>
          <w:p w14:paraId="20E8DEB3" w14:textId="77777777" w:rsidR="0078732F" w:rsidRPr="0078732F" w:rsidRDefault="0078732F" w:rsidP="0078732F">
            <w:pPr>
              <w:rPr>
                <w:rFonts w:ascii="Candara" w:eastAsia="Times New Roman" w:hAnsi="Candara" w:cs="Arial"/>
                <w:b/>
                <w:bCs/>
                <w:sz w:val="20"/>
                <w:szCs w:val="20"/>
              </w:rPr>
            </w:pPr>
            <w:r w:rsidRPr="0078732F">
              <w:rPr>
                <w:rFonts w:ascii="Candara" w:eastAsia="Times New Roman" w:hAnsi="Candara" w:cs="Arial"/>
                <w:b/>
                <w:bCs/>
                <w:sz w:val="20"/>
                <w:szCs w:val="20"/>
              </w:rPr>
              <w:t xml:space="preserve"> Total Financing Activities </w:t>
            </w:r>
          </w:p>
        </w:tc>
        <w:tc>
          <w:tcPr>
            <w:tcW w:w="885" w:type="pct"/>
            <w:tcBorders>
              <w:top w:val="nil"/>
              <w:left w:val="nil"/>
              <w:bottom w:val="nil"/>
              <w:right w:val="nil"/>
            </w:tcBorders>
            <w:shd w:val="clear" w:color="000000" w:fill="BFBFBF"/>
            <w:noWrap/>
            <w:vAlign w:val="bottom"/>
            <w:hideMark/>
          </w:tcPr>
          <w:p w14:paraId="20B442AF" w14:textId="6424CAA9"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BFBFBF"/>
            <w:noWrap/>
            <w:vAlign w:val="bottom"/>
            <w:hideMark/>
          </w:tcPr>
          <w:p w14:paraId="3E6EFC41" w14:textId="1EB393B0"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xml:space="preserve"> $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   </w:t>
            </w:r>
          </w:p>
        </w:tc>
        <w:tc>
          <w:tcPr>
            <w:tcW w:w="848" w:type="pct"/>
            <w:tcBorders>
              <w:top w:val="nil"/>
              <w:left w:val="nil"/>
              <w:bottom w:val="nil"/>
              <w:right w:val="nil"/>
            </w:tcBorders>
            <w:shd w:val="clear" w:color="000000" w:fill="BFBFBF"/>
            <w:noWrap/>
            <w:vAlign w:val="bottom"/>
            <w:hideMark/>
          </w:tcPr>
          <w:p w14:paraId="42D02ACC" w14:textId="76EBF6F8" w:rsidR="0078732F" w:rsidRPr="0078732F" w:rsidRDefault="0078732F" w:rsidP="0057674A">
            <w:pPr>
              <w:jc w:val="right"/>
              <w:rPr>
                <w:rFonts w:ascii="Candara" w:eastAsia="Times New Roman" w:hAnsi="Candara" w:cs="Arial"/>
                <w:sz w:val="20"/>
                <w:szCs w:val="20"/>
              </w:rPr>
            </w:pPr>
            <w:r w:rsidRPr="0078732F">
              <w:rPr>
                <w:rFonts w:ascii="Candara" w:eastAsia="Times New Roman" w:hAnsi="Candara" w:cs="Arial"/>
                <w:sz w:val="20"/>
                <w:szCs w:val="20"/>
              </w:rPr>
              <w:t xml:space="preserve">$   </w:t>
            </w:r>
            <w:r w:rsidR="0057674A">
              <w:rPr>
                <w:rFonts w:ascii="Candara" w:eastAsia="Times New Roman" w:hAnsi="Candara" w:cs="Arial"/>
                <w:sz w:val="20"/>
                <w:szCs w:val="20"/>
              </w:rPr>
              <w:t xml:space="preserve">  </w:t>
            </w:r>
            <w:r w:rsidRPr="0078732F">
              <w:rPr>
                <w:rFonts w:ascii="Candara" w:eastAsia="Times New Roman" w:hAnsi="Candara" w:cs="Arial"/>
                <w:sz w:val="20"/>
                <w:szCs w:val="20"/>
              </w:rPr>
              <w:t xml:space="preserve">                  -</w:t>
            </w:r>
          </w:p>
        </w:tc>
      </w:tr>
      <w:tr w:rsidR="0078732F" w:rsidRPr="0078732F" w14:paraId="482A4DB6" w14:textId="77777777" w:rsidTr="0078732F">
        <w:trPr>
          <w:trHeight w:val="360"/>
        </w:trPr>
        <w:tc>
          <w:tcPr>
            <w:tcW w:w="2419" w:type="pct"/>
            <w:tcBorders>
              <w:top w:val="nil"/>
              <w:left w:val="nil"/>
              <w:bottom w:val="nil"/>
              <w:right w:val="nil"/>
            </w:tcBorders>
            <w:shd w:val="clear" w:color="auto" w:fill="auto"/>
            <w:noWrap/>
            <w:vAlign w:val="bottom"/>
            <w:hideMark/>
          </w:tcPr>
          <w:p w14:paraId="63ED903C" w14:textId="77777777" w:rsidR="0078732F" w:rsidRPr="0078732F" w:rsidRDefault="0078732F" w:rsidP="0078732F">
            <w:pPr>
              <w:jc w:val="right"/>
              <w:rPr>
                <w:rFonts w:ascii="Candara" w:eastAsia="Times New Roman" w:hAnsi="Candara" w:cs="Arial"/>
                <w:sz w:val="20"/>
                <w:szCs w:val="20"/>
              </w:rPr>
            </w:pPr>
          </w:p>
        </w:tc>
        <w:tc>
          <w:tcPr>
            <w:tcW w:w="885" w:type="pct"/>
            <w:tcBorders>
              <w:top w:val="nil"/>
              <w:left w:val="nil"/>
              <w:bottom w:val="nil"/>
              <w:right w:val="nil"/>
            </w:tcBorders>
            <w:shd w:val="clear" w:color="auto" w:fill="auto"/>
            <w:noWrap/>
            <w:vAlign w:val="bottom"/>
            <w:hideMark/>
          </w:tcPr>
          <w:p w14:paraId="2BC340BD" w14:textId="77777777" w:rsidR="0078732F" w:rsidRPr="0078732F" w:rsidRDefault="0078732F" w:rsidP="0078732F">
            <w:pPr>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7C975E8F" w14:textId="77777777" w:rsidR="0078732F" w:rsidRPr="0078732F" w:rsidRDefault="0078732F" w:rsidP="0078732F">
            <w:pPr>
              <w:jc w:val="right"/>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5613943A" w14:textId="77777777" w:rsidR="0078732F" w:rsidRPr="0078732F" w:rsidRDefault="0078732F" w:rsidP="0057674A">
            <w:pPr>
              <w:jc w:val="right"/>
              <w:rPr>
                <w:rFonts w:ascii="Times New Roman" w:eastAsia="Times New Roman" w:hAnsi="Times New Roman" w:cs="Times New Roman"/>
                <w:sz w:val="20"/>
                <w:szCs w:val="20"/>
              </w:rPr>
            </w:pPr>
          </w:p>
        </w:tc>
      </w:tr>
      <w:tr w:rsidR="0078732F" w:rsidRPr="0078732F" w14:paraId="0373F036"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19F41463" w14:textId="51F315C2" w:rsidR="0078732F" w:rsidRPr="0078732F" w:rsidRDefault="00EC6202" w:rsidP="0078732F">
            <w:pP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 xml:space="preserve"> CUMULATIVE CASH FLOW </w:t>
            </w:r>
          </w:p>
        </w:tc>
        <w:tc>
          <w:tcPr>
            <w:tcW w:w="885" w:type="pct"/>
            <w:tcBorders>
              <w:top w:val="nil"/>
              <w:left w:val="nil"/>
              <w:bottom w:val="nil"/>
              <w:right w:val="nil"/>
            </w:tcBorders>
            <w:shd w:val="clear" w:color="auto" w:fill="5B9BD5" w:themeFill="accent5"/>
            <w:noWrap/>
            <w:vAlign w:val="bottom"/>
            <w:hideMark/>
          </w:tcPr>
          <w:p w14:paraId="43BEE891" w14:textId="727F98AC" w:rsidR="0078732F" w:rsidRPr="0078732F" w:rsidRDefault="00EC6202" w:rsidP="0078732F">
            <w:pPr>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754,258 </w:t>
            </w:r>
          </w:p>
        </w:tc>
        <w:tc>
          <w:tcPr>
            <w:tcW w:w="848" w:type="pct"/>
            <w:tcBorders>
              <w:top w:val="nil"/>
              <w:left w:val="nil"/>
              <w:bottom w:val="nil"/>
              <w:right w:val="nil"/>
            </w:tcBorders>
            <w:shd w:val="clear" w:color="auto" w:fill="5B9BD5" w:themeFill="accent5"/>
            <w:noWrap/>
            <w:vAlign w:val="bottom"/>
            <w:hideMark/>
          </w:tcPr>
          <w:p w14:paraId="0DECCAE9" w14:textId="636F5C4D" w:rsidR="0078732F" w:rsidRPr="0078732F" w:rsidRDefault="00EC6202" w:rsidP="0078732F">
            <w:pPr>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1,154,769 </w:t>
            </w:r>
          </w:p>
        </w:tc>
        <w:tc>
          <w:tcPr>
            <w:tcW w:w="848" w:type="pct"/>
            <w:tcBorders>
              <w:top w:val="nil"/>
              <w:left w:val="nil"/>
              <w:bottom w:val="nil"/>
              <w:right w:val="nil"/>
            </w:tcBorders>
            <w:shd w:val="clear" w:color="auto" w:fill="5B9BD5" w:themeFill="accent5"/>
            <w:noWrap/>
            <w:vAlign w:val="bottom"/>
            <w:hideMark/>
          </w:tcPr>
          <w:p w14:paraId="50310404" w14:textId="00DDBD81" w:rsidR="0078732F" w:rsidRPr="0078732F" w:rsidRDefault="0057674A" w:rsidP="0057674A">
            <w:pPr>
              <w:jc w:val="right"/>
              <w:rPr>
                <w:rFonts w:ascii="Candara" w:eastAsia="Times New Roman" w:hAnsi="Candara" w:cs="Arial"/>
                <w:color w:val="FFFFFF" w:themeColor="background1"/>
                <w:sz w:val="20"/>
                <w:szCs w:val="20"/>
                <w:shd w:val="clear" w:color="auto" w:fill="5B9BD5" w:themeFill="accent5"/>
              </w:rPr>
            </w:pPr>
            <w:r>
              <w:rPr>
                <w:rFonts w:ascii="Candara" w:eastAsia="Times New Roman" w:hAnsi="Candara" w:cs="Arial"/>
                <w:color w:val="FFFFFF" w:themeColor="background1"/>
                <w:sz w:val="20"/>
                <w:szCs w:val="20"/>
                <w:shd w:val="clear" w:color="auto" w:fill="5B9BD5" w:themeFill="accent5"/>
              </w:rPr>
              <w:t xml:space="preserve"> </w:t>
            </w:r>
            <w:r w:rsidR="00EC6202" w:rsidRPr="00EC6202">
              <w:rPr>
                <w:rFonts w:ascii="Candara" w:eastAsia="Times New Roman" w:hAnsi="Candara" w:cs="Arial"/>
                <w:color w:val="FFFFFF" w:themeColor="background1"/>
                <w:sz w:val="20"/>
                <w:szCs w:val="20"/>
                <w:shd w:val="clear" w:color="auto" w:fill="5B9BD5" w:themeFill="accent5"/>
              </w:rPr>
              <w:t>$      1,982,080</w:t>
            </w:r>
          </w:p>
        </w:tc>
      </w:tr>
      <w:tr w:rsidR="0078732F" w:rsidRPr="0078732F" w14:paraId="1507434F" w14:textId="77777777" w:rsidTr="0078732F">
        <w:trPr>
          <w:trHeight w:val="360"/>
        </w:trPr>
        <w:tc>
          <w:tcPr>
            <w:tcW w:w="2419" w:type="pct"/>
            <w:tcBorders>
              <w:top w:val="nil"/>
              <w:left w:val="nil"/>
              <w:bottom w:val="nil"/>
              <w:right w:val="nil"/>
            </w:tcBorders>
            <w:shd w:val="clear" w:color="auto" w:fill="auto"/>
            <w:noWrap/>
            <w:vAlign w:val="bottom"/>
            <w:hideMark/>
          </w:tcPr>
          <w:p w14:paraId="11D30A88" w14:textId="77777777" w:rsidR="0078732F" w:rsidRPr="0078732F" w:rsidRDefault="0078732F" w:rsidP="0078732F">
            <w:pPr>
              <w:jc w:val="right"/>
              <w:rPr>
                <w:rFonts w:ascii="Candara" w:eastAsia="Times New Roman" w:hAnsi="Candara" w:cs="Arial"/>
                <w:sz w:val="20"/>
                <w:szCs w:val="20"/>
              </w:rPr>
            </w:pPr>
          </w:p>
        </w:tc>
        <w:tc>
          <w:tcPr>
            <w:tcW w:w="885" w:type="pct"/>
            <w:tcBorders>
              <w:top w:val="nil"/>
              <w:left w:val="nil"/>
              <w:bottom w:val="nil"/>
              <w:right w:val="nil"/>
            </w:tcBorders>
            <w:shd w:val="clear" w:color="auto" w:fill="auto"/>
            <w:noWrap/>
            <w:vAlign w:val="bottom"/>
            <w:hideMark/>
          </w:tcPr>
          <w:p w14:paraId="6847BEBF" w14:textId="77777777" w:rsidR="0078732F" w:rsidRPr="0078732F" w:rsidRDefault="0078732F" w:rsidP="0078732F">
            <w:pPr>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236DA032" w14:textId="77777777" w:rsidR="0078732F" w:rsidRPr="0078732F" w:rsidRDefault="0078732F" w:rsidP="0078732F">
            <w:pPr>
              <w:jc w:val="right"/>
              <w:rPr>
                <w:rFonts w:ascii="Times New Roman" w:eastAsia="Times New Roman" w:hAnsi="Times New Roman" w:cs="Times New Roman"/>
                <w:sz w:val="20"/>
                <w:szCs w:val="20"/>
              </w:rPr>
            </w:pPr>
          </w:p>
        </w:tc>
        <w:tc>
          <w:tcPr>
            <w:tcW w:w="848" w:type="pct"/>
            <w:tcBorders>
              <w:top w:val="nil"/>
              <w:left w:val="nil"/>
              <w:bottom w:val="nil"/>
              <w:right w:val="nil"/>
            </w:tcBorders>
            <w:shd w:val="clear" w:color="auto" w:fill="auto"/>
            <w:noWrap/>
            <w:vAlign w:val="bottom"/>
            <w:hideMark/>
          </w:tcPr>
          <w:p w14:paraId="3FA76CD7" w14:textId="77777777" w:rsidR="0078732F" w:rsidRPr="0078732F" w:rsidRDefault="0078732F" w:rsidP="0057674A">
            <w:pPr>
              <w:jc w:val="right"/>
              <w:rPr>
                <w:rFonts w:ascii="Times New Roman" w:eastAsia="Times New Roman" w:hAnsi="Times New Roman" w:cs="Times New Roman"/>
                <w:sz w:val="20"/>
                <w:szCs w:val="20"/>
              </w:rPr>
            </w:pPr>
          </w:p>
        </w:tc>
      </w:tr>
      <w:tr w:rsidR="0078732F" w:rsidRPr="0078732F" w14:paraId="76257911"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52ADE0F3" w14:textId="22053DBA" w:rsidR="0078732F" w:rsidRPr="0078732F" w:rsidRDefault="00EC6202" w:rsidP="0078732F">
            <w:pP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 xml:space="preserve"> BEGINNING CASH BALANCE </w:t>
            </w:r>
          </w:p>
        </w:tc>
        <w:tc>
          <w:tcPr>
            <w:tcW w:w="885" w:type="pct"/>
            <w:tcBorders>
              <w:top w:val="nil"/>
              <w:left w:val="nil"/>
              <w:bottom w:val="nil"/>
              <w:right w:val="nil"/>
            </w:tcBorders>
            <w:shd w:val="clear" w:color="auto" w:fill="5B9BD5" w:themeFill="accent5"/>
            <w:noWrap/>
            <w:vAlign w:val="bottom"/>
            <w:hideMark/>
          </w:tcPr>
          <w:p w14:paraId="739BAD68" w14:textId="39276D35" w:rsidR="0078732F" w:rsidRPr="0078732F" w:rsidRDefault="00EC6202" w:rsidP="0078732F">
            <w:pPr>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w:t>
            </w:r>
            <w:r w:rsidR="0057674A">
              <w:rPr>
                <w:rFonts w:ascii="Candara" w:eastAsia="Times New Roman" w:hAnsi="Candara" w:cs="Arial"/>
                <w:color w:val="FFFFFF" w:themeColor="background1"/>
                <w:sz w:val="20"/>
                <w:szCs w:val="20"/>
                <w:shd w:val="clear" w:color="auto" w:fill="5B9BD5" w:themeFill="accent5"/>
              </w:rPr>
              <w:t xml:space="preserve">  </w:t>
            </w:r>
            <w:r w:rsidRPr="00EC6202">
              <w:rPr>
                <w:rFonts w:ascii="Candara" w:eastAsia="Times New Roman" w:hAnsi="Candara" w:cs="Arial"/>
                <w:color w:val="FFFFFF" w:themeColor="background1"/>
                <w:sz w:val="20"/>
                <w:szCs w:val="20"/>
                <w:shd w:val="clear" w:color="auto" w:fill="5B9BD5" w:themeFill="accent5"/>
              </w:rPr>
              <w:t xml:space="preserve">                  -   </w:t>
            </w:r>
          </w:p>
        </w:tc>
        <w:tc>
          <w:tcPr>
            <w:tcW w:w="848" w:type="pct"/>
            <w:tcBorders>
              <w:top w:val="nil"/>
              <w:left w:val="nil"/>
              <w:bottom w:val="nil"/>
              <w:right w:val="nil"/>
            </w:tcBorders>
            <w:shd w:val="clear" w:color="auto" w:fill="5B9BD5" w:themeFill="accent5"/>
            <w:noWrap/>
            <w:vAlign w:val="bottom"/>
            <w:hideMark/>
          </w:tcPr>
          <w:p w14:paraId="36585489" w14:textId="55640F2C" w:rsidR="0078732F" w:rsidRPr="0078732F" w:rsidRDefault="00EC6202" w:rsidP="0078732F">
            <w:pPr>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754,258 </w:t>
            </w:r>
          </w:p>
        </w:tc>
        <w:tc>
          <w:tcPr>
            <w:tcW w:w="848" w:type="pct"/>
            <w:tcBorders>
              <w:top w:val="nil"/>
              <w:left w:val="nil"/>
              <w:bottom w:val="nil"/>
              <w:right w:val="nil"/>
            </w:tcBorders>
            <w:shd w:val="clear" w:color="auto" w:fill="5B9BD5" w:themeFill="accent5"/>
            <w:noWrap/>
            <w:vAlign w:val="bottom"/>
            <w:hideMark/>
          </w:tcPr>
          <w:p w14:paraId="75AFD905" w14:textId="55BBBDB4" w:rsidR="0078732F" w:rsidRPr="0078732F" w:rsidRDefault="0057674A" w:rsidP="0057674A">
            <w:pPr>
              <w:jc w:val="right"/>
              <w:rPr>
                <w:rFonts w:ascii="Candara" w:eastAsia="Times New Roman" w:hAnsi="Candara" w:cs="Arial"/>
                <w:color w:val="FFFFFF" w:themeColor="background1"/>
                <w:sz w:val="20"/>
                <w:szCs w:val="20"/>
                <w:shd w:val="clear" w:color="auto" w:fill="5B9BD5" w:themeFill="accent5"/>
              </w:rPr>
            </w:pPr>
            <w:r>
              <w:rPr>
                <w:rFonts w:ascii="Candara" w:eastAsia="Times New Roman" w:hAnsi="Candara" w:cs="Arial"/>
                <w:color w:val="FFFFFF" w:themeColor="background1"/>
                <w:sz w:val="20"/>
                <w:szCs w:val="20"/>
                <w:shd w:val="clear" w:color="auto" w:fill="5B9BD5" w:themeFill="accent5"/>
              </w:rPr>
              <w:t xml:space="preserve">  </w:t>
            </w:r>
            <w:r w:rsidR="00EC6202" w:rsidRPr="00EC6202">
              <w:rPr>
                <w:rFonts w:ascii="Candara" w:eastAsia="Times New Roman" w:hAnsi="Candara" w:cs="Arial"/>
                <w:color w:val="FFFFFF" w:themeColor="background1"/>
                <w:sz w:val="20"/>
                <w:szCs w:val="20"/>
                <w:shd w:val="clear" w:color="auto" w:fill="5B9BD5" w:themeFill="accent5"/>
              </w:rPr>
              <w:t>$      1,909,027</w:t>
            </w:r>
          </w:p>
        </w:tc>
      </w:tr>
      <w:tr w:rsidR="0078732F" w:rsidRPr="0078732F" w14:paraId="7990D936" w14:textId="77777777" w:rsidTr="0078732F">
        <w:trPr>
          <w:trHeight w:val="360"/>
        </w:trPr>
        <w:tc>
          <w:tcPr>
            <w:tcW w:w="2419" w:type="pct"/>
            <w:tcBorders>
              <w:top w:val="nil"/>
              <w:left w:val="nil"/>
              <w:bottom w:val="nil"/>
              <w:right w:val="nil"/>
            </w:tcBorders>
            <w:shd w:val="clear" w:color="auto" w:fill="auto"/>
            <w:noWrap/>
            <w:vAlign w:val="bottom"/>
            <w:hideMark/>
          </w:tcPr>
          <w:p w14:paraId="16A282E1" w14:textId="77777777" w:rsidR="0078732F" w:rsidRPr="0078732F" w:rsidRDefault="0078732F" w:rsidP="0078732F">
            <w:pPr>
              <w:jc w:val="right"/>
              <w:rPr>
                <w:rFonts w:ascii="Candara" w:eastAsia="Times New Roman" w:hAnsi="Candara" w:cs="Arial"/>
                <w:color w:val="FFFFFF" w:themeColor="background1"/>
                <w:sz w:val="20"/>
                <w:szCs w:val="20"/>
                <w:shd w:val="clear" w:color="auto" w:fill="5B9BD5" w:themeFill="accent5"/>
              </w:rPr>
            </w:pPr>
          </w:p>
        </w:tc>
        <w:tc>
          <w:tcPr>
            <w:tcW w:w="885" w:type="pct"/>
            <w:tcBorders>
              <w:top w:val="nil"/>
              <w:left w:val="nil"/>
              <w:bottom w:val="nil"/>
              <w:right w:val="nil"/>
            </w:tcBorders>
            <w:shd w:val="clear" w:color="auto" w:fill="auto"/>
            <w:noWrap/>
            <w:vAlign w:val="bottom"/>
            <w:hideMark/>
          </w:tcPr>
          <w:p w14:paraId="7383B565" w14:textId="77777777" w:rsidR="0078732F" w:rsidRPr="0078732F" w:rsidRDefault="0078732F" w:rsidP="0078732F">
            <w:pPr>
              <w:rPr>
                <w:rFonts w:ascii="Times New Roman" w:eastAsia="Times New Roman" w:hAnsi="Times New Roman" w:cs="Times New Roman"/>
                <w:color w:val="FFFFFF" w:themeColor="background1"/>
                <w:sz w:val="20"/>
                <w:szCs w:val="20"/>
                <w:shd w:val="clear" w:color="auto" w:fill="5B9BD5" w:themeFill="accent5"/>
              </w:rPr>
            </w:pPr>
          </w:p>
        </w:tc>
        <w:tc>
          <w:tcPr>
            <w:tcW w:w="848" w:type="pct"/>
            <w:tcBorders>
              <w:top w:val="nil"/>
              <w:left w:val="nil"/>
              <w:bottom w:val="nil"/>
              <w:right w:val="nil"/>
            </w:tcBorders>
            <w:shd w:val="clear" w:color="auto" w:fill="auto"/>
            <w:noWrap/>
            <w:vAlign w:val="bottom"/>
            <w:hideMark/>
          </w:tcPr>
          <w:p w14:paraId="1ED2E4B8" w14:textId="77777777" w:rsidR="0078732F" w:rsidRPr="0078732F" w:rsidRDefault="0078732F" w:rsidP="0078732F">
            <w:pPr>
              <w:jc w:val="right"/>
              <w:rPr>
                <w:rFonts w:ascii="Times New Roman" w:eastAsia="Times New Roman" w:hAnsi="Times New Roman" w:cs="Times New Roman"/>
                <w:color w:val="FFFFFF" w:themeColor="background1"/>
                <w:sz w:val="20"/>
                <w:szCs w:val="20"/>
                <w:shd w:val="clear" w:color="auto" w:fill="5B9BD5" w:themeFill="accent5"/>
              </w:rPr>
            </w:pPr>
          </w:p>
        </w:tc>
        <w:tc>
          <w:tcPr>
            <w:tcW w:w="848" w:type="pct"/>
            <w:tcBorders>
              <w:top w:val="nil"/>
              <w:left w:val="nil"/>
              <w:bottom w:val="nil"/>
              <w:right w:val="nil"/>
            </w:tcBorders>
            <w:shd w:val="clear" w:color="auto" w:fill="auto"/>
            <w:noWrap/>
            <w:vAlign w:val="bottom"/>
            <w:hideMark/>
          </w:tcPr>
          <w:p w14:paraId="1B9D3898" w14:textId="77777777" w:rsidR="0078732F" w:rsidRPr="0078732F" w:rsidRDefault="0078732F" w:rsidP="0057674A">
            <w:pPr>
              <w:jc w:val="right"/>
              <w:rPr>
                <w:rFonts w:ascii="Times New Roman" w:eastAsia="Times New Roman" w:hAnsi="Times New Roman" w:cs="Times New Roman"/>
                <w:color w:val="FFFFFF" w:themeColor="background1"/>
                <w:sz w:val="20"/>
                <w:szCs w:val="20"/>
                <w:shd w:val="clear" w:color="auto" w:fill="5B9BD5" w:themeFill="accent5"/>
              </w:rPr>
            </w:pPr>
          </w:p>
        </w:tc>
      </w:tr>
      <w:tr w:rsidR="0078732F" w:rsidRPr="0078732F" w14:paraId="4832C8EE" w14:textId="77777777" w:rsidTr="00EC6202">
        <w:trPr>
          <w:trHeight w:val="360"/>
        </w:trPr>
        <w:tc>
          <w:tcPr>
            <w:tcW w:w="2419" w:type="pct"/>
            <w:tcBorders>
              <w:top w:val="nil"/>
              <w:left w:val="nil"/>
              <w:bottom w:val="nil"/>
              <w:right w:val="nil"/>
            </w:tcBorders>
            <w:shd w:val="clear" w:color="auto" w:fill="5B9BD5" w:themeFill="accent5"/>
            <w:noWrap/>
            <w:vAlign w:val="bottom"/>
            <w:hideMark/>
          </w:tcPr>
          <w:p w14:paraId="44E9DD16" w14:textId="0EA8849B" w:rsidR="0078732F" w:rsidRPr="0078732F" w:rsidRDefault="00EC6202" w:rsidP="0078732F">
            <w:pPr>
              <w:rPr>
                <w:rFonts w:ascii="Candara" w:eastAsia="Times New Roman" w:hAnsi="Candara" w:cs="Arial"/>
                <w:bCs/>
                <w:color w:val="FFFFFF" w:themeColor="background1"/>
                <w:sz w:val="20"/>
                <w:szCs w:val="20"/>
                <w:shd w:val="clear" w:color="auto" w:fill="5B9BD5" w:themeFill="accent5"/>
              </w:rPr>
            </w:pPr>
            <w:r w:rsidRPr="00EC6202">
              <w:rPr>
                <w:rFonts w:ascii="Candara" w:eastAsia="Times New Roman" w:hAnsi="Candara" w:cs="Arial"/>
                <w:bCs/>
                <w:color w:val="FFFFFF" w:themeColor="background1"/>
                <w:sz w:val="20"/>
                <w:szCs w:val="20"/>
                <w:shd w:val="clear" w:color="auto" w:fill="5B9BD5" w:themeFill="accent5"/>
              </w:rPr>
              <w:t xml:space="preserve"> ENDING CASH BALANCE </w:t>
            </w:r>
          </w:p>
        </w:tc>
        <w:tc>
          <w:tcPr>
            <w:tcW w:w="885" w:type="pct"/>
            <w:tcBorders>
              <w:top w:val="nil"/>
              <w:left w:val="nil"/>
              <w:bottom w:val="nil"/>
              <w:right w:val="nil"/>
            </w:tcBorders>
            <w:shd w:val="clear" w:color="auto" w:fill="5B9BD5" w:themeFill="accent5"/>
            <w:noWrap/>
            <w:vAlign w:val="bottom"/>
            <w:hideMark/>
          </w:tcPr>
          <w:p w14:paraId="5AD36131" w14:textId="43C08DC3" w:rsidR="0078732F" w:rsidRPr="0078732F" w:rsidRDefault="00EC6202" w:rsidP="0057674A">
            <w:pPr>
              <w:tabs>
                <w:tab w:val="left" w:pos="244"/>
              </w:tabs>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w:t>
            </w:r>
            <w:r w:rsidR="0057674A">
              <w:rPr>
                <w:rFonts w:ascii="Candara" w:eastAsia="Times New Roman" w:hAnsi="Candara" w:cs="Arial"/>
                <w:color w:val="FFFFFF" w:themeColor="background1"/>
                <w:sz w:val="20"/>
                <w:szCs w:val="20"/>
                <w:shd w:val="clear" w:color="auto" w:fill="5B9BD5" w:themeFill="accent5"/>
              </w:rPr>
              <w:t xml:space="preserve"> </w:t>
            </w:r>
            <w:r w:rsidRPr="00EC6202">
              <w:rPr>
                <w:rFonts w:ascii="Candara" w:eastAsia="Times New Roman" w:hAnsi="Candara" w:cs="Arial"/>
                <w:color w:val="FFFFFF" w:themeColor="background1"/>
                <w:sz w:val="20"/>
                <w:szCs w:val="20"/>
                <w:shd w:val="clear" w:color="auto" w:fill="5B9BD5" w:themeFill="accent5"/>
              </w:rPr>
              <w:t xml:space="preserve">         754,258 </w:t>
            </w:r>
          </w:p>
        </w:tc>
        <w:tc>
          <w:tcPr>
            <w:tcW w:w="848" w:type="pct"/>
            <w:tcBorders>
              <w:top w:val="nil"/>
              <w:left w:val="nil"/>
              <w:bottom w:val="nil"/>
              <w:right w:val="nil"/>
            </w:tcBorders>
            <w:shd w:val="clear" w:color="auto" w:fill="5B9BD5" w:themeFill="accent5"/>
            <w:noWrap/>
            <w:vAlign w:val="bottom"/>
            <w:hideMark/>
          </w:tcPr>
          <w:p w14:paraId="7A448A96" w14:textId="46A32F37" w:rsidR="0078732F" w:rsidRPr="0078732F" w:rsidRDefault="00EC6202" w:rsidP="0078732F">
            <w:pPr>
              <w:jc w:val="right"/>
              <w:rPr>
                <w:rFonts w:ascii="Candara" w:eastAsia="Times New Roman" w:hAnsi="Candara" w:cs="Arial"/>
                <w:color w:val="FFFFFF" w:themeColor="background1"/>
                <w:sz w:val="20"/>
                <w:szCs w:val="20"/>
                <w:shd w:val="clear" w:color="auto" w:fill="5B9BD5" w:themeFill="accent5"/>
              </w:rPr>
            </w:pPr>
            <w:r w:rsidRPr="00EC6202">
              <w:rPr>
                <w:rFonts w:ascii="Candara" w:eastAsia="Times New Roman" w:hAnsi="Candara" w:cs="Arial"/>
                <w:color w:val="FFFFFF" w:themeColor="background1"/>
                <w:sz w:val="20"/>
                <w:szCs w:val="20"/>
                <w:shd w:val="clear" w:color="auto" w:fill="5B9BD5" w:themeFill="accent5"/>
              </w:rPr>
              <w:t xml:space="preserve"> $       1,909,027 </w:t>
            </w:r>
          </w:p>
        </w:tc>
        <w:tc>
          <w:tcPr>
            <w:tcW w:w="848" w:type="pct"/>
            <w:tcBorders>
              <w:top w:val="nil"/>
              <w:left w:val="nil"/>
              <w:bottom w:val="nil"/>
              <w:right w:val="nil"/>
            </w:tcBorders>
            <w:shd w:val="clear" w:color="auto" w:fill="5B9BD5" w:themeFill="accent5"/>
            <w:noWrap/>
            <w:vAlign w:val="bottom"/>
            <w:hideMark/>
          </w:tcPr>
          <w:p w14:paraId="32858B03" w14:textId="1E6972F1" w:rsidR="0078732F" w:rsidRPr="0078732F" w:rsidRDefault="0057674A" w:rsidP="0057674A">
            <w:pPr>
              <w:tabs>
                <w:tab w:val="left" w:pos="244"/>
              </w:tabs>
              <w:jc w:val="right"/>
              <w:rPr>
                <w:rFonts w:ascii="Candara" w:eastAsia="Times New Roman" w:hAnsi="Candara" w:cs="Arial"/>
                <w:color w:val="FFFFFF" w:themeColor="background1"/>
                <w:sz w:val="20"/>
                <w:szCs w:val="20"/>
              </w:rPr>
            </w:pPr>
            <w:r>
              <w:rPr>
                <w:rFonts w:ascii="Candara" w:eastAsia="Times New Roman" w:hAnsi="Candara" w:cs="Arial"/>
                <w:color w:val="FFFFFF" w:themeColor="background1"/>
                <w:sz w:val="20"/>
                <w:szCs w:val="20"/>
                <w:shd w:val="clear" w:color="auto" w:fill="5B9BD5" w:themeFill="accent5"/>
              </w:rPr>
              <w:t xml:space="preserve"> </w:t>
            </w:r>
            <w:r w:rsidR="00EC6202" w:rsidRPr="00EC6202">
              <w:rPr>
                <w:rFonts w:ascii="Candara" w:eastAsia="Times New Roman" w:hAnsi="Candara" w:cs="Arial"/>
                <w:color w:val="FFFFFF" w:themeColor="background1"/>
                <w:sz w:val="20"/>
                <w:szCs w:val="20"/>
                <w:shd w:val="clear" w:color="auto" w:fill="5B9BD5" w:themeFill="accent5"/>
              </w:rPr>
              <w:t>$       3,891,107</w:t>
            </w:r>
          </w:p>
        </w:tc>
      </w:tr>
    </w:tbl>
    <w:p w14:paraId="3F73F914" w14:textId="77777777" w:rsidR="00DB03CA" w:rsidRDefault="00DB03CA" w:rsidP="00B460CF">
      <w:pPr>
        <w:jc w:val="both"/>
        <w:rPr>
          <w:rFonts w:ascii="Candara" w:hAnsi="Candara"/>
          <w:b/>
          <w:color w:val="00CCFF"/>
          <w:sz w:val="28"/>
          <w:szCs w:val="28"/>
          <w:u w:val="single"/>
        </w:rPr>
      </w:pPr>
    </w:p>
    <w:p w14:paraId="294C9B28" w14:textId="77777777" w:rsidR="003E17B7" w:rsidRDefault="003E17B7" w:rsidP="00B460CF">
      <w:pPr>
        <w:jc w:val="both"/>
        <w:rPr>
          <w:rFonts w:ascii="Candara" w:hAnsi="Candara"/>
          <w:b/>
          <w:color w:val="00CCFF"/>
          <w:sz w:val="28"/>
          <w:szCs w:val="28"/>
          <w:u w:val="single"/>
        </w:rPr>
      </w:pPr>
    </w:p>
    <w:p w14:paraId="7AE92053" w14:textId="77777777" w:rsidR="003E17B7" w:rsidRDefault="003E17B7" w:rsidP="00B460CF">
      <w:pPr>
        <w:jc w:val="both"/>
        <w:rPr>
          <w:rFonts w:ascii="Candara" w:hAnsi="Candara"/>
          <w:b/>
          <w:color w:val="00CCFF"/>
          <w:sz w:val="28"/>
          <w:szCs w:val="28"/>
          <w:u w:val="single"/>
        </w:rPr>
      </w:pPr>
    </w:p>
    <w:p w14:paraId="5C8A0557" w14:textId="77777777" w:rsidR="003E17B7" w:rsidRDefault="003E17B7" w:rsidP="00B460CF">
      <w:pPr>
        <w:jc w:val="both"/>
        <w:rPr>
          <w:rFonts w:ascii="Candara" w:hAnsi="Candara"/>
          <w:b/>
          <w:color w:val="00CCFF"/>
          <w:sz w:val="28"/>
          <w:szCs w:val="28"/>
          <w:u w:val="single"/>
        </w:rPr>
      </w:pPr>
    </w:p>
    <w:p w14:paraId="14C4C566" w14:textId="77777777" w:rsidR="003E17B7" w:rsidRPr="00B460CF" w:rsidRDefault="003E17B7" w:rsidP="00B460CF">
      <w:pPr>
        <w:jc w:val="both"/>
        <w:rPr>
          <w:rFonts w:ascii="Candara" w:hAnsi="Candara"/>
          <w:b/>
          <w:color w:val="00CCFF"/>
          <w:sz w:val="28"/>
          <w:szCs w:val="28"/>
          <w:u w:val="single"/>
        </w:rPr>
      </w:pPr>
    </w:p>
    <w:p w14:paraId="518AE7D4" w14:textId="27BA9F24" w:rsidR="005760DB" w:rsidRDefault="003067CD" w:rsidP="0049657E">
      <w:pPr>
        <w:jc w:val="both"/>
        <w:rPr>
          <w:rFonts w:ascii="Candara" w:hAnsi="Candara"/>
          <w:b/>
          <w:color w:val="00CCFF"/>
          <w:sz w:val="28"/>
          <w:szCs w:val="28"/>
          <w:u w:val="single"/>
        </w:rPr>
      </w:pPr>
      <w:r w:rsidRPr="00B460CF">
        <w:rPr>
          <w:rFonts w:ascii="Candara" w:hAnsi="Candara"/>
          <w:b/>
          <w:color w:val="00CCFF"/>
          <w:sz w:val="28"/>
          <w:szCs w:val="28"/>
          <w:u w:val="single"/>
        </w:rPr>
        <w:lastRenderedPageBreak/>
        <w:t>Forecasted Balance Sheet</w:t>
      </w:r>
    </w:p>
    <w:p w14:paraId="3D77E73E" w14:textId="77777777" w:rsidR="0078732F" w:rsidRPr="00B460CF" w:rsidRDefault="0078732F" w:rsidP="0049657E">
      <w:pPr>
        <w:jc w:val="both"/>
        <w:rPr>
          <w:rFonts w:ascii="Candara" w:hAnsi="Candara"/>
          <w:b/>
          <w:color w:val="00CCFF"/>
          <w:sz w:val="28"/>
          <w:szCs w:val="28"/>
          <w:u w:val="single"/>
        </w:rPr>
      </w:pPr>
    </w:p>
    <w:tbl>
      <w:tblPr>
        <w:tblW w:w="8980" w:type="dxa"/>
        <w:tblLook w:val="04A0" w:firstRow="1" w:lastRow="0" w:firstColumn="1" w:lastColumn="0" w:noHBand="0" w:noVBand="1"/>
      </w:tblPr>
      <w:tblGrid>
        <w:gridCol w:w="4600"/>
        <w:gridCol w:w="1480"/>
        <w:gridCol w:w="1480"/>
        <w:gridCol w:w="1420"/>
      </w:tblGrid>
      <w:tr w:rsidR="0078732F" w:rsidRPr="0078732F" w14:paraId="59830955" w14:textId="77777777" w:rsidTr="0057674A">
        <w:trPr>
          <w:trHeight w:val="402"/>
        </w:trPr>
        <w:tc>
          <w:tcPr>
            <w:tcW w:w="4600" w:type="dxa"/>
            <w:tcBorders>
              <w:top w:val="nil"/>
              <w:left w:val="nil"/>
              <w:bottom w:val="nil"/>
              <w:right w:val="nil"/>
            </w:tcBorders>
            <w:shd w:val="clear" w:color="auto" w:fill="5B9BD5" w:themeFill="accent5"/>
            <w:noWrap/>
            <w:vAlign w:val="center"/>
            <w:hideMark/>
          </w:tcPr>
          <w:p w14:paraId="4F4559C2" w14:textId="77777777" w:rsidR="0078732F" w:rsidRPr="0078732F" w:rsidRDefault="0078732F" w:rsidP="0078732F">
            <w:pPr>
              <w:rPr>
                <w:rFonts w:ascii="Candara" w:eastAsia="Times New Roman" w:hAnsi="Candara" w:cs="Arial"/>
                <w:color w:val="F2F2F2"/>
                <w:sz w:val="24"/>
                <w:szCs w:val="24"/>
              </w:rPr>
            </w:pPr>
            <w:r w:rsidRPr="0078732F">
              <w:rPr>
                <w:rFonts w:ascii="Candara" w:eastAsia="Times New Roman" w:hAnsi="Candara" w:cs="Arial"/>
                <w:color w:val="F2F2F2"/>
                <w:sz w:val="24"/>
                <w:szCs w:val="24"/>
              </w:rPr>
              <w:t>ASSETS</w:t>
            </w:r>
          </w:p>
        </w:tc>
        <w:tc>
          <w:tcPr>
            <w:tcW w:w="1480" w:type="dxa"/>
            <w:tcBorders>
              <w:top w:val="nil"/>
              <w:left w:val="nil"/>
              <w:bottom w:val="nil"/>
              <w:right w:val="nil"/>
            </w:tcBorders>
            <w:shd w:val="clear" w:color="auto" w:fill="5B9BD5" w:themeFill="accent5"/>
            <w:noWrap/>
            <w:vAlign w:val="center"/>
            <w:hideMark/>
          </w:tcPr>
          <w:p w14:paraId="3291352E"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c>
          <w:tcPr>
            <w:tcW w:w="1480" w:type="dxa"/>
            <w:tcBorders>
              <w:top w:val="nil"/>
              <w:left w:val="nil"/>
              <w:bottom w:val="nil"/>
              <w:right w:val="nil"/>
            </w:tcBorders>
            <w:shd w:val="clear" w:color="auto" w:fill="5B9BD5" w:themeFill="accent5"/>
            <w:noWrap/>
            <w:vAlign w:val="center"/>
            <w:hideMark/>
          </w:tcPr>
          <w:p w14:paraId="07B1E70D"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c>
          <w:tcPr>
            <w:tcW w:w="1420" w:type="dxa"/>
            <w:tcBorders>
              <w:top w:val="nil"/>
              <w:left w:val="nil"/>
              <w:bottom w:val="nil"/>
              <w:right w:val="nil"/>
            </w:tcBorders>
            <w:shd w:val="clear" w:color="auto" w:fill="5B9BD5" w:themeFill="accent5"/>
            <w:noWrap/>
            <w:vAlign w:val="center"/>
            <w:hideMark/>
          </w:tcPr>
          <w:p w14:paraId="4EF9A02F"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r>
      <w:tr w:rsidR="0078732F" w:rsidRPr="0078732F" w14:paraId="63E3A4FC" w14:textId="77777777" w:rsidTr="0078732F">
        <w:trPr>
          <w:trHeight w:val="255"/>
        </w:trPr>
        <w:tc>
          <w:tcPr>
            <w:tcW w:w="4600" w:type="dxa"/>
            <w:tcBorders>
              <w:top w:val="nil"/>
              <w:left w:val="nil"/>
              <w:bottom w:val="nil"/>
              <w:right w:val="nil"/>
            </w:tcBorders>
            <w:shd w:val="clear" w:color="000000" w:fill="BFBFBF"/>
            <w:noWrap/>
            <w:vAlign w:val="center"/>
            <w:hideMark/>
          </w:tcPr>
          <w:p w14:paraId="1309EF0D"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Current Assets</w:t>
            </w:r>
          </w:p>
        </w:tc>
        <w:tc>
          <w:tcPr>
            <w:tcW w:w="1480" w:type="dxa"/>
            <w:tcBorders>
              <w:top w:val="nil"/>
              <w:left w:val="nil"/>
              <w:bottom w:val="nil"/>
              <w:right w:val="nil"/>
            </w:tcBorders>
            <w:shd w:val="clear" w:color="000000" w:fill="BFBFBF"/>
            <w:noWrap/>
            <w:vAlign w:val="center"/>
            <w:hideMark/>
          </w:tcPr>
          <w:p w14:paraId="7F249225"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3907A022"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74971A94"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33265F12" w14:textId="77777777" w:rsidTr="0078732F">
        <w:trPr>
          <w:trHeight w:val="360"/>
        </w:trPr>
        <w:tc>
          <w:tcPr>
            <w:tcW w:w="4600" w:type="dxa"/>
            <w:tcBorders>
              <w:top w:val="nil"/>
              <w:left w:val="nil"/>
              <w:bottom w:val="nil"/>
              <w:right w:val="nil"/>
            </w:tcBorders>
            <w:shd w:val="clear" w:color="000000" w:fill="F2F2F2"/>
            <w:noWrap/>
            <w:vAlign w:val="center"/>
            <w:hideMark/>
          </w:tcPr>
          <w:p w14:paraId="2F3D5641"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Cash</w:t>
            </w:r>
          </w:p>
        </w:tc>
        <w:tc>
          <w:tcPr>
            <w:tcW w:w="1480" w:type="dxa"/>
            <w:tcBorders>
              <w:top w:val="nil"/>
              <w:left w:val="nil"/>
              <w:bottom w:val="nil"/>
              <w:right w:val="nil"/>
            </w:tcBorders>
            <w:shd w:val="clear" w:color="000000" w:fill="F2F2F2"/>
            <w:noWrap/>
            <w:vAlign w:val="center"/>
            <w:hideMark/>
          </w:tcPr>
          <w:p w14:paraId="5F22B502"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$ 754,258</w:t>
            </w:r>
          </w:p>
        </w:tc>
        <w:tc>
          <w:tcPr>
            <w:tcW w:w="1480" w:type="dxa"/>
            <w:tcBorders>
              <w:top w:val="nil"/>
              <w:left w:val="nil"/>
              <w:bottom w:val="nil"/>
              <w:right w:val="nil"/>
            </w:tcBorders>
            <w:shd w:val="clear" w:color="000000" w:fill="F2F2F2"/>
            <w:noWrap/>
            <w:vAlign w:val="center"/>
            <w:hideMark/>
          </w:tcPr>
          <w:p w14:paraId="5186ECC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$ 1,909,027</w:t>
            </w:r>
          </w:p>
        </w:tc>
        <w:tc>
          <w:tcPr>
            <w:tcW w:w="1420" w:type="dxa"/>
            <w:tcBorders>
              <w:top w:val="nil"/>
              <w:left w:val="nil"/>
              <w:bottom w:val="nil"/>
              <w:right w:val="nil"/>
            </w:tcBorders>
            <w:shd w:val="clear" w:color="000000" w:fill="F2F2F2"/>
            <w:noWrap/>
            <w:vAlign w:val="center"/>
            <w:hideMark/>
          </w:tcPr>
          <w:p w14:paraId="4037AE4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$ 3,891,107</w:t>
            </w:r>
          </w:p>
        </w:tc>
      </w:tr>
      <w:tr w:rsidR="0078732F" w:rsidRPr="0078732F" w14:paraId="334033FE" w14:textId="77777777" w:rsidTr="0078732F">
        <w:trPr>
          <w:trHeight w:val="360"/>
        </w:trPr>
        <w:tc>
          <w:tcPr>
            <w:tcW w:w="4600" w:type="dxa"/>
            <w:tcBorders>
              <w:top w:val="nil"/>
              <w:left w:val="nil"/>
              <w:bottom w:val="nil"/>
              <w:right w:val="nil"/>
            </w:tcBorders>
            <w:shd w:val="clear" w:color="000000" w:fill="F2F2F2"/>
            <w:noWrap/>
            <w:vAlign w:val="center"/>
            <w:hideMark/>
          </w:tcPr>
          <w:p w14:paraId="6219F7A0"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Accounts Receivable</w:t>
            </w:r>
          </w:p>
        </w:tc>
        <w:tc>
          <w:tcPr>
            <w:tcW w:w="1480" w:type="dxa"/>
            <w:tcBorders>
              <w:top w:val="nil"/>
              <w:left w:val="nil"/>
              <w:bottom w:val="nil"/>
              <w:right w:val="nil"/>
            </w:tcBorders>
            <w:shd w:val="clear" w:color="000000" w:fill="F2F2F2"/>
            <w:noWrap/>
            <w:vAlign w:val="center"/>
            <w:hideMark/>
          </w:tcPr>
          <w:p w14:paraId="193D96E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6AD31DB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4027003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A1E7F3E" w14:textId="77777777" w:rsidTr="0078732F">
        <w:trPr>
          <w:trHeight w:val="360"/>
        </w:trPr>
        <w:tc>
          <w:tcPr>
            <w:tcW w:w="4600" w:type="dxa"/>
            <w:tcBorders>
              <w:top w:val="nil"/>
              <w:left w:val="nil"/>
              <w:bottom w:val="nil"/>
              <w:right w:val="nil"/>
            </w:tcBorders>
            <w:shd w:val="clear" w:color="000000" w:fill="F2F2F2"/>
            <w:noWrap/>
            <w:vAlign w:val="center"/>
            <w:hideMark/>
          </w:tcPr>
          <w:p w14:paraId="41177456"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Supplements/food/liquors in stock</w:t>
            </w:r>
          </w:p>
        </w:tc>
        <w:tc>
          <w:tcPr>
            <w:tcW w:w="1480" w:type="dxa"/>
            <w:tcBorders>
              <w:top w:val="nil"/>
              <w:left w:val="nil"/>
              <w:bottom w:val="nil"/>
              <w:right w:val="nil"/>
            </w:tcBorders>
            <w:shd w:val="clear" w:color="000000" w:fill="F2F2F2"/>
            <w:noWrap/>
            <w:vAlign w:val="center"/>
            <w:hideMark/>
          </w:tcPr>
          <w:p w14:paraId="3BD6D1A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3B358EF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10B991E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0EA42048" w14:textId="77777777" w:rsidTr="0078732F">
        <w:trPr>
          <w:trHeight w:val="360"/>
        </w:trPr>
        <w:tc>
          <w:tcPr>
            <w:tcW w:w="4600" w:type="dxa"/>
            <w:tcBorders>
              <w:top w:val="nil"/>
              <w:left w:val="nil"/>
              <w:bottom w:val="nil"/>
              <w:right w:val="nil"/>
            </w:tcBorders>
            <w:shd w:val="clear" w:color="000000" w:fill="F2F2F2"/>
            <w:noWrap/>
            <w:vAlign w:val="center"/>
            <w:hideMark/>
          </w:tcPr>
          <w:p w14:paraId="3F0435D4"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Prepaid Expenses</w:t>
            </w:r>
          </w:p>
        </w:tc>
        <w:tc>
          <w:tcPr>
            <w:tcW w:w="1480" w:type="dxa"/>
            <w:tcBorders>
              <w:top w:val="nil"/>
              <w:left w:val="nil"/>
              <w:bottom w:val="nil"/>
              <w:right w:val="nil"/>
            </w:tcBorders>
            <w:shd w:val="clear" w:color="000000" w:fill="F2F2F2"/>
            <w:noWrap/>
            <w:vAlign w:val="center"/>
            <w:hideMark/>
          </w:tcPr>
          <w:p w14:paraId="1F91EAB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3BE6737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12E8F8F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02703D96" w14:textId="77777777" w:rsidTr="0078732F">
        <w:trPr>
          <w:trHeight w:val="360"/>
        </w:trPr>
        <w:tc>
          <w:tcPr>
            <w:tcW w:w="4600" w:type="dxa"/>
            <w:tcBorders>
              <w:top w:val="nil"/>
              <w:left w:val="nil"/>
              <w:bottom w:val="nil"/>
              <w:right w:val="nil"/>
            </w:tcBorders>
            <w:shd w:val="clear" w:color="000000" w:fill="F2F2F2"/>
            <w:noWrap/>
            <w:vAlign w:val="center"/>
            <w:hideMark/>
          </w:tcPr>
          <w:p w14:paraId="497729FF"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 xml:space="preserve">Other Initial Costs </w:t>
            </w:r>
          </w:p>
        </w:tc>
        <w:tc>
          <w:tcPr>
            <w:tcW w:w="1480" w:type="dxa"/>
            <w:tcBorders>
              <w:top w:val="nil"/>
              <w:left w:val="nil"/>
              <w:bottom w:val="nil"/>
              <w:right w:val="nil"/>
            </w:tcBorders>
            <w:shd w:val="clear" w:color="000000" w:fill="F2F2F2"/>
            <w:noWrap/>
            <w:vAlign w:val="center"/>
            <w:hideMark/>
          </w:tcPr>
          <w:p w14:paraId="7B92EC2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4E7BAB0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795D115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6DCF2B4" w14:textId="77777777" w:rsidTr="0078732F">
        <w:trPr>
          <w:trHeight w:val="402"/>
        </w:trPr>
        <w:tc>
          <w:tcPr>
            <w:tcW w:w="4600" w:type="dxa"/>
            <w:tcBorders>
              <w:top w:val="nil"/>
              <w:left w:val="nil"/>
              <w:bottom w:val="nil"/>
              <w:right w:val="nil"/>
            </w:tcBorders>
            <w:shd w:val="clear" w:color="000000" w:fill="BFBFBF"/>
            <w:noWrap/>
            <w:vAlign w:val="center"/>
            <w:hideMark/>
          </w:tcPr>
          <w:p w14:paraId="26F74F7A"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Total Current Assets</w:t>
            </w:r>
          </w:p>
        </w:tc>
        <w:tc>
          <w:tcPr>
            <w:tcW w:w="1480" w:type="dxa"/>
            <w:tcBorders>
              <w:top w:val="nil"/>
              <w:left w:val="nil"/>
              <w:bottom w:val="nil"/>
              <w:right w:val="nil"/>
            </w:tcBorders>
            <w:shd w:val="clear" w:color="000000" w:fill="BFBFBF"/>
            <w:noWrap/>
            <w:vAlign w:val="center"/>
            <w:hideMark/>
          </w:tcPr>
          <w:p w14:paraId="78B0C6B3"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$ 754,258</w:t>
            </w:r>
          </w:p>
        </w:tc>
        <w:tc>
          <w:tcPr>
            <w:tcW w:w="1480" w:type="dxa"/>
            <w:tcBorders>
              <w:top w:val="nil"/>
              <w:left w:val="nil"/>
              <w:bottom w:val="nil"/>
              <w:right w:val="nil"/>
            </w:tcBorders>
            <w:shd w:val="clear" w:color="000000" w:fill="BFBFBF"/>
            <w:noWrap/>
            <w:vAlign w:val="center"/>
            <w:hideMark/>
          </w:tcPr>
          <w:p w14:paraId="30C3A78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$ 1,909,027</w:t>
            </w:r>
          </w:p>
        </w:tc>
        <w:tc>
          <w:tcPr>
            <w:tcW w:w="1420" w:type="dxa"/>
            <w:tcBorders>
              <w:top w:val="nil"/>
              <w:left w:val="nil"/>
              <w:bottom w:val="nil"/>
              <w:right w:val="nil"/>
            </w:tcBorders>
            <w:shd w:val="clear" w:color="000000" w:fill="BFBFBF"/>
            <w:noWrap/>
            <w:vAlign w:val="center"/>
            <w:hideMark/>
          </w:tcPr>
          <w:p w14:paraId="5CFED27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$ 3,891,107</w:t>
            </w:r>
          </w:p>
        </w:tc>
      </w:tr>
      <w:tr w:rsidR="0078732F" w:rsidRPr="0078732F" w14:paraId="411F8B9F" w14:textId="77777777" w:rsidTr="0078732F">
        <w:trPr>
          <w:trHeight w:val="402"/>
        </w:trPr>
        <w:tc>
          <w:tcPr>
            <w:tcW w:w="4600" w:type="dxa"/>
            <w:tcBorders>
              <w:top w:val="nil"/>
              <w:left w:val="nil"/>
              <w:bottom w:val="nil"/>
              <w:right w:val="nil"/>
            </w:tcBorders>
            <w:shd w:val="clear" w:color="auto" w:fill="auto"/>
            <w:noWrap/>
            <w:vAlign w:val="center"/>
            <w:hideMark/>
          </w:tcPr>
          <w:p w14:paraId="5557A434" w14:textId="77777777" w:rsidR="0078732F" w:rsidRPr="0078732F" w:rsidRDefault="0078732F" w:rsidP="0078732F">
            <w:pPr>
              <w:jc w:val="right"/>
              <w:rPr>
                <w:rFonts w:ascii="Candara" w:eastAsia="Times New Roman" w:hAnsi="Candara" w:cs="Arial"/>
                <w:sz w:val="20"/>
                <w:szCs w:val="20"/>
              </w:rPr>
            </w:pPr>
          </w:p>
        </w:tc>
        <w:tc>
          <w:tcPr>
            <w:tcW w:w="1480" w:type="dxa"/>
            <w:tcBorders>
              <w:top w:val="nil"/>
              <w:left w:val="nil"/>
              <w:bottom w:val="nil"/>
              <w:right w:val="nil"/>
            </w:tcBorders>
            <w:shd w:val="clear" w:color="auto" w:fill="auto"/>
            <w:noWrap/>
            <w:vAlign w:val="center"/>
            <w:hideMark/>
          </w:tcPr>
          <w:p w14:paraId="1E433D4D"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center"/>
            <w:hideMark/>
          </w:tcPr>
          <w:p w14:paraId="149387B8" w14:textId="77777777" w:rsidR="0078732F" w:rsidRPr="0078732F" w:rsidRDefault="0078732F" w:rsidP="0078732F">
            <w:pPr>
              <w:jc w:val="right"/>
              <w:rPr>
                <w:rFonts w:ascii="Times New Roman" w:eastAsia="Times New Roman" w:hAnsi="Times New Roman" w:cs="Times New Roman"/>
                <w:sz w:val="20"/>
                <w:szCs w:val="20"/>
              </w:rPr>
            </w:pPr>
          </w:p>
        </w:tc>
        <w:tc>
          <w:tcPr>
            <w:tcW w:w="1420" w:type="dxa"/>
            <w:tcBorders>
              <w:top w:val="nil"/>
              <w:left w:val="nil"/>
              <w:bottom w:val="nil"/>
              <w:right w:val="nil"/>
            </w:tcBorders>
            <w:shd w:val="clear" w:color="auto" w:fill="auto"/>
            <w:noWrap/>
            <w:vAlign w:val="center"/>
            <w:hideMark/>
          </w:tcPr>
          <w:p w14:paraId="7ACA6206" w14:textId="77777777" w:rsidR="0078732F" w:rsidRPr="0078732F" w:rsidRDefault="0078732F" w:rsidP="0078732F">
            <w:pPr>
              <w:jc w:val="right"/>
              <w:rPr>
                <w:rFonts w:ascii="Times New Roman" w:eastAsia="Times New Roman" w:hAnsi="Times New Roman" w:cs="Times New Roman"/>
                <w:sz w:val="20"/>
                <w:szCs w:val="20"/>
              </w:rPr>
            </w:pPr>
          </w:p>
        </w:tc>
      </w:tr>
      <w:tr w:rsidR="0078732F" w:rsidRPr="0078732F" w14:paraId="60F5D337" w14:textId="77777777" w:rsidTr="0078732F">
        <w:trPr>
          <w:trHeight w:val="255"/>
        </w:trPr>
        <w:tc>
          <w:tcPr>
            <w:tcW w:w="4600" w:type="dxa"/>
            <w:tcBorders>
              <w:top w:val="nil"/>
              <w:left w:val="nil"/>
              <w:bottom w:val="nil"/>
              <w:right w:val="nil"/>
            </w:tcBorders>
            <w:shd w:val="clear" w:color="000000" w:fill="BFBFBF"/>
            <w:noWrap/>
            <w:vAlign w:val="center"/>
            <w:hideMark/>
          </w:tcPr>
          <w:p w14:paraId="723C2DF2"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Fixed Assets</w:t>
            </w:r>
          </w:p>
        </w:tc>
        <w:tc>
          <w:tcPr>
            <w:tcW w:w="1480" w:type="dxa"/>
            <w:tcBorders>
              <w:top w:val="nil"/>
              <w:left w:val="nil"/>
              <w:bottom w:val="nil"/>
              <w:right w:val="nil"/>
            </w:tcBorders>
            <w:shd w:val="clear" w:color="000000" w:fill="BFBFBF"/>
            <w:noWrap/>
            <w:vAlign w:val="center"/>
            <w:hideMark/>
          </w:tcPr>
          <w:p w14:paraId="09BB9F4B"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7DDAB5D1"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4A7E0E42"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6E5A723D" w14:textId="77777777" w:rsidTr="0078732F">
        <w:trPr>
          <w:trHeight w:val="360"/>
        </w:trPr>
        <w:tc>
          <w:tcPr>
            <w:tcW w:w="4600" w:type="dxa"/>
            <w:tcBorders>
              <w:top w:val="nil"/>
              <w:left w:val="nil"/>
              <w:bottom w:val="nil"/>
              <w:right w:val="nil"/>
            </w:tcBorders>
            <w:shd w:val="clear" w:color="000000" w:fill="F2F2F2"/>
            <w:noWrap/>
            <w:vAlign w:val="center"/>
            <w:hideMark/>
          </w:tcPr>
          <w:p w14:paraId="51B4CBA2"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Startup Cost</w:t>
            </w:r>
          </w:p>
        </w:tc>
        <w:tc>
          <w:tcPr>
            <w:tcW w:w="1480" w:type="dxa"/>
            <w:tcBorders>
              <w:top w:val="nil"/>
              <w:left w:val="nil"/>
              <w:bottom w:val="nil"/>
              <w:right w:val="nil"/>
            </w:tcBorders>
            <w:shd w:val="clear" w:color="000000" w:fill="F2F2F2"/>
            <w:noWrap/>
            <w:vAlign w:val="center"/>
            <w:hideMark/>
          </w:tcPr>
          <w:p w14:paraId="1FF4D9D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80" w:type="dxa"/>
            <w:tcBorders>
              <w:top w:val="nil"/>
              <w:left w:val="nil"/>
              <w:bottom w:val="nil"/>
              <w:right w:val="nil"/>
            </w:tcBorders>
            <w:shd w:val="clear" w:color="000000" w:fill="F2F2F2"/>
            <w:noWrap/>
            <w:vAlign w:val="center"/>
            <w:hideMark/>
          </w:tcPr>
          <w:p w14:paraId="0F56251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20" w:type="dxa"/>
            <w:tcBorders>
              <w:top w:val="nil"/>
              <w:left w:val="nil"/>
              <w:bottom w:val="nil"/>
              <w:right w:val="nil"/>
            </w:tcBorders>
            <w:shd w:val="clear" w:color="000000" w:fill="F2F2F2"/>
            <w:noWrap/>
            <w:vAlign w:val="center"/>
            <w:hideMark/>
          </w:tcPr>
          <w:p w14:paraId="76D8985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r>
      <w:tr w:rsidR="0078732F" w:rsidRPr="0078732F" w14:paraId="7B91C573" w14:textId="77777777" w:rsidTr="0078732F">
        <w:trPr>
          <w:trHeight w:val="360"/>
        </w:trPr>
        <w:tc>
          <w:tcPr>
            <w:tcW w:w="4600" w:type="dxa"/>
            <w:tcBorders>
              <w:top w:val="nil"/>
              <w:left w:val="nil"/>
              <w:bottom w:val="nil"/>
              <w:right w:val="nil"/>
            </w:tcBorders>
            <w:shd w:val="clear" w:color="000000" w:fill="F2F2F2"/>
            <w:noWrap/>
            <w:vAlign w:val="center"/>
            <w:hideMark/>
          </w:tcPr>
          <w:p w14:paraId="1EDD8693"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Computer and Office Equipment</w:t>
            </w:r>
          </w:p>
        </w:tc>
        <w:tc>
          <w:tcPr>
            <w:tcW w:w="1480" w:type="dxa"/>
            <w:tcBorders>
              <w:top w:val="nil"/>
              <w:left w:val="nil"/>
              <w:bottom w:val="nil"/>
              <w:right w:val="nil"/>
            </w:tcBorders>
            <w:shd w:val="clear" w:color="000000" w:fill="F2F2F2"/>
            <w:noWrap/>
            <w:vAlign w:val="center"/>
            <w:hideMark/>
          </w:tcPr>
          <w:p w14:paraId="338064F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5FAED822"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51A6803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6FF134A4" w14:textId="77777777" w:rsidTr="0078732F">
        <w:trPr>
          <w:trHeight w:val="360"/>
        </w:trPr>
        <w:tc>
          <w:tcPr>
            <w:tcW w:w="4600" w:type="dxa"/>
            <w:tcBorders>
              <w:top w:val="nil"/>
              <w:left w:val="nil"/>
              <w:bottom w:val="nil"/>
              <w:right w:val="nil"/>
            </w:tcBorders>
            <w:shd w:val="clear" w:color="000000" w:fill="F2F2F2"/>
            <w:noWrap/>
            <w:vAlign w:val="center"/>
            <w:hideMark/>
          </w:tcPr>
          <w:p w14:paraId="2250B634"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Furniture and Fittings</w:t>
            </w:r>
          </w:p>
        </w:tc>
        <w:tc>
          <w:tcPr>
            <w:tcW w:w="1480" w:type="dxa"/>
            <w:tcBorders>
              <w:top w:val="nil"/>
              <w:left w:val="nil"/>
              <w:bottom w:val="nil"/>
              <w:right w:val="nil"/>
            </w:tcBorders>
            <w:shd w:val="clear" w:color="000000" w:fill="F2F2F2"/>
            <w:noWrap/>
            <w:vAlign w:val="center"/>
            <w:hideMark/>
          </w:tcPr>
          <w:p w14:paraId="0D6AB24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5144EE0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5C6D80C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5DF6D8B5" w14:textId="77777777" w:rsidTr="0078732F">
        <w:trPr>
          <w:trHeight w:val="360"/>
        </w:trPr>
        <w:tc>
          <w:tcPr>
            <w:tcW w:w="4600" w:type="dxa"/>
            <w:tcBorders>
              <w:top w:val="nil"/>
              <w:left w:val="nil"/>
              <w:bottom w:val="nil"/>
              <w:right w:val="nil"/>
            </w:tcBorders>
            <w:shd w:val="clear" w:color="000000" w:fill="F2F2F2"/>
            <w:noWrap/>
            <w:vAlign w:val="center"/>
            <w:hideMark/>
          </w:tcPr>
          <w:p w14:paraId="137D7131"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 xml:space="preserve">Vehicles </w:t>
            </w:r>
          </w:p>
        </w:tc>
        <w:tc>
          <w:tcPr>
            <w:tcW w:w="1480" w:type="dxa"/>
            <w:tcBorders>
              <w:top w:val="nil"/>
              <w:left w:val="nil"/>
              <w:bottom w:val="nil"/>
              <w:right w:val="nil"/>
            </w:tcBorders>
            <w:shd w:val="clear" w:color="000000" w:fill="F2F2F2"/>
            <w:noWrap/>
            <w:vAlign w:val="center"/>
            <w:hideMark/>
          </w:tcPr>
          <w:p w14:paraId="4E6C10C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22CCBA6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2317AA8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79E72D4A" w14:textId="77777777" w:rsidTr="0078732F">
        <w:trPr>
          <w:trHeight w:val="402"/>
        </w:trPr>
        <w:tc>
          <w:tcPr>
            <w:tcW w:w="4600" w:type="dxa"/>
            <w:tcBorders>
              <w:top w:val="nil"/>
              <w:left w:val="nil"/>
              <w:bottom w:val="nil"/>
              <w:right w:val="nil"/>
            </w:tcBorders>
            <w:shd w:val="clear" w:color="000000" w:fill="BFBFBF"/>
            <w:noWrap/>
            <w:vAlign w:val="center"/>
            <w:hideMark/>
          </w:tcPr>
          <w:p w14:paraId="61E490C3"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Total Fixed Assets</w:t>
            </w:r>
          </w:p>
        </w:tc>
        <w:tc>
          <w:tcPr>
            <w:tcW w:w="1480" w:type="dxa"/>
            <w:tcBorders>
              <w:top w:val="nil"/>
              <w:left w:val="nil"/>
              <w:bottom w:val="nil"/>
              <w:right w:val="nil"/>
            </w:tcBorders>
            <w:shd w:val="clear" w:color="000000" w:fill="BFBFBF"/>
            <w:noWrap/>
            <w:vAlign w:val="center"/>
            <w:hideMark/>
          </w:tcPr>
          <w:p w14:paraId="1892701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80" w:type="dxa"/>
            <w:tcBorders>
              <w:top w:val="nil"/>
              <w:left w:val="nil"/>
              <w:bottom w:val="nil"/>
              <w:right w:val="nil"/>
            </w:tcBorders>
            <w:shd w:val="clear" w:color="000000" w:fill="BFBFBF"/>
            <w:noWrap/>
            <w:vAlign w:val="center"/>
            <w:hideMark/>
          </w:tcPr>
          <w:p w14:paraId="44E307B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20" w:type="dxa"/>
            <w:tcBorders>
              <w:top w:val="nil"/>
              <w:left w:val="nil"/>
              <w:bottom w:val="nil"/>
              <w:right w:val="nil"/>
            </w:tcBorders>
            <w:shd w:val="clear" w:color="000000" w:fill="BFBFBF"/>
            <w:noWrap/>
            <w:vAlign w:val="center"/>
            <w:hideMark/>
          </w:tcPr>
          <w:p w14:paraId="54AC87E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r>
      <w:tr w:rsidR="0078732F" w:rsidRPr="0078732F" w14:paraId="556EB1E3" w14:textId="77777777" w:rsidTr="007F69BF">
        <w:trPr>
          <w:trHeight w:val="360"/>
        </w:trPr>
        <w:tc>
          <w:tcPr>
            <w:tcW w:w="4600" w:type="dxa"/>
            <w:tcBorders>
              <w:top w:val="nil"/>
              <w:left w:val="nil"/>
              <w:bottom w:val="single" w:sz="12" w:space="0" w:color="5B9BD5" w:themeColor="accent5"/>
              <w:right w:val="nil"/>
            </w:tcBorders>
            <w:shd w:val="clear" w:color="000000" w:fill="F2F2F2"/>
            <w:noWrap/>
            <w:vAlign w:val="center"/>
            <w:hideMark/>
          </w:tcPr>
          <w:p w14:paraId="34C177CE"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(Less Accumulated Depreciation)</w:t>
            </w:r>
          </w:p>
        </w:tc>
        <w:tc>
          <w:tcPr>
            <w:tcW w:w="1480" w:type="dxa"/>
            <w:tcBorders>
              <w:top w:val="nil"/>
              <w:left w:val="nil"/>
              <w:bottom w:val="single" w:sz="12" w:space="0" w:color="5B9BD5" w:themeColor="accent5"/>
              <w:right w:val="nil"/>
            </w:tcBorders>
            <w:shd w:val="clear" w:color="000000" w:fill="F2F2F2"/>
            <w:noWrap/>
            <w:vAlign w:val="center"/>
            <w:hideMark/>
          </w:tcPr>
          <w:p w14:paraId="7D1DE07D"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single" w:sz="12" w:space="0" w:color="5B9BD5" w:themeColor="accent5"/>
              <w:right w:val="nil"/>
            </w:tcBorders>
            <w:shd w:val="clear" w:color="000000" w:fill="F2F2F2"/>
            <w:noWrap/>
            <w:vAlign w:val="center"/>
            <w:hideMark/>
          </w:tcPr>
          <w:p w14:paraId="7E3A26A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single" w:sz="12" w:space="0" w:color="5B9BD5" w:themeColor="accent5"/>
              <w:right w:val="nil"/>
            </w:tcBorders>
            <w:shd w:val="clear" w:color="000000" w:fill="F2F2F2"/>
            <w:noWrap/>
            <w:vAlign w:val="center"/>
            <w:hideMark/>
          </w:tcPr>
          <w:p w14:paraId="17E8B4D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6F49F332" w14:textId="77777777" w:rsidTr="007F69BF">
        <w:trPr>
          <w:trHeight w:val="402"/>
        </w:trPr>
        <w:tc>
          <w:tcPr>
            <w:tcW w:w="460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12AB2F21" w14:textId="77777777" w:rsidR="0078732F" w:rsidRPr="0078732F" w:rsidRDefault="0078732F" w:rsidP="0078732F">
            <w:pPr>
              <w:rPr>
                <w:rFonts w:ascii="Candara" w:eastAsia="Times New Roman" w:hAnsi="Candara" w:cs="Arial"/>
                <w:b/>
                <w:bCs/>
                <w:sz w:val="24"/>
                <w:szCs w:val="24"/>
              </w:rPr>
            </w:pPr>
            <w:r w:rsidRPr="0078732F">
              <w:rPr>
                <w:rFonts w:ascii="Candara" w:eastAsia="Times New Roman" w:hAnsi="Candara" w:cs="Arial"/>
                <w:b/>
                <w:bCs/>
                <w:sz w:val="24"/>
                <w:szCs w:val="24"/>
              </w:rPr>
              <w:t>TOTAL ASSETS</w:t>
            </w:r>
          </w:p>
        </w:tc>
        <w:tc>
          <w:tcPr>
            <w:tcW w:w="148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4C3BBA69"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$ 904,258</w:t>
            </w:r>
          </w:p>
        </w:tc>
        <w:tc>
          <w:tcPr>
            <w:tcW w:w="148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2A6B3B8B"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$ 2,059,027</w:t>
            </w:r>
          </w:p>
        </w:tc>
        <w:tc>
          <w:tcPr>
            <w:tcW w:w="142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6ED7FE76"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$ 4,041,107</w:t>
            </w:r>
          </w:p>
        </w:tc>
      </w:tr>
      <w:tr w:rsidR="0078732F" w:rsidRPr="0078732F" w14:paraId="5B0CFD3E" w14:textId="77777777" w:rsidTr="007F69BF">
        <w:trPr>
          <w:trHeight w:val="360"/>
        </w:trPr>
        <w:tc>
          <w:tcPr>
            <w:tcW w:w="4600" w:type="dxa"/>
            <w:tcBorders>
              <w:top w:val="single" w:sz="12" w:space="0" w:color="5B9BD5" w:themeColor="accent5"/>
              <w:left w:val="nil"/>
              <w:bottom w:val="nil"/>
              <w:right w:val="nil"/>
            </w:tcBorders>
            <w:shd w:val="clear" w:color="auto" w:fill="auto"/>
            <w:noWrap/>
            <w:vAlign w:val="center"/>
            <w:hideMark/>
          </w:tcPr>
          <w:p w14:paraId="0303A899" w14:textId="77777777" w:rsidR="0078732F" w:rsidRPr="0078732F" w:rsidRDefault="0078732F" w:rsidP="0078732F">
            <w:pPr>
              <w:jc w:val="right"/>
              <w:rPr>
                <w:rFonts w:ascii="Candara" w:eastAsia="Times New Roman" w:hAnsi="Candara" w:cs="Arial"/>
                <w:b/>
                <w:bCs/>
                <w:sz w:val="20"/>
                <w:szCs w:val="20"/>
              </w:rPr>
            </w:pPr>
          </w:p>
        </w:tc>
        <w:tc>
          <w:tcPr>
            <w:tcW w:w="1480" w:type="dxa"/>
            <w:tcBorders>
              <w:top w:val="single" w:sz="12" w:space="0" w:color="5B9BD5" w:themeColor="accent5"/>
              <w:left w:val="nil"/>
              <w:bottom w:val="nil"/>
              <w:right w:val="nil"/>
            </w:tcBorders>
            <w:shd w:val="clear" w:color="auto" w:fill="auto"/>
            <w:noWrap/>
            <w:vAlign w:val="center"/>
            <w:hideMark/>
          </w:tcPr>
          <w:p w14:paraId="3E67AA8F"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single" w:sz="12" w:space="0" w:color="5B9BD5" w:themeColor="accent5"/>
              <w:left w:val="nil"/>
              <w:bottom w:val="nil"/>
              <w:right w:val="nil"/>
            </w:tcBorders>
            <w:shd w:val="clear" w:color="auto" w:fill="auto"/>
            <w:noWrap/>
            <w:vAlign w:val="center"/>
            <w:hideMark/>
          </w:tcPr>
          <w:p w14:paraId="2A06F38A" w14:textId="77777777" w:rsidR="0078732F" w:rsidRPr="0078732F" w:rsidRDefault="0078732F" w:rsidP="0078732F">
            <w:pPr>
              <w:jc w:val="center"/>
              <w:rPr>
                <w:rFonts w:ascii="Times New Roman" w:eastAsia="Times New Roman" w:hAnsi="Times New Roman" w:cs="Times New Roman"/>
                <w:sz w:val="20"/>
                <w:szCs w:val="20"/>
              </w:rPr>
            </w:pPr>
          </w:p>
        </w:tc>
        <w:tc>
          <w:tcPr>
            <w:tcW w:w="1420" w:type="dxa"/>
            <w:tcBorders>
              <w:top w:val="single" w:sz="12" w:space="0" w:color="5B9BD5" w:themeColor="accent5"/>
              <w:left w:val="nil"/>
              <w:bottom w:val="nil"/>
              <w:right w:val="nil"/>
            </w:tcBorders>
            <w:shd w:val="clear" w:color="auto" w:fill="auto"/>
            <w:noWrap/>
            <w:vAlign w:val="center"/>
            <w:hideMark/>
          </w:tcPr>
          <w:p w14:paraId="67B9B977" w14:textId="77777777" w:rsidR="0078732F" w:rsidRPr="0078732F" w:rsidRDefault="0078732F" w:rsidP="0078732F">
            <w:pPr>
              <w:jc w:val="center"/>
              <w:rPr>
                <w:rFonts w:ascii="Times New Roman" w:eastAsia="Times New Roman" w:hAnsi="Times New Roman" w:cs="Times New Roman"/>
                <w:sz w:val="20"/>
                <w:szCs w:val="20"/>
              </w:rPr>
            </w:pPr>
          </w:p>
        </w:tc>
      </w:tr>
      <w:tr w:rsidR="0078732F" w:rsidRPr="0078732F" w14:paraId="3C3C223C" w14:textId="77777777" w:rsidTr="00EC6202">
        <w:trPr>
          <w:trHeight w:val="402"/>
        </w:trPr>
        <w:tc>
          <w:tcPr>
            <w:tcW w:w="4600" w:type="dxa"/>
            <w:tcBorders>
              <w:top w:val="nil"/>
              <w:left w:val="nil"/>
              <w:bottom w:val="nil"/>
              <w:right w:val="nil"/>
            </w:tcBorders>
            <w:shd w:val="clear" w:color="auto" w:fill="5B9BD5" w:themeFill="accent5"/>
            <w:noWrap/>
            <w:vAlign w:val="center"/>
            <w:hideMark/>
          </w:tcPr>
          <w:p w14:paraId="1C5C2CC3" w14:textId="77777777" w:rsidR="0078732F" w:rsidRPr="0078732F" w:rsidRDefault="0078732F" w:rsidP="0078732F">
            <w:pPr>
              <w:rPr>
                <w:rFonts w:ascii="Candara" w:eastAsia="Times New Roman" w:hAnsi="Candara" w:cs="Arial"/>
                <w:color w:val="F2F2F2"/>
                <w:sz w:val="24"/>
                <w:szCs w:val="24"/>
              </w:rPr>
            </w:pPr>
            <w:r w:rsidRPr="0078732F">
              <w:rPr>
                <w:rFonts w:ascii="Candara" w:eastAsia="Times New Roman" w:hAnsi="Candara" w:cs="Arial"/>
                <w:color w:val="F2F2F2"/>
                <w:sz w:val="24"/>
                <w:szCs w:val="24"/>
              </w:rPr>
              <w:t>LIABILITIES</w:t>
            </w:r>
          </w:p>
        </w:tc>
        <w:tc>
          <w:tcPr>
            <w:tcW w:w="1480" w:type="dxa"/>
            <w:tcBorders>
              <w:top w:val="nil"/>
              <w:left w:val="nil"/>
              <w:bottom w:val="nil"/>
              <w:right w:val="nil"/>
            </w:tcBorders>
            <w:shd w:val="clear" w:color="auto" w:fill="5B9BD5" w:themeFill="accent5"/>
            <w:noWrap/>
            <w:vAlign w:val="center"/>
            <w:hideMark/>
          </w:tcPr>
          <w:p w14:paraId="172DE446"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w:t>
            </w:r>
          </w:p>
        </w:tc>
        <w:tc>
          <w:tcPr>
            <w:tcW w:w="1480" w:type="dxa"/>
            <w:tcBorders>
              <w:top w:val="nil"/>
              <w:left w:val="nil"/>
              <w:bottom w:val="nil"/>
              <w:right w:val="nil"/>
            </w:tcBorders>
            <w:shd w:val="clear" w:color="auto" w:fill="5B9BD5" w:themeFill="accent5"/>
            <w:noWrap/>
            <w:vAlign w:val="center"/>
            <w:hideMark/>
          </w:tcPr>
          <w:p w14:paraId="569B0415"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w:t>
            </w:r>
          </w:p>
        </w:tc>
        <w:tc>
          <w:tcPr>
            <w:tcW w:w="1420" w:type="dxa"/>
            <w:tcBorders>
              <w:top w:val="nil"/>
              <w:left w:val="nil"/>
              <w:bottom w:val="nil"/>
              <w:right w:val="nil"/>
            </w:tcBorders>
            <w:shd w:val="clear" w:color="auto" w:fill="5B9BD5" w:themeFill="accent5"/>
            <w:noWrap/>
            <w:vAlign w:val="center"/>
            <w:hideMark/>
          </w:tcPr>
          <w:p w14:paraId="13F86B61" w14:textId="77777777" w:rsidR="0078732F" w:rsidRPr="0078732F" w:rsidRDefault="0078732F" w:rsidP="0078732F">
            <w:pPr>
              <w:rPr>
                <w:rFonts w:ascii="Candara" w:eastAsia="Times New Roman" w:hAnsi="Candara" w:cs="Arial"/>
                <w:sz w:val="20"/>
                <w:szCs w:val="20"/>
              </w:rPr>
            </w:pPr>
            <w:r w:rsidRPr="0078732F">
              <w:rPr>
                <w:rFonts w:ascii="Candara" w:eastAsia="Times New Roman" w:hAnsi="Candara" w:cs="Arial"/>
                <w:sz w:val="20"/>
                <w:szCs w:val="20"/>
              </w:rPr>
              <w:t> </w:t>
            </w:r>
          </w:p>
        </w:tc>
      </w:tr>
      <w:tr w:rsidR="0078732F" w:rsidRPr="0078732F" w14:paraId="2D7EBE49" w14:textId="77777777" w:rsidTr="0078732F">
        <w:trPr>
          <w:trHeight w:val="360"/>
        </w:trPr>
        <w:tc>
          <w:tcPr>
            <w:tcW w:w="4600" w:type="dxa"/>
            <w:tcBorders>
              <w:top w:val="nil"/>
              <w:left w:val="nil"/>
              <w:bottom w:val="nil"/>
              <w:right w:val="nil"/>
            </w:tcBorders>
            <w:shd w:val="clear" w:color="000000" w:fill="BFBFBF"/>
            <w:noWrap/>
            <w:vAlign w:val="center"/>
            <w:hideMark/>
          </w:tcPr>
          <w:p w14:paraId="69FA21E6"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Current Liabilities</w:t>
            </w:r>
          </w:p>
        </w:tc>
        <w:tc>
          <w:tcPr>
            <w:tcW w:w="1480" w:type="dxa"/>
            <w:tcBorders>
              <w:top w:val="nil"/>
              <w:left w:val="nil"/>
              <w:bottom w:val="nil"/>
              <w:right w:val="nil"/>
            </w:tcBorders>
            <w:shd w:val="clear" w:color="000000" w:fill="BFBFBF"/>
            <w:noWrap/>
            <w:vAlign w:val="center"/>
            <w:hideMark/>
          </w:tcPr>
          <w:p w14:paraId="3BF3670C"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03C4FFD2"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3796C134"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25FB0752" w14:textId="77777777" w:rsidTr="0078732F">
        <w:trPr>
          <w:trHeight w:val="360"/>
        </w:trPr>
        <w:tc>
          <w:tcPr>
            <w:tcW w:w="4600" w:type="dxa"/>
            <w:tcBorders>
              <w:top w:val="nil"/>
              <w:left w:val="nil"/>
              <w:bottom w:val="nil"/>
              <w:right w:val="nil"/>
            </w:tcBorders>
            <w:shd w:val="clear" w:color="000000" w:fill="F2F2F2"/>
            <w:noWrap/>
            <w:vAlign w:val="center"/>
            <w:hideMark/>
          </w:tcPr>
          <w:p w14:paraId="7256BA8D"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Accounts payable</w:t>
            </w:r>
          </w:p>
        </w:tc>
        <w:tc>
          <w:tcPr>
            <w:tcW w:w="1480" w:type="dxa"/>
            <w:tcBorders>
              <w:top w:val="nil"/>
              <w:left w:val="nil"/>
              <w:bottom w:val="nil"/>
              <w:right w:val="nil"/>
            </w:tcBorders>
            <w:shd w:val="clear" w:color="000000" w:fill="F2F2F2"/>
            <w:noWrap/>
            <w:vAlign w:val="center"/>
            <w:hideMark/>
          </w:tcPr>
          <w:p w14:paraId="043FB0B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1A6BB30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30BEE24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4B62F02D" w14:textId="77777777" w:rsidTr="0078732F">
        <w:trPr>
          <w:trHeight w:val="360"/>
        </w:trPr>
        <w:tc>
          <w:tcPr>
            <w:tcW w:w="4600" w:type="dxa"/>
            <w:tcBorders>
              <w:top w:val="nil"/>
              <w:left w:val="nil"/>
              <w:bottom w:val="nil"/>
              <w:right w:val="nil"/>
            </w:tcBorders>
            <w:shd w:val="clear" w:color="000000" w:fill="F2F2F2"/>
            <w:noWrap/>
            <w:vAlign w:val="center"/>
            <w:hideMark/>
          </w:tcPr>
          <w:p w14:paraId="2A54AC9B"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Accrued expenses</w:t>
            </w:r>
          </w:p>
        </w:tc>
        <w:tc>
          <w:tcPr>
            <w:tcW w:w="1480" w:type="dxa"/>
            <w:tcBorders>
              <w:top w:val="nil"/>
              <w:left w:val="nil"/>
              <w:bottom w:val="nil"/>
              <w:right w:val="nil"/>
            </w:tcBorders>
            <w:shd w:val="clear" w:color="000000" w:fill="F2F2F2"/>
            <w:noWrap/>
            <w:vAlign w:val="center"/>
            <w:hideMark/>
          </w:tcPr>
          <w:p w14:paraId="0D6E8BA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64F05B3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73E8F74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2BA3A074" w14:textId="77777777" w:rsidTr="0078732F">
        <w:trPr>
          <w:trHeight w:val="360"/>
        </w:trPr>
        <w:tc>
          <w:tcPr>
            <w:tcW w:w="4600" w:type="dxa"/>
            <w:tcBorders>
              <w:top w:val="nil"/>
              <w:left w:val="nil"/>
              <w:bottom w:val="nil"/>
              <w:right w:val="nil"/>
            </w:tcBorders>
            <w:shd w:val="clear" w:color="000000" w:fill="F2F2F2"/>
            <w:noWrap/>
            <w:vAlign w:val="center"/>
            <w:hideMark/>
          </w:tcPr>
          <w:p w14:paraId="2DA4CD95"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Notes payable/short-term debt</w:t>
            </w:r>
          </w:p>
        </w:tc>
        <w:tc>
          <w:tcPr>
            <w:tcW w:w="1480" w:type="dxa"/>
            <w:tcBorders>
              <w:top w:val="nil"/>
              <w:left w:val="nil"/>
              <w:bottom w:val="nil"/>
              <w:right w:val="nil"/>
            </w:tcBorders>
            <w:shd w:val="clear" w:color="000000" w:fill="F2F2F2"/>
            <w:noWrap/>
            <w:vAlign w:val="center"/>
            <w:hideMark/>
          </w:tcPr>
          <w:p w14:paraId="266FA1CD"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239EF2B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23D1332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52521658" w14:textId="77777777" w:rsidTr="0078732F">
        <w:trPr>
          <w:trHeight w:val="360"/>
        </w:trPr>
        <w:tc>
          <w:tcPr>
            <w:tcW w:w="4600" w:type="dxa"/>
            <w:tcBorders>
              <w:top w:val="nil"/>
              <w:left w:val="nil"/>
              <w:bottom w:val="nil"/>
              <w:right w:val="nil"/>
            </w:tcBorders>
            <w:shd w:val="clear" w:color="000000" w:fill="F2F2F2"/>
            <w:noWrap/>
            <w:vAlign w:val="center"/>
            <w:hideMark/>
          </w:tcPr>
          <w:p w14:paraId="3F4F5AB5"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Capital leases</w:t>
            </w:r>
          </w:p>
        </w:tc>
        <w:tc>
          <w:tcPr>
            <w:tcW w:w="1480" w:type="dxa"/>
            <w:tcBorders>
              <w:top w:val="nil"/>
              <w:left w:val="nil"/>
              <w:bottom w:val="nil"/>
              <w:right w:val="nil"/>
            </w:tcBorders>
            <w:shd w:val="clear" w:color="000000" w:fill="F2F2F2"/>
            <w:noWrap/>
            <w:vAlign w:val="center"/>
            <w:hideMark/>
          </w:tcPr>
          <w:p w14:paraId="6257A00D"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56A40BC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6E65CC0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53040C3" w14:textId="77777777" w:rsidTr="0078732F">
        <w:trPr>
          <w:trHeight w:val="360"/>
        </w:trPr>
        <w:tc>
          <w:tcPr>
            <w:tcW w:w="4600" w:type="dxa"/>
            <w:tcBorders>
              <w:top w:val="nil"/>
              <w:left w:val="nil"/>
              <w:bottom w:val="nil"/>
              <w:right w:val="nil"/>
            </w:tcBorders>
            <w:shd w:val="clear" w:color="000000" w:fill="F2F2F2"/>
            <w:noWrap/>
            <w:vAlign w:val="center"/>
            <w:hideMark/>
          </w:tcPr>
          <w:p w14:paraId="322FFF1E"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Other current liabilities</w:t>
            </w:r>
          </w:p>
        </w:tc>
        <w:tc>
          <w:tcPr>
            <w:tcW w:w="1480" w:type="dxa"/>
            <w:tcBorders>
              <w:top w:val="nil"/>
              <w:left w:val="nil"/>
              <w:bottom w:val="nil"/>
              <w:right w:val="nil"/>
            </w:tcBorders>
            <w:shd w:val="clear" w:color="000000" w:fill="F2F2F2"/>
            <w:noWrap/>
            <w:vAlign w:val="center"/>
            <w:hideMark/>
          </w:tcPr>
          <w:p w14:paraId="765AF0D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19D7861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7C3FC332"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7D625C2" w14:textId="77777777" w:rsidTr="0078732F">
        <w:trPr>
          <w:trHeight w:val="360"/>
        </w:trPr>
        <w:tc>
          <w:tcPr>
            <w:tcW w:w="4600" w:type="dxa"/>
            <w:tcBorders>
              <w:top w:val="nil"/>
              <w:left w:val="nil"/>
              <w:bottom w:val="nil"/>
              <w:right w:val="nil"/>
            </w:tcBorders>
            <w:shd w:val="clear" w:color="000000" w:fill="BFBFBF"/>
            <w:noWrap/>
            <w:vAlign w:val="center"/>
            <w:hideMark/>
          </w:tcPr>
          <w:p w14:paraId="17314C63"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Total Current Liabilities</w:t>
            </w:r>
          </w:p>
        </w:tc>
        <w:tc>
          <w:tcPr>
            <w:tcW w:w="1480" w:type="dxa"/>
            <w:tcBorders>
              <w:top w:val="nil"/>
              <w:left w:val="nil"/>
              <w:bottom w:val="nil"/>
              <w:right w:val="nil"/>
            </w:tcBorders>
            <w:shd w:val="clear" w:color="000000" w:fill="BFBFBF"/>
            <w:noWrap/>
            <w:vAlign w:val="center"/>
            <w:hideMark/>
          </w:tcPr>
          <w:p w14:paraId="594C39B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BFBFBF"/>
            <w:noWrap/>
            <w:vAlign w:val="center"/>
            <w:hideMark/>
          </w:tcPr>
          <w:p w14:paraId="5C502EAD"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BFBFBF"/>
            <w:noWrap/>
            <w:vAlign w:val="center"/>
            <w:hideMark/>
          </w:tcPr>
          <w:p w14:paraId="0B1B77F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5425EBB4" w14:textId="77777777" w:rsidTr="0078732F">
        <w:trPr>
          <w:trHeight w:val="360"/>
        </w:trPr>
        <w:tc>
          <w:tcPr>
            <w:tcW w:w="4600" w:type="dxa"/>
            <w:tcBorders>
              <w:top w:val="nil"/>
              <w:left w:val="nil"/>
              <w:bottom w:val="nil"/>
              <w:right w:val="nil"/>
            </w:tcBorders>
            <w:shd w:val="clear" w:color="auto" w:fill="auto"/>
            <w:noWrap/>
            <w:vAlign w:val="center"/>
            <w:hideMark/>
          </w:tcPr>
          <w:p w14:paraId="2D7353F3" w14:textId="77777777" w:rsidR="0078732F" w:rsidRPr="0078732F" w:rsidRDefault="0078732F" w:rsidP="0078732F">
            <w:pPr>
              <w:jc w:val="right"/>
              <w:rPr>
                <w:rFonts w:ascii="Candara" w:eastAsia="Times New Roman" w:hAnsi="Candara" w:cs="Arial"/>
                <w:sz w:val="20"/>
                <w:szCs w:val="20"/>
              </w:rPr>
            </w:pPr>
          </w:p>
        </w:tc>
        <w:tc>
          <w:tcPr>
            <w:tcW w:w="1480" w:type="dxa"/>
            <w:tcBorders>
              <w:top w:val="nil"/>
              <w:left w:val="nil"/>
              <w:bottom w:val="nil"/>
              <w:right w:val="nil"/>
            </w:tcBorders>
            <w:shd w:val="clear" w:color="auto" w:fill="auto"/>
            <w:noWrap/>
            <w:vAlign w:val="center"/>
            <w:hideMark/>
          </w:tcPr>
          <w:p w14:paraId="3C686E44"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center"/>
            <w:hideMark/>
          </w:tcPr>
          <w:p w14:paraId="0D5AEA24" w14:textId="77777777" w:rsidR="0078732F" w:rsidRPr="0078732F" w:rsidRDefault="0078732F" w:rsidP="0078732F">
            <w:pPr>
              <w:jc w:val="right"/>
              <w:rPr>
                <w:rFonts w:ascii="Times New Roman" w:eastAsia="Times New Roman" w:hAnsi="Times New Roman" w:cs="Times New Roman"/>
                <w:sz w:val="20"/>
                <w:szCs w:val="20"/>
              </w:rPr>
            </w:pPr>
          </w:p>
        </w:tc>
        <w:tc>
          <w:tcPr>
            <w:tcW w:w="1420" w:type="dxa"/>
            <w:tcBorders>
              <w:top w:val="nil"/>
              <w:left w:val="nil"/>
              <w:bottom w:val="nil"/>
              <w:right w:val="nil"/>
            </w:tcBorders>
            <w:shd w:val="clear" w:color="auto" w:fill="auto"/>
            <w:noWrap/>
            <w:vAlign w:val="center"/>
            <w:hideMark/>
          </w:tcPr>
          <w:p w14:paraId="73D52CD5" w14:textId="77777777" w:rsidR="0078732F" w:rsidRPr="0078732F" w:rsidRDefault="0078732F" w:rsidP="0078732F">
            <w:pPr>
              <w:jc w:val="right"/>
              <w:rPr>
                <w:rFonts w:ascii="Times New Roman" w:eastAsia="Times New Roman" w:hAnsi="Times New Roman" w:cs="Times New Roman"/>
                <w:sz w:val="20"/>
                <w:szCs w:val="20"/>
              </w:rPr>
            </w:pPr>
          </w:p>
        </w:tc>
      </w:tr>
      <w:tr w:rsidR="0078732F" w:rsidRPr="0078732F" w14:paraId="7204D489" w14:textId="77777777" w:rsidTr="0078732F">
        <w:trPr>
          <w:trHeight w:val="360"/>
        </w:trPr>
        <w:tc>
          <w:tcPr>
            <w:tcW w:w="4600" w:type="dxa"/>
            <w:tcBorders>
              <w:top w:val="nil"/>
              <w:left w:val="nil"/>
              <w:bottom w:val="nil"/>
              <w:right w:val="nil"/>
            </w:tcBorders>
            <w:shd w:val="clear" w:color="000000" w:fill="BFBFBF"/>
            <w:noWrap/>
            <w:vAlign w:val="center"/>
            <w:hideMark/>
          </w:tcPr>
          <w:p w14:paraId="4DD029D6"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Debt</w:t>
            </w:r>
          </w:p>
        </w:tc>
        <w:tc>
          <w:tcPr>
            <w:tcW w:w="1480" w:type="dxa"/>
            <w:tcBorders>
              <w:top w:val="nil"/>
              <w:left w:val="nil"/>
              <w:bottom w:val="nil"/>
              <w:right w:val="nil"/>
            </w:tcBorders>
            <w:shd w:val="clear" w:color="000000" w:fill="BFBFBF"/>
            <w:noWrap/>
            <w:vAlign w:val="center"/>
            <w:hideMark/>
          </w:tcPr>
          <w:p w14:paraId="45E1E197"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05983873"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3BBA380B"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18D20EA6" w14:textId="77777777" w:rsidTr="0078732F">
        <w:trPr>
          <w:trHeight w:val="360"/>
        </w:trPr>
        <w:tc>
          <w:tcPr>
            <w:tcW w:w="4600" w:type="dxa"/>
            <w:tcBorders>
              <w:top w:val="nil"/>
              <w:left w:val="nil"/>
              <w:bottom w:val="nil"/>
              <w:right w:val="nil"/>
            </w:tcBorders>
            <w:shd w:val="clear" w:color="000000" w:fill="F2F2F2"/>
            <w:noWrap/>
            <w:vAlign w:val="center"/>
            <w:hideMark/>
          </w:tcPr>
          <w:p w14:paraId="3E5A841B"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Long-term debt/loan</w:t>
            </w:r>
          </w:p>
        </w:tc>
        <w:tc>
          <w:tcPr>
            <w:tcW w:w="1480" w:type="dxa"/>
            <w:tcBorders>
              <w:top w:val="nil"/>
              <w:left w:val="nil"/>
              <w:bottom w:val="nil"/>
              <w:right w:val="nil"/>
            </w:tcBorders>
            <w:shd w:val="clear" w:color="000000" w:fill="F2F2F2"/>
            <w:noWrap/>
            <w:vAlign w:val="center"/>
            <w:hideMark/>
          </w:tcPr>
          <w:p w14:paraId="318ACED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352E999A"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57C76DF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4E7672EF" w14:textId="77777777" w:rsidTr="0078732F">
        <w:trPr>
          <w:trHeight w:val="360"/>
        </w:trPr>
        <w:tc>
          <w:tcPr>
            <w:tcW w:w="4600" w:type="dxa"/>
            <w:tcBorders>
              <w:top w:val="nil"/>
              <w:left w:val="nil"/>
              <w:bottom w:val="nil"/>
              <w:right w:val="nil"/>
            </w:tcBorders>
            <w:shd w:val="clear" w:color="000000" w:fill="F2F2F2"/>
            <w:noWrap/>
            <w:vAlign w:val="center"/>
            <w:hideMark/>
          </w:tcPr>
          <w:p w14:paraId="4D88A416"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Other long-term debt</w:t>
            </w:r>
          </w:p>
        </w:tc>
        <w:tc>
          <w:tcPr>
            <w:tcW w:w="1480" w:type="dxa"/>
            <w:tcBorders>
              <w:top w:val="nil"/>
              <w:left w:val="nil"/>
              <w:bottom w:val="nil"/>
              <w:right w:val="nil"/>
            </w:tcBorders>
            <w:shd w:val="clear" w:color="000000" w:fill="F2F2F2"/>
            <w:noWrap/>
            <w:vAlign w:val="center"/>
            <w:hideMark/>
          </w:tcPr>
          <w:p w14:paraId="0E0BB92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72CB133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73ACFD1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9A01E92" w14:textId="77777777" w:rsidTr="0078732F">
        <w:trPr>
          <w:trHeight w:val="360"/>
        </w:trPr>
        <w:tc>
          <w:tcPr>
            <w:tcW w:w="4600" w:type="dxa"/>
            <w:tcBorders>
              <w:top w:val="nil"/>
              <w:left w:val="nil"/>
              <w:bottom w:val="nil"/>
              <w:right w:val="nil"/>
            </w:tcBorders>
            <w:shd w:val="clear" w:color="000000" w:fill="BFBFBF"/>
            <w:noWrap/>
            <w:vAlign w:val="center"/>
            <w:hideMark/>
          </w:tcPr>
          <w:p w14:paraId="31242659"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Total Debt</w:t>
            </w:r>
          </w:p>
        </w:tc>
        <w:tc>
          <w:tcPr>
            <w:tcW w:w="1480" w:type="dxa"/>
            <w:tcBorders>
              <w:top w:val="nil"/>
              <w:left w:val="nil"/>
              <w:bottom w:val="nil"/>
              <w:right w:val="nil"/>
            </w:tcBorders>
            <w:shd w:val="clear" w:color="000000" w:fill="BFBFBF"/>
            <w:noWrap/>
            <w:vAlign w:val="center"/>
            <w:hideMark/>
          </w:tcPr>
          <w:p w14:paraId="52DFF0E8"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BFBFBF"/>
            <w:noWrap/>
            <w:vAlign w:val="center"/>
            <w:hideMark/>
          </w:tcPr>
          <w:p w14:paraId="7429E68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BFBFBF"/>
            <w:noWrap/>
            <w:vAlign w:val="center"/>
            <w:hideMark/>
          </w:tcPr>
          <w:p w14:paraId="067E62C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646FDBE1" w14:textId="77777777" w:rsidTr="0078732F">
        <w:trPr>
          <w:trHeight w:val="360"/>
        </w:trPr>
        <w:tc>
          <w:tcPr>
            <w:tcW w:w="4600" w:type="dxa"/>
            <w:tcBorders>
              <w:top w:val="nil"/>
              <w:left w:val="nil"/>
              <w:bottom w:val="nil"/>
              <w:right w:val="nil"/>
            </w:tcBorders>
            <w:shd w:val="clear" w:color="auto" w:fill="auto"/>
            <w:noWrap/>
            <w:vAlign w:val="center"/>
            <w:hideMark/>
          </w:tcPr>
          <w:p w14:paraId="4EC19C4F" w14:textId="77777777" w:rsidR="0078732F" w:rsidRPr="0078732F" w:rsidRDefault="0078732F" w:rsidP="0078732F">
            <w:pPr>
              <w:jc w:val="right"/>
              <w:rPr>
                <w:rFonts w:ascii="Candara" w:eastAsia="Times New Roman" w:hAnsi="Candara" w:cs="Arial"/>
                <w:sz w:val="20"/>
                <w:szCs w:val="20"/>
              </w:rPr>
            </w:pPr>
          </w:p>
        </w:tc>
        <w:tc>
          <w:tcPr>
            <w:tcW w:w="1480" w:type="dxa"/>
            <w:tcBorders>
              <w:top w:val="nil"/>
              <w:left w:val="nil"/>
              <w:bottom w:val="nil"/>
              <w:right w:val="nil"/>
            </w:tcBorders>
            <w:shd w:val="clear" w:color="auto" w:fill="auto"/>
            <w:noWrap/>
            <w:vAlign w:val="center"/>
            <w:hideMark/>
          </w:tcPr>
          <w:p w14:paraId="7496514C"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center"/>
            <w:hideMark/>
          </w:tcPr>
          <w:p w14:paraId="45B9BF34" w14:textId="77777777" w:rsidR="0078732F" w:rsidRPr="0078732F" w:rsidRDefault="0078732F" w:rsidP="0078732F">
            <w:pPr>
              <w:jc w:val="right"/>
              <w:rPr>
                <w:rFonts w:ascii="Times New Roman" w:eastAsia="Times New Roman" w:hAnsi="Times New Roman" w:cs="Times New Roman"/>
                <w:sz w:val="20"/>
                <w:szCs w:val="20"/>
              </w:rPr>
            </w:pPr>
          </w:p>
        </w:tc>
        <w:tc>
          <w:tcPr>
            <w:tcW w:w="1420" w:type="dxa"/>
            <w:tcBorders>
              <w:top w:val="nil"/>
              <w:left w:val="nil"/>
              <w:bottom w:val="nil"/>
              <w:right w:val="nil"/>
            </w:tcBorders>
            <w:shd w:val="clear" w:color="auto" w:fill="auto"/>
            <w:noWrap/>
            <w:vAlign w:val="center"/>
            <w:hideMark/>
          </w:tcPr>
          <w:p w14:paraId="01E90BA1" w14:textId="77777777" w:rsidR="0078732F" w:rsidRPr="0078732F" w:rsidRDefault="0078732F" w:rsidP="0078732F">
            <w:pPr>
              <w:jc w:val="right"/>
              <w:rPr>
                <w:rFonts w:ascii="Times New Roman" w:eastAsia="Times New Roman" w:hAnsi="Times New Roman" w:cs="Times New Roman"/>
                <w:sz w:val="20"/>
                <w:szCs w:val="20"/>
              </w:rPr>
            </w:pPr>
          </w:p>
        </w:tc>
      </w:tr>
      <w:tr w:rsidR="0078732F" w:rsidRPr="0078732F" w14:paraId="2EBEEFCA" w14:textId="77777777" w:rsidTr="0078732F">
        <w:trPr>
          <w:trHeight w:val="360"/>
        </w:trPr>
        <w:tc>
          <w:tcPr>
            <w:tcW w:w="4600" w:type="dxa"/>
            <w:tcBorders>
              <w:top w:val="nil"/>
              <w:left w:val="nil"/>
              <w:bottom w:val="nil"/>
              <w:right w:val="nil"/>
            </w:tcBorders>
            <w:shd w:val="clear" w:color="000000" w:fill="BFBFBF"/>
            <w:noWrap/>
            <w:vAlign w:val="center"/>
            <w:hideMark/>
          </w:tcPr>
          <w:p w14:paraId="32533004"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Other Liabilities</w:t>
            </w:r>
          </w:p>
        </w:tc>
        <w:tc>
          <w:tcPr>
            <w:tcW w:w="1480" w:type="dxa"/>
            <w:tcBorders>
              <w:top w:val="nil"/>
              <w:left w:val="nil"/>
              <w:bottom w:val="nil"/>
              <w:right w:val="nil"/>
            </w:tcBorders>
            <w:shd w:val="clear" w:color="000000" w:fill="BFBFBF"/>
            <w:noWrap/>
            <w:vAlign w:val="center"/>
            <w:hideMark/>
          </w:tcPr>
          <w:p w14:paraId="3C65DBCD"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2AAE12DA"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731604B1"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543C0E97" w14:textId="77777777" w:rsidTr="0078732F">
        <w:trPr>
          <w:trHeight w:val="360"/>
        </w:trPr>
        <w:tc>
          <w:tcPr>
            <w:tcW w:w="4600" w:type="dxa"/>
            <w:tcBorders>
              <w:top w:val="nil"/>
              <w:left w:val="nil"/>
              <w:bottom w:val="nil"/>
              <w:right w:val="nil"/>
            </w:tcBorders>
            <w:shd w:val="clear" w:color="000000" w:fill="F2F2F2"/>
            <w:noWrap/>
            <w:vAlign w:val="center"/>
            <w:hideMark/>
          </w:tcPr>
          <w:p w14:paraId="6E01EB07"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Other liabilities (specify)</w:t>
            </w:r>
          </w:p>
        </w:tc>
        <w:tc>
          <w:tcPr>
            <w:tcW w:w="1480" w:type="dxa"/>
            <w:tcBorders>
              <w:top w:val="nil"/>
              <w:left w:val="nil"/>
              <w:bottom w:val="nil"/>
              <w:right w:val="nil"/>
            </w:tcBorders>
            <w:shd w:val="clear" w:color="000000" w:fill="F2F2F2"/>
            <w:noWrap/>
            <w:vAlign w:val="center"/>
            <w:hideMark/>
          </w:tcPr>
          <w:p w14:paraId="5AA252C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204F1B4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15D62AF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74C91EB6" w14:textId="77777777" w:rsidTr="0078732F">
        <w:trPr>
          <w:trHeight w:val="360"/>
        </w:trPr>
        <w:tc>
          <w:tcPr>
            <w:tcW w:w="4600" w:type="dxa"/>
            <w:tcBorders>
              <w:top w:val="nil"/>
              <w:left w:val="nil"/>
              <w:bottom w:val="nil"/>
              <w:right w:val="nil"/>
            </w:tcBorders>
            <w:shd w:val="clear" w:color="000000" w:fill="F2F2F2"/>
            <w:noWrap/>
            <w:vAlign w:val="center"/>
            <w:hideMark/>
          </w:tcPr>
          <w:p w14:paraId="1F08992A"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Other liabilities (specify)</w:t>
            </w:r>
          </w:p>
        </w:tc>
        <w:tc>
          <w:tcPr>
            <w:tcW w:w="1480" w:type="dxa"/>
            <w:tcBorders>
              <w:top w:val="nil"/>
              <w:left w:val="nil"/>
              <w:bottom w:val="nil"/>
              <w:right w:val="nil"/>
            </w:tcBorders>
            <w:shd w:val="clear" w:color="000000" w:fill="F2F2F2"/>
            <w:noWrap/>
            <w:vAlign w:val="center"/>
            <w:hideMark/>
          </w:tcPr>
          <w:p w14:paraId="27E89FB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2244504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31C885F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21AE5483" w14:textId="77777777" w:rsidTr="0078732F">
        <w:trPr>
          <w:trHeight w:val="360"/>
        </w:trPr>
        <w:tc>
          <w:tcPr>
            <w:tcW w:w="4600" w:type="dxa"/>
            <w:tcBorders>
              <w:top w:val="nil"/>
              <w:left w:val="nil"/>
              <w:bottom w:val="nil"/>
              <w:right w:val="nil"/>
            </w:tcBorders>
            <w:shd w:val="clear" w:color="000000" w:fill="BFBFBF"/>
            <w:noWrap/>
            <w:vAlign w:val="center"/>
            <w:hideMark/>
          </w:tcPr>
          <w:p w14:paraId="62AC2A38" w14:textId="77777777" w:rsidR="0078732F" w:rsidRPr="0078732F" w:rsidRDefault="0078732F" w:rsidP="0078732F">
            <w:pPr>
              <w:ind w:firstLineChars="100" w:firstLine="201"/>
              <w:rPr>
                <w:rFonts w:ascii="Candara" w:eastAsia="Times New Roman" w:hAnsi="Candara" w:cs="Arial"/>
                <w:b/>
                <w:bCs/>
                <w:sz w:val="20"/>
                <w:szCs w:val="20"/>
              </w:rPr>
            </w:pPr>
            <w:r w:rsidRPr="0078732F">
              <w:rPr>
                <w:rFonts w:ascii="Candara" w:eastAsia="Times New Roman" w:hAnsi="Candara" w:cs="Arial"/>
                <w:b/>
                <w:bCs/>
                <w:sz w:val="20"/>
                <w:szCs w:val="20"/>
              </w:rPr>
              <w:t>Total Other Liabilities</w:t>
            </w:r>
          </w:p>
        </w:tc>
        <w:tc>
          <w:tcPr>
            <w:tcW w:w="1480" w:type="dxa"/>
            <w:tcBorders>
              <w:top w:val="nil"/>
              <w:left w:val="nil"/>
              <w:bottom w:val="nil"/>
              <w:right w:val="nil"/>
            </w:tcBorders>
            <w:shd w:val="clear" w:color="000000" w:fill="BFBFBF"/>
            <w:noWrap/>
            <w:vAlign w:val="center"/>
            <w:hideMark/>
          </w:tcPr>
          <w:p w14:paraId="01DC9B29"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BFBFBF"/>
            <w:noWrap/>
            <w:vAlign w:val="center"/>
            <w:hideMark/>
          </w:tcPr>
          <w:p w14:paraId="07392E3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BFBFBF"/>
            <w:noWrap/>
            <w:vAlign w:val="center"/>
            <w:hideMark/>
          </w:tcPr>
          <w:p w14:paraId="37ADCD6B"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30F2545A" w14:textId="77777777" w:rsidTr="007F69BF">
        <w:trPr>
          <w:trHeight w:val="360"/>
        </w:trPr>
        <w:tc>
          <w:tcPr>
            <w:tcW w:w="4600" w:type="dxa"/>
            <w:tcBorders>
              <w:top w:val="nil"/>
              <w:left w:val="nil"/>
              <w:bottom w:val="single" w:sz="12" w:space="0" w:color="5B9BD5" w:themeColor="accent5"/>
              <w:right w:val="nil"/>
            </w:tcBorders>
            <w:shd w:val="clear" w:color="auto" w:fill="auto"/>
            <w:noWrap/>
            <w:vAlign w:val="center"/>
            <w:hideMark/>
          </w:tcPr>
          <w:p w14:paraId="37ECD731" w14:textId="77777777" w:rsidR="0078732F" w:rsidRPr="0078732F" w:rsidRDefault="0078732F" w:rsidP="0078732F">
            <w:pPr>
              <w:jc w:val="right"/>
              <w:rPr>
                <w:rFonts w:ascii="Candara" w:eastAsia="Times New Roman" w:hAnsi="Candara" w:cs="Arial"/>
                <w:sz w:val="20"/>
                <w:szCs w:val="20"/>
              </w:rPr>
            </w:pPr>
          </w:p>
        </w:tc>
        <w:tc>
          <w:tcPr>
            <w:tcW w:w="1480" w:type="dxa"/>
            <w:tcBorders>
              <w:top w:val="nil"/>
              <w:left w:val="nil"/>
              <w:bottom w:val="single" w:sz="12" w:space="0" w:color="5B9BD5" w:themeColor="accent5"/>
              <w:right w:val="nil"/>
            </w:tcBorders>
            <w:shd w:val="clear" w:color="auto" w:fill="auto"/>
            <w:noWrap/>
            <w:vAlign w:val="center"/>
            <w:hideMark/>
          </w:tcPr>
          <w:p w14:paraId="14085615"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single" w:sz="12" w:space="0" w:color="5B9BD5" w:themeColor="accent5"/>
              <w:right w:val="nil"/>
            </w:tcBorders>
            <w:shd w:val="clear" w:color="auto" w:fill="auto"/>
            <w:noWrap/>
            <w:vAlign w:val="center"/>
            <w:hideMark/>
          </w:tcPr>
          <w:p w14:paraId="1EDB30F5" w14:textId="77777777" w:rsidR="0078732F" w:rsidRPr="0078732F" w:rsidRDefault="0078732F" w:rsidP="0078732F">
            <w:pPr>
              <w:jc w:val="right"/>
              <w:rPr>
                <w:rFonts w:ascii="Times New Roman" w:eastAsia="Times New Roman" w:hAnsi="Times New Roman" w:cs="Times New Roman"/>
                <w:sz w:val="20"/>
                <w:szCs w:val="20"/>
              </w:rPr>
            </w:pPr>
          </w:p>
        </w:tc>
        <w:tc>
          <w:tcPr>
            <w:tcW w:w="1420" w:type="dxa"/>
            <w:tcBorders>
              <w:top w:val="nil"/>
              <w:left w:val="nil"/>
              <w:bottom w:val="single" w:sz="12" w:space="0" w:color="5B9BD5" w:themeColor="accent5"/>
              <w:right w:val="nil"/>
            </w:tcBorders>
            <w:shd w:val="clear" w:color="auto" w:fill="auto"/>
            <w:noWrap/>
            <w:vAlign w:val="center"/>
            <w:hideMark/>
          </w:tcPr>
          <w:p w14:paraId="59F1EBDD" w14:textId="77777777" w:rsidR="0078732F" w:rsidRPr="0078732F" w:rsidRDefault="0078732F" w:rsidP="0078732F">
            <w:pPr>
              <w:jc w:val="right"/>
              <w:rPr>
                <w:rFonts w:ascii="Times New Roman" w:eastAsia="Times New Roman" w:hAnsi="Times New Roman" w:cs="Times New Roman"/>
                <w:sz w:val="20"/>
                <w:szCs w:val="20"/>
              </w:rPr>
            </w:pPr>
          </w:p>
        </w:tc>
      </w:tr>
      <w:tr w:rsidR="0078732F" w:rsidRPr="0078732F" w14:paraId="06AA723F" w14:textId="77777777" w:rsidTr="007F69BF">
        <w:trPr>
          <w:trHeight w:val="402"/>
        </w:trPr>
        <w:tc>
          <w:tcPr>
            <w:tcW w:w="4600" w:type="dxa"/>
            <w:tcBorders>
              <w:top w:val="single" w:sz="12" w:space="0" w:color="5B9BD5" w:themeColor="accent5"/>
              <w:left w:val="nil"/>
              <w:bottom w:val="nil"/>
              <w:right w:val="nil"/>
            </w:tcBorders>
            <w:shd w:val="clear" w:color="000000" w:fill="D9D9D9"/>
            <w:noWrap/>
            <w:vAlign w:val="center"/>
            <w:hideMark/>
          </w:tcPr>
          <w:p w14:paraId="5B9ADD15" w14:textId="77777777" w:rsidR="0078732F" w:rsidRPr="0078732F" w:rsidRDefault="0078732F" w:rsidP="0078732F">
            <w:pPr>
              <w:rPr>
                <w:rFonts w:ascii="Candara" w:eastAsia="Times New Roman" w:hAnsi="Candara" w:cs="Arial"/>
                <w:b/>
                <w:bCs/>
                <w:sz w:val="24"/>
                <w:szCs w:val="24"/>
              </w:rPr>
            </w:pPr>
            <w:r w:rsidRPr="0078732F">
              <w:rPr>
                <w:rFonts w:ascii="Candara" w:eastAsia="Times New Roman" w:hAnsi="Candara" w:cs="Arial"/>
                <w:b/>
                <w:bCs/>
                <w:sz w:val="24"/>
                <w:szCs w:val="24"/>
              </w:rPr>
              <w:t>TOTAL LIABILITIES</w:t>
            </w:r>
          </w:p>
        </w:tc>
        <w:tc>
          <w:tcPr>
            <w:tcW w:w="1480" w:type="dxa"/>
            <w:tcBorders>
              <w:top w:val="single" w:sz="12" w:space="0" w:color="5B9BD5" w:themeColor="accent5"/>
              <w:left w:val="nil"/>
              <w:bottom w:val="nil"/>
              <w:right w:val="nil"/>
            </w:tcBorders>
            <w:shd w:val="clear" w:color="000000" w:fill="D9D9D9"/>
            <w:noWrap/>
            <w:vAlign w:val="center"/>
            <w:hideMark/>
          </w:tcPr>
          <w:p w14:paraId="5F20470B"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$ 0</w:t>
            </w:r>
          </w:p>
        </w:tc>
        <w:tc>
          <w:tcPr>
            <w:tcW w:w="1480" w:type="dxa"/>
            <w:tcBorders>
              <w:top w:val="single" w:sz="12" w:space="0" w:color="5B9BD5" w:themeColor="accent5"/>
              <w:left w:val="nil"/>
              <w:bottom w:val="nil"/>
              <w:right w:val="nil"/>
            </w:tcBorders>
            <w:shd w:val="clear" w:color="000000" w:fill="D9D9D9"/>
            <w:noWrap/>
            <w:vAlign w:val="center"/>
            <w:hideMark/>
          </w:tcPr>
          <w:p w14:paraId="745257B8"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$ 0</w:t>
            </w:r>
          </w:p>
        </w:tc>
        <w:tc>
          <w:tcPr>
            <w:tcW w:w="1420" w:type="dxa"/>
            <w:tcBorders>
              <w:top w:val="single" w:sz="12" w:space="0" w:color="5B9BD5" w:themeColor="accent5"/>
              <w:left w:val="nil"/>
              <w:bottom w:val="nil"/>
              <w:right w:val="nil"/>
            </w:tcBorders>
            <w:shd w:val="clear" w:color="000000" w:fill="D9D9D9"/>
            <w:noWrap/>
            <w:vAlign w:val="center"/>
            <w:hideMark/>
          </w:tcPr>
          <w:p w14:paraId="15FC2F2C"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$ 0</w:t>
            </w:r>
          </w:p>
        </w:tc>
      </w:tr>
      <w:tr w:rsidR="0078732F" w:rsidRPr="0078732F" w14:paraId="7A1D0F8B" w14:textId="77777777" w:rsidTr="0078732F">
        <w:trPr>
          <w:trHeight w:val="360"/>
        </w:trPr>
        <w:tc>
          <w:tcPr>
            <w:tcW w:w="4600" w:type="dxa"/>
            <w:tcBorders>
              <w:top w:val="nil"/>
              <w:left w:val="nil"/>
              <w:bottom w:val="nil"/>
              <w:right w:val="nil"/>
            </w:tcBorders>
            <w:shd w:val="clear" w:color="auto" w:fill="auto"/>
            <w:noWrap/>
            <w:vAlign w:val="center"/>
            <w:hideMark/>
          </w:tcPr>
          <w:p w14:paraId="53ED8465" w14:textId="77777777" w:rsidR="0078732F" w:rsidRPr="0078732F" w:rsidRDefault="0078732F" w:rsidP="0078732F">
            <w:pPr>
              <w:jc w:val="right"/>
              <w:rPr>
                <w:rFonts w:ascii="Candara" w:eastAsia="Times New Roman" w:hAnsi="Candara" w:cs="Arial"/>
                <w:b/>
                <w:bCs/>
                <w:sz w:val="20"/>
                <w:szCs w:val="20"/>
              </w:rPr>
            </w:pPr>
          </w:p>
        </w:tc>
        <w:tc>
          <w:tcPr>
            <w:tcW w:w="1480" w:type="dxa"/>
            <w:tcBorders>
              <w:top w:val="nil"/>
              <w:left w:val="nil"/>
              <w:bottom w:val="nil"/>
              <w:right w:val="nil"/>
            </w:tcBorders>
            <w:shd w:val="clear" w:color="auto" w:fill="auto"/>
            <w:noWrap/>
            <w:vAlign w:val="center"/>
            <w:hideMark/>
          </w:tcPr>
          <w:p w14:paraId="59FD08A8"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center"/>
            <w:hideMark/>
          </w:tcPr>
          <w:p w14:paraId="5B41F96F" w14:textId="77777777" w:rsidR="0078732F" w:rsidRPr="0078732F" w:rsidRDefault="0078732F" w:rsidP="0078732F">
            <w:pPr>
              <w:jc w:val="center"/>
              <w:rPr>
                <w:rFonts w:ascii="Times New Roman" w:eastAsia="Times New Roman" w:hAnsi="Times New Roman" w:cs="Times New Roman"/>
                <w:sz w:val="20"/>
                <w:szCs w:val="20"/>
              </w:rPr>
            </w:pPr>
          </w:p>
        </w:tc>
        <w:tc>
          <w:tcPr>
            <w:tcW w:w="1420" w:type="dxa"/>
            <w:tcBorders>
              <w:top w:val="nil"/>
              <w:left w:val="nil"/>
              <w:bottom w:val="nil"/>
              <w:right w:val="nil"/>
            </w:tcBorders>
            <w:shd w:val="clear" w:color="auto" w:fill="auto"/>
            <w:noWrap/>
            <w:vAlign w:val="center"/>
            <w:hideMark/>
          </w:tcPr>
          <w:p w14:paraId="0D0B0074" w14:textId="77777777" w:rsidR="0078732F" w:rsidRPr="0078732F" w:rsidRDefault="0078732F" w:rsidP="0078732F">
            <w:pPr>
              <w:jc w:val="center"/>
              <w:rPr>
                <w:rFonts w:ascii="Times New Roman" w:eastAsia="Times New Roman" w:hAnsi="Times New Roman" w:cs="Times New Roman"/>
                <w:sz w:val="20"/>
                <w:szCs w:val="20"/>
              </w:rPr>
            </w:pPr>
          </w:p>
        </w:tc>
      </w:tr>
      <w:tr w:rsidR="0078732F" w:rsidRPr="0078732F" w14:paraId="307E3C10" w14:textId="77777777" w:rsidTr="00EC6202">
        <w:trPr>
          <w:trHeight w:val="402"/>
        </w:trPr>
        <w:tc>
          <w:tcPr>
            <w:tcW w:w="4600" w:type="dxa"/>
            <w:tcBorders>
              <w:top w:val="nil"/>
              <w:left w:val="nil"/>
              <w:bottom w:val="nil"/>
              <w:right w:val="nil"/>
            </w:tcBorders>
            <w:shd w:val="clear" w:color="auto" w:fill="5B9BD5" w:themeFill="accent5"/>
            <w:noWrap/>
            <w:vAlign w:val="center"/>
            <w:hideMark/>
          </w:tcPr>
          <w:p w14:paraId="47EA4A8C" w14:textId="77777777" w:rsidR="0078732F" w:rsidRPr="0078732F" w:rsidRDefault="0078732F" w:rsidP="0078732F">
            <w:pPr>
              <w:rPr>
                <w:rFonts w:ascii="Candara" w:eastAsia="Times New Roman" w:hAnsi="Candara" w:cs="Arial"/>
                <w:color w:val="F2F2F2"/>
                <w:sz w:val="24"/>
                <w:szCs w:val="24"/>
              </w:rPr>
            </w:pPr>
            <w:r w:rsidRPr="0078732F">
              <w:rPr>
                <w:rFonts w:ascii="Candara" w:eastAsia="Times New Roman" w:hAnsi="Candara" w:cs="Arial"/>
                <w:color w:val="F2F2F2"/>
                <w:sz w:val="24"/>
                <w:szCs w:val="24"/>
              </w:rPr>
              <w:t>EQUITY</w:t>
            </w:r>
          </w:p>
        </w:tc>
        <w:tc>
          <w:tcPr>
            <w:tcW w:w="1480" w:type="dxa"/>
            <w:tcBorders>
              <w:top w:val="nil"/>
              <w:left w:val="nil"/>
              <w:bottom w:val="nil"/>
              <w:right w:val="nil"/>
            </w:tcBorders>
            <w:shd w:val="clear" w:color="auto" w:fill="5B9BD5" w:themeFill="accent5"/>
            <w:noWrap/>
            <w:vAlign w:val="center"/>
            <w:hideMark/>
          </w:tcPr>
          <w:p w14:paraId="023AAADD"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c>
          <w:tcPr>
            <w:tcW w:w="1480" w:type="dxa"/>
            <w:tcBorders>
              <w:top w:val="nil"/>
              <w:left w:val="nil"/>
              <w:bottom w:val="nil"/>
              <w:right w:val="nil"/>
            </w:tcBorders>
            <w:shd w:val="clear" w:color="auto" w:fill="5B9BD5" w:themeFill="accent5"/>
            <w:noWrap/>
            <w:vAlign w:val="center"/>
            <w:hideMark/>
          </w:tcPr>
          <w:p w14:paraId="1FB99723"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c>
          <w:tcPr>
            <w:tcW w:w="1420" w:type="dxa"/>
            <w:tcBorders>
              <w:top w:val="nil"/>
              <w:left w:val="nil"/>
              <w:bottom w:val="nil"/>
              <w:right w:val="nil"/>
            </w:tcBorders>
            <w:shd w:val="clear" w:color="auto" w:fill="5B9BD5" w:themeFill="accent5"/>
            <w:noWrap/>
            <w:vAlign w:val="center"/>
            <w:hideMark/>
          </w:tcPr>
          <w:p w14:paraId="2DE7CBB2" w14:textId="77777777" w:rsidR="0078732F" w:rsidRPr="0078732F" w:rsidRDefault="0078732F" w:rsidP="0078732F">
            <w:pPr>
              <w:jc w:val="center"/>
              <w:rPr>
                <w:rFonts w:ascii="Candara" w:eastAsia="Times New Roman" w:hAnsi="Candara" w:cs="Arial"/>
                <w:color w:val="FFFFFF"/>
                <w:sz w:val="20"/>
                <w:szCs w:val="20"/>
              </w:rPr>
            </w:pPr>
            <w:r w:rsidRPr="0078732F">
              <w:rPr>
                <w:rFonts w:ascii="Candara" w:eastAsia="Times New Roman" w:hAnsi="Candara" w:cs="Arial"/>
                <w:color w:val="FFFFFF"/>
                <w:sz w:val="20"/>
                <w:szCs w:val="20"/>
              </w:rPr>
              <w:t> </w:t>
            </w:r>
          </w:p>
        </w:tc>
      </w:tr>
      <w:tr w:rsidR="0078732F" w:rsidRPr="0078732F" w14:paraId="47EC851C" w14:textId="77777777" w:rsidTr="0078732F">
        <w:trPr>
          <w:trHeight w:val="360"/>
        </w:trPr>
        <w:tc>
          <w:tcPr>
            <w:tcW w:w="4600" w:type="dxa"/>
            <w:tcBorders>
              <w:top w:val="nil"/>
              <w:left w:val="nil"/>
              <w:bottom w:val="nil"/>
              <w:right w:val="nil"/>
            </w:tcBorders>
            <w:shd w:val="clear" w:color="000000" w:fill="BFBFBF"/>
            <w:noWrap/>
            <w:vAlign w:val="center"/>
            <w:hideMark/>
          </w:tcPr>
          <w:p w14:paraId="75D307D4"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 </w:t>
            </w:r>
          </w:p>
        </w:tc>
        <w:tc>
          <w:tcPr>
            <w:tcW w:w="1480" w:type="dxa"/>
            <w:tcBorders>
              <w:top w:val="nil"/>
              <w:left w:val="nil"/>
              <w:bottom w:val="nil"/>
              <w:right w:val="nil"/>
            </w:tcBorders>
            <w:shd w:val="clear" w:color="000000" w:fill="BFBFBF"/>
            <w:noWrap/>
            <w:vAlign w:val="center"/>
            <w:hideMark/>
          </w:tcPr>
          <w:p w14:paraId="3BE03DF0"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2024</w:t>
            </w:r>
          </w:p>
        </w:tc>
        <w:tc>
          <w:tcPr>
            <w:tcW w:w="1480" w:type="dxa"/>
            <w:tcBorders>
              <w:top w:val="nil"/>
              <w:left w:val="nil"/>
              <w:bottom w:val="nil"/>
              <w:right w:val="nil"/>
            </w:tcBorders>
            <w:shd w:val="clear" w:color="000000" w:fill="BFBFBF"/>
            <w:noWrap/>
            <w:vAlign w:val="center"/>
            <w:hideMark/>
          </w:tcPr>
          <w:p w14:paraId="24B4E5A6"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2025</w:t>
            </w:r>
          </w:p>
        </w:tc>
        <w:tc>
          <w:tcPr>
            <w:tcW w:w="1420" w:type="dxa"/>
            <w:tcBorders>
              <w:top w:val="nil"/>
              <w:left w:val="nil"/>
              <w:bottom w:val="nil"/>
              <w:right w:val="nil"/>
            </w:tcBorders>
            <w:shd w:val="clear" w:color="000000" w:fill="BFBFBF"/>
            <w:noWrap/>
            <w:vAlign w:val="center"/>
            <w:hideMark/>
          </w:tcPr>
          <w:p w14:paraId="4ADAD364" w14:textId="77777777" w:rsidR="0078732F" w:rsidRPr="0078732F" w:rsidRDefault="0078732F" w:rsidP="0078732F">
            <w:pPr>
              <w:jc w:val="center"/>
              <w:rPr>
                <w:rFonts w:ascii="Candara" w:eastAsia="Times New Roman" w:hAnsi="Candara" w:cs="Arial"/>
                <w:b/>
                <w:bCs/>
                <w:sz w:val="20"/>
                <w:szCs w:val="20"/>
              </w:rPr>
            </w:pPr>
            <w:r w:rsidRPr="0078732F">
              <w:rPr>
                <w:rFonts w:ascii="Candara" w:eastAsia="Times New Roman" w:hAnsi="Candara" w:cs="Arial"/>
                <w:b/>
                <w:bCs/>
                <w:sz w:val="20"/>
                <w:szCs w:val="20"/>
              </w:rPr>
              <w:t>2026</w:t>
            </w:r>
          </w:p>
        </w:tc>
      </w:tr>
      <w:tr w:rsidR="0078732F" w:rsidRPr="0078732F" w14:paraId="17C91DE6" w14:textId="77777777" w:rsidTr="0078732F">
        <w:trPr>
          <w:trHeight w:val="360"/>
        </w:trPr>
        <w:tc>
          <w:tcPr>
            <w:tcW w:w="4600" w:type="dxa"/>
            <w:tcBorders>
              <w:top w:val="nil"/>
              <w:left w:val="nil"/>
              <w:bottom w:val="nil"/>
              <w:right w:val="nil"/>
            </w:tcBorders>
            <w:shd w:val="clear" w:color="000000" w:fill="F2F2F2"/>
            <w:noWrap/>
            <w:vAlign w:val="center"/>
            <w:hideMark/>
          </w:tcPr>
          <w:p w14:paraId="57BB5E95"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Owner equity-in capital</w:t>
            </w:r>
          </w:p>
        </w:tc>
        <w:tc>
          <w:tcPr>
            <w:tcW w:w="1480" w:type="dxa"/>
            <w:tcBorders>
              <w:top w:val="nil"/>
              <w:left w:val="nil"/>
              <w:bottom w:val="nil"/>
              <w:right w:val="nil"/>
            </w:tcBorders>
            <w:shd w:val="clear" w:color="000000" w:fill="F2F2F2"/>
            <w:noWrap/>
            <w:vAlign w:val="center"/>
            <w:hideMark/>
          </w:tcPr>
          <w:p w14:paraId="4A286B0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80" w:type="dxa"/>
            <w:tcBorders>
              <w:top w:val="nil"/>
              <w:left w:val="nil"/>
              <w:bottom w:val="nil"/>
              <w:right w:val="nil"/>
            </w:tcBorders>
            <w:shd w:val="clear" w:color="000000" w:fill="F2F2F2"/>
            <w:noWrap/>
            <w:vAlign w:val="center"/>
            <w:hideMark/>
          </w:tcPr>
          <w:p w14:paraId="0B9F7AF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c>
          <w:tcPr>
            <w:tcW w:w="1420" w:type="dxa"/>
            <w:tcBorders>
              <w:top w:val="nil"/>
              <w:left w:val="nil"/>
              <w:bottom w:val="nil"/>
              <w:right w:val="nil"/>
            </w:tcBorders>
            <w:shd w:val="clear" w:color="000000" w:fill="F2F2F2"/>
            <w:noWrap/>
            <w:vAlign w:val="center"/>
            <w:hideMark/>
          </w:tcPr>
          <w:p w14:paraId="003BF8EC"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$ 150,000</w:t>
            </w:r>
          </w:p>
        </w:tc>
      </w:tr>
      <w:tr w:rsidR="0078732F" w:rsidRPr="0078732F" w14:paraId="79A717F8" w14:textId="77777777" w:rsidTr="0078732F">
        <w:trPr>
          <w:trHeight w:val="360"/>
        </w:trPr>
        <w:tc>
          <w:tcPr>
            <w:tcW w:w="4600" w:type="dxa"/>
            <w:tcBorders>
              <w:top w:val="nil"/>
              <w:left w:val="nil"/>
              <w:bottom w:val="nil"/>
              <w:right w:val="nil"/>
            </w:tcBorders>
            <w:shd w:val="clear" w:color="000000" w:fill="F2F2F2"/>
            <w:noWrap/>
            <w:vAlign w:val="center"/>
            <w:hideMark/>
          </w:tcPr>
          <w:p w14:paraId="198CC1D2" w14:textId="5015734C"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 xml:space="preserve">Preferred </w:t>
            </w:r>
            <w:r w:rsidR="00910CF7">
              <w:rPr>
                <w:rFonts w:ascii="Candara" w:eastAsia="Times New Roman" w:hAnsi="Candara" w:cs="Arial"/>
                <w:sz w:val="20"/>
                <w:szCs w:val="20"/>
              </w:rPr>
              <w:t>Equity</w:t>
            </w:r>
          </w:p>
        </w:tc>
        <w:tc>
          <w:tcPr>
            <w:tcW w:w="1480" w:type="dxa"/>
            <w:tcBorders>
              <w:top w:val="nil"/>
              <w:left w:val="nil"/>
              <w:bottom w:val="nil"/>
              <w:right w:val="nil"/>
            </w:tcBorders>
            <w:shd w:val="clear" w:color="000000" w:fill="F2F2F2"/>
            <w:noWrap/>
            <w:vAlign w:val="center"/>
            <w:hideMark/>
          </w:tcPr>
          <w:p w14:paraId="47F45F26"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80" w:type="dxa"/>
            <w:tcBorders>
              <w:top w:val="nil"/>
              <w:left w:val="nil"/>
              <w:bottom w:val="nil"/>
              <w:right w:val="nil"/>
            </w:tcBorders>
            <w:shd w:val="clear" w:color="000000" w:fill="F2F2F2"/>
            <w:noWrap/>
            <w:vAlign w:val="center"/>
            <w:hideMark/>
          </w:tcPr>
          <w:p w14:paraId="04F31A3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c>
          <w:tcPr>
            <w:tcW w:w="1420" w:type="dxa"/>
            <w:tcBorders>
              <w:top w:val="nil"/>
              <w:left w:val="nil"/>
              <w:bottom w:val="nil"/>
              <w:right w:val="nil"/>
            </w:tcBorders>
            <w:shd w:val="clear" w:color="000000" w:fill="F2F2F2"/>
            <w:noWrap/>
            <w:vAlign w:val="center"/>
            <w:hideMark/>
          </w:tcPr>
          <w:p w14:paraId="7D42759E"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$ 0</w:t>
            </w:r>
          </w:p>
        </w:tc>
      </w:tr>
      <w:tr w:rsidR="0078732F" w:rsidRPr="0078732F" w14:paraId="2B516B7A" w14:textId="77777777" w:rsidTr="0078732F">
        <w:trPr>
          <w:trHeight w:val="360"/>
        </w:trPr>
        <w:tc>
          <w:tcPr>
            <w:tcW w:w="4600" w:type="dxa"/>
            <w:tcBorders>
              <w:top w:val="nil"/>
              <w:left w:val="nil"/>
              <w:bottom w:val="nil"/>
              <w:right w:val="nil"/>
            </w:tcBorders>
            <w:shd w:val="clear" w:color="000000" w:fill="F2F2F2"/>
            <w:noWrap/>
            <w:vAlign w:val="center"/>
            <w:hideMark/>
          </w:tcPr>
          <w:p w14:paraId="1A4F82C0" w14:textId="77777777" w:rsidR="0078732F" w:rsidRPr="0078732F" w:rsidRDefault="0078732F" w:rsidP="0078732F">
            <w:pPr>
              <w:ind w:firstLineChars="200" w:firstLine="400"/>
              <w:rPr>
                <w:rFonts w:ascii="Candara" w:eastAsia="Times New Roman" w:hAnsi="Candara" w:cs="Arial"/>
                <w:sz w:val="20"/>
                <w:szCs w:val="20"/>
              </w:rPr>
            </w:pPr>
            <w:r w:rsidRPr="0078732F">
              <w:rPr>
                <w:rFonts w:ascii="Candara" w:eastAsia="Times New Roman" w:hAnsi="Candara" w:cs="Arial"/>
                <w:sz w:val="20"/>
                <w:szCs w:val="20"/>
              </w:rPr>
              <w:t>Retained earnings</w:t>
            </w:r>
          </w:p>
        </w:tc>
        <w:tc>
          <w:tcPr>
            <w:tcW w:w="1480" w:type="dxa"/>
            <w:tcBorders>
              <w:top w:val="nil"/>
              <w:left w:val="nil"/>
              <w:bottom w:val="nil"/>
              <w:right w:val="nil"/>
            </w:tcBorders>
            <w:shd w:val="clear" w:color="000000" w:fill="F2F2F2"/>
            <w:noWrap/>
            <w:vAlign w:val="center"/>
            <w:hideMark/>
          </w:tcPr>
          <w:p w14:paraId="7757CAC0"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$ 754,258</w:t>
            </w:r>
          </w:p>
        </w:tc>
        <w:tc>
          <w:tcPr>
            <w:tcW w:w="1480" w:type="dxa"/>
            <w:tcBorders>
              <w:top w:val="nil"/>
              <w:left w:val="nil"/>
              <w:bottom w:val="nil"/>
              <w:right w:val="nil"/>
            </w:tcBorders>
            <w:shd w:val="clear" w:color="000000" w:fill="F2F2F2"/>
            <w:noWrap/>
            <w:vAlign w:val="center"/>
            <w:hideMark/>
          </w:tcPr>
          <w:p w14:paraId="7E0A2121"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$ 1,909,027</w:t>
            </w:r>
          </w:p>
        </w:tc>
        <w:tc>
          <w:tcPr>
            <w:tcW w:w="1420" w:type="dxa"/>
            <w:tcBorders>
              <w:top w:val="nil"/>
              <w:left w:val="nil"/>
              <w:bottom w:val="nil"/>
              <w:right w:val="nil"/>
            </w:tcBorders>
            <w:shd w:val="clear" w:color="000000" w:fill="F2F2F2"/>
            <w:noWrap/>
            <w:vAlign w:val="center"/>
            <w:hideMark/>
          </w:tcPr>
          <w:p w14:paraId="65A5F914"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$ 3,891,107</w:t>
            </w:r>
          </w:p>
        </w:tc>
      </w:tr>
      <w:tr w:rsidR="0078732F" w:rsidRPr="0078732F" w14:paraId="6933F537" w14:textId="77777777" w:rsidTr="007F69BF">
        <w:trPr>
          <w:trHeight w:val="402"/>
        </w:trPr>
        <w:tc>
          <w:tcPr>
            <w:tcW w:w="4600" w:type="dxa"/>
            <w:tcBorders>
              <w:top w:val="single" w:sz="12" w:space="0" w:color="5B9BD5" w:themeColor="accent5"/>
              <w:left w:val="nil"/>
              <w:bottom w:val="nil"/>
              <w:right w:val="nil"/>
            </w:tcBorders>
            <w:shd w:val="clear" w:color="000000" w:fill="D9D9D9"/>
            <w:noWrap/>
            <w:vAlign w:val="center"/>
            <w:hideMark/>
          </w:tcPr>
          <w:p w14:paraId="6D9500C8" w14:textId="77777777" w:rsidR="0078732F" w:rsidRPr="0078732F" w:rsidRDefault="0078732F" w:rsidP="0078732F">
            <w:pPr>
              <w:rPr>
                <w:rFonts w:ascii="Candara" w:eastAsia="Times New Roman" w:hAnsi="Candara" w:cs="Arial"/>
                <w:sz w:val="24"/>
                <w:szCs w:val="24"/>
              </w:rPr>
            </w:pPr>
            <w:r w:rsidRPr="0078732F">
              <w:rPr>
                <w:rFonts w:ascii="Candara" w:eastAsia="Times New Roman" w:hAnsi="Candara" w:cs="Arial"/>
                <w:sz w:val="24"/>
                <w:szCs w:val="24"/>
              </w:rPr>
              <w:t>TOTAL EQUITY</w:t>
            </w:r>
          </w:p>
        </w:tc>
        <w:tc>
          <w:tcPr>
            <w:tcW w:w="1480" w:type="dxa"/>
            <w:tcBorders>
              <w:top w:val="single" w:sz="12" w:space="0" w:color="5B9BD5" w:themeColor="accent5"/>
              <w:left w:val="nil"/>
              <w:bottom w:val="nil"/>
              <w:right w:val="nil"/>
            </w:tcBorders>
            <w:shd w:val="clear" w:color="000000" w:fill="D9D9D9"/>
            <w:noWrap/>
            <w:vAlign w:val="center"/>
            <w:hideMark/>
          </w:tcPr>
          <w:p w14:paraId="084BF437"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$ 904,258</w:t>
            </w:r>
          </w:p>
        </w:tc>
        <w:tc>
          <w:tcPr>
            <w:tcW w:w="1480" w:type="dxa"/>
            <w:tcBorders>
              <w:top w:val="single" w:sz="12" w:space="0" w:color="5B9BD5" w:themeColor="accent5"/>
              <w:left w:val="nil"/>
              <w:bottom w:val="nil"/>
              <w:right w:val="nil"/>
            </w:tcBorders>
            <w:shd w:val="clear" w:color="000000" w:fill="D9D9D9"/>
            <w:noWrap/>
            <w:vAlign w:val="center"/>
            <w:hideMark/>
          </w:tcPr>
          <w:p w14:paraId="64E4A9AF"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$ 2,059,027</w:t>
            </w:r>
          </w:p>
        </w:tc>
        <w:tc>
          <w:tcPr>
            <w:tcW w:w="1420" w:type="dxa"/>
            <w:tcBorders>
              <w:top w:val="single" w:sz="12" w:space="0" w:color="5B9BD5" w:themeColor="accent5"/>
              <w:left w:val="nil"/>
              <w:bottom w:val="nil"/>
              <w:right w:val="nil"/>
            </w:tcBorders>
            <w:shd w:val="clear" w:color="000000" w:fill="D9D9D9"/>
            <w:noWrap/>
            <w:vAlign w:val="center"/>
            <w:hideMark/>
          </w:tcPr>
          <w:p w14:paraId="334E9842" w14:textId="77777777" w:rsidR="0078732F" w:rsidRPr="0078732F" w:rsidRDefault="0078732F" w:rsidP="0078732F">
            <w:pPr>
              <w:jc w:val="right"/>
              <w:rPr>
                <w:rFonts w:ascii="Candara" w:eastAsia="Times New Roman" w:hAnsi="Candara" w:cs="Arial"/>
                <w:sz w:val="20"/>
                <w:szCs w:val="20"/>
              </w:rPr>
            </w:pPr>
            <w:r w:rsidRPr="0078732F">
              <w:rPr>
                <w:rFonts w:ascii="Candara" w:eastAsia="Times New Roman" w:hAnsi="Candara" w:cs="Arial"/>
                <w:sz w:val="20"/>
                <w:szCs w:val="20"/>
              </w:rPr>
              <w:t>$ 4,041,107</w:t>
            </w:r>
          </w:p>
        </w:tc>
      </w:tr>
      <w:tr w:rsidR="0078732F" w:rsidRPr="0078732F" w14:paraId="4CD7EC3E" w14:textId="77777777" w:rsidTr="007F69BF">
        <w:trPr>
          <w:trHeight w:val="360"/>
        </w:trPr>
        <w:tc>
          <w:tcPr>
            <w:tcW w:w="4600" w:type="dxa"/>
            <w:tcBorders>
              <w:top w:val="nil"/>
              <w:left w:val="nil"/>
              <w:bottom w:val="single" w:sz="12" w:space="0" w:color="5B9BD5" w:themeColor="accent5"/>
              <w:right w:val="nil"/>
            </w:tcBorders>
            <w:shd w:val="clear" w:color="auto" w:fill="auto"/>
            <w:noWrap/>
            <w:vAlign w:val="center"/>
            <w:hideMark/>
          </w:tcPr>
          <w:p w14:paraId="095325A3" w14:textId="77777777" w:rsidR="0078732F" w:rsidRPr="0078732F" w:rsidRDefault="0078732F" w:rsidP="0078732F">
            <w:pPr>
              <w:jc w:val="right"/>
              <w:rPr>
                <w:rFonts w:ascii="Candara" w:eastAsia="Times New Roman" w:hAnsi="Candara" w:cs="Arial"/>
                <w:sz w:val="20"/>
                <w:szCs w:val="20"/>
              </w:rPr>
            </w:pPr>
          </w:p>
        </w:tc>
        <w:tc>
          <w:tcPr>
            <w:tcW w:w="1480" w:type="dxa"/>
            <w:tcBorders>
              <w:top w:val="nil"/>
              <w:left w:val="nil"/>
              <w:bottom w:val="single" w:sz="12" w:space="0" w:color="5B9BD5" w:themeColor="accent5"/>
              <w:right w:val="nil"/>
            </w:tcBorders>
            <w:shd w:val="clear" w:color="auto" w:fill="auto"/>
            <w:noWrap/>
            <w:vAlign w:val="center"/>
            <w:hideMark/>
          </w:tcPr>
          <w:p w14:paraId="55D78BD8" w14:textId="77777777" w:rsidR="0078732F" w:rsidRPr="0078732F" w:rsidRDefault="0078732F" w:rsidP="0078732F">
            <w:pPr>
              <w:rPr>
                <w:rFonts w:ascii="Times New Roman" w:eastAsia="Times New Roman" w:hAnsi="Times New Roman" w:cs="Times New Roman"/>
                <w:sz w:val="20"/>
                <w:szCs w:val="20"/>
              </w:rPr>
            </w:pPr>
          </w:p>
        </w:tc>
        <w:tc>
          <w:tcPr>
            <w:tcW w:w="1480" w:type="dxa"/>
            <w:tcBorders>
              <w:top w:val="nil"/>
              <w:left w:val="nil"/>
              <w:bottom w:val="single" w:sz="12" w:space="0" w:color="5B9BD5" w:themeColor="accent5"/>
              <w:right w:val="nil"/>
            </w:tcBorders>
            <w:shd w:val="clear" w:color="auto" w:fill="auto"/>
            <w:noWrap/>
            <w:vAlign w:val="center"/>
            <w:hideMark/>
          </w:tcPr>
          <w:p w14:paraId="491CCF0F" w14:textId="77777777" w:rsidR="0078732F" w:rsidRPr="0078732F" w:rsidRDefault="0078732F" w:rsidP="0078732F">
            <w:pPr>
              <w:jc w:val="right"/>
              <w:rPr>
                <w:rFonts w:ascii="Times New Roman" w:eastAsia="Times New Roman" w:hAnsi="Times New Roman" w:cs="Times New Roman"/>
                <w:sz w:val="20"/>
                <w:szCs w:val="20"/>
              </w:rPr>
            </w:pPr>
          </w:p>
        </w:tc>
        <w:tc>
          <w:tcPr>
            <w:tcW w:w="1420" w:type="dxa"/>
            <w:tcBorders>
              <w:top w:val="nil"/>
              <w:left w:val="nil"/>
              <w:bottom w:val="single" w:sz="12" w:space="0" w:color="5B9BD5" w:themeColor="accent5"/>
              <w:right w:val="nil"/>
            </w:tcBorders>
            <w:shd w:val="clear" w:color="auto" w:fill="auto"/>
            <w:noWrap/>
            <w:vAlign w:val="center"/>
            <w:hideMark/>
          </w:tcPr>
          <w:p w14:paraId="71405A5F" w14:textId="77777777" w:rsidR="0078732F" w:rsidRPr="0078732F" w:rsidRDefault="0078732F" w:rsidP="0078732F">
            <w:pPr>
              <w:jc w:val="right"/>
              <w:rPr>
                <w:rFonts w:ascii="Times New Roman" w:eastAsia="Times New Roman" w:hAnsi="Times New Roman" w:cs="Times New Roman"/>
                <w:sz w:val="20"/>
                <w:szCs w:val="20"/>
              </w:rPr>
            </w:pPr>
          </w:p>
        </w:tc>
      </w:tr>
      <w:tr w:rsidR="0078732F" w:rsidRPr="0078732F" w14:paraId="04076741" w14:textId="77777777" w:rsidTr="007F69BF">
        <w:trPr>
          <w:trHeight w:val="402"/>
        </w:trPr>
        <w:tc>
          <w:tcPr>
            <w:tcW w:w="460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128ED893" w14:textId="77777777" w:rsidR="0078732F" w:rsidRPr="0078732F" w:rsidRDefault="0078732F" w:rsidP="0078732F">
            <w:pPr>
              <w:rPr>
                <w:rFonts w:ascii="Candara" w:eastAsia="Times New Roman" w:hAnsi="Candara" w:cs="Arial"/>
                <w:b/>
                <w:bCs/>
                <w:sz w:val="24"/>
                <w:szCs w:val="24"/>
              </w:rPr>
            </w:pPr>
            <w:r w:rsidRPr="0078732F">
              <w:rPr>
                <w:rFonts w:ascii="Candara" w:eastAsia="Times New Roman" w:hAnsi="Candara" w:cs="Arial"/>
                <w:b/>
                <w:bCs/>
                <w:sz w:val="24"/>
                <w:szCs w:val="24"/>
              </w:rPr>
              <w:t>TOTAL LIABILITIES AND EQUITY</w:t>
            </w:r>
          </w:p>
        </w:tc>
        <w:tc>
          <w:tcPr>
            <w:tcW w:w="148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0D172EE9"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$ 904,258</w:t>
            </w:r>
          </w:p>
        </w:tc>
        <w:tc>
          <w:tcPr>
            <w:tcW w:w="148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4D6F5A44"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$ 2,059,027</w:t>
            </w:r>
          </w:p>
        </w:tc>
        <w:tc>
          <w:tcPr>
            <w:tcW w:w="1420" w:type="dxa"/>
            <w:tcBorders>
              <w:top w:val="single" w:sz="12" w:space="0" w:color="5B9BD5" w:themeColor="accent5"/>
              <w:left w:val="nil"/>
              <w:bottom w:val="single" w:sz="12" w:space="0" w:color="5B9BD5" w:themeColor="accent5"/>
              <w:right w:val="nil"/>
            </w:tcBorders>
            <w:shd w:val="clear" w:color="000000" w:fill="D9D9D9"/>
            <w:noWrap/>
            <w:vAlign w:val="center"/>
            <w:hideMark/>
          </w:tcPr>
          <w:p w14:paraId="43E6B054" w14:textId="77777777" w:rsidR="0078732F" w:rsidRPr="0078732F" w:rsidRDefault="0078732F" w:rsidP="0078732F">
            <w:pPr>
              <w:jc w:val="right"/>
              <w:rPr>
                <w:rFonts w:ascii="Candara" w:eastAsia="Times New Roman" w:hAnsi="Candara" w:cs="Arial"/>
                <w:b/>
                <w:bCs/>
                <w:sz w:val="20"/>
                <w:szCs w:val="20"/>
              </w:rPr>
            </w:pPr>
            <w:r w:rsidRPr="0078732F">
              <w:rPr>
                <w:rFonts w:ascii="Candara" w:eastAsia="Times New Roman" w:hAnsi="Candara" w:cs="Arial"/>
                <w:b/>
                <w:bCs/>
                <w:sz w:val="20"/>
                <w:szCs w:val="20"/>
              </w:rPr>
              <w:t>$ 4,041,107</w:t>
            </w:r>
          </w:p>
        </w:tc>
      </w:tr>
    </w:tbl>
    <w:p w14:paraId="75A7D708" w14:textId="77777777" w:rsidR="004F32D0" w:rsidRPr="00B460CF" w:rsidRDefault="004F32D0" w:rsidP="00B460CF">
      <w:pPr>
        <w:jc w:val="both"/>
        <w:rPr>
          <w:rFonts w:ascii="Candara" w:hAnsi="Candara"/>
          <w:b/>
          <w:color w:val="00CCFF"/>
          <w:sz w:val="28"/>
          <w:szCs w:val="28"/>
          <w:u w:val="single"/>
        </w:rPr>
      </w:pPr>
    </w:p>
    <w:p w14:paraId="2DA2DBC6" w14:textId="21A9EA9A" w:rsidR="003067CD" w:rsidRPr="00B460CF" w:rsidRDefault="003067CD" w:rsidP="0049657E">
      <w:pPr>
        <w:jc w:val="both"/>
        <w:rPr>
          <w:rFonts w:ascii="Candara" w:hAnsi="Candara"/>
          <w:b/>
          <w:color w:val="00CCFF"/>
          <w:sz w:val="28"/>
          <w:szCs w:val="28"/>
          <w:u w:val="single"/>
        </w:rPr>
      </w:pPr>
      <w:r w:rsidRPr="00B460CF">
        <w:rPr>
          <w:rFonts w:ascii="Candara" w:hAnsi="Candara"/>
          <w:b/>
          <w:color w:val="00CCFF"/>
          <w:sz w:val="28"/>
          <w:szCs w:val="28"/>
          <w:u w:val="single"/>
        </w:rPr>
        <w:t>Forecasted Break-Even Analysis</w:t>
      </w:r>
    </w:p>
    <w:tbl>
      <w:tblPr>
        <w:tblW w:w="5000" w:type="pct"/>
        <w:tblLook w:val="04A0" w:firstRow="1" w:lastRow="0" w:firstColumn="1" w:lastColumn="0" w:noHBand="0" w:noVBand="1"/>
      </w:tblPr>
      <w:tblGrid>
        <w:gridCol w:w="473"/>
        <w:gridCol w:w="401"/>
        <w:gridCol w:w="3026"/>
        <w:gridCol w:w="2104"/>
        <w:gridCol w:w="521"/>
        <w:gridCol w:w="1182"/>
        <w:gridCol w:w="499"/>
        <w:gridCol w:w="474"/>
        <w:gridCol w:w="326"/>
      </w:tblGrid>
      <w:tr w:rsidR="0078732F" w:rsidRPr="0078732F" w14:paraId="6F7D54C1" w14:textId="77777777" w:rsidTr="0078732F">
        <w:trPr>
          <w:trHeight w:val="285"/>
        </w:trPr>
        <w:tc>
          <w:tcPr>
            <w:tcW w:w="263" w:type="pct"/>
            <w:tcBorders>
              <w:top w:val="single" w:sz="8" w:space="0" w:color="auto"/>
              <w:left w:val="single" w:sz="8" w:space="0" w:color="auto"/>
              <w:bottom w:val="nil"/>
              <w:right w:val="nil"/>
            </w:tcBorders>
            <w:shd w:val="clear" w:color="auto" w:fill="auto"/>
            <w:noWrap/>
            <w:vAlign w:val="bottom"/>
            <w:hideMark/>
          </w:tcPr>
          <w:p w14:paraId="6431CA8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single" w:sz="8" w:space="0" w:color="auto"/>
              <w:left w:val="nil"/>
              <w:bottom w:val="nil"/>
              <w:right w:val="nil"/>
            </w:tcBorders>
            <w:shd w:val="clear" w:color="auto" w:fill="auto"/>
            <w:noWrap/>
            <w:vAlign w:val="bottom"/>
            <w:hideMark/>
          </w:tcPr>
          <w:p w14:paraId="6534500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8" w:space="0" w:color="auto"/>
              <w:left w:val="nil"/>
              <w:bottom w:val="nil"/>
              <w:right w:val="nil"/>
            </w:tcBorders>
            <w:shd w:val="clear" w:color="auto" w:fill="auto"/>
            <w:noWrap/>
            <w:vAlign w:val="bottom"/>
            <w:hideMark/>
          </w:tcPr>
          <w:p w14:paraId="22EED6F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168" w:type="pct"/>
            <w:tcBorders>
              <w:top w:val="single" w:sz="8" w:space="0" w:color="auto"/>
              <w:left w:val="nil"/>
              <w:bottom w:val="nil"/>
              <w:right w:val="nil"/>
            </w:tcBorders>
            <w:shd w:val="clear" w:color="auto" w:fill="auto"/>
            <w:noWrap/>
            <w:vAlign w:val="bottom"/>
            <w:hideMark/>
          </w:tcPr>
          <w:p w14:paraId="3FBA757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single" w:sz="8" w:space="0" w:color="auto"/>
              <w:left w:val="nil"/>
              <w:bottom w:val="nil"/>
              <w:right w:val="nil"/>
            </w:tcBorders>
            <w:shd w:val="clear" w:color="auto" w:fill="auto"/>
            <w:noWrap/>
            <w:vAlign w:val="bottom"/>
            <w:hideMark/>
          </w:tcPr>
          <w:p w14:paraId="6F3909A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single" w:sz="8" w:space="0" w:color="auto"/>
              <w:left w:val="nil"/>
              <w:bottom w:val="nil"/>
              <w:right w:val="nil"/>
            </w:tcBorders>
            <w:shd w:val="clear" w:color="auto" w:fill="auto"/>
            <w:noWrap/>
            <w:vAlign w:val="bottom"/>
            <w:hideMark/>
          </w:tcPr>
          <w:p w14:paraId="7A33568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single" w:sz="8" w:space="0" w:color="auto"/>
              <w:left w:val="nil"/>
              <w:bottom w:val="nil"/>
              <w:right w:val="nil"/>
            </w:tcBorders>
            <w:shd w:val="clear" w:color="auto" w:fill="auto"/>
            <w:noWrap/>
            <w:vAlign w:val="bottom"/>
            <w:hideMark/>
          </w:tcPr>
          <w:p w14:paraId="1E8C632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single" w:sz="8" w:space="0" w:color="auto"/>
              <w:left w:val="nil"/>
              <w:bottom w:val="nil"/>
              <w:right w:val="nil"/>
            </w:tcBorders>
            <w:shd w:val="clear" w:color="auto" w:fill="auto"/>
            <w:noWrap/>
            <w:vAlign w:val="bottom"/>
            <w:hideMark/>
          </w:tcPr>
          <w:p w14:paraId="0AC563E2"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82" w:type="pct"/>
            <w:tcBorders>
              <w:top w:val="single" w:sz="8" w:space="0" w:color="auto"/>
              <w:left w:val="nil"/>
              <w:bottom w:val="nil"/>
              <w:right w:val="single" w:sz="8" w:space="0" w:color="auto"/>
            </w:tcBorders>
            <w:shd w:val="clear" w:color="auto" w:fill="auto"/>
            <w:noWrap/>
            <w:vAlign w:val="bottom"/>
            <w:hideMark/>
          </w:tcPr>
          <w:p w14:paraId="519580D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088EAF04"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3629725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4293" w:type="pct"/>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1441C1" w14:textId="10C3D56D" w:rsidR="0078732F" w:rsidRPr="0078732F" w:rsidRDefault="00910CF7" w:rsidP="0078732F">
            <w:pPr>
              <w:jc w:val="center"/>
              <w:rPr>
                <w:rFonts w:ascii="Candara" w:eastAsia="Times New Roman" w:hAnsi="Candara" w:cs="Arial"/>
                <w:b/>
                <w:bCs/>
              </w:rPr>
            </w:pPr>
            <w:r>
              <w:rPr>
                <w:rFonts w:ascii="Candara" w:eastAsia="Times New Roman" w:hAnsi="Candara" w:cs="Arial"/>
                <w:b/>
                <w:bCs/>
              </w:rPr>
              <w:t>Break-Even</w:t>
            </w:r>
            <w:r w:rsidR="0078732F" w:rsidRPr="0078732F">
              <w:rPr>
                <w:rFonts w:ascii="Candara" w:eastAsia="Times New Roman" w:hAnsi="Candara" w:cs="Arial"/>
                <w:b/>
                <w:bCs/>
              </w:rPr>
              <w:t xml:space="preserve"> Sales Value Calculation</w:t>
            </w:r>
          </w:p>
        </w:tc>
        <w:tc>
          <w:tcPr>
            <w:tcW w:w="263" w:type="pct"/>
            <w:tcBorders>
              <w:top w:val="nil"/>
              <w:left w:val="nil"/>
              <w:bottom w:val="nil"/>
              <w:right w:val="nil"/>
            </w:tcBorders>
            <w:shd w:val="clear" w:color="auto" w:fill="auto"/>
            <w:noWrap/>
            <w:vAlign w:val="bottom"/>
            <w:hideMark/>
          </w:tcPr>
          <w:p w14:paraId="772B7442" w14:textId="77777777" w:rsidR="0078732F" w:rsidRPr="0078732F" w:rsidRDefault="0078732F" w:rsidP="0078732F">
            <w:pPr>
              <w:jc w:val="center"/>
              <w:rPr>
                <w:rFonts w:ascii="Candara" w:eastAsia="Times New Roman" w:hAnsi="Candara" w:cs="Arial"/>
                <w:b/>
                <w:bCs/>
              </w:rPr>
            </w:pPr>
          </w:p>
        </w:tc>
        <w:tc>
          <w:tcPr>
            <w:tcW w:w="182" w:type="pct"/>
            <w:tcBorders>
              <w:top w:val="nil"/>
              <w:left w:val="nil"/>
              <w:bottom w:val="nil"/>
              <w:right w:val="single" w:sz="8" w:space="0" w:color="auto"/>
            </w:tcBorders>
            <w:shd w:val="clear" w:color="auto" w:fill="auto"/>
            <w:noWrap/>
            <w:vAlign w:val="bottom"/>
            <w:hideMark/>
          </w:tcPr>
          <w:p w14:paraId="5917FE9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64733C65" w14:textId="77777777" w:rsidTr="0078732F">
        <w:trPr>
          <w:trHeight w:val="270"/>
        </w:trPr>
        <w:tc>
          <w:tcPr>
            <w:tcW w:w="263" w:type="pct"/>
            <w:tcBorders>
              <w:top w:val="nil"/>
              <w:left w:val="single" w:sz="8" w:space="0" w:color="auto"/>
              <w:bottom w:val="nil"/>
              <w:right w:val="nil"/>
            </w:tcBorders>
            <w:shd w:val="clear" w:color="auto" w:fill="auto"/>
            <w:noWrap/>
            <w:vAlign w:val="bottom"/>
            <w:hideMark/>
          </w:tcPr>
          <w:p w14:paraId="64DCDCD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nil"/>
              <w:bottom w:val="nil"/>
              <w:right w:val="nil"/>
            </w:tcBorders>
            <w:shd w:val="clear" w:color="auto" w:fill="auto"/>
            <w:noWrap/>
            <w:vAlign w:val="bottom"/>
            <w:hideMark/>
          </w:tcPr>
          <w:p w14:paraId="0811A470" w14:textId="77777777" w:rsidR="0078732F" w:rsidRPr="0078732F" w:rsidRDefault="0078732F" w:rsidP="0078732F">
            <w:pPr>
              <w:rPr>
                <w:rFonts w:ascii="Candara" w:eastAsia="Times New Roman" w:hAnsi="Candara" w:cs="Arial"/>
              </w:rPr>
            </w:pPr>
          </w:p>
        </w:tc>
        <w:tc>
          <w:tcPr>
            <w:tcW w:w="1680" w:type="pct"/>
            <w:tcBorders>
              <w:top w:val="nil"/>
              <w:left w:val="nil"/>
              <w:bottom w:val="nil"/>
              <w:right w:val="nil"/>
            </w:tcBorders>
            <w:shd w:val="clear" w:color="auto" w:fill="auto"/>
            <w:noWrap/>
            <w:vAlign w:val="bottom"/>
            <w:hideMark/>
          </w:tcPr>
          <w:p w14:paraId="27DE1F3A" w14:textId="77777777" w:rsidR="0078732F" w:rsidRPr="0078732F" w:rsidRDefault="0078732F" w:rsidP="0078732F">
            <w:pPr>
              <w:rPr>
                <w:rFonts w:ascii="Candara" w:eastAsia="Times New Roman" w:hAnsi="Candara" w:cs="Times New Roman"/>
              </w:rPr>
            </w:pPr>
          </w:p>
        </w:tc>
        <w:tc>
          <w:tcPr>
            <w:tcW w:w="1168" w:type="pct"/>
            <w:tcBorders>
              <w:top w:val="nil"/>
              <w:left w:val="nil"/>
              <w:bottom w:val="nil"/>
              <w:right w:val="nil"/>
            </w:tcBorders>
            <w:shd w:val="clear" w:color="auto" w:fill="auto"/>
            <w:noWrap/>
            <w:vAlign w:val="bottom"/>
            <w:hideMark/>
          </w:tcPr>
          <w:p w14:paraId="0F60B2F0" w14:textId="77777777" w:rsidR="0078732F" w:rsidRPr="0078732F" w:rsidRDefault="0078732F" w:rsidP="0078732F">
            <w:pPr>
              <w:rPr>
                <w:rFonts w:ascii="Candara" w:eastAsia="Times New Roman" w:hAnsi="Candara" w:cs="Times New Roman"/>
              </w:rPr>
            </w:pPr>
          </w:p>
        </w:tc>
        <w:tc>
          <w:tcPr>
            <w:tcW w:w="289" w:type="pct"/>
            <w:tcBorders>
              <w:top w:val="nil"/>
              <w:left w:val="nil"/>
              <w:bottom w:val="nil"/>
              <w:right w:val="nil"/>
            </w:tcBorders>
            <w:shd w:val="clear" w:color="auto" w:fill="auto"/>
            <w:noWrap/>
            <w:vAlign w:val="bottom"/>
            <w:hideMark/>
          </w:tcPr>
          <w:p w14:paraId="0BBD63E1" w14:textId="77777777" w:rsidR="0078732F" w:rsidRPr="0078732F" w:rsidRDefault="0078732F" w:rsidP="0078732F">
            <w:pPr>
              <w:rPr>
                <w:rFonts w:ascii="Candara" w:eastAsia="Times New Roman" w:hAnsi="Candara" w:cs="Times New Roman"/>
              </w:rPr>
            </w:pPr>
          </w:p>
        </w:tc>
        <w:tc>
          <w:tcPr>
            <w:tcW w:w="656" w:type="pct"/>
            <w:tcBorders>
              <w:top w:val="nil"/>
              <w:left w:val="nil"/>
              <w:bottom w:val="nil"/>
              <w:right w:val="nil"/>
            </w:tcBorders>
            <w:shd w:val="clear" w:color="auto" w:fill="auto"/>
            <w:noWrap/>
            <w:vAlign w:val="bottom"/>
            <w:hideMark/>
          </w:tcPr>
          <w:p w14:paraId="7BAD552C"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nil"/>
            </w:tcBorders>
            <w:shd w:val="clear" w:color="auto" w:fill="auto"/>
            <w:noWrap/>
            <w:vAlign w:val="bottom"/>
            <w:hideMark/>
          </w:tcPr>
          <w:p w14:paraId="43A98028" w14:textId="77777777" w:rsidR="0078732F" w:rsidRPr="0078732F" w:rsidRDefault="0078732F" w:rsidP="0078732F">
            <w:pPr>
              <w:rPr>
                <w:rFonts w:ascii="Candara" w:eastAsia="Times New Roman" w:hAnsi="Candara" w:cs="Times New Roman"/>
              </w:rPr>
            </w:pPr>
          </w:p>
        </w:tc>
        <w:tc>
          <w:tcPr>
            <w:tcW w:w="263" w:type="pct"/>
            <w:tcBorders>
              <w:top w:val="nil"/>
              <w:left w:val="nil"/>
              <w:bottom w:val="nil"/>
              <w:right w:val="nil"/>
            </w:tcBorders>
            <w:shd w:val="clear" w:color="auto" w:fill="auto"/>
            <w:noWrap/>
            <w:vAlign w:val="bottom"/>
            <w:hideMark/>
          </w:tcPr>
          <w:p w14:paraId="58A64C15" w14:textId="77777777" w:rsidR="0078732F" w:rsidRPr="0078732F" w:rsidRDefault="0078732F" w:rsidP="0078732F">
            <w:pPr>
              <w:rPr>
                <w:rFonts w:ascii="Candara" w:eastAsia="Times New Roman" w:hAnsi="Candara" w:cs="Times New Roman"/>
              </w:rPr>
            </w:pPr>
          </w:p>
        </w:tc>
        <w:tc>
          <w:tcPr>
            <w:tcW w:w="182" w:type="pct"/>
            <w:tcBorders>
              <w:top w:val="nil"/>
              <w:left w:val="nil"/>
              <w:bottom w:val="nil"/>
              <w:right w:val="single" w:sz="8" w:space="0" w:color="auto"/>
            </w:tcBorders>
            <w:shd w:val="clear" w:color="auto" w:fill="auto"/>
            <w:noWrap/>
            <w:vAlign w:val="bottom"/>
            <w:hideMark/>
          </w:tcPr>
          <w:p w14:paraId="7EC19B64"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3500389D" w14:textId="77777777" w:rsidTr="0078732F">
        <w:trPr>
          <w:trHeight w:val="255"/>
        </w:trPr>
        <w:tc>
          <w:tcPr>
            <w:tcW w:w="263" w:type="pct"/>
            <w:tcBorders>
              <w:top w:val="nil"/>
              <w:left w:val="single" w:sz="8" w:space="0" w:color="auto"/>
              <w:bottom w:val="nil"/>
              <w:right w:val="nil"/>
            </w:tcBorders>
            <w:shd w:val="clear" w:color="auto" w:fill="auto"/>
            <w:noWrap/>
            <w:vAlign w:val="bottom"/>
            <w:hideMark/>
          </w:tcPr>
          <w:p w14:paraId="33E0CC4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single" w:sz="4" w:space="0" w:color="A6A6A6"/>
              <w:left w:val="single" w:sz="4" w:space="0" w:color="A6A6A6"/>
              <w:bottom w:val="nil"/>
              <w:right w:val="nil"/>
            </w:tcBorders>
            <w:shd w:val="clear" w:color="auto" w:fill="auto"/>
            <w:noWrap/>
            <w:vAlign w:val="bottom"/>
            <w:hideMark/>
          </w:tcPr>
          <w:p w14:paraId="5209949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6A6A6"/>
              <w:left w:val="nil"/>
              <w:bottom w:val="nil"/>
              <w:right w:val="nil"/>
            </w:tcBorders>
            <w:shd w:val="clear" w:color="auto" w:fill="auto"/>
            <w:noWrap/>
            <w:vAlign w:val="bottom"/>
            <w:hideMark/>
          </w:tcPr>
          <w:p w14:paraId="54971630"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168" w:type="pct"/>
            <w:tcBorders>
              <w:top w:val="single" w:sz="4" w:space="0" w:color="A6A6A6"/>
              <w:left w:val="nil"/>
              <w:bottom w:val="nil"/>
              <w:right w:val="nil"/>
            </w:tcBorders>
            <w:shd w:val="clear" w:color="auto" w:fill="auto"/>
            <w:noWrap/>
            <w:vAlign w:val="bottom"/>
            <w:hideMark/>
          </w:tcPr>
          <w:p w14:paraId="433B1065"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single" w:sz="4" w:space="0" w:color="A6A6A6"/>
              <w:left w:val="nil"/>
              <w:bottom w:val="nil"/>
              <w:right w:val="nil"/>
            </w:tcBorders>
            <w:shd w:val="clear" w:color="auto" w:fill="auto"/>
            <w:noWrap/>
            <w:vAlign w:val="bottom"/>
            <w:hideMark/>
          </w:tcPr>
          <w:p w14:paraId="4BF0CE2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single" w:sz="4" w:space="0" w:color="A6A6A6"/>
              <w:left w:val="nil"/>
              <w:bottom w:val="nil"/>
              <w:right w:val="nil"/>
            </w:tcBorders>
            <w:shd w:val="clear" w:color="auto" w:fill="auto"/>
            <w:noWrap/>
            <w:vAlign w:val="bottom"/>
            <w:hideMark/>
          </w:tcPr>
          <w:p w14:paraId="70228C3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single" w:sz="4" w:space="0" w:color="A6A6A6"/>
              <w:left w:val="nil"/>
              <w:bottom w:val="nil"/>
              <w:right w:val="single" w:sz="4" w:space="0" w:color="A6A6A6"/>
            </w:tcBorders>
            <w:shd w:val="clear" w:color="auto" w:fill="auto"/>
            <w:noWrap/>
            <w:vAlign w:val="bottom"/>
            <w:hideMark/>
          </w:tcPr>
          <w:p w14:paraId="786AA53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2E525ECB"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290B63C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63C1D930"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6488BF04"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6D14F07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8FFC8"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Sales</w:t>
            </w:r>
          </w:p>
        </w:tc>
        <w:tc>
          <w:tcPr>
            <w:tcW w:w="1168" w:type="pct"/>
            <w:tcBorders>
              <w:top w:val="single" w:sz="4" w:space="0" w:color="auto"/>
              <w:left w:val="nil"/>
              <w:bottom w:val="single" w:sz="4" w:space="0" w:color="auto"/>
              <w:right w:val="single" w:sz="4" w:space="0" w:color="auto"/>
            </w:tcBorders>
            <w:shd w:val="clear" w:color="auto" w:fill="auto"/>
            <w:noWrap/>
            <w:vAlign w:val="bottom"/>
            <w:hideMark/>
          </w:tcPr>
          <w:p w14:paraId="0C5988AE" w14:textId="77777777" w:rsidR="0078732F" w:rsidRPr="0078732F" w:rsidRDefault="0078732F" w:rsidP="0078732F">
            <w:pPr>
              <w:rPr>
                <w:rFonts w:ascii="Candara" w:eastAsia="Times New Roman" w:hAnsi="Candara" w:cs="Arial"/>
                <w:color w:val="000000"/>
              </w:rPr>
            </w:pPr>
            <w:r w:rsidRPr="0078732F">
              <w:rPr>
                <w:rFonts w:ascii="Candara" w:eastAsia="Times New Roman" w:hAnsi="Candara" w:cs="Arial"/>
                <w:color w:val="000000"/>
              </w:rPr>
              <w:t xml:space="preserve"> $        2,180,000 </w:t>
            </w:r>
          </w:p>
        </w:tc>
        <w:tc>
          <w:tcPr>
            <w:tcW w:w="289" w:type="pct"/>
            <w:tcBorders>
              <w:top w:val="nil"/>
              <w:left w:val="nil"/>
              <w:bottom w:val="nil"/>
              <w:right w:val="nil"/>
            </w:tcBorders>
            <w:shd w:val="clear" w:color="auto" w:fill="auto"/>
            <w:noWrap/>
            <w:vAlign w:val="bottom"/>
            <w:hideMark/>
          </w:tcPr>
          <w:p w14:paraId="61DD39B3" w14:textId="77777777" w:rsidR="0078732F" w:rsidRPr="0078732F" w:rsidRDefault="0078732F" w:rsidP="0078732F">
            <w:pPr>
              <w:rPr>
                <w:rFonts w:ascii="Candara" w:eastAsia="Times New Roman" w:hAnsi="Candara" w:cs="Arial"/>
                <w:color w:val="000000"/>
              </w:rPr>
            </w:pPr>
          </w:p>
        </w:tc>
        <w:tc>
          <w:tcPr>
            <w:tcW w:w="656" w:type="pct"/>
            <w:tcBorders>
              <w:top w:val="single" w:sz="4" w:space="0" w:color="auto"/>
              <w:left w:val="single" w:sz="4" w:space="0" w:color="auto"/>
              <w:bottom w:val="single" w:sz="4" w:space="0" w:color="auto"/>
              <w:right w:val="single" w:sz="4" w:space="0" w:color="auto"/>
            </w:tcBorders>
            <w:shd w:val="clear" w:color="auto" w:fill="5B9BD5" w:themeFill="accent5"/>
            <w:noWrap/>
            <w:vAlign w:val="bottom"/>
            <w:hideMark/>
          </w:tcPr>
          <w:p w14:paraId="7EFB7498" w14:textId="77777777" w:rsidR="0078732F" w:rsidRPr="0078732F" w:rsidRDefault="0078732F" w:rsidP="0078732F">
            <w:pPr>
              <w:jc w:val="right"/>
              <w:rPr>
                <w:rFonts w:ascii="Candara" w:eastAsia="Times New Roman" w:hAnsi="Candara" w:cs="Arial"/>
                <w:color w:val="FFFFFF" w:themeColor="background1"/>
              </w:rPr>
            </w:pPr>
            <w:r w:rsidRPr="0078732F">
              <w:rPr>
                <w:rFonts w:ascii="Candara" w:eastAsia="Times New Roman" w:hAnsi="Candara" w:cs="Arial"/>
                <w:color w:val="FFFFFF" w:themeColor="background1"/>
              </w:rPr>
              <w:t>100%</w:t>
            </w:r>
          </w:p>
        </w:tc>
        <w:tc>
          <w:tcPr>
            <w:tcW w:w="276" w:type="pct"/>
            <w:tcBorders>
              <w:top w:val="nil"/>
              <w:left w:val="nil"/>
              <w:bottom w:val="nil"/>
              <w:right w:val="single" w:sz="4" w:space="0" w:color="A6A6A6"/>
            </w:tcBorders>
            <w:shd w:val="clear" w:color="auto" w:fill="auto"/>
            <w:noWrap/>
            <w:vAlign w:val="bottom"/>
            <w:hideMark/>
          </w:tcPr>
          <w:p w14:paraId="0FB4F2F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2BDAB2D9"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000BE7A2"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1A8AB11C" w14:textId="77777777" w:rsidTr="0078732F">
        <w:trPr>
          <w:trHeight w:val="120"/>
        </w:trPr>
        <w:tc>
          <w:tcPr>
            <w:tcW w:w="263" w:type="pct"/>
            <w:tcBorders>
              <w:top w:val="nil"/>
              <w:left w:val="single" w:sz="8" w:space="0" w:color="auto"/>
              <w:bottom w:val="nil"/>
              <w:right w:val="nil"/>
            </w:tcBorders>
            <w:shd w:val="clear" w:color="auto" w:fill="auto"/>
            <w:noWrap/>
            <w:vAlign w:val="bottom"/>
            <w:hideMark/>
          </w:tcPr>
          <w:p w14:paraId="1EB5EE24"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447DAB2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nil"/>
              <w:right w:val="nil"/>
            </w:tcBorders>
            <w:shd w:val="clear" w:color="auto" w:fill="auto"/>
            <w:noWrap/>
            <w:vAlign w:val="bottom"/>
            <w:hideMark/>
          </w:tcPr>
          <w:p w14:paraId="241CBDDB" w14:textId="77777777" w:rsidR="0078732F" w:rsidRPr="0078732F" w:rsidRDefault="0078732F" w:rsidP="0078732F">
            <w:pPr>
              <w:rPr>
                <w:rFonts w:ascii="Candara" w:eastAsia="Times New Roman" w:hAnsi="Candara" w:cs="Arial"/>
              </w:rPr>
            </w:pPr>
          </w:p>
        </w:tc>
        <w:tc>
          <w:tcPr>
            <w:tcW w:w="1168" w:type="pct"/>
            <w:tcBorders>
              <w:top w:val="nil"/>
              <w:left w:val="nil"/>
              <w:bottom w:val="nil"/>
              <w:right w:val="nil"/>
            </w:tcBorders>
            <w:shd w:val="clear" w:color="auto" w:fill="auto"/>
            <w:noWrap/>
            <w:vAlign w:val="bottom"/>
            <w:hideMark/>
          </w:tcPr>
          <w:p w14:paraId="7DAC5299" w14:textId="77777777" w:rsidR="0078732F" w:rsidRPr="0078732F" w:rsidRDefault="0078732F" w:rsidP="0078732F">
            <w:pPr>
              <w:rPr>
                <w:rFonts w:ascii="Candara" w:eastAsia="Times New Roman" w:hAnsi="Candara" w:cs="Times New Roman"/>
              </w:rPr>
            </w:pPr>
          </w:p>
        </w:tc>
        <w:tc>
          <w:tcPr>
            <w:tcW w:w="289" w:type="pct"/>
            <w:tcBorders>
              <w:top w:val="nil"/>
              <w:left w:val="nil"/>
              <w:bottom w:val="nil"/>
              <w:right w:val="nil"/>
            </w:tcBorders>
            <w:shd w:val="clear" w:color="auto" w:fill="auto"/>
            <w:noWrap/>
            <w:vAlign w:val="bottom"/>
            <w:hideMark/>
          </w:tcPr>
          <w:p w14:paraId="56E9A1D4" w14:textId="77777777" w:rsidR="0078732F" w:rsidRPr="0078732F" w:rsidRDefault="0078732F" w:rsidP="0078732F">
            <w:pPr>
              <w:rPr>
                <w:rFonts w:ascii="Candara" w:eastAsia="Times New Roman" w:hAnsi="Candara" w:cs="Times New Roman"/>
              </w:rPr>
            </w:pPr>
          </w:p>
        </w:tc>
        <w:tc>
          <w:tcPr>
            <w:tcW w:w="656" w:type="pct"/>
            <w:tcBorders>
              <w:top w:val="nil"/>
              <w:left w:val="nil"/>
              <w:bottom w:val="nil"/>
              <w:right w:val="nil"/>
            </w:tcBorders>
            <w:shd w:val="clear" w:color="auto" w:fill="auto"/>
            <w:noWrap/>
            <w:vAlign w:val="bottom"/>
            <w:hideMark/>
          </w:tcPr>
          <w:p w14:paraId="5BF231BB"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single" w:sz="4" w:space="0" w:color="A6A6A6"/>
            </w:tcBorders>
            <w:shd w:val="clear" w:color="auto" w:fill="auto"/>
            <w:noWrap/>
            <w:vAlign w:val="bottom"/>
            <w:hideMark/>
          </w:tcPr>
          <w:p w14:paraId="756ACC7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1D32E2E6"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44375A29"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6B2F62DD"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55B94D52"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40D82DF0"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72049"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Cost of Sales</w:t>
            </w:r>
          </w:p>
        </w:tc>
        <w:tc>
          <w:tcPr>
            <w:tcW w:w="1168" w:type="pct"/>
            <w:tcBorders>
              <w:top w:val="single" w:sz="4" w:space="0" w:color="auto"/>
              <w:left w:val="nil"/>
              <w:bottom w:val="single" w:sz="4" w:space="0" w:color="auto"/>
              <w:right w:val="single" w:sz="4" w:space="0" w:color="auto"/>
            </w:tcBorders>
            <w:shd w:val="clear" w:color="auto" w:fill="auto"/>
            <w:noWrap/>
            <w:vAlign w:val="bottom"/>
            <w:hideMark/>
          </w:tcPr>
          <w:p w14:paraId="4F4E710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xml:space="preserve"> $           654,000 </w:t>
            </w:r>
          </w:p>
        </w:tc>
        <w:tc>
          <w:tcPr>
            <w:tcW w:w="289" w:type="pct"/>
            <w:tcBorders>
              <w:top w:val="nil"/>
              <w:left w:val="nil"/>
              <w:bottom w:val="nil"/>
              <w:right w:val="nil"/>
            </w:tcBorders>
            <w:shd w:val="clear" w:color="auto" w:fill="auto"/>
            <w:noWrap/>
            <w:vAlign w:val="bottom"/>
            <w:hideMark/>
          </w:tcPr>
          <w:p w14:paraId="0F52F196" w14:textId="77777777" w:rsidR="0078732F" w:rsidRPr="0078732F" w:rsidRDefault="0078732F" w:rsidP="0078732F">
            <w:pPr>
              <w:rPr>
                <w:rFonts w:ascii="Candara" w:eastAsia="Times New Roman" w:hAnsi="Candara" w:cs="Arial"/>
              </w:rPr>
            </w:pPr>
          </w:p>
        </w:tc>
        <w:tc>
          <w:tcPr>
            <w:tcW w:w="656" w:type="pct"/>
            <w:tcBorders>
              <w:top w:val="single" w:sz="4" w:space="0" w:color="auto"/>
              <w:left w:val="single" w:sz="4" w:space="0" w:color="auto"/>
              <w:bottom w:val="single" w:sz="4" w:space="0" w:color="auto"/>
              <w:right w:val="single" w:sz="4" w:space="0" w:color="auto"/>
            </w:tcBorders>
            <w:shd w:val="clear" w:color="auto" w:fill="5B9BD5" w:themeFill="accent5"/>
            <w:noWrap/>
            <w:vAlign w:val="bottom"/>
            <w:hideMark/>
          </w:tcPr>
          <w:p w14:paraId="7C0ACB60" w14:textId="77777777" w:rsidR="0078732F" w:rsidRPr="0078732F" w:rsidRDefault="0078732F" w:rsidP="0078732F">
            <w:pPr>
              <w:jc w:val="right"/>
              <w:rPr>
                <w:rFonts w:ascii="Candara" w:eastAsia="Times New Roman" w:hAnsi="Candara" w:cs="Arial"/>
                <w:color w:val="FFFFFF" w:themeColor="background1"/>
              </w:rPr>
            </w:pPr>
            <w:r w:rsidRPr="0078732F">
              <w:rPr>
                <w:rFonts w:ascii="Candara" w:eastAsia="Times New Roman" w:hAnsi="Candara" w:cs="Arial"/>
                <w:color w:val="FFFFFF" w:themeColor="background1"/>
              </w:rPr>
              <w:t>30%</w:t>
            </w:r>
          </w:p>
        </w:tc>
        <w:tc>
          <w:tcPr>
            <w:tcW w:w="276" w:type="pct"/>
            <w:tcBorders>
              <w:top w:val="nil"/>
              <w:left w:val="nil"/>
              <w:bottom w:val="nil"/>
              <w:right w:val="single" w:sz="4" w:space="0" w:color="A6A6A6"/>
            </w:tcBorders>
            <w:shd w:val="clear" w:color="auto" w:fill="auto"/>
            <w:noWrap/>
            <w:vAlign w:val="bottom"/>
            <w:hideMark/>
          </w:tcPr>
          <w:p w14:paraId="4529117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538F07B9"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31281EB9"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337D368A" w14:textId="77777777" w:rsidTr="0078732F">
        <w:trPr>
          <w:trHeight w:val="120"/>
        </w:trPr>
        <w:tc>
          <w:tcPr>
            <w:tcW w:w="263" w:type="pct"/>
            <w:tcBorders>
              <w:top w:val="nil"/>
              <w:left w:val="single" w:sz="8" w:space="0" w:color="auto"/>
              <w:bottom w:val="nil"/>
              <w:right w:val="nil"/>
            </w:tcBorders>
            <w:shd w:val="clear" w:color="auto" w:fill="auto"/>
            <w:noWrap/>
            <w:vAlign w:val="bottom"/>
            <w:hideMark/>
          </w:tcPr>
          <w:p w14:paraId="13F0B95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150203D0"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nil"/>
              <w:right w:val="nil"/>
            </w:tcBorders>
            <w:shd w:val="clear" w:color="auto" w:fill="auto"/>
            <w:noWrap/>
            <w:vAlign w:val="bottom"/>
            <w:hideMark/>
          </w:tcPr>
          <w:p w14:paraId="0958FC90" w14:textId="77777777" w:rsidR="0078732F" w:rsidRPr="0078732F" w:rsidRDefault="0078732F" w:rsidP="0078732F">
            <w:pPr>
              <w:rPr>
                <w:rFonts w:ascii="Candara" w:eastAsia="Times New Roman" w:hAnsi="Candara" w:cs="Arial"/>
              </w:rPr>
            </w:pPr>
          </w:p>
        </w:tc>
        <w:tc>
          <w:tcPr>
            <w:tcW w:w="1168" w:type="pct"/>
            <w:tcBorders>
              <w:top w:val="nil"/>
              <w:left w:val="nil"/>
              <w:bottom w:val="nil"/>
              <w:right w:val="nil"/>
            </w:tcBorders>
            <w:shd w:val="clear" w:color="auto" w:fill="auto"/>
            <w:noWrap/>
            <w:vAlign w:val="bottom"/>
            <w:hideMark/>
          </w:tcPr>
          <w:p w14:paraId="35DDC40E" w14:textId="77777777" w:rsidR="0078732F" w:rsidRPr="0078732F" w:rsidRDefault="0078732F" w:rsidP="0078732F">
            <w:pPr>
              <w:rPr>
                <w:rFonts w:ascii="Candara" w:eastAsia="Times New Roman" w:hAnsi="Candara" w:cs="Times New Roman"/>
              </w:rPr>
            </w:pPr>
          </w:p>
        </w:tc>
        <w:tc>
          <w:tcPr>
            <w:tcW w:w="289" w:type="pct"/>
            <w:tcBorders>
              <w:top w:val="nil"/>
              <w:left w:val="nil"/>
              <w:bottom w:val="nil"/>
              <w:right w:val="nil"/>
            </w:tcBorders>
            <w:shd w:val="clear" w:color="auto" w:fill="auto"/>
            <w:noWrap/>
            <w:vAlign w:val="bottom"/>
            <w:hideMark/>
          </w:tcPr>
          <w:p w14:paraId="17B71937" w14:textId="77777777" w:rsidR="0078732F" w:rsidRPr="0078732F" w:rsidRDefault="0078732F" w:rsidP="0078732F">
            <w:pPr>
              <w:rPr>
                <w:rFonts w:ascii="Candara" w:eastAsia="Times New Roman" w:hAnsi="Candara" w:cs="Times New Roman"/>
              </w:rPr>
            </w:pPr>
          </w:p>
        </w:tc>
        <w:tc>
          <w:tcPr>
            <w:tcW w:w="656" w:type="pct"/>
            <w:tcBorders>
              <w:top w:val="nil"/>
              <w:left w:val="nil"/>
              <w:bottom w:val="nil"/>
              <w:right w:val="nil"/>
            </w:tcBorders>
            <w:shd w:val="clear" w:color="auto" w:fill="auto"/>
            <w:noWrap/>
            <w:vAlign w:val="bottom"/>
            <w:hideMark/>
          </w:tcPr>
          <w:p w14:paraId="664F1B6F"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single" w:sz="4" w:space="0" w:color="A6A6A6"/>
            </w:tcBorders>
            <w:shd w:val="clear" w:color="auto" w:fill="auto"/>
            <w:noWrap/>
            <w:vAlign w:val="bottom"/>
            <w:hideMark/>
          </w:tcPr>
          <w:p w14:paraId="03DC63F8"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38F3D120"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7CAA7CA8"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4D760B25" w14:textId="77777777" w:rsidTr="0078732F">
        <w:trPr>
          <w:trHeight w:val="255"/>
        </w:trPr>
        <w:tc>
          <w:tcPr>
            <w:tcW w:w="263" w:type="pct"/>
            <w:tcBorders>
              <w:top w:val="nil"/>
              <w:left w:val="single" w:sz="8" w:space="0" w:color="auto"/>
              <w:bottom w:val="nil"/>
              <w:right w:val="nil"/>
            </w:tcBorders>
            <w:shd w:val="clear" w:color="auto" w:fill="auto"/>
            <w:noWrap/>
            <w:vAlign w:val="bottom"/>
            <w:hideMark/>
          </w:tcPr>
          <w:p w14:paraId="65A20933"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1447C4C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0555C5E"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Expenses / Fixed Costs</w:t>
            </w:r>
          </w:p>
        </w:tc>
        <w:tc>
          <w:tcPr>
            <w:tcW w:w="1168" w:type="pct"/>
            <w:tcBorders>
              <w:top w:val="single" w:sz="4" w:space="0" w:color="auto"/>
              <w:left w:val="nil"/>
              <w:bottom w:val="single" w:sz="4" w:space="0" w:color="auto"/>
              <w:right w:val="single" w:sz="4" w:space="0" w:color="auto"/>
            </w:tcBorders>
            <w:shd w:val="clear" w:color="auto" w:fill="auto"/>
            <w:noWrap/>
            <w:vAlign w:val="bottom"/>
            <w:hideMark/>
          </w:tcPr>
          <w:p w14:paraId="05C5339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xml:space="preserve"> $           607,000 </w:t>
            </w:r>
          </w:p>
        </w:tc>
        <w:tc>
          <w:tcPr>
            <w:tcW w:w="289" w:type="pct"/>
            <w:tcBorders>
              <w:top w:val="nil"/>
              <w:left w:val="nil"/>
              <w:bottom w:val="nil"/>
              <w:right w:val="nil"/>
            </w:tcBorders>
            <w:shd w:val="clear" w:color="auto" w:fill="auto"/>
            <w:noWrap/>
            <w:vAlign w:val="bottom"/>
            <w:hideMark/>
          </w:tcPr>
          <w:p w14:paraId="79597049" w14:textId="77777777" w:rsidR="0078732F" w:rsidRPr="0078732F" w:rsidRDefault="0078732F" w:rsidP="0078732F">
            <w:pPr>
              <w:rPr>
                <w:rFonts w:ascii="Candara" w:eastAsia="Times New Roman" w:hAnsi="Candara" w:cs="Arial"/>
              </w:rPr>
            </w:pPr>
          </w:p>
        </w:tc>
        <w:tc>
          <w:tcPr>
            <w:tcW w:w="656" w:type="pct"/>
            <w:tcBorders>
              <w:top w:val="single" w:sz="4" w:space="0" w:color="auto"/>
              <w:left w:val="single" w:sz="4" w:space="0" w:color="auto"/>
              <w:bottom w:val="single" w:sz="4" w:space="0" w:color="auto"/>
              <w:right w:val="single" w:sz="4" w:space="0" w:color="auto"/>
            </w:tcBorders>
            <w:shd w:val="clear" w:color="auto" w:fill="5B9BD5" w:themeFill="accent5"/>
            <w:noWrap/>
            <w:vAlign w:val="bottom"/>
            <w:hideMark/>
          </w:tcPr>
          <w:p w14:paraId="77359C73" w14:textId="77777777" w:rsidR="0078732F" w:rsidRPr="0078732F" w:rsidRDefault="0078732F" w:rsidP="0078732F">
            <w:pPr>
              <w:jc w:val="right"/>
              <w:rPr>
                <w:rFonts w:ascii="Candara" w:eastAsia="Times New Roman" w:hAnsi="Candara" w:cs="Arial"/>
                <w:color w:val="FFFFFF" w:themeColor="background1"/>
              </w:rPr>
            </w:pPr>
            <w:r w:rsidRPr="0078732F">
              <w:rPr>
                <w:rFonts w:ascii="Candara" w:eastAsia="Times New Roman" w:hAnsi="Candara" w:cs="Arial"/>
                <w:color w:val="FFFFFF" w:themeColor="background1"/>
              </w:rPr>
              <w:t>28%</w:t>
            </w:r>
          </w:p>
        </w:tc>
        <w:tc>
          <w:tcPr>
            <w:tcW w:w="276" w:type="pct"/>
            <w:tcBorders>
              <w:top w:val="nil"/>
              <w:left w:val="nil"/>
              <w:bottom w:val="nil"/>
              <w:right w:val="single" w:sz="4" w:space="0" w:color="A6A6A6"/>
            </w:tcBorders>
            <w:shd w:val="clear" w:color="auto" w:fill="auto"/>
            <w:noWrap/>
            <w:vAlign w:val="bottom"/>
            <w:hideMark/>
          </w:tcPr>
          <w:p w14:paraId="5EBFD26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7FF77F2C"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54D6BF4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41A915D8" w14:textId="77777777" w:rsidTr="0078732F">
        <w:trPr>
          <w:trHeight w:val="255"/>
        </w:trPr>
        <w:tc>
          <w:tcPr>
            <w:tcW w:w="263" w:type="pct"/>
            <w:tcBorders>
              <w:top w:val="nil"/>
              <w:left w:val="single" w:sz="8" w:space="0" w:color="auto"/>
              <w:bottom w:val="nil"/>
              <w:right w:val="nil"/>
            </w:tcBorders>
            <w:shd w:val="clear" w:color="auto" w:fill="auto"/>
            <w:noWrap/>
            <w:vAlign w:val="bottom"/>
            <w:hideMark/>
          </w:tcPr>
          <w:p w14:paraId="4496754A"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single" w:sz="4" w:space="0" w:color="A6A6A6"/>
              <w:right w:val="nil"/>
            </w:tcBorders>
            <w:shd w:val="clear" w:color="auto" w:fill="auto"/>
            <w:noWrap/>
            <w:vAlign w:val="bottom"/>
            <w:hideMark/>
          </w:tcPr>
          <w:p w14:paraId="5B1E7278"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single" w:sz="4" w:space="0" w:color="A6A6A6"/>
              <w:right w:val="nil"/>
            </w:tcBorders>
            <w:shd w:val="clear" w:color="auto" w:fill="auto"/>
            <w:vAlign w:val="bottom"/>
            <w:hideMark/>
          </w:tcPr>
          <w:p w14:paraId="3A1A5696"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 </w:t>
            </w:r>
          </w:p>
        </w:tc>
        <w:tc>
          <w:tcPr>
            <w:tcW w:w="1168" w:type="pct"/>
            <w:tcBorders>
              <w:top w:val="nil"/>
              <w:left w:val="nil"/>
              <w:bottom w:val="single" w:sz="4" w:space="0" w:color="A6A6A6"/>
              <w:right w:val="nil"/>
            </w:tcBorders>
            <w:shd w:val="clear" w:color="auto" w:fill="auto"/>
            <w:noWrap/>
            <w:vAlign w:val="bottom"/>
            <w:hideMark/>
          </w:tcPr>
          <w:p w14:paraId="1F788F09"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nil"/>
              <w:left w:val="nil"/>
              <w:bottom w:val="single" w:sz="4" w:space="0" w:color="A6A6A6"/>
              <w:right w:val="nil"/>
            </w:tcBorders>
            <w:shd w:val="clear" w:color="auto" w:fill="auto"/>
            <w:noWrap/>
            <w:vAlign w:val="bottom"/>
            <w:hideMark/>
          </w:tcPr>
          <w:p w14:paraId="6F141E3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nil"/>
              <w:left w:val="nil"/>
              <w:bottom w:val="single" w:sz="4" w:space="0" w:color="A6A6A6"/>
              <w:right w:val="nil"/>
            </w:tcBorders>
            <w:shd w:val="clear" w:color="auto" w:fill="auto"/>
            <w:noWrap/>
            <w:vAlign w:val="bottom"/>
            <w:hideMark/>
          </w:tcPr>
          <w:p w14:paraId="71D8FF6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nil"/>
              <w:left w:val="nil"/>
              <w:bottom w:val="single" w:sz="4" w:space="0" w:color="A6A6A6"/>
              <w:right w:val="single" w:sz="4" w:space="0" w:color="A6A6A6"/>
            </w:tcBorders>
            <w:shd w:val="clear" w:color="auto" w:fill="auto"/>
            <w:noWrap/>
            <w:vAlign w:val="bottom"/>
            <w:hideMark/>
          </w:tcPr>
          <w:p w14:paraId="2CCBB66A"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1E21D4CE"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12EDA394"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1F06D8A0" w14:textId="77777777" w:rsidTr="0078732F">
        <w:trPr>
          <w:trHeight w:val="300"/>
        </w:trPr>
        <w:tc>
          <w:tcPr>
            <w:tcW w:w="263" w:type="pct"/>
            <w:tcBorders>
              <w:top w:val="nil"/>
              <w:left w:val="single" w:sz="8" w:space="0" w:color="auto"/>
              <w:bottom w:val="nil"/>
              <w:right w:val="nil"/>
            </w:tcBorders>
            <w:shd w:val="clear" w:color="auto" w:fill="auto"/>
            <w:noWrap/>
            <w:vAlign w:val="bottom"/>
            <w:hideMark/>
          </w:tcPr>
          <w:p w14:paraId="0EB7D85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3DF31F0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nil"/>
              <w:right w:val="nil"/>
            </w:tcBorders>
            <w:shd w:val="clear" w:color="auto" w:fill="auto"/>
            <w:noWrap/>
            <w:vAlign w:val="bottom"/>
            <w:hideMark/>
          </w:tcPr>
          <w:p w14:paraId="32FB1E53"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 </w:t>
            </w:r>
          </w:p>
        </w:tc>
        <w:tc>
          <w:tcPr>
            <w:tcW w:w="1168" w:type="pct"/>
            <w:tcBorders>
              <w:top w:val="nil"/>
              <w:left w:val="nil"/>
              <w:bottom w:val="nil"/>
              <w:right w:val="nil"/>
            </w:tcBorders>
            <w:shd w:val="clear" w:color="auto" w:fill="auto"/>
            <w:noWrap/>
            <w:vAlign w:val="bottom"/>
            <w:hideMark/>
          </w:tcPr>
          <w:p w14:paraId="66C71F8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nil"/>
              <w:left w:val="nil"/>
              <w:bottom w:val="nil"/>
              <w:right w:val="nil"/>
            </w:tcBorders>
            <w:shd w:val="clear" w:color="auto" w:fill="auto"/>
            <w:noWrap/>
            <w:vAlign w:val="bottom"/>
            <w:hideMark/>
          </w:tcPr>
          <w:p w14:paraId="0010916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nil"/>
              <w:left w:val="nil"/>
              <w:bottom w:val="nil"/>
              <w:right w:val="nil"/>
            </w:tcBorders>
            <w:shd w:val="clear" w:color="auto" w:fill="auto"/>
            <w:noWrap/>
            <w:vAlign w:val="bottom"/>
            <w:hideMark/>
          </w:tcPr>
          <w:p w14:paraId="16A6C15C"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nil"/>
              <w:left w:val="nil"/>
              <w:bottom w:val="nil"/>
              <w:right w:val="single" w:sz="4" w:space="0" w:color="A6A6A6"/>
            </w:tcBorders>
            <w:shd w:val="clear" w:color="auto" w:fill="auto"/>
            <w:noWrap/>
            <w:vAlign w:val="bottom"/>
            <w:hideMark/>
          </w:tcPr>
          <w:p w14:paraId="1654AEF5"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49C8A78B"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31D04C2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13FC3589" w14:textId="77777777" w:rsidTr="0078732F">
        <w:trPr>
          <w:trHeight w:val="300"/>
        </w:trPr>
        <w:tc>
          <w:tcPr>
            <w:tcW w:w="263" w:type="pct"/>
            <w:tcBorders>
              <w:top w:val="nil"/>
              <w:left w:val="single" w:sz="8" w:space="0" w:color="auto"/>
              <w:bottom w:val="nil"/>
              <w:right w:val="nil"/>
            </w:tcBorders>
            <w:shd w:val="clear" w:color="auto" w:fill="auto"/>
            <w:noWrap/>
            <w:vAlign w:val="bottom"/>
            <w:hideMark/>
          </w:tcPr>
          <w:p w14:paraId="64B14525"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7FB6802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FE8C3"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Gross Profit</w:t>
            </w:r>
          </w:p>
        </w:tc>
        <w:tc>
          <w:tcPr>
            <w:tcW w:w="1168" w:type="pct"/>
            <w:tcBorders>
              <w:top w:val="single" w:sz="4" w:space="0" w:color="auto"/>
              <w:left w:val="nil"/>
              <w:bottom w:val="single" w:sz="4" w:space="0" w:color="auto"/>
              <w:right w:val="single" w:sz="4" w:space="0" w:color="auto"/>
            </w:tcBorders>
            <w:shd w:val="clear" w:color="auto" w:fill="5B9BD5" w:themeFill="accent5"/>
            <w:noWrap/>
            <w:vAlign w:val="bottom"/>
            <w:hideMark/>
          </w:tcPr>
          <w:p w14:paraId="55712D1F" w14:textId="77777777" w:rsidR="0078732F" w:rsidRPr="0078732F" w:rsidRDefault="0078732F" w:rsidP="0078732F">
            <w:pPr>
              <w:rPr>
                <w:rFonts w:ascii="Candara" w:eastAsia="Times New Roman" w:hAnsi="Candara" w:cs="Arial"/>
                <w:color w:val="FFFFFF" w:themeColor="background1"/>
              </w:rPr>
            </w:pPr>
            <w:r w:rsidRPr="0078732F">
              <w:rPr>
                <w:rFonts w:ascii="Candara" w:eastAsia="Times New Roman" w:hAnsi="Candara" w:cs="Arial"/>
                <w:color w:val="FFFFFF" w:themeColor="background1"/>
              </w:rPr>
              <w:t xml:space="preserve"> $        1,526,000 </w:t>
            </w:r>
          </w:p>
        </w:tc>
        <w:tc>
          <w:tcPr>
            <w:tcW w:w="289" w:type="pct"/>
            <w:tcBorders>
              <w:top w:val="nil"/>
              <w:left w:val="nil"/>
              <w:bottom w:val="nil"/>
              <w:right w:val="nil"/>
            </w:tcBorders>
            <w:shd w:val="clear" w:color="auto" w:fill="auto"/>
            <w:noWrap/>
            <w:vAlign w:val="bottom"/>
            <w:hideMark/>
          </w:tcPr>
          <w:p w14:paraId="71DCE583" w14:textId="77777777" w:rsidR="0078732F" w:rsidRPr="0078732F" w:rsidRDefault="0078732F" w:rsidP="0078732F">
            <w:pPr>
              <w:rPr>
                <w:rFonts w:ascii="Candara" w:eastAsia="Times New Roman" w:hAnsi="Candara" w:cs="Arial"/>
              </w:rPr>
            </w:pPr>
          </w:p>
        </w:tc>
        <w:tc>
          <w:tcPr>
            <w:tcW w:w="656" w:type="pct"/>
            <w:tcBorders>
              <w:top w:val="single" w:sz="4" w:space="0" w:color="auto"/>
              <w:left w:val="single" w:sz="4" w:space="0" w:color="auto"/>
              <w:bottom w:val="single" w:sz="4" w:space="0" w:color="auto"/>
              <w:right w:val="single" w:sz="4" w:space="0" w:color="auto"/>
            </w:tcBorders>
            <w:shd w:val="clear" w:color="auto" w:fill="5B9BD5" w:themeFill="accent5"/>
            <w:noWrap/>
            <w:vAlign w:val="bottom"/>
            <w:hideMark/>
          </w:tcPr>
          <w:p w14:paraId="425DB7F8" w14:textId="77777777" w:rsidR="0078732F" w:rsidRPr="0078732F" w:rsidRDefault="0078732F" w:rsidP="0078732F">
            <w:pPr>
              <w:jc w:val="right"/>
              <w:rPr>
                <w:rFonts w:ascii="Candara" w:eastAsia="Times New Roman" w:hAnsi="Candara" w:cs="Arial"/>
                <w:color w:val="FFFFFF" w:themeColor="background1"/>
              </w:rPr>
            </w:pPr>
            <w:r w:rsidRPr="0078732F">
              <w:rPr>
                <w:rFonts w:ascii="Candara" w:eastAsia="Times New Roman" w:hAnsi="Candara" w:cs="Arial"/>
                <w:color w:val="FFFFFF" w:themeColor="background1"/>
              </w:rPr>
              <w:t>70%</w:t>
            </w:r>
          </w:p>
        </w:tc>
        <w:tc>
          <w:tcPr>
            <w:tcW w:w="276" w:type="pct"/>
            <w:tcBorders>
              <w:top w:val="nil"/>
              <w:left w:val="nil"/>
              <w:bottom w:val="nil"/>
              <w:right w:val="single" w:sz="4" w:space="0" w:color="A6A6A6"/>
            </w:tcBorders>
            <w:shd w:val="clear" w:color="auto" w:fill="auto"/>
            <w:noWrap/>
            <w:vAlign w:val="bottom"/>
            <w:hideMark/>
          </w:tcPr>
          <w:p w14:paraId="206775C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3C1EB846"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019032D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421D7DD7" w14:textId="77777777" w:rsidTr="0078732F">
        <w:trPr>
          <w:trHeight w:val="120"/>
        </w:trPr>
        <w:tc>
          <w:tcPr>
            <w:tcW w:w="263" w:type="pct"/>
            <w:tcBorders>
              <w:top w:val="nil"/>
              <w:left w:val="single" w:sz="8" w:space="0" w:color="auto"/>
              <w:bottom w:val="nil"/>
              <w:right w:val="nil"/>
            </w:tcBorders>
            <w:shd w:val="clear" w:color="auto" w:fill="auto"/>
            <w:noWrap/>
            <w:vAlign w:val="bottom"/>
            <w:hideMark/>
          </w:tcPr>
          <w:p w14:paraId="4D9E75C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531A252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nil"/>
              <w:right w:val="nil"/>
            </w:tcBorders>
            <w:shd w:val="clear" w:color="auto" w:fill="auto"/>
            <w:noWrap/>
            <w:vAlign w:val="bottom"/>
            <w:hideMark/>
          </w:tcPr>
          <w:p w14:paraId="2D1146DB" w14:textId="77777777" w:rsidR="0078732F" w:rsidRPr="0078732F" w:rsidRDefault="0078732F" w:rsidP="0078732F">
            <w:pPr>
              <w:rPr>
                <w:rFonts w:ascii="Candara" w:eastAsia="Times New Roman" w:hAnsi="Candara" w:cs="Arial"/>
              </w:rPr>
            </w:pPr>
          </w:p>
        </w:tc>
        <w:tc>
          <w:tcPr>
            <w:tcW w:w="1168" w:type="pct"/>
            <w:tcBorders>
              <w:top w:val="nil"/>
              <w:left w:val="nil"/>
              <w:bottom w:val="nil"/>
              <w:right w:val="nil"/>
            </w:tcBorders>
            <w:shd w:val="clear" w:color="auto" w:fill="auto"/>
            <w:noWrap/>
            <w:vAlign w:val="bottom"/>
            <w:hideMark/>
          </w:tcPr>
          <w:p w14:paraId="0AD7FDAD" w14:textId="77777777" w:rsidR="0078732F" w:rsidRPr="0078732F" w:rsidRDefault="0078732F" w:rsidP="0078732F">
            <w:pPr>
              <w:rPr>
                <w:rFonts w:ascii="Candara" w:eastAsia="Times New Roman" w:hAnsi="Candara" w:cs="Times New Roman"/>
              </w:rPr>
            </w:pPr>
          </w:p>
        </w:tc>
        <w:tc>
          <w:tcPr>
            <w:tcW w:w="289" w:type="pct"/>
            <w:tcBorders>
              <w:top w:val="nil"/>
              <w:left w:val="nil"/>
              <w:bottom w:val="nil"/>
              <w:right w:val="nil"/>
            </w:tcBorders>
            <w:shd w:val="clear" w:color="auto" w:fill="auto"/>
            <w:noWrap/>
            <w:vAlign w:val="bottom"/>
            <w:hideMark/>
          </w:tcPr>
          <w:p w14:paraId="1B2B9F94" w14:textId="77777777" w:rsidR="0078732F" w:rsidRPr="0078732F" w:rsidRDefault="0078732F" w:rsidP="0078732F">
            <w:pPr>
              <w:rPr>
                <w:rFonts w:ascii="Candara" w:eastAsia="Times New Roman" w:hAnsi="Candara" w:cs="Times New Roman"/>
              </w:rPr>
            </w:pPr>
          </w:p>
        </w:tc>
        <w:tc>
          <w:tcPr>
            <w:tcW w:w="656" w:type="pct"/>
            <w:tcBorders>
              <w:top w:val="nil"/>
              <w:left w:val="nil"/>
              <w:bottom w:val="nil"/>
              <w:right w:val="nil"/>
            </w:tcBorders>
            <w:shd w:val="clear" w:color="auto" w:fill="auto"/>
            <w:noWrap/>
            <w:vAlign w:val="bottom"/>
            <w:hideMark/>
          </w:tcPr>
          <w:p w14:paraId="7395C069"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single" w:sz="4" w:space="0" w:color="A6A6A6"/>
            </w:tcBorders>
            <w:shd w:val="clear" w:color="auto" w:fill="auto"/>
            <w:noWrap/>
            <w:vAlign w:val="bottom"/>
            <w:hideMark/>
          </w:tcPr>
          <w:p w14:paraId="53037F9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4841CE98"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1F9F6CCB"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70EEAA15"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00716FA2"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1AD45B1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84964"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Net Profit</w:t>
            </w:r>
          </w:p>
        </w:tc>
        <w:tc>
          <w:tcPr>
            <w:tcW w:w="1168" w:type="pct"/>
            <w:tcBorders>
              <w:top w:val="single" w:sz="4" w:space="0" w:color="auto"/>
              <w:left w:val="nil"/>
              <w:bottom w:val="single" w:sz="4" w:space="0" w:color="auto"/>
              <w:right w:val="single" w:sz="4" w:space="0" w:color="auto"/>
            </w:tcBorders>
            <w:shd w:val="clear" w:color="auto" w:fill="5B9BD5" w:themeFill="accent5"/>
            <w:noWrap/>
            <w:vAlign w:val="bottom"/>
            <w:hideMark/>
          </w:tcPr>
          <w:p w14:paraId="3BE46F36" w14:textId="77777777" w:rsidR="0078732F" w:rsidRPr="0078732F" w:rsidRDefault="0078732F" w:rsidP="0078732F">
            <w:pPr>
              <w:rPr>
                <w:rFonts w:ascii="Candara" w:eastAsia="Times New Roman" w:hAnsi="Candara" w:cs="Arial"/>
                <w:color w:val="FFFFFF" w:themeColor="background1"/>
              </w:rPr>
            </w:pPr>
            <w:r w:rsidRPr="0078732F">
              <w:rPr>
                <w:rFonts w:ascii="Candara" w:eastAsia="Times New Roman" w:hAnsi="Candara" w:cs="Arial"/>
                <w:color w:val="FFFFFF" w:themeColor="background1"/>
              </w:rPr>
              <w:t xml:space="preserve"> $           919,000 </w:t>
            </w:r>
          </w:p>
        </w:tc>
        <w:tc>
          <w:tcPr>
            <w:tcW w:w="289" w:type="pct"/>
            <w:tcBorders>
              <w:top w:val="nil"/>
              <w:left w:val="nil"/>
              <w:bottom w:val="nil"/>
              <w:right w:val="nil"/>
            </w:tcBorders>
            <w:shd w:val="clear" w:color="auto" w:fill="auto"/>
            <w:noWrap/>
            <w:vAlign w:val="bottom"/>
            <w:hideMark/>
          </w:tcPr>
          <w:p w14:paraId="458B3FBC" w14:textId="77777777" w:rsidR="0078732F" w:rsidRPr="0078732F" w:rsidRDefault="0078732F" w:rsidP="0078732F">
            <w:pPr>
              <w:rPr>
                <w:rFonts w:ascii="Candara" w:eastAsia="Times New Roman" w:hAnsi="Candara" w:cs="Arial"/>
              </w:rPr>
            </w:pPr>
          </w:p>
        </w:tc>
        <w:tc>
          <w:tcPr>
            <w:tcW w:w="656" w:type="pct"/>
            <w:tcBorders>
              <w:top w:val="single" w:sz="4" w:space="0" w:color="auto"/>
              <w:left w:val="single" w:sz="4" w:space="0" w:color="auto"/>
              <w:bottom w:val="single" w:sz="4" w:space="0" w:color="auto"/>
              <w:right w:val="single" w:sz="4" w:space="0" w:color="auto"/>
            </w:tcBorders>
            <w:shd w:val="clear" w:color="auto" w:fill="5B9BD5" w:themeFill="accent5"/>
            <w:noWrap/>
            <w:vAlign w:val="bottom"/>
            <w:hideMark/>
          </w:tcPr>
          <w:p w14:paraId="0A18F654" w14:textId="77777777" w:rsidR="0078732F" w:rsidRPr="0078732F" w:rsidRDefault="0078732F" w:rsidP="0078732F">
            <w:pPr>
              <w:jc w:val="right"/>
              <w:rPr>
                <w:rFonts w:ascii="Candara" w:eastAsia="Times New Roman" w:hAnsi="Candara" w:cs="Arial"/>
                <w:color w:val="FFFFFF" w:themeColor="background1"/>
              </w:rPr>
            </w:pPr>
            <w:r w:rsidRPr="0078732F">
              <w:rPr>
                <w:rFonts w:ascii="Candara" w:eastAsia="Times New Roman" w:hAnsi="Candara" w:cs="Arial"/>
                <w:color w:val="FFFFFF" w:themeColor="background1"/>
              </w:rPr>
              <w:t>42%</w:t>
            </w:r>
          </w:p>
        </w:tc>
        <w:tc>
          <w:tcPr>
            <w:tcW w:w="276" w:type="pct"/>
            <w:tcBorders>
              <w:top w:val="nil"/>
              <w:left w:val="nil"/>
              <w:bottom w:val="nil"/>
              <w:right w:val="single" w:sz="4" w:space="0" w:color="A6A6A6"/>
            </w:tcBorders>
            <w:shd w:val="clear" w:color="auto" w:fill="auto"/>
            <w:noWrap/>
            <w:vAlign w:val="bottom"/>
            <w:hideMark/>
          </w:tcPr>
          <w:p w14:paraId="7AAE9E9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18083D1D"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0F1D450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4DFCE57A" w14:textId="77777777" w:rsidTr="0078732F">
        <w:trPr>
          <w:trHeight w:val="120"/>
        </w:trPr>
        <w:tc>
          <w:tcPr>
            <w:tcW w:w="263" w:type="pct"/>
            <w:tcBorders>
              <w:top w:val="nil"/>
              <w:left w:val="single" w:sz="8" w:space="0" w:color="auto"/>
              <w:bottom w:val="nil"/>
              <w:right w:val="nil"/>
            </w:tcBorders>
            <w:shd w:val="clear" w:color="auto" w:fill="auto"/>
            <w:noWrap/>
            <w:vAlign w:val="bottom"/>
            <w:hideMark/>
          </w:tcPr>
          <w:p w14:paraId="0EFFE7D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0A6DA82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nil"/>
              <w:right w:val="nil"/>
            </w:tcBorders>
            <w:shd w:val="clear" w:color="auto" w:fill="auto"/>
            <w:noWrap/>
            <w:vAlign w:val="bottom"/>
            <w:hideMark/>
          </w:tcPr>
          <w:p w14:paraId="2BD7B3FC" w14:textId="77777777" w:rsidR="0078732F" w:rsidRPr="0078732F" w:rsidRDefault="0078732F" w:rsidP="0078732F">
            <w:pPr>
              <w:rPr>
                <w:rFonts w:ascii="Candara" w:eastAsia="Times New Roman" w:hAnsi="Candara" w:cs="Arial"/>
              </w:rPr>
            </w:pPr>
          </w:p>
        </w:tc>
        <w:tc>
          <w:tcPr>
            <w:tcW w:w="1168" w:type="pct"/>
            <w:tcBorders>
              <w:top w:val="nil"/>
              <w:left w:val="nil"/>
              <w:bottom w:val="nil"/>
              <w:right w:val="nil"/>
            </w:tcBorders>
            <w:shd w:val="clear" w:color="auto" w:fill="auto"/>
            <w:noWrap/>
            <w:vAlign w:val="bottom"/>
            <w:hideMark/>
          </w:tcPr>
          <w:p w14:paraId="0D2094A8" w14:textId="77777777" w:rsidR="0078732F" w:rsidRPr="0078732F" w:rsidRDefault="0078732F" w:rsidP="0078732F">
            <w:pPr>
              <w:rPr>
                <w:rFonts w:ascii="Candara" w:eastAsia="Times New Roman" w:hAnsi="Candara" w:cs="Times New Roman"/>
              </w:rPr>
            </w:pPr>
          </w:p>
        </w:tc>
        <w:tc>
          <w:tcPr>
            <w:tcW w:w="289" w:type="pct"/>
            <w:tcBorders>
              <w:top w:val="nil"/>
              <w:left w:val="nil"/>
              <w:bottom w:val="nil"/>
              <w:right w:val="nil"/>
            </w:tcBorders>
            <w:shd w:val="clear" w:color="auto" w:fill="auto"/>
            <w:noWrap/>
            <w:vAlign w:val="bottom"/>
            <w:hideMark/>
          </w:tcPr>
          <w:p w14:paraId="35F396CC" w14:textId="77777777" w:rsidR="0078732F" w:rsidRPr="0078732F" w:rsidRDefault="0078732F" w:rsidP="0078732F">
            <w:pPr>
              <w:rPr>
                <w:rFonts w:ascii="Candara" w:eastAsia="Times New Roman" w:hAnsi="Candara" w:cs="Times New Roman"/>
              </w:rPr>
            </w:pPr>
          </w:p>
        </w:tc>
        <w:tc>
          <w:tcPr>
            <w:tcW w:w="656" w:type="pct"/>
            <w:tcBorders>
              <w:top w:val="nil"/>
              <w:left w:val="nil"/>
              <w:bottom w:val="nil"/>
              <w:right w:val="nil"/>
            </w:tcBorders>
            <w:shd w:val="clear" w:color="auto" w:fill="auto"/>
            <w:noWrap/>
            <w:vAlign w:val="bottom"/>
            <w:hideMark/>
          </w:tcPr>
          <w:p w14:paraId="5CECD890"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single" w:sz="4" w:space="0" w:color="A6A6A6"/>
            </w:tcBorders>
            <w:shd w:val="clear" w:color="auto" w:fill="auto"/>
            <w:noWrap/>
            <w:vAlign w:val="bottom"/>
            <w:hideMark/>
          </w:tcPr>
          <w:p w14:paraId="053CFEF5"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100DAD09"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77B3F64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2CDCB5C4"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79FC5CB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nil"/>
              <w:right w:val="nil"/>
            </w:tcBorders>
            <w:shd w:val="clear" w:color="auto" w:fill="auto"/>
            <w:noWrap/>
            <w:vAlign w:val="bottom"/>
            <w:hideMark/>
          </w:tcPr>
          <w:p w14:paraId="617F0D03"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30F38" w14:textId="77777777" w:rsidR="0078732F" w:rsidRPr="0078732F" w:rsidRDefault="0078732F" w:rsidP="0078732F">
            <w:pPr>
              <w:rPr>
                <w:rFonts w:ascii="Candara" w:eastAsia="Times New Roman" w:hAnsi="Candara" w:cs="Arial"/>
                <w:b/>
                <w:bCs/>
              </w:rPr>
            </w:pPr>
            <w:r w:rsidRPr="0078732F">
              <w:rPr>
                <w:rFonts w:ascii="Candara" w:eastAsia="Times New Roman" w:hAnsi="Candara" w:cs="Arial"/>
                <w:b/>
                <w:bCs/>
              </w:rPr>
              <w:t>Break Even Sales Value</w:t>
            </w:r>
          </w:p>
        </w:tc>
        <w:tc>
          <w:tcPr>
            <w:tcW w:w="1168" w:type="pct"/>
            <w:tcBorders>
              <w:top w:val="single" w:sz="4" w:space="0" w:color="auto"/>
              <w:left w:val="nil"/>
              <w:bottom w:val="single" w:sz="4" w:space="0" w:color="auto"/>
              <w:right w:val="single" w:sz="4" w:space="0" w:color="auto"/>
            </w:tcBorders>
            <w:shd w:val="clear" w:color="auto" w:fill="5B9BD5" w:themeFill="accent5"/>
            <w:noWrap/>
            <w:vAlign w:val="bottom"/>
            <w:hideMark/>
          </w:tcPr>
          <w:p w14:paraId="760BBD18" w14:textId="7A80B3D8" w:rsidR="0078732F" w:rsidRPr="0078732F" w:rsidRDefault="0078732F" w:rsidP="0078732F">
            <w:pPr>
              <w:rPr>
                <w:rFonts w:ascii="Candara" w:eastAsia="Times New Roman" w:hAnsi="Candara" w:cs="Arial"/>
                <w:color w:val="FFFFFF" w:themeColor="background1"/>
              </w:rPr>
            </w:pPr>
            <w:r w:rsidRPr="0078732F">
              <w:rPr>
                <w:rFonts w:ascii="Candara" w:eastAsia="Times New Roman" w:hAnsi="Candara" w:cs="Arial"/>
                <w:color w:val="FFFFFF" w:themeColor="background1"/>
              </w:rPr>
              <w:t xml:space="preserve"> $            867,143 </w:t>
            </w:r>
          </w:p>
        </w:tc>
        <w:tc>
          <w:tcPr>
            <w:tcW w:w="289" w:type="pct"/>
            <w:tcBorders>
              <w:top w:val="nil"/>
              <w:left w:val="nil"/>
              <w:bottom w:val="nil"/>
              <w:right w:val="nil"/>
            </w:tcBorders>
            <w:shd w:val="clear" w:color="auto" w:fill="auto"/>
            <w:noWrap/>
            <w:vAlign w:val="bottom"/>
            <w:hideMark/>
          </w:tcPr>
          <w:p w14:paraId="3B62352F" w14:textId="77777777" w:rsidR="0078732F" w:rsidRPr="0078732F" w:rsidRDefault="0078732F" w:rsidP="0078732F">
            <w:pPr>
              <w:jc w:val="right"/>
              <w:rPr>
                <w:rFonts w:ascii="Candara" w:eastAsia="Times New Roman" w:hAnsi="Candara" w:cs="Arial"/>
              </w:rPr>
            </w:pPr>
          </w:p>
        </w:tc>
        <w:tc>
          <w:tcPr>
            <w:tcW w:w="656" w:type="pct"/>
            <w:tcBorders>
              <w:top w:val="nil"/>
              <w:left w:val="nil"/>
              <w:bottom w:val="nil"/>
              <w:right w:val="nil"/>
            </w:tcBorders>
            <w:shd w:val="clear" w:color="auto" w:fill="auto"/>
            <w:noWrap/>
            <w:vAlign w:val="bottom"/>
            <w:hideMark/>
          </w:tcPr>
          <w:p w14:paraId="419F2277" w14:textId="77777777" w:rsidR="0078732F" w:rsidRPr="0078732F" w:rsidRDefault="0078732F" w:rsidP="0078732F">
            <w:pPr>
              <w:rPr>
                <w:rFonts w:ascii="Candara" w:eastAsia="Times New Roman" w:hAnsi="Candara" w:cs="Times New Roman"/>
              </w:rPr>
            </w:pPr>
          </w:p>
        </w:tc>
        <w:tc>
          <w:tcPr>
            <w:tcW w:w="276" w:type="pct"/>
            <w:tcBorders>
              <w:top w:val="nil"/>
              <w:left w:val="nil"/>
              <w:bottom w:val="nil"/>
              <w:right w:val="single" w:sz="4" w:space="0" w:color="A6A6A6"/>
            </w:tcBorders>
            <w:shd w:val="clear" w:color="auto" w:fill="auto"/>
            <w:noWrap/>
            <w:vAlign w:val="bottom"/>
            <w:hideMark/>
          </w:tcPr>
          <w:p w14:paraId="10FA19A2"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65B60CA1"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140F5FD9"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0BC49B31" w14:textId="77777777" w:rsidTr="0078732F">
        <w:trPr>
          <w:trHeight w:val="285"/>
        </w:trPr>
        <w:tc>
          <w:tcPr>
            <w:tcW w:w="263" w:type="pct"/>
            <w:tcBorders>
              <w:top w:val="nil"/>
              <w:left w:val="single" w:sz="8" w:space="0" w:color="auto"/>
              <w:bottom w:val="nil"/>
              <w:right w:val="nil"/>
            </w:tcBorders>
            <w:shd w:val="clear" w:color="auto" w:fill="auto"/>
            <w:noWrap/>
            <w:vAlign w:val="bottom"/>
            <w:hideMark/>
          </w:tcPr>
          <w:p w14:paraId="2A35E0F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single" w:sz="4" w:space="0" w:color="A6A6A6"/>
              <w:bottom w:val="single" w:sz="4" w:space="0" w:color="A6A6A6"/>
              <w:right w:val="nil"/>
            </w:tcBorders>
            <w:shd w:val="clear" w:color="auto" w:fill="auto"/>
            <w:noWrap/>
            <w:vAlign w:val="bottom"/>
            <w:hideMark/>
          </w:tcPr>
          <w:p w14:paraId="700354FD"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single" w:sz="4" w:space="0" w:color="A6A6A6"/>
              <w:right w:val="nil"/>
            </w:tcBorders>
            <w:shd w:val="clear" w:color="auto" w:fill="auto"/>
            <w:noWrap/>
            <w:vAlign w:val="bottom"/>
            <w:hideMark/>
          </w:tcPr>
          <w:p w14:paraId="4AE06D23"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168" w:type="pct"/>
            <w:tcBorders>
              <w:top w:val="nil"/>
              <w:left w:val="nil"/>
              <w:bottom w:val="single" w:sz="4" w:space="0" w:color="A6A6A6"/>
              <w:right w:val="nil"/>
            </w:tcBorders>
            <w:shd w:val="clear" w:color="auto" w:fill="auto"/>
            <w:noWrap/>
            <w:vAlign w:val="bottom"/>
            <w:hideMark/>
          </w:tcPr>
          <w:p w14:paraId="1EC7C20A"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nil"/>
              <w:left w:val="nil"/>
              <w:bottom w:val="single" w:sz="4" w:space="0" w:color="A6A6A6"/>
              <w:right w:val="nil"/>
            </w:tcBorders>
            <w:shd w:val="clear" w:color="auto" w:fill="auto"/>
            <w:noWrap/>
            <w:vAlign w:val="bottom"/>
            <w:hideMark/>
          </w:tcPr>
          <w:p w14:paraId="706BC9CE"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nil"/>
              <w:left w:val="nil"/>
              <w:bottom w:val="single" w:sz="4" w:space="0" w:color="A6A6A6"/>
              <w:right w:val="nil"/>
            </w:tcBorders>
            <w:shd w:val="clear" w:color="auto" w:fill="auto"/>
            <w:noWrap/>
            <w:vAlign w:val="bottom"/>
            <w:hideMark/>
          </w:tcPr>
          <w:p w14:paraId="7229CB4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nil"/>
              <w:left w:val="nil"/>
              <w:bottom w:val="single" w:sz="4" w:space="0" w:color="A6A6A6"/>
              <w:right w:val="single" w:sz="4" w:space="0" w:color="A6A6A6"/>
            </w:tcBorders>
            <w:shd w:val="clear" w:color="auto" w:fill="auto"/>
            <w:noWrap/>
            <w:vAlign w:val="bottom"/>
            <w:hideMark/>
          </w:tcPr>
          <w:p w14:paraId="4869900F"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nil"/>
              <w:right w:val="nil"/>
            </w:tcBorders>
            <w:shd w:val="clear" w:color="auto" w:fill="auto"/>
            <w:noWrap/>
            <w:vAlign w:val="bottom"/>
            <w:hideMark/>
          </w:tcPr>
          <w:p w14:paraId="14C85AC1" w14:textId="77777777" w:rsidR="0078732F" w:rsidRPr="0078732F" w:rsidRDefault="0078732F" w:rsidP="0078732F">
            <w:pPr>
              <w:rPr>
                <w:rFonts w:ascii="Candara" w:eastAsia="Times New Roman" w:hAnsi="Candara" w:cs="Arial"/>
              </w:rPr>
            </w:pPr>
          </w:p>
        </w:tc>
        <w:tc>
          <w:tcPr>
            <w:tcW w:w="182" w:type="pct"/>
            <w:tcBorders>
              <w:top w:val="nil"/>
              <w:left w:val="nil"/>
              <w:bottom w:val="nil"/>
              <w:right w:val="single" w:sz="8" w:space="0" w:color="auto"/>
            </w:tcBorders>
            <w:shd w:val="clear" w:color="auto" w:fill="auto"/>
            <w:noWrap/>
            <w:vAlign w:val="bottom"/>
            <w:hideMark/>
          </w:tcPr>
          <w:p w14:paraId="654E66A4"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r w:rsidR="0078732F" w:rsidRPr="0078732F" w14:paraId="70359410" w14:textId="77777777" w:rsidTr="0078732F">
        <w:trPr>
          <w:trHeight w:val="300"/>
        </w:trPr>
        <w:tc>
          <w:tcPr>
            <w:tcW w:w="263" w:type="pct"/>
            <w:tcBorders>
              <w:top w:val="nil"/>
              <w:left w:val="single" w:sz="8" w:space="0" w:color="auto"/>
              <w:bottom w:val="single" w:sz="8" w:space="0" w:color="auto"/>
              <w:right w:val="nil"/>
            </w:tcBorders>
            <w:shd w:val="clear" w:color="auto" w:fill="auto"/>
            <w:noWrap/>
            <w:vAlign w:val="bottom"/>
            <w:hideMark/>
          </w:tcPr>
          <w:p w14:paraId="108252B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23" w:type="pct"/>
            <w:tcBorders>
              <w:top w:val="nil"/>
              <w:left w:val="nil"/>
              <w:bottom w:val="single" w:sz="8" w:space="0" w:color="auto"/>
              <w:right w:val="nil"/>
            </w:tcBorders>
            <w:shd w:val="clear" w:color="auto" w:fill="auto"/>
            <w:noWrap/>
            <w:vAlign w:val="bottom"/>
            <w:hideMark/>
          </w:tcPr>
          <w:p w14:paraId="72ABD48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680" w:type="pct"/>
            <w:tcBorders>
              <w:top w:val="nil"/>
              <w:left w:val="nil"/>
              <w:bottom w:val="single" w:sz="8" w:space="0" w:color="auto"/>
              <w:right w:val="nil"/>
            </w:tcBorders>
            <w:shd w:val="clear" w:color="auto" w:fill="auto"/>
            <w:noWrap/>
            <w:vAlign w:val="bottom"/>
            <w:hideMark/>
          </w:tcPr>
          <w:p w14:paraId="450512AA"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168" w:type="pct"/>
            <w:tcBorders>
              <w:top w:val="nil"/>
              <w:left w:val="nil"/>
              <w:bottom w:val="single" w:sz="8" w:space="0" w:color="auto"/>
              <w:right w:val="nil"/>
            </w:tcBorders>
            <w:shd w:val="clear" w:color="auto" w:fill="auto"/>
            <w:noWrap/>
            <w:vAlign w:val="bottom"/>
            <w:hideMark/>
          </w:tcPr>
          <w:p w14:paraId="6EA9D281"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89" w:type="pct"/>
            <w:tcBorders>
              <w:top w:val="nil"/>
              <w:left w:val="nil"/>
              <w:bottom w:val="single" w:sz="8" w:space="0" w:color="auto"/>
              <w:right w:val="nil"/>
            </w:tcBorders>
            <w:shd w:val="clear" w:color="auto" w:fill="auto"/>
            <w:noWrap/>
            <w:vAlign w:val="bottom"/>
            <w:hideMark/>
          </w:tcPr>
          <w:p w14:paraId="03FD9B6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656" w:type="pct"/>
            <w:tcBorders>
              <w:top w:val="nil"/>
              <w:left w:val="nil"/>
              <w:bottom w:val="single" w:sz="8" w:space="0" w:color="auto"/>
              <w:right w:val="nil"/>
            </w:tcBorders>
            <w:shd w:val="clear" w:color="auto" w:fill="auto"/>
            <w:noWrap/>
            <w:vAlign w:val="bottom"/>
            <w:hideMark/>
          </w:tcPr>
          <w:p w14:paraId="333F4756"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76" w:type="pct"/>
            <w:tcBorders>
              <w:top w:val="nil"/>
              <w:left w:val="nil"/>
              <w:bottom w:val="single" w:sz="8" w:space="0" w:color="auto"/>
              <w:right w:val="nil"/>
            </w:tcBorders>
            <w:shd w:val="clear" w:color="auto" w:fill="auto"/>
            <w:noWrap/>
            <w:vAlign w:val="bottom"/>
            <w:hideMark/>
          </w:tcPr>
          <w:p w14:paraId="1DA07953"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263" w:type="pct"/>
            <w:tcBorders>
              <w:top w:val="nil"/>
              <w:left w:val="nil"/>
              <w:bottom w:val="single" w:sz="8" w:space="0" w:color="auto"/>
              <w:right w:val="nil"/>
            </w:tcBorders>
            <w:shd w:val="clear" w:color="auto" w:fill="auto"/>
            <w:noWrap/>
            <w:vAlign w:val="bottom"/>
            <w:hideMark/>
          </w:tcPr>
          <w:p w14:paraId="305B18C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c>
          <w:tcPr>
            <w:tcW w:w="182" w:type="pct"/>
            <w:tcBorders>
              <w:top w:val="nil"/>
              <w:left w:val="nil"/>
              <w:bottom w:val="single" w:sz="8" w:space="0" w:color="auto"/>
              <w:right w:val="single" w:sz="8" w:space="0" w:color="auto"/>
            </w:tcBorders>
            <w:shd w:val="clear" w:color="auto" w:fill="auto"/>
            <w:noWrap/>
            <w:vAlign w:val="bottom"/>
            <w:hideMark/>
          </w:tcPr>
          <w:p w14:paraId="31D269E7" w14:textId="77777777" w:rsidR="0078732F" w:rsidRPr="0078732F" w:rsidRDefault="0078732F" w:rsidP="0078732F">
            <w:pPr>
              <w:rPr>
                <w:rFonts w:ascii="Candara" w:eastAsia="Times New Roman" w:hAnsi="Candara" w:cs="Arial"/>
              </w:rPr>
            </w:pPr>
            <w:r w:rsidRPr="0078732F">
              <w:rPr>
                <w:rFonts w:ascii="Candara" w:eastAsia="Times New Roman" w:hAnsi="Candara" w:cs="Arial"/>
              </w:rPr>
              <w:t> </w:t>
            </w:r>
          </w:p>
        </w:tc>
      </w:tr>
    </w:tbl>
    <w:p w14:paraId="70BBF180" w14:textId="77777777" w:rsidR="00A62407" w:rsidRDefault="00A62407" w:rsidP="00936666">
      <w:pPr>
        <w:spacing w:line="276" w:lineRule="auto"/>
        <w:jc w:val="both"/>
        <w:rPr>
          <w:rFonts w:ascii="Aptos" w:hAnsi="Aptos"/>
          <w:sz w:val="26"/>
          <w:szCs w:val="26"/>
        </w:rPr>
      </w:pPr>
    </w:p>
    <w:p w14:paraId="5BD59792" w14:textId="77777777" w:rsidR="003E17B7" w:rsidRDefault="003E17B7" w:rsidP="00936666">
      <w:pPr>
        <w:spacing w:line="276" w:lineRule="auto"/>
        <w:jc w:val="both"/>
        <w:rPr>
          <w:rFonts w:ascii="Aptos" w:hAnsi="Aptos"/>
          <w:sz w:val="26"/>
          <w:szCs w:val="26"/>
        </w:rPr>
      </w:pPr>
    </w:p>
    <w:p w14:paraId="2C249AC0" w14:textId="77777777" w:rsidR="003E17B7" w:rsidRDefault="003E17B7" w:rsidP="00936666">
      <w:pPr>
        <w:spacing w:line="276" w:lineRule="auto"/>
        <w:jc w:val="both"/>
        <w:rPr>
          <w:rFonts w:ascii="Aptos" w:hAnsi="Aptos"/>
          <w:sz w:val="26"/>
          <w:szCs w:val="26"/>
        </w:rPr>
      </w:pPr>
    </w:p>
    <w:p w14:paraId="13518202" w14:textId="77777777" w:rsidR="003E17B7" w:rsidRDefault="003E17B7" w:rsidP="00936666">
      <w:pPr>
        <w:spacing w:line="276" w:lineRule="auto"/>
        <w:jc w:val="both"/>
        <w:rPr>
          <w:rFonts w:ascii="Aptos" w:hAnsi="Aptos"/>
          <w:sz w:val="26"/>
          <w:szCs w:val="26"/>
        </w:rPr>
      </w:pPr>
    </w:p>
    <w:p w14:paraId="38F53A6E" w14:textId="77777777" w:rsidR="003E17B7" w:rsidRDefault="003E17B7" w:rsidP="00936666">
      <w:pPr>
        <w:spacing w:line="276" w:lineRule="auto"/>
        <w:jc w:val="both"/>
        <w:rPr>
          <w:rFonts w:ascii="Aptos" w:hAnsi="Aptos"/>
          <w:sz w:val="26"/>
          <w:szCs w:val="26"/>
        </w:rPr>
      </w:pPr>
    </w:p>
    <w:p w14:paraId="32CF4E2D" w14:textId="77777777" w:rsidR="003E17B7" w:rsidRDefault="003E17B7" w:rsidP="00936666">
      <w:pPr>
        <w:spacing w:line="276" w:lineRule="auto"/>
        <w:jc w:val="both"/>
        <w:rPr>
          <w:rFonts w:ascii="Aptos" w:hAnsi="Aptos"/>
          <w:sz w:val="26"/>
          <w:szCs w:val="26"/>
        </w:rPr>
      </w:pPr>
    </w:p>
    <w:p w14:paraId="55F6E15F" w14:textId="77777777" w:rsidR="003E17B7" w:rsidRDefault="003E17B7" w:rsidP="00936666">
      <w:pPr>
        <w:spacing w:line="276" w:lineRule="auto"/>
        <w:jc w:val="both"/>
        <w:rPr>
          <w:rFonts w:ascii="Aptos" w:hAnsi="Aptos"/>
          <w:sz w:val="26"/>
          <w:szCs w:val="26"/>
        </w:rPr>
      </w:pPr>
    </w:p>
    <w:p w14:paraId="7B30EF39" w14:textId="77777777" w:rsidR="003E17B7" w:rsidRDefault="003E17B7" w:rsidP="00936666">
      <w:pPr>
        <w:spacing w:line="276" w:lineRule="auto"/>
        <w:jc w:val="both"/>
        <w:rPr>
          <w:rFonts w:ascii="Aptos" w:hAnsi="Aptos"/>
          <w:sz w:val="26"/>
          <w:szCs w:val="26"/>
        </w:rPr>
      </w:pPr>
    </w:p>
    <w:p w14:paraId="1F564543" w14:textId="77777777" w:rsidR="003E17B7" w:rsidRDefault="003E17B7" w:rsidP="00936666">
      <w:pPr>
        <w:spacing w:line="276" w:lineRule="auto"/>
        <w:jc w:val="both"/>
        <w:rPr>
          <w:rFonts w:ascii="Aptos" w:hAnsi="Aptos"/>
          <w:sz w:val="26"/>
          <w:szCs w:val="26"/>
        </w:rPr>
      </w:pPr>
    </w:p>
    <w:p w14:paraId="4BABD004" w14:textId="77777777" w:rsidR="003E17B7" w:rsidRPr="003067CD" w:rsidRDefault="003E17B7" w:rsidP="00936666">
      <w:pPr>
        <w:spacing w:line="276" w:lineRule="auto"/>
        <w:jc w:val="both"/>
        <w:rPr>
          <w:rFonts w:ascii="Aptos" w:hAnsi="Aptos"/>
          <w:sz w:val="26"/>
          <w:szCs w:val="26"/>
        </w:rPr>
      </w:pPr>
    </w:p>
    <w:p w14:paraId="175DBE6C" w14:textId="4C35BD7C" w:rsidR="00651284" w:rsidRDefault="00B006FF" w:rsidP="006C3D17">
      <w:pPr>
        <w:jc w:val="both"/>
        <w:rPr>
          <w:rFonts w:ascii="Candara" w:hAnsi="Candara"/>
          <w:b/>
          <w:color w:val="00CCFF"/>
          <w:sz w:val="28"/>
          <w:szCs w:val="28"/>
          <w:u w:val="single"/>
        </w:rPr>
      </w:pPr>
      <w:r w:rsidRPr="006C3D17">
        <w:rPr>
          <w:rFonts w:ascii="Candara" w:hAnsi="Candara"/>
          <w:b/>
          <w:color w:val="00CCFF"/>
          <w:sz w:val="28"/>
          <w:szCs w:val="28"/>
          <w:u w:val="single"/>
        </w:rPr>
        <w:lastRenderedPageBreak/>
        <w:t>Graphical Representations</w:t>
      </w:r>
    </w:p>
    <w:p w14:paraId="44B325BF" w14:textId="4E95008C" w:rsidR="00EF43E3" w:rsidRDefault="00EF43E3" w:rsidP="006C3D17">
      <w:pPr>
        <w:jc w:val="both"/>
        <w:rPr>
          <w:rFonts w:ascii="Candara" w:hAnsi="Candara"/>
          <w:b/>
          <w:color w:val="00CCFF"/>
          <w:sz w:val="28"/>
          <w:szCs w:val="28"/>
          <w:u w:val="single"/>
        </w:rPr>
      </w:pPr>
    </w:p>
    <w:p w14:paraId="4542C75C" w14:textId="008572DD" w:rsidR="00EF43E3" w:rsidRPr="006C3D17" w:rsidRDefault="00EF43E3" w:rsidP="006C3D17">
      <w:pPr>
        <w:jc w:val="both"/>
        <w:rPr>
          <w:rFonts w:ascii="Candara" w:hAnsi="Candara"/>
          <w:b/>
          <w:color w:val="00CCFF"/>
          <w:sz w:val="28"/>
          <w:szCs w:val="28"/>
          <w:u w:val="single"/>
        </w:rPr>
      </w:pPr>
      <w:r>
        <w:rPr>
          <w:noProof/>
        </w:rPr>
        <w:drawing>
          <wp:inline distT="0" distB="0" distL="0" distR="0" wp14:anchorId="1A943A91" wp14:editId="157F3786">
            <wp:extent cx="5838825" cy="3409950"/>
            <wp:effectExtent l="0" t="0" r="9525" b="0"/>
            <wp:docPr id="49" name="Chart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F01ADD-87B9-495D-B596-6B6265E4B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1CBBD48" w14:textId="3F91C66D" w:rsidR="00B006FF" w:rsidRDefault="009B495C" w:rsidP="00936666">
      <w:pPr>
        <w:spacing w:line="276" w:lineRule="auto"/>
        <w:jc w:val="both"/>
        <w:rPr>
          <w:rFonts w:ascii="Abadi" w:hAnsi="Abadi"/>
          <w:sz w:val="26"/>
          <w:szCs w:val="26"/>
        </w:rPr>
      </w:pPr>
      <w:r>
        <w:rPr>
          <w:noProof/>
        </w:rPr>
        <w:drawing>
          <wp:inline distT="0" distB="0" distL="0" distR="0" wp14:anchorId="56761AAA" wp14:editId="064C3F61">
            <wp:extent cx="5829300" cy="3390900"/>
            <wp:effectExtent l="0" t="0" r="0" b="0"/>
            <wp:docPr id="50" name="Chart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BEB81A-5E4C-4627-9A3E-83DA221E5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B02E9BE" w14:textId="3E6EDC92" w:rsidR="00B006FF" w:rsidRDefault="00B006FF" w:rsidP="00936666">
      <w:pPr>
        <w:spacing w:line="276" w:lineRule="auto"/>
        <w:jc w:val="both"/>
        <w:rPr>
          <w:rFonts w:ascii="Abadi" w:hAnsi="Abadi"/>
          <w:sz w:val="26"/>
          <w:szCs w:val="26"/>
        </w:rPr>
      </w:pPr>
    </w:p>
    <w:p w14:paraId="645B4C55" w14:textId="1D61EEC3" w:rsidR="00B006FF" w:rsidRDefault="009B495C" w:rsidP="00936666">
      <w:pPr>
        <w:spacing w:line="276" w:lineRule="auto"/>
        <w:jc w:val="both"/>
        <w:rPr>
          <w:rFonts w:ascii="Abadi" w:hAnsi="Abadi"/>
          <w:sz w:val="26"/>
          <w:szCs w:val="26"/>
        </w:rPr>
      </w:pPr>
      <w:r>
        <w:rPr>
          <w:noProof/>
        </w:rPr>
        <w:lastRenderedPageBreak/>
        <w:drawing>
          <wp:inline distT="0" distB="0" distL="0" distR="0" wp14:anchorId="51117CC4" wp14:editId="75086DA9">
            <wp:extent cx="5805170" cy="4804913"/>
            <wp:effectExtent l="0" t="0" r="5080" b="15240"/>
            <wp:docPr id="51" name="Chart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96E29BB-BE44-4C5C-93BA-EA478ED26F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3711194" w14:textId="3E10A980" w:rsidR="00B006FF" w:rsidRDefault="00B006FF" w:rsidP="00936666">
      <w:pPr>
        <w:spacing w:line="276" w:lineRule="auto"/>
        <w:jc w:val="both"/>
        <w:rPr>
          <w:rFonts w:ascii="Abadi" w:hAnsi="Abadi"/>
          <w:sz w:val="26"/>
          <w:szCs w:val="26"/>
        </w:rPr>
      </w:pPr>
    </w:p>
    <w:p w14:paraId="11B2D605" w14:textId="77777777" w:rsidR="00651284" w:rsidRDefault="00651284" w:rsidP="00936666">
      <w:pPr>
        <w:spacing w:line="276" w:lineRule="auto"/>
        <w:jc w:val="both"/>
        <w:rPr>
          <w:rFonts w:ascii="Abadi" w:hAnsi="Abadi"/>
          <w:sz w:val="26"/>
          <w:szCs w:val="26"/>
        </w:rPr>
      </w:pPr>
    </w:p>
    <w:p w14:paraId="06CE4246" w14:textId="77777777" w:rsidR="00187775" w:rsidRDefault="00187775" w:rsidP="00936666">
      <w:pPr>
        <w:spacing w:line="276" w:lineRule="auto"/>
        <w:jc w:val="both"/>
        <w:rPr>
          <w:rFonts w:ascii="Abadi" w:hAnsi="Abadi"/>
          <w:sz w:val="26"/>
          <w:szCs w:val="26"/>
        </w:rPr>
      </w:pPr>
    </w:p>
    <w:p w14:paraId="4C81C135" w14:textId="77777777" w:rsidR="003E17B7" w:rsidRDefault="003E17B7" w:rsidP="00936666">
      <w:pPr>
        <w:spacing w:line="276" w:lineRule="auto"/>
        <w:jc w:val="both"/>
        <w:rPr>
          <w:rFonts w:ascii="Abadi" w:hAnsi="Abadi"/>
          <w:sz w:val="26"/>
          <w:szCs w:val="26"/>
        </w:rPr>
      </w:pPr>
    </w:p>
    <w:p w14:paraId="28DDEA91" w14:textId="77777777" w:rsidR="003E17B7" w:rsidRDefault="003E17B7" w:rsidP="00936666">
      <w:pPr>
        <w:spacing w:line="276" w:lineRule="auto"/>
        <w:jc w:val="both"/>
        <w:rPr>
          <w:rFonts w:ascii="Abadi" w:hAnsi="Abadi"/>
          <w:sz w:val="26"/>
          <w:szCs w:val="26"/>
        </w:rPr>
      </w:pPr>
    </w:p>
    <w:p w14:paraId="647C8E1F" w14:textId="77777777" w:rsidR="003E17B7" w:rsidRDefault="003E17B7" w:rsidP="00936666">
      <w:pPr>
        <w:spacing w:line="276" w:lineRule="auto"/>
        <w:jc w:val="both"/>
        <w:rPr>
          <w:rFonts w:ascii="Abadi" w:hAnsi="Abadi"/>
          <w:sz w:val="26"/>
          <w:szCs w:val="26"/>
        </w:rPr>
      </w:pPr>
    </w:p>
    <w:p w14:paraId="1965261D" w14:textId="77777777" w:rsidR="003E17B7" w:rsidRDefault="003E17B7" w:rsidP="00936666">
      <w:pPr>
        <w:spacing w:line="276" w:lineRule="auto"/>
        <w:jc w:val="both"/>
        <w:rPr>
          <w:rFonts w:ascii="Abadi" w:hAnsi="Abadi"/>
          <w:sz w:val="26"/>
          <w:szCs w:val="26"/>
        </w:rPr>
      </w:pPr>
    </w:p>
    <w:p w14:paraId="5873DAC2" w14:textId="77777777" w:rsidR="003E17B7" w:rsidRDefault="003E17B7" w:rsidP="00936666">
      <w:pPr>
        <w:spacing w:line="276" w:lineRule="auto"/>
        <w:jc w:val="both"/>
        <w:rPr>
          <w:rFonts w:ascii="Abadi" w:hAnsi="Abadi"/>
          <w:sz w:val="26"/>
          <w:szCs w:val="26"/>
        </w:rPr>
      </w:pPr>
    </w:p>
    <w:p w14:paraId="6F9C3577" w14:textId="77777777" w:rsidR="003E17B7" w:rsidRDefault="003E17B7" w:rsidP="00936666">
      <w:pPr>
        <w:spacing w:line="276" w:lineRule="auto"/>
        <w:jc w:val="both"/>
        <w:rPr>
          <w:rFonts w:ascii="Abadi" w:hAnsi="Abadi"/>
          <w:sz w:val="26"/>
          <w:szCs w:val="26"/>
        </w:rPr>
      </w:pPr>
    </w:p>
    <w:p w14:paraId="56BC1323" w14:textId="77777777" w:rsidR="003E17B7" w:rsidRDefault="003E17B7" w:rsidP="00936666">
      <w:pPr>
        <w:spacing w:line="276" w:lineRule="auto"/>
        <w:jc w:val="both"/>
        <w:rPr>
          <w:rFonts w:ascii="Abadi" w:hAnsi="Abadi"/>
          <w:sz w:val="26"/>
          <w:szCs w:val="26"/>
        </w:rPr>
      </w:pPr>
    </w:p>
    <w:p w14:paraId="0836F7C4" w14:textId="77777777" w:rsidR="003E17B7" w:rsidRDefault="003E17B7" w:rsidP="00936666">
      <w:pPr>
        <w:spacing w:line="276" w:lineRule="auto"/>
        <w:jc w:val="both"/>
        <w:rPr>
          <w:rFonts w:ascii="Abadi" w:hAnsi="Abadi"/>
          <w:sz w:val="26"/>
          <w:szCs w:val="26"/>
        </w:rPr>
      </w:pPr>
    </w:p>
    <w:p w14:paraId="3FCBC9B5" w14:textId="77777777" w:rsidR="003E17B7" w:rsidRDefault="003E17B7" w:rsidP="00936666">
      <w:pPr>
        <w:spacing w:line="276" w:lineRule="auto"/>
        <w:jc w:val="both"/>
        <w:rPr>
          <w:rFonts w:ascii="Abadi" w:hAnsi="Abadi"/>
          <w:sz w:val="26"/>
          <w:szCs w:val="26"/>
        </w:rPr>
      </w:pPr>
    </w:p>
    <w:p w14:paraId="080604BE" w14:textId="77777777" w:rsidR="003E17B7" w:rsidRDefault="003E17B7" w:rsidP="00936666">
      <w:pPr>
        <w:spacing w:line="276" w:lineRule="auto"/>
        <w:jc w:val="both"/>
        <w:rPr>
          <w:rFonts w:ascii="Abadi" w:hAnsi="Abadi"/>
          <w:sz w:val="26"/>
          <w:szCs w:val="26"/>
        </w:rPr>
      </w:pPr>
    </w:p>
    <w:p w14:paraId="69F09449" w14:textId="77777777" w:rsidR="003E17B7" w:rsidRDefault="003E17B7" w:rsidP="00936666">
      <w:pPr>
        <w:spacing w:line="276" w:lineRule="auto"/>
        <w:jc w:val="both"/>
        <w:rPr>
          <w:rFonts w:ascii="Abadi" w:hAnsi="Abadi"/>
          <w:sz w:val="26"/>
          <w:szCs w:val="26"/>
        </w:rPr>
      </w:pPr>
    </w:p>
    <w:p w14:paraId="4D759540" w14:textId="77777777" w:rsidR="003E17B7" w:rsidRDefault="003E17B7" w:rsidP="00936666">
      <w:pPr>
        <w:spacing w:line="276" w:lineRule="auto"/>
        <w:jc w:val="both"/>
        <w:rPr>
          <w:rFonts w:ascii="Abadi" w:hAnsi="Abadi"/>
          <w:sz w:val="26"/>
          <w:szCs w:val="26"/>
        </w:rPr>
      </w:pPr>
    </w:p>
    <w:p w14:paraId="7C6AD14B" w14:textId="2386B394" w:rsidR="00EF5C91" w:rsidRPr="00DA29CE" w:rsidRDefault="00EF5C91" w:rsidP="00DB03CA">
      <w:pPr>
        <w:pStyle w:val="Heading1"/>
        <w:keepNext/>
        <w:keepLines/>
        <w:spacing w:after="120" w:line="276" w:lineRule="auto"/>
        <w:jc w:val="left"/>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0" w:name="_Toc146143051"/>
      <w:bookmarkStart w:id="51" w:name="_Toc146651983"/>
      <w:bookmarkStart w:id="52" w:name="_Toc147857669"/>
      <w:bookmarkStart w:id="53" w:name="_Toc158720207"/>
      <w:r w:rsidRPr="00DA29CE">
        <w:rPr>
          <w:rFonts w:ascii="Century Gothic" w:hAnsi="Century Gothic" w:cstheme="minorHAnsi"/>
          <w:bCs w:val="0"/>
          <w:noProof/>
          <w:color w:val="808080" w:themeColor="background1" w:themeShade="80"/>
          <w:sz w:val="56"/>
          <w:szCs w:val="5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Disclaimer</w:t>
      </w:r>
      <w:bookmarkEnd w:id="50"/>
      <w:bookmarkEnd w:id="51"/>
      <w:bookmarkEnd w:id="52"/>
      <w:bookmarkEnd w:id="53"/>
    </w:p>
    <w:p w14:paraId="28EC1732" w14:textId="77777777" w:rsidR="00EF5C91" w:rsidRPr="004A3543" w:rsidRDefault="00EF5C91" w:rsidP="004A3543">
      <w:pPr>
        <w:autoSpaceDE w:val="0"/>
        <w:autoSpaceDN w:val="0"/>
        <w:adjustRightInd w:val="0"/>
        <w:jc w:val="both"/>
        <w:rPr>
          <w:rFonts w:ascii="Candara" w:hAnsi="Candara" w:cs="Times New Roman"/>
          <w:sz w:val="26"/>
          <w:szCs w:val="26"/>
        </w:rPr>
      </w:pPr>
      <w:r w:rsidRPr="004A3543">
        <w:rPr>
          <w:rFonts w:ascii="Candara" w:hAnsi="Candara" w:cs="Times New Roman"/>
          <w:sz w:val="26"/>
          <w:szCs w:val="26"/>
        </w:rPr>
        <w:t xml:space="preserve">While all care has been taken in preparing this business plan, all businesses are subject to risks, uncertainties, </w:t>
      </w:r>
      <w:r w:rsidRPr="004A3543">
        <w:rPr>
          <w:rFonts w:ascii="Candara" w:hAnsi="Candara" w:cs="Times New Roman"/>
          <w:noProof/>
          <w:sz w:val="26"/>
          <w:szCs w:val="26"/>
        </w:rPr>
        <w:t>and</w:t>
      </w:r>
      <w:r w:rsidRPr="004A3543">
        <w:rPr>
          <w:rFonts w:ascii="Candara" w:hAnsi="Candara" w:cs="Times New Roman"/>
          <w:sz w:val="26"/>
          <w:szCs w:val="26"/>
        </w:rPr>
        <w:t xml:space="preserve"> assumptions that could cause actual events or results to differ materially from the estimates or expectations implied by any statements provided previously. The Recipient acknowledges that these forward-looking statements may be based on assumptions that may not be correct.</w:t>
      </w:r>
    </w:p>
    <w:p w14:paraId="044290D7" w14:textId="77777777" w:rsidR="00EF5C91" w:rsidRPr="004A3543" w:rsidRDefault="00EF5C91" w:rsidP="004A3543">
      <w:pPr>
        <w:autoSpaceDE w:val="0"/>
        <w:autoSpaceDN w:val="0"/>
        <w:adjustRightInd w:val="0"/>
        <w:jc w:val="both"/>
        <w:rPr>
          <w:rFonts w:ascii="Candara" w:hAnsi="Candara" w:cs="Times New Roman"/>
          <w:sz w:val="26"/>
          <w:szCs w:val="26"/>
        </w:rPr>
      </w:pPr>
    </w:p>
    <w:p w14:paraId="08BB3A03" w14:textId="77777777" w:rsidR="00EF5C91" w:rsidRPr="004A3543" w:rsidRDefault="00EF5C91" w:rsidP="004A3543">
      <w:pPr>
        <w:autoSpaceDE w:val="0"/>
        <w:autoSpaceDN w:val="0"/>
        <w:adjustRightInd w:val="0"/>
        <w:jc w:val="both"/>
        <w:rPr>
          <w:rFonts w:ascii="Candara" w:hAnsi="Candara" w:cs="Times New Roman"/>
          <w:sz w:val="26"/>
          <w:szCs w:val="26"/>
        </w:rPr>
      </w:pPr>
      <w:r w:rsidRPr="004A3543">
        <w:rPr>
          <w:rFonts w:ascii="Candara" w:hAnsi="Candara" w:cs="Times New Roman"/>
          <w:sz w:val="26"/>
          <w:szCs w:val="26"/>
        </w:rPr>
        <w:t>The Recipient acknowledges that no representation is made that any forecast or projection as to future events will be achieved and the Recipient should make their independent review of the relevant assumptions upon which the forecasts and projections are based.</w:t>
      </w:r>
    </w:p>
    <w:p w14:paraId="11AD3785" w14:textId="77777777" w:rsidR="00EF5C91" w:rsidRPr="004A3543" w:rsidRDefault="00EF5C91" w:rsidP="004A3543">
      <w:pPr>
        <w:autoSpaceDE w:val="0"/>
        <w:autoSpaceDN w:val="0"/>
        <w:adjustRightInd w:val="0"/>
        <w:jc w:val="both"/>
        <w:rPr>
          <w:rFonts w:ascii="Candara" w:hAnsi="Candara" w:cs="Times New Roman"/>
          <w:sz w:val="26"/>
          <w:szCs w:val="26"/>
        </w:rPr>
      </w:pPr>
    </w:p>
    <w:p w14:paraId="3D37A629" w14:textId="311473BF" w:rsidR="00EF5C91" w:rsidRDefault="00EF5C91" w:rsidP="004A3543">
      <w:pPr>
        <w:autoSpaceDE w:val="0"/>
        <w:autoSpaceDN w:val="0"/>
        <w:adjustRightInd w:val="0"/>
        <w:jc w:val="both"/>
        <w:rPr>
          <w:rFonts w:ascii="Candara" w:hAnsi="Candara" w:cs="Times New Roman"/>
          <w:sz w:val="26"/>
          <w:szCs w:val="26"/>
        </w:rPr>
      </w:pPr>
      <w:r w:rsidRPr="004A3543">
        <w:rPr>
          <w:rFonts w:ascii="Candara" w:hAnsi="Candara" w:cs="Times New Roman"/>
          <w:sz w:val="26"/>
          <w:szCs w:val="26"/>
        </w:rPr>
        <w:t xml:space="preserve">The Recipient should not rely on any projections as to future events or other </w:t>
      </w:r>
      <w:r w:rsidRPr="004A3543">
        <w:rPr>
          <w:rFonts w:ascii="Candara" w:hAnsi="Candara" w:cs="Times New Roman"/>
          <w:noProof/>
          <w:sz w:val="26"/>
          <w:szCs w:val="26"/>
        </w:rPr>
        <w:t>forward-looking</w:t>
      </w:r>
      <w:r w:rsidRPr="004A3543">
        <w:rPr>
          <w:rFonts w:ascii="Candara" w:hAnsi="Candara" w:cs="Times New Roman"/>
          <w:sz w:val="26"/>
          <w:szCs w:val="26"/>
        </w:rPr>
        <w:t xml:space="preserve"> statements as a statement, warranty, or representation of fact but should satisfy itself as to its correctness by such independent investigation, analysis, or due diligence as it or its advisers think fit.</w:t>
      </w:r>
    </w:p>
    <w:p w14:paraId="78A93DD3" w14:textId="77777777" w:rsidR="00DB03CA" w:rsidRPr="004A3543" w:rsidRDefault="00DB03CA" w:rsidP="004A3543">
      <w:pPr>
        <w:autoSpaceDE w:val="0"/>
        <w:autoSpaceDN w:val="0"/>
        <w:adjustRightInd w:val="0"/>
        <w:jc w:val="both"/>
        <w:rPr>
          <w:rFonts w:ascii="Candara" w:hAnsi="Candara" w:cs="Times New Roman"/>
          <w:sz w:val="26"/>
          <w:szCs w:val="26"/>
        </w:rPr>
      </w:pPr>
    </w:p>
    <w:p w14:paraId="736789EF" w14:textId="1E9C93C0" w:rsidR="00EF5C91" w:rsidRPr="004A3543" w:rsidRDefault="001E695E" w:rsidP="004A3543">
      <w:pPr>
        <w:jc w:val="center"/>
        <w:rPr>
          <w:rFonts w:ascii="Candara" w:hAnsi="Candara"/>
          <w:sz w:val="26"/>
          <w:szCs w:val="26"/>
        </w:rPr>
      </w:pPr>
      <w:r>
        <w:rPr>
          <w:rFonts w:ascii="Candara" w:hAnsi="Candara"/>
          <w:noProof/>
          <w:sz w:val="26"/>
          <w:szCs w:val="26"/>
        </w:rPr>
        <w:drawing>
          <wp:inline distT="0" distB="0" distL="0" distR="0" wp14:anchorId="518EA02E" wp14:editId="5AA8F3C4">
            <wp:extent cx="5944235" cy="40112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4235" cy="4011295"/>
                    </a:xfrm>
                    <a:prstGeom prst="rect">
                      <a:avLst/>
                    </a:prstGeom>
                    <a:noFill/>
                  </pic:spPr>
                </pic:pic>
              </a:graphicData>
            </a:graphic>
          </wp:inline>
        </w:drawing>
      </w:r>
    </w:p>
    <w:sectPr w:rsidR="00EF5C91" w:rsidRPr="004A3543" w:rsidSect="00112F10">
      <w:headerReference w:type="default" r:id="rId51"/>
      <w:footerReference w:type="default" r:id="rId52"/>
      <w:type w:val="continuous"/>
      <w:pgSz w:w="11906" w:h="16838"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6D34C" w14:textId="77777777" w:rsidR="00831303" w:rsidRDefault="00831303" w:rsidP="00666D60">
      <w:r>
        <w:separator/>
      </w:r>
    </w:p>
  </w:endnote>
  <w:endnote w:type="continuationSeparator" w:id="0">
    <w:p w14:paraId="4A888C71" w14:textId="77777777" w:rsidR="00831303" w:rsidRDefault="00831303" w:rsidP="0066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eelawadee">
    <w:charset w:val="DE"/>
    <w:family w:val="swiss"/>
    <w:pitch w:val="variable"/>
    <w:sig w:usb0="81000003" w:usb1="00000000" w:usb2="00000000" w:usb3="00000000" w:csb0="00010001" w:csb1="00000000"/>
  </w:font>
  <w:font w:name="Montserrat">
    <w:panose1 w:val="00000500000000000000"/>
    <w:charset w:val="00"/>
    <w:family w:val="modern"/>
    <w:notTrueType/>
    <w:pitch w:val="variable"/>
    <w:sig w:usb0="2000020F" w:usb1="00000003" w:usb2="00000000" w:usb3="00000000" w:csb0="00000197" w:csb1="00000000"/>
  </w:font>
  <w:font w:name="Agency FB">
    <w:panose1 w:val="020B0503020202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等线">
    <w:panose1 w:val="00000000000000000000"/>
    <w:charset w:val="80"/>
    <w:family w:val="roman"/>
    <w:notTrueType/>
    <w:pitch w:val="default"/>
  </w:font>
  <w:font w:name="Arial Nova">
    <w:altName w:val="Arial"/>
    <w:charset w:val="00"/>
    <w:family w:val="swiss"/>
    <w:pitch w:val="variable"/>
    <w:sig w:usb0="00000001" w:usb1="00000002" w:usb2="00000000" w:usb3="00000000" w:csb0="0000019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93CE8" w14:textId="66DD8B1C" w:rsidR="00D032A6" w:rsidRPr="00807DAC" w:rsidRDefault="00831303" w:rsidP="005E792E">
    <w:pPr>
      <w:pStyle w:val="Footer"/>
      <w:pBdr>
        <w:top w:val="single" w:sz="4" w:space="1" w:color="D9D9D9" w:themeColor="background1" w:themeShade="D9"/>
      </w:pBdr>
      <w:jc w:val="right"/>
      <w:rPr>
        <w:rFonts w:ascii="Century Gothic" w:hAnsi="Century Gothic"/>
        <w:b/>
        <w:color w:val="5B9BD5" w:themeColor="accent5"/>
      </w:rPr>
    </w:pPr>
    <w:sdt>
      <w:sdtPr>
        <w:rPr>
          <w:rFonts w:ascii="Century Gothic" w:hAnsi="Century Gothic"/>
          <w:b/>
          <w:color w:val="5B9BD5" w:themeColor="accent5"/>
        </w:rPr>
        <w:id w:val="-1913226886"/>
        <w:docPartObj>
          <w:docPartGallery w:val="Page Numbers (Bottom of Page)"/>
          <w:docPartUnique/>
        </w:docPartObj>
      </w:sdtPr>
      <w:sdtEndPr>
        <w:rPr>
          <w:spacing w:val="60"/>
        </w:rPr>
      </w:sdtEndPr>
      <w:sdtContent>
        <w:r w:rsidR="00D032A6" w:rsidRPr="00807DAC">
          <w:rPr>
            <w:rFonts w:ascii="Century Gothic" w:hAnsi="Century Gothic"/>
            <w:b/>
            <w:color w:val="5B9BD5" w:themeColor="accent5"/>
          </w:rPr>
          <w:fldChar w:fldCharType="begin"/>
        </w:r>
        <w:r w:rsidR="00D032A6" w:rsidRPr="00807DAC">
          <w:rPr>
            <w:rFonts w:ascii="Century Gothic" w:hAnsi="Century Gothic"/>
            <w:b/>
            <w:color w:val="5B9BD5" w:themeColor="accent5"/>
          </w:rPr>
          <w:instrText xml:space="preserve"> PAGE   \* MERGEFORMAT </w:instrText>
        </w:r>
        <w:r w:rsidR="00D032A6" w:rsidRPr="00807DAC">
          <w:rPr>
            <w:rFonts w:ascii="Century Gothic" w:hAnsi="Century Gothic"/>
            <w:b/>
            <w:color w:val="5B9BD5" w:themeColor="accent5"/>
          </w:rPr>
          <w:fldChar w:fldCharType="separate"/>
        </w:r>
        <w:r w:rsidR="001A3822">
          <w:rPr>
            <w:rFonts w:ascii="Century Gothic" w:hAnsi="Century Gothic"/>
            <w:b/>
            <w:noProof/>
            <w:color w:val="5B9BD5" w:themeColor="accent5"/>
          </w:rPr>
          <w:t>5</w:t>
        </w:r>
        <w:r w:rsidR="00D032A6" w:rsidRPr="00807DAC">
          <w:rPr>
            <w:rFonts w:ascii="Century Gothic" w:hAnsi="Century Gothic"/>
            <w:b/>
            <w:noProof/>
            <w:color w:val="5B9BD5" w:themeColor="accent5"/>
          </w:rPr>
          <w:fldChar w:fldCharType="end"/>
        </w:r>
        <w:r w:rsidR="00D032A6" w:rsidRPr="00807DAC">
          <w:rPr>
            <w:rFonts w:ascii="Century Gothic" w:hAnsi="Century Gothic"/>
            <w:b/>
            <w:color w:val="5B9BD5" w:themeColor="accent5"/>
          </w:rPr>
          <w:t xml:space="preserve"> | </w:t>
        </w:r>
        <w:r w:rsidR="00D032A6" w:rsidRPr="00807DAC">
          <w:rPr>
            <w:rFonts w:ascii="Century Gothic" w:hAnsi="Century Gothic"/>
            <w:b/>
            <w:color w:val="5B9BD5" w:themeColor="accent5"/>
            <w:spacing w:val="60"/>
          </w:rPr>
          <w:t>Page</w:t>
        </w:r>
      </w:sdtContent>
    </w:sdt>
    <w:r w:rsidR="00D032A6" w:rsidRPr="00807DAC">
      <w:rPr>
        <w:rFonts w:ascii="Century Gothic" w:hAnsi="Century Gothic"/>
        <w:b/>
        <w:color w:val="5B9BD5" w:themeColor="accent5"/>
        <w:spacing w:val="60"/>
      </w:rPr>
      <w:t xml:space="preserve">                            </w:t>
    </w:r>
    <w:r w:rsidR="00D032A6" w:rsidRPr="00807DAC">
      <w:rPr>
        <w:rFonts w:ascii="Century Gothic" w:hAnsi="Century Gothic"/>
        <w:b/>
        <w:bCs/>
        <w:color w:val="5B9BD5" w:themeColor="accent5"/>
      </w:rPr>
      <w:t xml:space="preserve">CONFIDENTIAL – DO NOT DISSEMINATE                                                                                             </w:t>
    </w:r>
  </w:p>
  <w:p w14:paraId="4D1A9CC2" w14:textId="57E56BD0" w:rsidR="00D032A6" w:rsidRPr="005E792E" w:rsidRDefault="00D032A6">
    <w:pPr>
      <w:rPr>
        <w:rFonts w:ascii="Century Gothic" w:hAnsi="Century Gothic"/>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D7025" w14:textId="77777777" w:rsidR="00831303" w:rsidRDefault="00831303" w:rsidP="00666D60">
      <w:r>
        <w:separator/>
      </w:r>
    </w:p>
  </w:footnote>
  <w:footnote w:type="continuationSeparator" w:id="0">
    <w:p w14:paraId="563F8760" w14:textId="77777777" w:rsidR="00831303" w:rsidRDefault="00831303" w:rsidP="00666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714D2" w14:textId="47800841" w:rsidR="00D032A6" w:rsidRDefault="00D032A6" w:rsidP="00455249">
    <w:pPr>
      <w:pStyle w:val="Header"/>
      <w:tabs>
        <w:tab w:val="clear" w:pos="4680"/>
        <w:tab w:val="clear" w:pos="9360"/>
        <w:tab w:val="left" w:pos="5501"/>
      </w:tabs>
      <w:rPr>
        <w:rFonts w:ascii="Poppins" w:hAnsi="Poppins" w:cs="Poppins"/>
        <w:b/>
        <w:iCs/>
      </w:rPr>
    </w:pPr>
    <w:r>
      <w:rPr>
        <w:rFonts w:ascii="Poppins" w:hAnsi="Poppins" w:cs="Poppins"/>
        <w:b/>
        <w:iCs/>
        <w:noProof/>
      </w:rPr>
      <w:drawing>
        <wp:anchor distT="0" distB="0" distL="114300" distR="114300" simplePos="0" relativeHeight="251658240" behindDoc="0" locked="0" layoutInCell="1" allowOverlap="1" wp14:anchorId="38BD4051" wp14:editId="2CACE89F">
          <wp:simplePos x="0" y="0"/>
          <wp:positionH relativeFrom="column">
            <wp:posOffset>4656455</wp:posOffset>
          </wp:positionH>
          <wp:positionV relativeFrom="paragraph">
            <wp:posOffset>-316230</wp:posOffset>
          </wp:positionV>
          <wp:extent cx="1085850" cy="732155"/>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5850" cy="732155"/>
                  </a:xfrm>
                  <a:prstGeom prst="rect">
                    <a:avLst/>
                  </a:prstGeom>
                  <a:noFill/>
                </pic:spPr>
              </pic:pic>
            </a:graphicData>
          </a:graphic>
          <wp14:sizeRelH relativeFrom="margin">
            <wp14:pctWidth>0</wp14:pctWidth>
          </wp14:sizeRelH>
          <wp14:sizeRelV relativeFrom="margin">
            <wp14:pctHeight>0</wp14:pctHeight>
          </wp14:sizeRelV>
        </wp:anchor>
      </w:drawing>
    </w:r>
    <w:r>
      <w:rPr>
        <w:rFonts w:ascii="Poppins" w:hAnsi="Poppins" w:cs="Poppins"/>
        <w:b/>
        <w:iCs/>
      </w:rPr>
      <w:tab/>
    </w:r>
  </w:p>
  <w:p w14:paraId="18A10296" w14:textId="162C85DF" w:rsidR="00D032A6" w:rsidRPr="003E088E" w:rsidRDefault="00D032A6">
    <w:pPr>
      <w:pStyle w:val="Header"/>
      <w:rPr>
        <w:rFonts w:ascii="Poppins" w:hAnsi="Poppins" w:cs="Poppins"/>
        <w:b/>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21DF"/>
    <w:multiLevelType w:val="hybridMultilevel"/>
    <w:tmpl w:val="6700EB02"/>
    <w:lvl w:ilvl="0" w:tplc="058E79C0">
      <w:start w:val="1"/>
      <w:numFmt w:val="bullet"/>
      <w:lvlText w:val=""/>
      <w:lvlJc w:val="left"/>
      <w:pPr>
        <w:ind w:left="720" w:hanging="360"/>
      </w:pPr>
      <w:rPr>
        <w:rFonts w:ascii="Wingdings" w:hAnsi="Wingdings"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13FA3"/>
    <w:multiLevelType w:val="hybridMultilevel"/>
    <w:tmpl w:val="4810DF50"/>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53327"/>
    <w:multiLevelType w:val="hybridMultilevel"/>
    <w:tmpl w:val="414C4E46"/>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03A42"/>
    <w:multiLevelType w:val="hybridMultilevel"/>
    <w:tmpl w:val="575A9232"/>
    <w:lvl w:ilvl="0" w:tplc="34389F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DF1931"/>
    <w:multiLevelType w:val="hybridMultilevel"/>
    <w:tmpl w:val="D0E0AA8A"/>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1A56C6"/>
    <w:multiLevelType w:val="hybridMultilevel"/>
    <w:tmpl w:val="5D92125E"/>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72039D"/>
    <w:multiLevelType w:val="hybridMultilevel"/>
    <w:tmpl w:val="9A182CF8"/>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645536"/>
    <w:multiLevelType w:val="hybridMultilevel"/>
    <w:tmpl w:val="E132FDF2"/>
    <w:lvl w:ilvl="0" w:tplc="BA24AC2E">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C30164"/>
    <w:multiLevelType w:val="hybridMultilevel"/>
    <w:tmpl w:val="04269808"/>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C7481F"/>
    <w:multiLevelType w:val="hybridMultilevel"/>
    <w:tmpl w:val="030066B0"/>
    <w:lvl w:ilvl="0" w:tplc="1EFCFD52">
      <w:start w:val="1"/>
      <w:numFmt w:val="bullet"/>
      <w:lvlText w:val=""/>
      <w:lvlJc w:val="left"/>
      <w:pPr>
        <w:ind w:left="1440" w:hanging="360"/>
      </w:pPr>
      <w:rPr>
        <w:rFonts w:ascii="Symbol" w:hAnsi="Symbol" w:hint="default"/>
      </w:rPr>
    </w:lvl>
    <w:lvl w:ilvl="1" w:tplc="34389F5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1336CA"/>
    <w:multiLevelType w:val="hybridMultilevel"/>
    <w:tmpl w:val="50D8E0C8"/>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23EC4"/>
    <w:multiLevelType w:val="hybridMultilevel"/>
    <w:tmpl w:val="4738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0A0D8E"/>
    <w:multiLevelType w:val="hybridMultilevel"/>
    <w:tmpl w:val="68446C98"/>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CA299A"/>
    <w:multiLevelType w:val="hybridMultilevel"/>
    <w:tmpl w:val="774E743A"/>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5C1763"/>
    <w:multiLevelType w:val="hybridMultilevel"/>
    <w:tmpl w:val="EFE4B6DA"/>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F54E62"/>
    <w:multiLevelType w:val="hybridMultilevel"/>
    <w:tmpl w:val="9CA263F4"/>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625EBC"/>
    <w:multiLevelType w:val="hybridMultilevel"/>
    <w:tmpl w:val="2E364338"/>
    <w:lvl w:ilvl="0" w:tplc="1EFCFD5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9B7F79"/>
    <w:multiLevelType w:val="hybridMultilevel"/>
    <w:tmpl w:val="0E260474"/>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2B7003"/>
    <w:multiLevelType w:val="hybridMultilevel"/>
    <w:tmpl w:val="D71CDFE0"/>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50242B"/>
    <w:multiLevelType w:val="hybridMultilevel"/>
    <w:tmpl w:val="834CA402"/>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E72BB7"/>
    <w:multiLevelType w:val="hybridMultilevel"/>
    <w:tmpl w:val="71543E7C"/>
    <w:lvl w:ilvl="0" w:tplc="7C1233AE">
      <w:start w:val="1"/>
      <w:numFmt w:val="bullet"/>
      <w:lvlText w:val=""/>
      <w:lvlJc w:val="left"/>
      <w:pPr>
        <w:ind w:left="720" w:hanging="360"/>
      </w:pPr>
      <w:rPr>
        <w:rFonts w:ascii="Wingdings" w:hAnsi="Wingdings"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514A48"/>
    <w:multiLevelType w:val="hybridMultilevel"/>
    <w:tmpl w:val="E5708E8A"/>
    <w:lvl w:ilvl="0" w:tplc="1EFCFD5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EE66E39"/>
    <w:multiLevelType w:val="hybridMultilevel"/>
    <w:tmpl w:val="A62ED53E"/>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796434"/>
    <w:multiLevelType w:val="hybridMultilevel"/>
    <w:tmpl w:val="EEEA05F2"/>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CF17F4"/>
    <w:multiLevelType w:val="hybridMultilevel"/>
    <w:tmpl w:val="29888AA4"/>
    <w:lvl w:ilvl="0" w:tplc="1EFCFD5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606F61"/>
    <w:multiLevelType w:val="hybridMultilevel"/>
    <w:tmpl w:val="3E4C388A"/>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3B660A"/>
    <w:multiLevelType w:val="hybridMultilevel"/>
    <w:tmpl w:val="A7ECBB18"/>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30645C"/>
    <w:multiLevelType w:val="hybridMultilevel"/>
    <w:tmpl w:val="CE065FFA"/>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3944AA"/>
    <w:multiLevelType w:val="hybridMultilevel"/>
    <w:tmpl w:val="D9BE0C98"/>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DE5974"/>
    <w:multiLevelType w:val="hybridMultilevel"/>
    <w:tmpl w:val="FA180078"/>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7320A5"/>
    <w:multiLevelType w:val="hybridMultilevel"/>
    <w:tmpl w:val="1BA878D0"/>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C811AE"/>
    <w:multiLevelType w:val="hybridMultilevel"/>
    <w:tmpl w:val="DE96A180"/>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EF1013"/>
    <w:multiLevelType w:val="hybridMultilevel"/>
    <w:tmpl w:val="AFE463DA"/>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D050EE"/>
    <w:multiLevelType w:val="hybridMultilevel"/>
    <w:tmpl w:val="FD402E00"/>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4236B4"/>
    <w:multiLevelType w:val="hybridMultilevel"/>
    <w:tmpl w:val="B7FAAADC"/>
    <w:lvl w:ilvl="0" w:tplc="2B2A6B3A">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970631"/>
    <w:multiLevelType w:val="hybridMultilevel"/>
    <w:tmpl w:val="1542DB22"/>
    <w:lvl w:ilvl="0" w:tplc="37E49ACE">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FA2038"/>
    <w:multiLevelType w:val="hybridMultilevel"/>
    <w:tmpl w:val="924291DA"/>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8543F7"/>
    <w:multiLevelType w:val="hybridMultilevel"/>
    <w:tmpl w:val="A40CD93E"/>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166608"/>
    <w:multiLevelType w:val="hybridMultilevel"/>
    <w:tmpl w:val="08341A6A"/>
    <w:lvl w:ilvl="0" w:tplc="058E79C0">
      <w:start w:val="1"/>
      <w:numFmt w:val="bullet"/>
      <w:lvlText w:val=""/>
      <w:lvlJc w:val="left"/>
      <w:pPr>
        <w:ind w:left="720" w:hanging="360"/>
      </w:pPr>
      <w:rPr>
        <w:rFonts w:ascii="Wingdings" w:hAnsi="Wingdings" w:hint="default"/>
        <w:color w:val="5B9BD5"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647F77"/>
    <w:multiLevelType w:val="hybridMultilevel"/>
    <w:tmpl w:val="84CE58B6"/>
    <w:lvl w:ilvl="0" w:tplc="1EFCF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35"/>
  </w:num>
  <w:num w:numId="4">
    <w:abstractNumId w:val="4"/>
  </w:num>
  <w:num w:numId="5">
    <w:abstractNumId w:val="7"/>
  </w:num>
  <w:num w:numId="6">
    <w:abstractNumId w:val="34"/>
  </w:num>
  <w:num w:numId="7">
    <w:abstractNumId w:val="33"/>
  </w:num>
  <w:num w:numId="8">
    <w:abstractNumId w:val="27"/>
  </w:num>
  <w:num w:numId="9">
    <w:abstractNumId w:val="28"/>
  </w:num>
  <w:num w:numId="10">
    <w:abstractNumId w:val="14"/>
  </w:num>
  <w:num w:numId="11">
    <w:abstractNumId w:val="19"/>
  </w:num>
  <w:num w:numId="12">
    <w:abstractNumId w:val="10"/>
  </w:num>
  <w:num w:numId="13">
    <w:abstractNumId w:val="11"/>
  </w:num>
  <w:num w:numId="14">
    <w:abstractNumId w:val="39"/>
  </w:num>
  <w:num w:numId="15">
    <w:abstractNumId w:val="22"/>
  </w:num>
  <w:num w:numId="16">
    <w:abstractNumId w:val="15"/>
  </w:num>
  <w:num w:numId="17">
    <w:abstractNumId w:val="37"/>
  </w:num>
  <w:num w:numId="18">
    <w:abstractNumId w:val="6"/>
  </w:num>
  <w:num w:numId="19">
    <w:abstractNumId w:val="1"/>
  </w:num>
  <w:num w:numId="20">
    <w:abstractNumId w:val="0"/>
  </w:num>
  <w:num w:numId="21">
    <w:abstractNumId w:val="29"/>
  </w:num>
  <w:num w:numId="22">
    <w:abstractNumId w:val="26"/>
  </w:num>
  <w:num w:numId="23">
    <w:abstractNumId w:val="23"/>
  </w:num>
  <w:num w:numId="24">
    <w:abstractNumId w:val="36"/>
  </w:num>
  <w:num w:numId="25">
    <w:abstractNumId w:val="12"/>
  </w:num>
  <w:num w:numId="26">
    <w:abstractNumId w:val="38"/>
  </w:num>
  <w:num w:numId="27">
    <w:abstractNumId w:val="17"/>
  </w:num>
  <w:num w:numId="28">
    <w:abstractNumId w:val="31"/>
  </w:num>
  <w:num w:numId="29">
    <w:abstractNumId w:val="13"/>
  </w:num>
  <w:num w:numId="30">
    <w:abstractNumId w:val="16"/>
  </w:num>
  <w:num w:numId="31">
    <w:abstractNumId w:val="24"/>
  </w:num>
  <w:num w:numId="32">
    <w:abstractNumId w:val="18"/>
  </w:num>
  <w:num w:numId="33">
    <w:abstractNumId w:val="2"/>
  </w:num>
  <w:num w:numId="34">
    <w:abstractNumId w:val="5"/>
  </w:num>
  <w:num w:numId="35">
    <w:abstractNumId w:val="25"/>
  </w:num>
  <w:num w:numId="36">
    <w:abstractNumId w:val="30"/>
  </w:num>
  <w:num w:numId="37">
    <w:abstractNumId w:val="9"/>
  </w:num>
  <w:num w:numId="38">
    <w:abstractNumId w:val="21"/>
  </w:num>
  <w:num w:numId="39">
    <w:abstractNumId w:val="32"/>
  </w:num>
  <w:num w:numId="40">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ztrSwNDE2NDMzMTVW0lEKTi0uzszPAykwqwUAH7LitSwAAAA="/>
  </w:docVars>
  <w:rsids>
    <w:rsidRoot w:val="00437094"/>
    <w:rsid w:val="00000630"/>
    <w:rsid w:val="0000105F"/>
    <w:rsid w:val="0000107B"/>
    <w:rsid w:val="00002906"/>
    <w:rsid w:val="00004E4A"/>
    <w:rsid w:val="0001177F"/>
    <w:rsid w:val="000118AB"/>
    <w:rsid w:val="00011B49"/>
    <w:rsid w:val="0001224F"/>
    <w:rsid w:val="000125AF"/>
    <w:rsid w:val="000125F8"/>
    <w:rsid w:val="00012C8E"/>
    <w:rsid w:val="000145AC"/>
    <w:rsid w:val="00015B6E"/>
    <w:rsid w:val="00016C08"/>
    <w:rsid w:val="00022538"/>
    <w:rsid w:val="00022628"/>
    <w:rsid w:val="000266A2"/>
    <w:rsid w:val="00027701"/>
    <w:rsid w:val="00027D13"/>
    <w:rsid w:val="00032832"/>
    <w:rsid w:val="000362C8"/>
    <w:rsid w:val="000377B8"/>
    <w:rsid w:val="0004370C"/>
    <w:rsid w:val="000437CB"/>
    <w:rsid w:val="00045062"/>
    <w:rsid w:val="0004636E"/>
    <w:rsid w:val="0005382F"/>
    <w:rsid w:val="0005385B"/>
    <w:rsid w:val="00054A84"/>
    <w:rsid w:val="000551FE"/>
    <w:rsid w:val="000636F9"/>
    <w:rsid w:val="00070963"/>
    <w:rsid w:val="00072B3A"/>
    <w:rsid w:val="0007569D"/>
    <w:rsid w:val="00075A6E"/>
    <w:rsid w:val="000807A3"/>
    <w:rsid w:val="00080883"/>
    <w:rsid w:val="00083381"/>
    <w:rsid w:val="00085E0E"/>
    <w:rsid w:val="00087515"/>
    <w:rsid w:val="0009435A"/>
    <w:rsid w:val="00094612"/>
    <w:rsid w:val="00095E08"/>
    <w:rsid w:val="000A1A59"/>
    <w:rsid w:val="000A2EA0"/>
    <w:rsid w:val="000A5A65"/>
    <w:rsid w:val="000A6391"/>
    <w:rsid w:val="000A692A"/>
    <w:rsid w:val="000B167A"/>
    <w:rsid w:val="000B1894"/>
    <w:rsid w:val="000B5C72"/>
    <w:rsid w:val="000B6A76"/>
    <w:rsid w:val="000B6B71"/>
    <w:rsid w:val="000B7B7F"/>
    <w:rsid w:val="000C040B"/>
    <w:rsid w:val="000C379B"/>
    <w:rsid w:val="000C3F14"/>
    <w:rsid w:val="000C66BD"/>
    <w:rsid w:val="000C6FC6"/>
    <w:rsid w:val="000D13FB"/>
    <w:rsid w:val="000D4C5B"/>
    <w:rsid w:val="000D68E6"/>
    <w:rsid w:val="000D6CA0"/>
    <w:rsid w:val="000E17F0"/>
    <w:rsid w:val="000E3162"/>
    <w:rsid w:val="000E325E"/>
    <w:rsid w:val="000E3D23"/>
    <w:rsid w:val="000E48E7"/>
    <w:rsid w:val="000E58DF"/>
    <w:rsid w:val="000E674E"/>
    <w:rsid w:val="000F1E03"/>
    <w:rsid w:val="000F403A"/>
    <w:rsid w:val="000F4436"/>
    <w:rsid w:val="000F4A9F"/>
    <w:rsid w:val="000F4EF6"/>
    <w:rsid w:val="0010038F"/>
    <w:rsid w:val="001018B3"/>
    <w:rsid w:val="0010197F"/>
    <w:rsid w:val="00104331"/>
    <w:rsid w:val="00104A1B"/>
    <w:rsid w:val="00105936"/>
    <w:rsid w:val="00105C75"/>
    <w:rsid w:val="00106BA6"/>
    <w:rsid w:val="0011159C"/>
    <w:rsid w:val="00112DD9"/>
    <w:rsid w:val="00112F10"/>
    <w:rsid w:val="00113B94"/>
    <w:rsid w:val="0011437B"/>
    <w:rsid w:val="00114D40"/>
    <w:rsid w:val="00115017"/>
    <w:rsid w:val="001170E3"/>
    <w:rsid w:val="001203DB"/>
    <w:rsid w:val="001240C3"/>
    <w:rsid w:val="001253BE"/>
    <w:rsid w:val="001257BB"/>
    <w:rsid w:val="0012605E"/>
    <w:rsid w:val="001268AC"/>
    <w:rsid w:val="0012706A"/>
    <w:rsid w:val="001306E5"/>
    <w:rsid w:val="00131B58"/>
    <w:rsid w:val="00131DFC"/>
    <w:rsid w:val="00133E6D"/>
    <w:rsid w:val="00134A5B"/>
    <w:rsid w:val="001450F7"/>
    <w:rsid w:val="0014650C"/>
    <w:rsid w:val="00147BC4"/>
    <w:rsid w:val="00151267"/>
    <w:rsid w:val="00152235"/>
    <w:rsid w:val="00154FED"/>
    <w:rsid w:val="001616C8"/>
    <w:rsid w:val="00163532"/>
    <w:rsid w:val="00164537"/>
    <w:rsid w:val="0016514E"/>
    <w:rsid w:val="0016692C"/>
    <w:rsid w:val="00171C0F"/>
    <w:rsid w:val="0017304E"/>
    <w:rsid w:val="00174143"/>
    <w:rsid w:val="00174F00"/>
    <w:rsid w:val="00176952"/>
    <w:rsid w:val="00182BC8"/>
    <w:rsid w:val="0018587C"/>
    <w:rsid w:val="00187775"/>
    <w:rsid w:val="00190835"/>
    <w:rsid w:val="00193C5F"/>
    <w:rsid w:val="001A2287"/>
    <w:rsid w:val="001A3822"/>
    <w:rsid w:val="001A48A1"/>
    <w:rsid w:val="001A689D"/>
    <w:rsid w:val="001A7493"/>
    <w:rsid w:val="001A76E5"/>
    <w:rsid w:val="001A7AE5"/>
    <w:rsid w:val="001B00B3"/>
    <w:rsid w:val="001B4555"/>
    <w:rsid w:val="001B6D8D"/>
    <w:rsid w:val="001B724F"/>
    <w:rsid w:val="001C0328"/>
    <w:rsid w:val="001C0F8B"/>
    <w:rsid w:val="001C2FC4"/>
    <w:rsid w:val="001C391D"/>
    <w:rsid w:val="001C3DAC"/>
    <w:rsid w:val="001C44C7"/>
    <w:rsid w:val="001C4FEC"/>
    <w:rsid w:val="001C638D"/>
    <w:rsid w:val="001C6C98"/>
    <w:rsid w:val="001D4C70"/>
    <w:rsid w:val="001D4FE9"/>
    <w:rsid w:val="001D5535"/>
    <w:rsid w:val="001D5D98"/>
    <w:rsid w:val="001D6C40"/>
    <w:rsid w:val="001E008A"/>
    <w:rsid w:val="001E04E0"/>
    <w:rsid w:val="001E0FB5"/>
    <w:rsid w:val="001E3AA7"/>
    <w:rsid w:val="001E5A95"/>
    <w:rsid w:val="001E695E"/>
    <w:rsid w:val="001E6DFE"/>
    <w:rsid w:val="001F10F7"/>
    <w:rsid w:val="001F194B"/>
    <w:rsid w:val="001F479A"/>
    <w:rsid w:val="001F57C7"/>
    <w:rsid w:val="001F612F"/>
    <w:rsid w:val="001F669B"/>
    <w:rsid w:val="001F79E6"/>
    <w:rsid w:val="00200929"/>
    <w:rsid w:val="00206E54"/>
    <w:rsid w:val="0021176D"/>
    <w:rsid w:val="00211796"/>
    <w:rsid w:val="00212063"/>
    <w:rsid w:val="00214BF9"/>
    <w:rsid w:val="00215CE2"/>
    <w:rsid w:val="00216855"/>
    <w:rsid w:val="00220D9B"/>
    <w:rsid w:val="00221769"/>
    <w:rsid w:val="00224647"/>
    <w:rsid w:val="002266CA"/>
    <w:rsid w:val="0022739C"/>
    <w:rsid w:val="0023035B"/>
    <w:rsid w:val="00230CDD"/>
    <w:rsid w:val="002345C4"/>
    <w:rsid w:val="00236A7E"/>
    <w:rsid w:val="00237871"/>
    <w:rsid w:val="00240AF3"/>
    <w:rsid w:val="002411B2"/>
    <w:rsid w:val="002472B9"/>
    <w:rsid w:val="0025046D"/>
    <w:rsid w:val="00252C7B"/>
    <w:rsid w:val="00252E5C"/>
    <w:rsid w:val="002532D2"/>
    <w:rsid w:val="0025477B"/>
    <w:rsid w:val="00255D77"/>
    <w:rsid w:val="002560EA"/>
    <w:rsid w:val="00257292"/>
    <w:rsid w:val="00257C6A"/>
    <w:rsid w:val="0026005E"/>
    <w:rsid w:val="00260309"/>
    <w:rsid w:val="002619BB"/>
    <w:rsid w:val="002622AA"/>
    <w:rsid w:val="00263A8D"/>
    <w:rsid w:val="00264713"/>
    <w:rsid w:val="00267D5D"/>
    <w:rsid w:val="0027048F"/>
    <w:rsid w:val="00272579"/>
    <w:rsid w:val="00272BF6"/>
    <w:rsid w:val="00274EF1"/>
    <w:rsid w:val="0028234A"/>
    <w:rsid w:val="002829B8"/>
    <w:rsid w:val="002857EF"/>
    <w:rsid w:val="002858F6"/>
    <w:rsid w:val="00286FE5"/>
    <w:rsid w:val="00287676"/>
    <w:rsid w:val="002900C0"/>
    <w:rsid w:val="00291CC1"/>
    <w:rsid w:val="0029220E"/>
    <w:rsid w:val="00293506"/>
    <w:rsid w:val="00294253"/>
    <w:rsid w:val="00294985"/>
    <w:rsid w:val="002A1E93"/>
    <w:rsid w:val="002A27A4"/>
    <w:rsid w:val="002A432D"/>
    <w:rsid w:val="002A5B88"/>
    <w:rsid w:val="002A628B"/>
    <w:rsid w:val="002A7180"/>
    <w:rsid w:val="002B0603"/>
    <w:rsid w:val="002B1297"/>
    <w:rsid w:val="002B2DB7"/>
    <w:rsid w:val="002B332C"/>
    <w:rsid w:val="002B3B39"/>
    <w:rsid w:val="002B4011"/>
    <w:rsid w:val="002C0454"/>
    <w:rsid w:val="002C1379"/>
    <w:rsid w:val="002C25A6"/>
    <w:rsid w:val="002C33EE"/>
    <w:rsid w:val="002C58D9"/>
    <w:rsid w:val="002C6A6A"/>
    <w:rsid w:val="002C7E9F"/>
    <w:rsid w:val="002D39C5"/>
    <w:rsid w:val="002D49BF"/>
    <w:rsid w:val="002E0DF3"/>
    <w:rsid w:val="002E1000"/>
    <w:rsid w:val="002E1C88"/>
    <w:rsid w:val="002F0B82"/>
    <w:rsid w:val="002F256C"/>
    <w:rsid w:val="002F2B09"/>
    <w:rsid w:val="002F2C5B"/>
    <w:rsid w:val="002F3E97"/>
    <w:rsid w:val="002F66E3"/>
    <w:rsid w:val="0030107B"/>
    <w:rsid w:val="00304058"/>
    <w:rsid w:val="003054D7"/>
    <w:rsid w:val="003067CD"/>
    <w:rsid w:val="0030781A"/>
    <w:rsid w:val="003143FC"/>
    <w:rsid w:val="003147C0"/>
    <w:rsid w:val="0031485D"/>
    <w:rsid w:val="003169FD"/>
    <w:rsid w:val="0032002D"/>
    <w:rsid w:val="003205E0"/>
    <w:rsid w:val="0032526E"/>
    <w:rsid w:val="00325A97"/>
    <w:rsid w:val="00326AD4"/>
    <w:rsid w:val="00327DC5"/>
    <w:rsid w:val="00330555"/>
    <w:rsid w:val="00330ACB"/>
    <w:rsid w:val="0033175A"/>
    <w:rsid w:val="00331D35"/>
    <w:rsid w:val="00334077"/>
    <w:rsid w:val="00334C0D"/>
    <w:rsid w:val="003362A8"/>
    <w:rsid w:val="00341861"/>
    <w:rsid w:val="003425FA"/>
    <w:rsid w:val="003436B9"/>
    <w:rsid w:val="00346F91"/>
    <w:rsid w:val="003477FB"/>
    <w:rsid w:val="00352BAD"/>
    <w:rsid w:val="00353C24"/>
    <w:rsid w:val="00353D19"/>
    <w:rsid w:val="00356190"/>
    <w:rsid w:val="00360EA5"/>
    <w:rsid w:val="00361AAE"/>
    <w:rsid w:val="00365341"/>
    <w:rsid w:val="003653F0"/>
    <w:rsid w:val="00365420"/>
    <w:rsid w:val="00365B95"/>
    <w:rsid w:val="003703BF"/>
    <w:rsid w:val="00370999"/>
    <w:rsid w:val="00372F62"/>
    <w:rsid w:val="0037339D"/>
    <w:rsid w:val="00375578"/>
    <w:rsid w:val="003756D3"/>
    <w:rsid w:val="00375D79"/>
    <w:rsid w:val="00376286"/>
    <w:rsid w:val="003765BC"/>
    <w:rsid w:val="00376E1E"/>
    <w:rsid w:val="0038094A"/>
    <w:rsid w:val="00382D70"/>
    <w:rsid w:val="0038321E"/>
    <w:rsid w:val="00384130"/>
    <w:rsid w:val="00384842"/>
    <w:rsid w:val="00385B36"/>
    <w:rsid w:val="00390DE1"/>
    <w:rsid w:val="003918EE"/>
    <w:rsid w:val="00392045"/>
    <w:rsid w:val="00394C4E"/>
    <w:rsid w:val="00395449"/>
    <w:rsid w:val="0039607A"/>
    <w:rsid w:val="00396A9C"/>
    <w:rsid w:val="003A057F"/>
    <w:rsid w:val="003A1CE8"/>
    <w:rsid w:val="003A37CC"/>
    <w:rsid w:val="003A4A61"/>
    <w:rsid w:val="003A4D44"/>
    <w:rsid w:val="003A58F2"/>
    <w:rsid w:val="003A5FDE"/>
    <w:rsid w:val="003B2BAD"/>
    <w:rsid w:val="003B5764"/>
    <w:rsid w:val="003B6AB0"/>
    <w:rsid w:val="003B6ADD"/>
    <w:rsid w:val="003C0491"/>
    <w:rsid w:val="003C1689"/>
    <w:rsid w:val="003C30B1"/>
    <w:rsid w:val="003C4E67"/>
    <w:rsid w:val="003C5358"/>
    <w:rsid w:val="003C65F0"/>
    <w:rsid w:val="003C69C1"/>
    <w:rsid w:val="003C6EC5"/>
    <w:rsid w:val="003D2191"/>
    <w:rsid w:val="003D4442"/>
    <w:rsid w:val="003D4925"/>
    <w:rsid w:val="003D4DDF"/>
    <w:rsid w:val="003E026C"/>
    <w:rsid w:val="003E088E"/>
    <w:rsid w:val="003E0C2C"/>
    <w:rsid w:val="003E17B7"/>
    <w:rsid w:val="003E276F"/>
    <w:rsid w:val="003E2ACC"/>
    <w:rsid w:val="003E3F2D"/>
    <w:rsid w:val="003E50D9"/>
    <w:rsid w:val="003E657D"/>
    <w:rsid w:val="003E7B30"/>
    <w:rsid w:val="003F01E8"/>
    <w:rsid w:val="003F054B"/>
    <w:rsid w:val="003F1C36"/>
    <w:rsid w:val="003F3D64"/>
    <w:rsid w:val="003F4E85"/>
    <w:rsid w:val="003F757B"/>
    <w:rsid w:val="003F7AA9"/>
    <w:rsid w:val="004007F5"/>
    <w:rsid w:val="004037DA"/>
    <w:rsid w:val="00403E2E"/>
    <w:rsid w:val="004040D3"/>
    <w:rsid w:val="00404E3A"/>
    <w:rsid w:val="00405E37"/>
    <w:rsid w:val="00407003"/>
    <w:rsid w:val="0040778D"/>
    <w:rsid w:val="00410719"/>
    <w:rsid w:val="004113DE"/>
    <w:rsid w:val="004119C2"/>
    <w:rsid w:val="0041380C"/>
    <w:rsid w:val="00413F98"/>
    <w:rsid w:val="0041470A"/>
    <w:rsid w:val="0041674D"/>
    <w:rsid w:val="0041735C"/>
    <w:rsid w:val="00420BF5"/>
    <w:rsid w:val="004210AE"/>
    <w:rsid w:val="00425DDC"/>
    <w:rsid w:val="00426128"/>
    <w:rsid w:val="0042704E"/>
    <w:rsid w:val="00427F7C"/>
    <w:rsid w:val="004305BC"/>
    <w:rsid w:val="00433F32"/>
    <w:rsid w:val="004347A0"/>
    <w:rsid w:val="00437094"/>
    <w:rsid w:val="00443C60"/>
    <w:rsid w:val="00445D2C"/>
    <w:rsid w:val="004460E7"/>
    <w:rsid w:val="00446397"/>
    <w:rsid w:val="00451649"/>
    <w:rsid w:val="00455249"/>
    <w:rsid w:val="00455319"/>
    <w:rsid w:val="004553CE"/>
    <w:rsid w:val="00455526"/>
    <w:rsid w:val="004569DA"/>
    <w:rsid w:val="0046136B"/>
    <w:rsid w:val="0046158B"/>
    <w:rsid w:val="00461FA8"/>
    <w:rsid w:val="0046232C"/>
    <w:rsid w:val="00462896"/>
    <w:rsid w:val="00464146"/>
    <w:rsid w:val="00464BC2"/>
    <w:rsid w:val="0046518B"/>
    <w:rsid w:val="004662A7"/>
    <w:rsid w:val="00467465"/>
    <w:rsid w:val="004737D9"/>
    <w:rsid w:val="0047612D"/>
    <w:rsid w:val="00477530"/>
    <w:rsid w:val="00480165"/>
    <w:rsid w:val="0048089B"/>
    <w:rsid w:val="004810E0"/>
    <w:rsid w:val="00481532"/>
    <w:rsid w:val="00482A40"/>
    <w:rsid w:val="00482C06"/>
    <w:rsid w:val="00484F3E"/>
    <w:rsid w:val="004862C1"/>
    <w:rsid w:val="00492401"/>
    <w:rsid w:val="00493EE0"/>
    <w:rsid w:val="00495785"/>
    <w:rsid w:val="00495EE1"/>
    <w:rsid w:val="0049657E"/>
    <w:rsid w:val="00496C52"/>
    <w:rsid w:val="004970FD"/>
    <w:rsid w:val="004A183E"/>
    <w:rsid w:val="004A3543"/>
    <w:rsid w:val="004A4561"/>
    <w:rsid w:val="004A4B9B"/>
    <w:rsid w:val="004A4D4E"/>
    <w:rsid w:val="004A6692"/>
    <w:rsid w:val="004B3018"/>
    <w:rsid w:val="004B346D"/>
    <w:rsid w:val="004B45E3"/>
    <w:rsid w:val="004B51E9"/>
    <w:rsid w:val="004C1AAA"/>
    <w:rsid w:val="004C1AF4"/>
    <w:rsid w:val="004C2B0D"/>
    <w:rsid w:val="004C39B5"/>
    <w:rsid w:val="004C7C1E"/>
    <w:rsid w:val="004D0E37"/>
    <w:rsid w:val="004D10F0"/>
    <w:rsid w:val="004D1AA6"/>
    <w:rsid w:val="004D29DF"/>
    <w:rsid w:val="004D5D61"/>
    <w:rsid w:val="004D7878"/>
    <w:rsid w:val="004E36D9"/>
    <w:rsid w:val="004E3E75"/>
    <w:rsid w:val="004E3F6E"/>
    <w:rsid w:val="004E462D"/>
    <w:rsid w:val="004E639E"/>
    <w:rsid w:val="004E6ECB"/>
    <w:rsid w:val="004E7A09"/>
    <w:rsid w:val="004F30B5"/>
    <w:rsid w:val="004F32D0"/>
    <w:rsid w:val="004F340E"/>
    <w:rsid w:val="004F37D6"/>
    <w:rsid w:val="004F5E34"/>
    <w:rsid w:val="004F7990"/>
    <w:rsid w:val="0050154C"/>
    <w:rsid w:val="00510D28"/>
    <w:rsid w:val="005126F4"/>
    <w:rsid w:val="00514236"/>
    <w:rsid w:val="00514B7E"/>
    <w:rsid w:val="00515C81"/>
    <w:rsid w:val="00517FC0"/>
    <w:rsid w:val="00522964"/>
    <w:rsid w:val="00522EC5"/>
    <w:rsid w:val="0052432A"/>
    <w:rsid w:val="005262A3"/>
    <w:rsid w:val="00530922"/>
    <w:rsid w:val="00531C97"/>
    <w:rsid w:val="0053573B"/>
    <w:rsid w:val="00535E02"/>
    <w:rsid w:val="00537734"/>
    <w:rsid w:val="00540829"/>
    <w:rsid w:val="00540E0E"/>
    <w:rsid w:val="005413DC"/>
    <w:rsid w:val="00544935"/>
    <w:rsid w:val="00554188"/>
    <w:rsid w:val="00554A3B"/>
    <w:rsid w:val="005552D0"/>
    <w:rsid w:val="00555B62"/>
    <w:rsid w:val="00556B49"/>
    <w:rsid w:val="00556FA1"/>
    <w:rsid w:val="00557D8B"/>
    <w:rsid w:val="0056132C"/>
    <w:rsid w:val="005653EF"/>
    <w:rsid w:val="00565BEA"/>
    <w:rsid w:val="00567D5E"/>
    <w:rsid w:val="00571346"/>
    <w:rsid w:val="00571918"/>
    <w:rsid w:val="00571E76"/>
    <w:rsid w:val="0057437C"/>
    <w:rsid w:val="00575993"/>
    <w:rsid w:val="00575BBC"/>
    <w:rsid w:val="005760DB"/>
    <w:rsid w:val="0057674A"/>
    <w:rsid w:val="005771E7"/>
    <w:rsid w:val="0058077D"/>
    <w:rsid w:val="00580FF9"/>
    <w:rsid w:val="00582B20"/>
    <w:rsid w:val="005835D5"/>
    <w:rsid w:val="00583D88"/>
    <w:rsid w:val="00584F2E"/>
    <w:rsid w:val="00585CF1"/>
    <w:rsid w:val="0058785A"/>
    <w:rsid w:val="005906E4"/>
    <w:rsid w:val="00590DCA"/>
    <w:rsid w:val="0059104B"/>
    <w:rsid w:val="00592AEC"/>
    <w:rsid w:val="005932D8"/>
    <w:rsid w:val="00593D83"/>
    <w:rsid w:val="005A0946"/>
    <w:rsid w:val="005A64E4"/>
    <w:rsid w:val="005B0282"/>
    <w:rsid w:val="005B1D4F"/>
    <w:rsid w:val="005B3A74"/>
    <w:rsid w:val="005B3B2F"/>
    <w:rsid w:val="005B6518"/>
    <w:rsid w:val="005B7476"/>
    <w:rsid w:val="005C0A59"/>
    <w:rsid w:val="005C2F0E"/>
    <w:rsid w:val="005C5A67"/>
    <w:rsid w:val="005C5CA9"/>
    <w:rsid w:val="005C7C6D"/>
    <w:rsid w:val="005C7DFD"/>
    <w:rsid w:val="005C7E6E"/>
    <w:rsid w:val="005D2B05"/>
    <w:rsid w:val="005D34B6"/>
    <w:rsid w:val="005E0CF2"/>
    <w:rsid w:val="005E1F30"/>
    <w:rsid w:val="005E3433"/>
    <w:rsid w:val="005E5118"/>
    <w:rsid w:val="005E5C07"/>
    <w:rsid w:val="005E772F"/>
    <w:rsid w:val="005E792E"/>
    <w:rsid w:val="005F4E22"/>
    <w:rsid w:val="005F577E"/>
    <w:rsid w:val="005F6AE4"/>
    <w:rsid w:val="005F744D"/>
    <w:rsid w:val="00600618"/>
    <w:rsid w:val="00600A5F"/>
    <w:rsid w:val="00603A90"/>
    <w:rsid w:val="00604D81"/>
    <w:rsid w:val="00605B4D"/>
    <w:rsid w:val="006103F9"/>
    <w:rsid w:val="00614BC6"/>
    <w:rsid w:val="006162E5"/>
    <w:rsid w:val="00616F55"/>
    <w:rsid w:val="00622D8D"/>
    <w:rsid w:val="006236D3"/>
    <w:rsid w:val="00623AB4"/>
    <w:rsid w:val="00624421"/>
    <w:rsid w:val="00624C64"/>
    <w:rsid w:val="00625D9B"/>
    <w:rsid w:val="00637A26"/>
    <w:rsid w:val="00637E1E"/>
    <w:rsid w:val="00641421"/>
    <w:rsid w:val="0064182D"/>
    <w:rsid w:val="006448CA"/>
    <w:rsid w:val="00650689"/>
    <w:rsid w:val="00651284"/>
    <w:rsid w:val="00652544"/>
    <w:rsid w:val="00653305"/>
    <w:rsid w:val="00653DC5"/>
    <w:rsid w:val="00660780"/>
    <w:rsid w:val="006622A5"/>
    <w:rsid w:val="00663A83"/>
    <w:rsid w:val="0066401B"/>
    <w:rsid w:val="006650D6"/>
    <w:rsid w:val="00665AC9"/>
    <w:rsid w:val="00666BE6"/>
    <w:rsid w:val="00666D60"/>
    <w:rsid w:val="00670628"/>
    <w:rsid w:val="00670F01"/>
    <w:rsid w:val="006719A0"/>
    <w:rsid w:val="00672E7B"/>
    <w:rsid w:val="0067365D"/>
    <w:rsid w:val="00676B74"/>
    <w:rsid w:val="00681217"/>
    <w:rsid w:val="00682BE8"/>
    <w:rsid w:val="006840D1"/>
    <w:rsid w:val="00684C91"/>
    <w:rsid w:val="00687D1A"/>
    <w:rsid w:val="00690CF8"/>
    <w:rsid w:val="006913E0"/>
    <w:rsid w:val="00691ACA"/>
    <w:rsid w:val="00692329"/>
    <w:rsid w:val="00693983"/>
    <w:rsid w:val="00694A56"/>
    <w:rsid w:val="0069558A"/>
    <w:rsid w:val="0069582D"/>
    <w:rsid w:val="0069679A"/>
    <w:rsid w:val="0069779C"/>
    <w:rsid w:val="006A1D41"/>
    <w:rsid w:val="006A2B4D"/>
    <w:rsid w:val="006A3D7D"/>
    <w:rsid w:val="006A44EC"/>
    <w:rsid w:val="006B01DD"/>
    <w:rsid w:val="006B20DB"/>
    <w:rsid w:val="006B288E"/>
    <w:rsid w:val="006B2A42"/>
    <w:rsid w:val="006B2B5F"/>
    <w:rsid w:val="006B3656"/>
    <w:rsid w:val="006B5A1C"/>
    <w:rsid w:val="006B762D"/>
    <w:rsid w:val="006C0E11"/>
    <w:rsid w:val="006C1716"/>
    <w:rsid w:val="006C22D2"/>
    <w:rsid w:val="006C2B8B"/>
    <w:rsid w:val="006C30E6"/>
    <w:rsid w:val="006C3D17"/>
    <w:rsid w:val="006D037F"/>
    <w:rsid w:val="006D15DF"/>
    <w:rsid w:val="006D3836"/>
    <w:rsid w:val="006D5E6C"/>
    <w:rsid w:val="006E1662"/>
    <w:rsid w:val="006E2576"/>
    <w:rsid w:val="006E394C"/>
    <w:rsid w:val="006F0C3A"/>
    <w:rsid w:val="006F37EE"/>
    <w:rsid w:val="006F392C"/>
    <w:rsid w:val="006F5A61"/>
    <w:rsid w:val="006F5F1A"/>
    <w:rsid w:val="006F74A4"/>
    <w:rsid w:val="00700A0A"/>
    <w:rsid w:val="00701A49"/>
    <w:rsid w:val="0070282E"/>
    <w:rsid w:val="00703E81"/>
    <w:rsid w:val="0070544E"/>
    <w:rsid w:val="00710F32"/>
    <w:rsid w:val="00716E0B"/>
    <w:rsid w:val="00716E5D"/>
    <w:rsid w:val="00721C60"/>
    <w:rsid w:val="00723B44"/>
    <w:rsid w:val="007268A3"/>
    <w:rsid w:val="00727817"/>
    <w:rsid w:val="00727D82"/>
    <w:rsid w:val="0073088E"/>
    <w:rsid w:val="007318F5"/>
    <w:rsid w:val="00734724"/>
    <w:rsid w:val="00734F71"/>
    <w:rsid w:val="00736A85"/>
    <w:rsid w:val="00737438"/>
    <w:rsid w:val="0074109A"/>
    <w:rsid w:val="0074393F"/>
    <w:rsid w:val="00745A71"/>
    <w:rsid w:val="00746C13"/>
    <w:rsid w:val="0075089C"/>
    <w:rsid w:val="00750E6B"/>
    <w:rsid w:val="0075239C"/>
    <w:rsid w:val="00757AC9"/>
    <w:rsid w:val="00757EB9"/>
    <w:rsid w:val="00760CDA"/>
    <w:rsid w:val="007644BB"/>
    <w:rsid w:val="00764787"/>
    <w:rsid w:val="00764A65"/>
    <w:rsid w:val="00764B4F"/>
    <w:rsid w:val="00770DCC"/>
    <w:rsid w:val="00770F01"/>
    <w:rsid w:val="00770FFB"/>
    <w:rsid w:val="00771695"/>
    <w:rsid w:val="00772612"/>
    <w:rsid w:val="0077428B"/>
    <w:rsid w:val="00784368"/>
    <w:rsid w:val="0078525D"/>
    <w:rsid w:val="00785EEE"/>
    <w:rsid w:val="00786C2C"/>
    <w:rsid w:val="0078732F"/>
    <w:rsid w:val="007874C1"/>
    <w:rsid w:val="00791C19"/>
    <w:rsid w:val="00791FC6"/>
    <w:rsid w:val="00793B29"/>
    <w:rsid w:val="007953CE"/>
    <w:rsid w:val="00796109"/>
    <w:rsid w:val="00796F69"/>
    <w:rsid w:val="007A0024"/>
    <w:rsid w:val="007A10BD"/>
    <w:rsid w:val="007A23A9"/>
    <w:rsid w:val="007A2E85"/>
    <w:rsid w:val="007A314A"/>
    <w:rsid w:val="007A3FD7"/>
    <w:rsid w:val="007A50B2"/>
    <w:rsid w:val="007B2B84"/>
    <w:rsid w:val="007B2F5B"/>
    <w:rsid w:val="007B3663"/>
    <w:rsid w:val="007B3DA2"/>
    <w:rsid w:val="007B5CE4"/>
    <w:rsid w:val="007B64A6"/>
    <w:rsid w:val="007C0FCB"/>
    <w:rsid w:val="007C282B"/>
    <w:rsid w:val="007C3917"/>
    <w:rsid w:val="007C4669"/>
    <w:rsid w:val="007C5111"/>
    <w:rsid w:val="007C684A"/>
    <w:rsid w:val="007C6F11"/>
    <w:rsid w:val="007D0146"/>
    <w:rsid w:val="007D2046"/>
    <w:rsid w:val="007D305F"/>
    <w:rsid w:val="007D3C66"/>
    <w:rsid w:val="007D3CA2"/>
    <w:rsid w:val="007D540F"/>
    <w:rsid w:val="007D56B6"/>
    <w:rsid w:val="007E11EE"/>
    <w:rsid w:val="007E1B33"/>
    <w:rsid w:val="007E4E28"/>
    <w:rsid w:val="007E54E3"/>
    <w:rsid w:val="007F1A01"/>
    <w:rsid w:val="007F1B1D"/>
    <w:rsid w:val="007F3954"/>
    <w:rsid w:val="007F3AE7"/>
    <w:rsid w:val="007F402E"/>
    <w:rsid w:val="007F69BF"/>
    <w:rsid w:val="0080199E"/>
    <w:rsid w:val="00801F3C"/>
    <w:rsid w:val="00802BF8"/>
    <w:rsid w:val="008044B4"/>
    <w:rsid w:val="008048A9"/>
    <w:rsid w:val="008057CA"/>
    <w:rsid w:val="00806862"/>
    <w:rsid w:val="00807D91"/>
    <w:rsid w:val="00807DAC"/>
    <w:rsid w:val="008106AF"/>
    <w:rsid w:val="00814BC0"/>
    <w:rsid w:val="00814E59"/>
    <w:rsid w:val="00814E6C"/>
    <w:rsid w:val="00817ECE"/>
    <w:rsid w:val="00820CF9"/>
    <w:rsid w:val="0082238D"/>
    <w:rsid w:val="00822CF1"/>
    <w:rsid w:val="0082369D"/>
    <w:rsid w:val="008261D3"/>
    <w:rsid w:val="00826685"/>
    <w:rsid w:val="008273CC"/>
    <w:rsid w:val="00831303"/>
    <w:rsid w:val="00831E5F"/>
    <w:rsid w:val="00832840"/>
    <w:rsid w:val="00835803"/>
    <w:rsid w:val="0083697B"/>
    <w:rsid w:val="00837504"/>
    <w:rsid w:val="00837B9D"/>
    <w:rsid w:val="008420B8"/>
    <w:rsid w:val="00845A8A"/>
    <w:rsid w:val="00845D10"/>
    <w:rsid w:val="0084633E"/>
    <w:rsid w:val="00846B1F"/>
    <w:rsid w:val="00847313"/>
    <w:rsid w:val="0085075C"/>
    <w:rsid w:val="00853818"/>
    <w:rsid w:val="0085606E"/>
    <w:rsid w:val="00856D0E"/>
    <w:rsid w:val="00857D09"/>
    <w:rsid w:val="008632EE"/>
    <w:rsid w:val="0086425B"/>
    <w:rsid w:val="00867461"/>
    <w:rsid w:val="00867485"/>
    <w:rsid w:val="008719EF"/>
    <w:rsid w:val="008773E3"/>
    <w:rsid w:val="00877F9F"/>
    <w:rsid w:val="008802B6"/>
    <w:rsid w:val="00880CC6"/>
    <w:rsid w:val="00885D0F"/>
    <w:rsid w:val="008871C5"/>
    <w:rsid w:val="008900DB"/>
    <w:rsid w:val="0089494B"/>
    <w:rsid w:val="00896228"/>
    <w:rsid w:val="00896B3B"/>
    <w:rsid w:val="00897656"/>
    <w:rsid w:val="008A28E9"/>
    <w:rsid w:val="008A2B2F"/>
    <w:rsid w:val="008A3046"/>
    <w:rsid w:val="008A3BC5"/>
    <w:rsid w:val="008A4A77"/>
    <w:rsid w:val="008A556B"/>
    <w:rsid w:val="008A7716"/>
    <w:rsid w:val="008B48CD"/>
    <w:rsid w:val="008B51BA"/>
    <w:rsid w:val="008B5F3A"/>
    <w:rsid w:val="008B656F"/>
    <w:rsid w:val="008B77FF"/>
    <w:rsid w:val="008C0D38"/>
    <w:rsid w:val="008C1DC2"/>
    <w:rsid w:val="008C4362"/>
    <w:rsid w:val="008C4622"/>
    <w:rsid w:val="008C5C8B"/>
    <w:rsid w:val="008C708B"/>
    <w:rsid w:val="008C774E"/>
    <w:rsid w:val="008D021A"/>
    <w:rsid w:val="008D0BD2"/>
    <w:rsid w:val="008D0E05"/>
    <w:rsid w:val="008D33E9"/>
    <w:rsid w:val="008D628A"/>
    <w:rsid w:val="008D7894"/>
    <w:rsid w:val="008E0462"/>
    <w:rsid w:val="008E0E0E"/>
    <w:rsid w:val="008E2245"/>
    <w:rsid w:val="008E4100"/>
    <w:rsid w:val="008E6BFF"/>
    <w:rsid w:val="008E6D15"/>
    <w:rsid w:val="008E7B0A"/>
    <w:rsid w:val="008F111F"/>
    <w:rsid w:val="008F133E"/>
    <w:rsid w:val="008F160B"/>
    <w:rsid w:val="008F367F"/>
    <w:rsid w:val="008F7E12"/>
    <w:rsid w:val="00903941"/>
    <w:rsid w:val="00903A48"/>
    <w:rsid w:val="00905A42"/>
    <w:rsid w:val="00905A66"/>
    <w:rsid w:val="009072F0"/>
    <w:rsid w:val="00910CF7"/>
    <w:rsid w:val="00910E6E"/>
    <w:rsid w:val="00910EF2"/>
    <w:rsid w:val="0091105C"/>
    <w:rsid w:val="009122D2"/>
    <w:rsid w:val="0091310B"/>
    <w:rsid w:val="009164C5"/>
    <w:rsid w:val="00920924"/>
    <w:rsid w:val="009226E4"/>
    <w:rsid w:val="00923A0B"/>
    <w:rsid w:val="009268F4"/>
    <w:rsid w:val="00935F41"/>
    <w:rsid w:val="0093648D"/>
    <w:rsid w:val="00936666"/>
    <w:rsid w:val="00937E79"/>
    <w:rsid w:val="00941F1C"/>
    <w:rsid w:val="009429B3"/>
    <w:rsid w:val="00943DB2"/>
    <w:rsid w:val="00945751"/>
    <w:rsid w:val="00947303"/>
    <w:rsid w:val="00950102"/>
    <w:rsid w:val="00951F6E"/>
    <w:rsid w:val="00953A2D"/>
    <w:rsid w:val="009545EC"/>
    <w:rsid w:val="00957491"/>
    <w:rsid w:val="009613A5"/>
    <w:rsid w:val="009617A9"/>
    <w:rsid w:val="009655E4"/>
    <w:rsid w:val="009659DE"/>
    <w:rsid w:val="00965DAF"/>
    <w:rsid w:val="00966F0C"/>
    <w:rsid w:val="0097051D"/>
    <w:rsid w:val="00971B00"/>
    <w:rsid w:val="00971B84"/>
    <w:rsid w:val="00971D0C"/>
    <w:rsid w:val="00972BD0"/>
    <w:rsid w:val="009739E7"/>
    <w:rsid w:val="00973FB0"/>
    <w:rsid w:val="009769E5"/>
    <w:rsid w:val="00981D76"/>
    <w:rsid w:val="009821CE"/>
    <w:rsid w:val="00982C3B"/>
    <w:rsid w:val="0098357E"/>
    <w:rsid w:val="00983BA4"/>
    <w:rsid w:val="009841D5"/>
    <w:rsid w:val="00991E24"/>
    <w:rsid w:val="009941CE"/>
    <w:rsid w:val="00995A3F"/>
    <w:rsid w:val="00996A58"/>
    <w:rsid w:val="009A1080"/>
    <w:rsid w:val="009A142A"/>
    <w:rsid w:val="009A2135"/>
    <w:rsid w:val="009A2FCE"/>
    <w:rsid w:val="009A4E11"/>
    <w:rsid w:val="009A6907"/>
    <w:rsid w:val="009A7F0D"/>
    <w:rsid w:val="009B00DA"/>
    <w:rsid w:val="009B0C13"/>
    <w:rsid w:val="009B106E"/>
    <w:rsid w:val="009B276A"/>
    <w:rsid w:val="009B2E3E"/>
    <w:rsid w:val="009B495C"/>
    <w:rsid w:val="009B53F7"/>
    <w:rsid w:val="009B588F"/>
    <w:rsid w:val="009B6C88"/>
    <w:rsid w:val="009B7FD6"/>
    <w:rsid w:val="009C0FB8"/>
    <w:rsid w:val="009C131B"/>
    <w:rsid w:val="009C3427"/>
    <w:rsid w:val="009C3665"/>
    <w:rsid w:val="009C3A9F"/>
    <w:rsid w:val="009C50D2"/>
    <w:rsid w:val="009C6F5F"/>
    <w:rsid w:val="009D0AAB"/>
    <w:rsid w:val="009D21D7"/>
    <w:rsid w:val="009D27D1"/>
    <w:rsid w:val="009D5D82"/>
    <w:rsid w:val="009D6A1A"/>
    <w:rsid w:val="009D7BE5"/>
    <w:rsid w:val="009E1068"/>
    <w:rsid w:val="009E1E79"/>
    <w:rsid w:val="009E2ECC"/>
    <w:rsid w:val="009E4BBA"/>
    <w:rsid w:val="009F0C51"/>
    <w:rsid w:val="009F24A8"/>
    <w:rsid w:val="009F2B86"/>
    <w:rsid w:val="009F30AE"/>
    <w:rsid w:val="009F345C"/>
    <w:rsid w:val="009F3E42"/>
    <w:rsid w:val="009F472C"/>
    <w:rsid w:val="009F4BD3"/>
    <w:rsid w:val="009F5D11"/>
    <w:rsid w:val="009F6AA8"/>
    <w:rsid w:val="00A004E9"/>
    <w:rsid w:val="00A00972"/>
    <w:rsid w:val="00A052CA"/>
    <w:rsid w:val="00A06B1E"/>
    <w:rsid w:val="00A07A33"/>
    <w:rsid w:val="00A100DA"/>
    <w:rsid w:val="00A12CDE"/>
    <w:rsid w:val="00A12DCC"/>
    <w:rsid w:val="00A141ED"/>
    <w:rsid w:val="00A142C9"/>
    <w:rsid w:val="00A16658"/>
    <w:rsid w:val="00A171F3"/>
    <w:rsid w:val="00A203E3"/>
    <w:rsid w:val="00A23045"/>
    <w:rsid w:val="00A23B37"/>
    <w:rsid w:val="00A25CFD"/>
    <w:rsid w:val="00A25DFD"/>
    <w:rsid w:val="00A27518"/>
    <w:rsid w:val="00A30A8B"/>
    <w:rsid w:val="00A329CC"/>
    <w:rsid w:val="00A329F4"/>
    <w:rsid w:val="00A32C32"/>
    <w:rsid w:val="00A34045"/>
    <w:rsid w:val="00A407E3"/>
    <w:rsid w:val="00A41447"/>
    <w:rsid w:val="00A41D7C"/>
    <w:rsid w:val="00A42359"/>
    <w:rsid w:val="00A424D2"/>
    <w:rsid w:val="00A4447C"/>
    <w:rsid w:val="00A456B4"/>
    <w:rsid w:val="00A4628D"/>
    <w:rsid w:val="00A4642C"/>
    <w:rsid w:val="00A46B40"/>
    <w:rsid w:val="00A47848"/>
    <w:rsid w:val="00A53028"/>
    <w:rsid w:val="00A53F68"/>
    <w:rsid w:val="00A5523B"/>
    <w:rsid w:val="00A601FE"/>
    <w:rsid w:val="00A602DA"/>
    <w:rsid w:val="00A60904"/>
    <w:rsid w:val="00A62407"/>
    <w:rsid w:val="00A624C4"/>
    <w:rsid w:val="00A6258C"/>
    <w:rsid w:val="00A62A28"/>
    <w:rsid w:val="00A651D0"/>
    <w:rsid w:val="00A6553B"/>
    <w:rsid w:val="00A66B5C"/>
    <w:rsid w:val="00A67A9F"/>
    <w:rsid w:val="00A70082"/>
    <w:rsid w:val="00A7243A"/>
    <w:rsid w:val="00A740D3"/>
    <w:rsid w:val="00A759D5"/>
    <w:rsid w:val="00A76190"/>
    <w:rsid w:val="00A7722A"/>
    <w:rsid w:val="00A84C1F"/>
    <w:rsid w:val="00A85879"/>
    <w:rsid w:val="00A86AEE"/>
    <w:rsid w:val="00A90957"/>
    <w:rsid w:val="00A94768"/>
    <w:rsid w:val="00A9618D"/>
    <w:rsid w:val="00AA0D48"/>
    <w:rsid w:val="00AA304B"/>
    <w:rsid w:val="00AA4339"/>
    <w:rsid w:val="00AA60F8"/>
    <w:rsid w:val="00AA6D56"/>
    <w:rsid w:val="00AA79CF"/>
    <w:rsid w:val="00AC078B"/>
    <w:rsid w:val="00AC1223"/>
    <w:rsid w:val="00AC134E"/>
    <w:rsid w:val="00AC4382"/>
    <w:rsid w:val="00AC469E"/>
    <w:rsid w:val="00AC67B3"/>
    <w:rsid w:val="00AC7473"/>
    <w:rsid w:val="00AC747E"/>
    <w:rsid w:val="00AC749D"/>
    <w:rsid w:val="00AD08E1"/>
    <w:rsid w:val="00AD1B2E"/>
    <w:rsid w:val="00AD2CCF"/>
    <w:rsid w:val="00AD3BD9"/>
    <w:rsid w:val="00AD4ACB"/>
    <w:rsid w:val="00AD57FF"/>
    <w:rsid w:val="00AD66F9"/>
    <w:rsid w:val="00AD6BD8"/>
    <w:rsid w:val="00AD7C2B"/>
    <w:rsid w:val="00AE3A29"/>
    <w:rsid w:val="00AE7220"/>
    <w:rsid w:val="00AF190D"/>
    <w:rsid w:val="00AF1BC4"/>
    <w:rsid w:val="00AF3C8C"/>
    <w:rsid w:val="00AF79E6"/>
    <w:rsid w:val="00B006FF"/>
    <w:rsid w:val="00B056D7"/>
    <w:rsid w:val="00B05966"/>
    <w:rsid w:val="00B066A8"/>
    <w:rsid w:val="00B06AB8"/>
    <w:rsid w:val="00B06EAB"/>
    <w:rsid w:val="00B0724D"/>
    <w:rsid w:val="00B108D2"/>
    <w:rsid w:val="00B1146E"/>
    <w:rsid w:val="00B11FF9"/>
    <w:rsid w:val="00B1333A"/>
    <w:rsid w:val="00B16E1E"/>
    <w:rsid w:val="00B22E46"/>
    <w:rsid w:val="00B2476C"/>
    <w:rsid w:val="00B264CF"/>
    <w:rsid w:val="00B27577"/>
    <w:rsid w:val="00B27CAE"/>
    <w:rsid w:val="00B310B7"/>
    <w:rsid w:val="00B353A1"/>
    <w:rsid w:val="00B35407"/>
    <w:rsid w:val="00B35D19"/>
    <w:rsid w:val="00B45347"/>
    <w:rsid w:val="00B45A24"/>
    <w:rsid w:val="00B4607A"/>
    <w:rsid w:val="00B460CF"/>
    <w:rsid w:val="00B478D2"/>
    <w:rsid w:val="00B52763"/>
    <w:rsid w:val="00B54564"/>
    <w:rsid w:val="00B54AA7"/>
    <w:rsid w:val="00B54BE8"/>
    <w:rsid w:val="00B54FEC"/>
    <w:rsid w:val="00B56D6E"/>
    <w:rsid w:val="00B60A54"/>
    <w:rsid w:val="00B60C01"/>
    <w:rsid w:val="00B651FF"/>
    <w:rsid w:val="00B65462"/>
    <w:rsid w:val="00B666E8"/>
    <w:rsid w:val="00B66A13"/>
    <w:rsid w:val="00B671A0"/>
    <w:rsid w:val="00B71D71"/>
    <w:rsid w:val="00B73EC9"/>
    <w:rsid w:val="00B7425A"/>
    <w:rsid w:val="00B75350"/>
    <w:rsid w:val="00B75EF7"/>
    <w:rsid w:val="00B7623C"/>
    <w:rsid w:val="00B767DC"/>
    <w:rsid w:val="00B7797C"/>
    <w:rsid w:val="00B80DAA"/>
    <w:rsid w:val="00B83E46"/>
    <w:rsid w:val="00B848A5"/>
    <w:rsid w:val="00B857B4"/>
    <w:rsid w:val="00B86652"/>
    <w:rsid w:val="00B906AC"/>
    <w:rsid w:val="00B9296B"/>
    <w:rsid w:val="00B93642"/>
    <w:rsid w:val="00B96E81"/>
    <w:rsid w:val="00B96F87"/>
    <w:rsid w:val="00BA025B"/>
    <w:rsid w:val="00BA03A2"/>
    <w:rsid w:val="00BA20F7"/>
    <w:rsid w:val="00BA289B"/>
    <w:rsid w:val="00BA6C10"/>
    <w:rsid w:val="00BA7CA4"/>
    <w:rsid w:val="00BB0766"/>
    <w:rsid w:val="00BB60AC"/>
    <w:rsid w:val="00BB63F4"/>
    <w:rsid w:val="00BB655E"/>
    <w:rsid w:val="00BB6C0A"/>
    <w:rsid w:val="00BB7411"/>
    <w:rsid w:val="00BB7488"/>
    <w:rsid w:val="00BB79E1"/>
    <w:rsid w:val="00BB7B84"/>
    <w:rsid w:val="00BB7BC8"/>
    <w:rsid w:val="00BC01ED"/>
    <w:rsid w:val="00BC2395"/>
    <w:rsid w:val="00BC3287"/>
    <w:rsid w:val="00BC3F1B"/>
    <w:rsid w:val="00BC50D4"/>
    <w:rsid w:val="00BC554F"/>
    <w:rsid w:val="00BC5B62"/>
    <w:rsid w:val="00BC60A8"/>
    <w:rsid w:val="00BC649D"/>
    <w:rsid w:val="00BC6E8F"/>
    <w:rsid w:val="00BD0364"/>
    <w:rsid w:val="00BD262D"/>
    <w:rsid w:val="00BD27A8"/>
    <w:rsid w:val="00BD2A97"/>
    <w:rsid w:val="00BD41F4"/>
    <w:rsid w:val="00BD4CA2"/>
    <w:rsid w:val="00BD632D"/>
    <w:rsid w:val="00BD7841"/>
    <w:rsid w:val="00BD7DDB"/>
    <w:rsid w:val="00BE146B"/>
    <w:rsid w:val="00BE351D"/>
    <w:rsid w:val="00BE4BE5"/>
    <w:rsid w:val="00BE6326"/>
    <w:rsid w:val="00BE7387"/>
    <w:rsid w:val="00BE742B"/>
    <w:rsid w:val="00BE7B7A"/>
    <w:rsid w:val="00BE7BAD"/>
    <w:rsid w:val="00BF12FF"/>
    <w:rsid w:val="00BF25D9"/>
    <w:rsid w:val="00BF3688"/>
    <w:rsid w:val="00BF4739"/>
    <w:rsid w:val="00BF54C4"/>
    <w:rsid w:val="00BF5741"/>
    <w:rsid w:val="00BF74CE"/>
    <w:rsid w:val="00BF797D"/>
    <w:rsid w:val="00C03046"/>
    <w:rsid w:val="00C065A2"/>
    <w:rsid w:val="00C12163"/>
    <w:rsid w:val="00C12404"/>
    <w:rsid w:val="00C1329E"/>
    <w:rsid w:val="00C15744"/>
    <w:rsid w:val="00C16119"/>
    <w:rsid w:val="00C17805"/>
    <w:rsid w:val="00C205B8"/>
    <w:rsid w:val="00C212DA"/>
    <w:rsid w:val="00C21401"/>
    <w:rsid w:val="00C220AF"/>
    <w:rsid w:val="00C23644"/>
    <w:rsid w:val="00C2579C"/>
    <w:rsid w:val="00C25958"/>
    <w:rsid w:val="00C307A3"/>
    <w:rsid w:val="00C312A0"/>
    <w:rsid w:val="00C33050"/>
    <w:rsid w:val="00C332C2"/>
    <w:rsid w:val="00C33920"/>
    <w:rsid w:val="00C33B55"/>
    <w:rsid w:val="00C343E8"/>
    <w:rsid w:val="00C3493F"/>
    <w:rsid w:val="00C36E8E"/>
    <w:rsid w:val="00C374C1"/>
    <w:rsid w:val="00C375F0"/>
    <w:rsid w:val="00C40F57"/>
    <w:rsid w:val="00C4106A"/>
    <w:rsid w:val="00C43880"/>
    <w:rsid w:val="00C45C8F"/>
    <w:rsid w:val="00C463E5"/>
    <w:rsid w:val="00C478AC"/>
    <w:rsid w:val="00C47C00"/>
    <w:rsid w:val="00C51BB7"/>
    <w:rsid w:val="00C52F75"/>
    <w:rsid w:val="00C53299"/>
    <w:rsid w:val="00C55100"/>
    <w:rsid w:val="00C61122"/>
    <w:rsid w:val="00C627DC"/>
    <w:rsid w:val="00C62BBE"/>
    <w:rsid w:val="00C64480"/>
    <w:rsid w:val="00C65C3D"/>
    <w:rsid w:val="00C6636B"/>
    <w:rsid w:val="00C67F55"/>
    <w:rsid w:val="00C70ED1"/>
    <w:rsid w:val="00C74386"/>
    <w:rsid w:val="00C76F93"/>
    <w:rsid w:val="00C77B27"/>
    <w:rsid w:val="00C80B16"/>
    <w:rsid w:val="00C82633"/>
    <w:rsid w:val="00C82DF9"/>
    <w:rsid w:val="00C8355F"/>
    <w:rsid w:val="00C85934"/>
    <w:rsid w:val="00C85B55"/>
    <w:rsid w:val="00C86FB5"/>
    <w:rsid w:val="00C914C8"/>
    <w:rsid w:val="00C92391"/>
    <w:rsid w:val="00C930BA"/>
    <w:rsid w:val="00C9621B"/>
    <w:rsid w:val="00CA08C6"/>
    <w:rsid w:val="00CA1EA2"/>
    <w:rsid w:val="00CA4040"/>
    <w:rsid w:val="00CA5A00"/>
    <w:rsid w:val="00CB1178"/>
    <w:rsid w:val="00CB13F5"/>
    <w:rsid w:val="00CB1940"/>
    <w:rsid w:val="00CB1F10"/>
    <w:rsid w:val="00CB20D1"/>
    <w:rsid w:val="00CB3ADC"/>
    <w:rsid w:val="00CB5565"/>
    <w:rsid w:val="00CB6CF8"/>
    <w:rsid w:val="00CC0C0D"/>
    <w:rsid w:val="00CC0E72"/>
    <w:rsid w:val="00CC330F"/>
    <w:rsid w:val="00CC4566"/>
    <w:rsid w:val="00CC474B"/>
    <w:rsid w:val="00CC7061"/>
    <w:rsid w:val="00CC78D8"/>
    <w:rsid w:val="00CD0214"/>
    <w:rsid w:val="00CD0FA5"/>
    <w:rsid w:val="00CD1149"/>
    <w:rsid w:val="00CD142B"/>
    <w:rsid w:val="00CD54D6"/>
    <w:rsid w:val="00CD6947"/>
    <w:rsid w:val="00CD7283"/>
    <w:rsid w:val="00CE06BB"/>
    <w:rsid w:val="00CE1200"/>
    <w:rsid w:val="00CE2C5F"/>
    <w:rsid w:val="00CE50EF"/>
    <w:rsid w:val="00CE58A9"/>
    <w:rsid w:val="00CE5AFA"/>
    <w:rsid w:val="00CE6BE0"/>
    <w:rsid w:val="00CE787B"/>
    <w:rsid w:val="00CF192C"/>
    <w:rsid w:val="00CF2A66"/>
    <w:rsid w:val="00CF54C6"/>
    <w:rsid w:val="00CF57FE"/>
    <w:rsid w:val="00CF685B"/>
    <w:rsid w:val="00D00BB3"/>
    <w:rsid w:val="00D0131B"/>
    <w:rsid w:val="00D02D44"/>
    <w:rsid w:val="00D032A6"/>
    <w:rsid w:val="00D03572"/>
    <w:rsid w:val="00D05E2B"/>
    <w:rsid w:val="00D0662D"/>
    <w:rsid w:val="00D068E4"/>
    <w:rsid w:val="00D11798"/>
    <w:rsid w:val="00D153F0"/>
    <w:rsid w:val="00D156BD"/>
    <w:rsid w:val="00D160B4"/>
    <w:rsid w:val="00D16E9E"/>
    <w:rsid w:val="00D17195"/>
    <w:rsid w:val="00D17B09"/>
    <w:rsid w:val="00D20BF6"/>
    <w:rsid w:val="00D21C7C"/>
    <w:rsid w:val="00D22E35"/>
    <w:rsid w:val="00D23A12"/>
    <w:rsid w:val="00D23C34"/>
    <w:rsid w:val="00D25E78"/>
    <w:rsid w:val="00D2617A"/>
    <w:rsid w:val="00D2715F"/>
    <w:rsid w:val="00D274C7"/>
    <w:rsid w:val="00D30EAE"/>
    <w:rsid w:val="00D358BE"/>
    <w:rsid w:val="00D3662B"/>
    <w:rsid w:val="00D36C61"/>
    <w:rsid w:val="00D36CEE"/>
    <w:rsid w:val="00D36FD7"/>
    <w:rsid w:val="00D37263"/>
    <w:rsid w:val="00D40127"/>
    <w:rsid w:val="00D40BD2"/>
    <w:rsid w:val="00D41D37"/>
    <w:rsid w:val="00D42B61"/>
    <w:rsid w:val="00D43ACC"/>
    <w:rsid w:val="00D459E4"/>
    <w:rsid w:val="00D50685"/>
    <w:rsid w:val="00D53D4C"/>
    <w:rsid w:val="00D553AD"/>
    <w:rsid w:val="00D5632A"/>
    <w:rsid w:val="00D62B54"/>
    <w:rsid w:val="00D6331D"/>
    <w:rsid w:val="00D65C36"/>
    <w:rsid w:val="00D65D70"/>
    <w:rsid w:val="00D66A86"/>
    <w:rsid w:val="00D677B3"/>
    <w:rsid w:val="00D71654"/>
    <w:rsid w:val="00D7248E"/>
    <w:rsid w:val="00D810BE"/>
    <w:rsid w:val="00D81ACB"/>
    <w:rsid w:val="00D83267"/>
    <w:rsid w:val="00D9414E"/>
    <w:rsid w:val="00D973C0"/>
    <w:rsid w:val="00DA1FA6"/>
    <w:rsid w:val="00DA29CE"/>
    <w:rsid w:val="00DA3B02"/>
    <w:rsid w:val="00DA4CFB"/>
    <w:rsid w:val="00DA5E59"/>
    <w:rsid w:val="00DB02D0"/>
    <w:rsid w:val="00DB03CA"/>
    <w:rsid w:val="00DB2EC8"/>
    <w:rsid w:val="00DB4F4E"/>
    <w:rsid w:val="00DB5FBE"/>
    <w:rsid w:val="00DB6B78"/>
    <w:rsid w:val="00DB7E7B"/>
    <w:rsid w:val="00DC346A"/>
    <w:rsid w:val="00DC3F20"/>
    <w:rsid w:val="00DC4CE7"/>
    <w:rsid w:val="00DC4E73"/>
    <w:rsid w:val="00DC5185"/>
    <w:rsid w:val="00DC591F"/>
    <w:rsid w:val="00DC7CF2"/>
    <w:rsid w:val="00DD1E09"/>
    <w:rsid w:val="00DD224F"/>
    <w:rsid w:val="00DD32D7"/>
    <w:rsid w:val="00DD3D3E"/>
    <w:rsid w:val="00DD483A"/>
    <w:rsid w:val="00DE4BA8"/>
    <w:rsid w:val="00DE5399"/>
    <w:rsid w:val="00DE54FE"/>
    <w:rsid w:val="00DE66F6"/>
    <w:rsid w:val="00DE6CF3"/>
    <w:rsid w:val="00DE7C8F"/>
    <w:rsid w:val="00DF4CBF"/>
    <w:rsid w:val="00DF71F1"/>
    <w:rsid w:val="00E012D1"/>
    <w:rsid w:val="00E03E12"/>
    <w:rsid w:val="00E121E8"/>
    <w:rsid w:val="00E12324"/>
    <w:rsid w:val="00E1567B"/>
    <w:rsid w:val="00E1605F"/>
    <w:rsid w:val="00E17BFA"/>
    <w:rsid w:val="00E20610"/>
    <w:rsid w:val="00E23E17"/>
    <w:rsid w:val="00E24DAB"/>
    <w:rsid w:val="00E2514A"/>
    <w:rsid w:val="00E26AB5"/>
    <w:rsid w:val="00E26FFB"/>
    <w:rsid w:val="00E312CF"/>
    <w:rsid w:val="00E31FC9"/>
    <w:rsid w:val="00E32A35"/>
    <w:rsid w:val="00E34ECE"/>
    <w:rsid w:val="00E35FBA"/>
    <w:rsid w:val="00E36A5F"/>
    <w:rsid w:val="00E40B7D"/>
    <w:rsid w:val="00E4220A"/>
    <w:rsid w:val="00E433C8"/>
    <w:rsid w:val="00E43D2A"/>
    <w:rsid w:val="00E43FEA"/>
    <w:rsid w:val="00E45B24"/>
    <w:rsid w:val="00E47A39"/>
    <w:rsid w:val="00E5063E"/>
    <w:rsid w:val="00E511DC"/>
    <w:rsid w:val="00E53C0F"/>
    <w:rsid w:val="00E57387"/>
    <w:rsid w:val="00E57920"/>
    <w:rsid w:val="00E60E19"/>
    <w:rsid w:val="00E62D92"/>
    <w:rsid w:val="00E6309B"/>
    <w:rsid w:val="00E633FE"/>
    <w:rsid w:val="00E65B03"/>
    <w:rsid w:val="00E65B61"/>
    <w:rsid w:val="00E700D9"/>
    <w:rsid w:val="00E7044D"/>
    <w:rsid w:val="00E710FC"/>
    <w:rsid w:val="00E71716"/>
    <w:rsid w:val="00E7258A"/>
    <w:rsid w:val="00E7342A"/>
    <w:rsid w:val="00E769FD"/>
    <w:rsid w:val="00E77D1F"/>
    <w:rsid w:val="00E81489"/>
    <w:rsid w:val="00E86AB1"/>
    <w:rsid w:val="00E86DFA"/>
    <w:rsid w:val="00E9205D"/>
    <w:rsid w:val="00E93A16"/>
    <w:rsid w:val="00E95FC8"/>
    <w:rsid w:val="00E975A7"/>
    <w:rsid w:val="00EA0E12"/>
    <w:rsid w:val="00EA283A"/>
    <w:rsid w:val="00EA403B"/>
    <w:rsid w:val="00EA40BB"/>
    <w:rsid w:val="00EA6BB6"/>
    <w:rsid w:val="00EA70FD"/>
    <w:rsid w:val="00EB3808"/>
    <w:rsid w:val="00EB3F58"/>
    <w:rsid w:val="00EB49B9"/>
    <w:rsid w:val="00EC031B"/>
    <w:rsid w:val="00EC33E7"/>
    <w:rsid w:val="00EC51E3"/>
    <w:rsid w:val="00EC6202"/>
    <w:rsid w:val="00ED100A"/>
    <w:rsid w:val="00ED2581"/>
    <w:rsid w:val="00ED2AA5"/>
    <w:rsid w:val="00ED48D7"/>
    <w:rsid w:val="00ED5891"/>
    <w:rsid w:val="00ED5C65"/>
    <w:rsid w:val="00ED7201"/>
    <w:rsid w:val="00EE3990"/>
    <w:rsid w:val="00EE657A"/>
    <w:rsid w:val="00EF0DF3"/>
    <w:rsid w:val="00EF1BB9"/>
    <w:rsid w:val="00EF20BA"/>
    <w:rsid w:val="00EF43E3"/>
    <w:rsid w:val="00EF5C91"/>
    <w:rsid w:val="00EF5CE4"/>
    <w:rsid w:val="00EF7867"/>
    <w:rsid w:val="00F02A3A"/>
    <w:rsid w:val="00F0341B"/>
    <w:rsid w:val="00F0367F"/>
    <w:rsid w:val="00F059BC"/>
    <w:rsid w:val="00F06FCD"/>
    <w:rsid w:val="00F074F4"/>
    <w:rsid w:val="00F121A3"/>
    <w:rsid w:val="00F147F4"/>
    <w:rsid w:val="00F15066"/>
    <w:rsid w:val="00F15C9C"/>
    <w:rsid w:val="00F16BDB"/>
    <w:rsid w:val="00F1791C"/>
    <w:rsid w:val="00F20DD9"/>
    <w:rsid w:val="00F2243F"/>
    <w:rsid w:val="00F2354A"/>
    <w:rsid w:val="00F26C22"/>
    <w:rsid w:val="00F319D9"/>
    <w:rsid w:val="00F32357"/>
    <w:rsid w:val="00F323F9"/>
    <w:rsid w:val="00F3442E"/>
    <w:rsid w:val="00F35411"/>
    <w:rsid w:val="00F42F25"/>
    <w:rsid w:val="00F43BD4"/>
    <w:rsid w:val="00F43DF0"/>
    <w:rsid w:val="00F456E5"/>
    <w:rsid w:val="00F46E7F"/>
    <w:rsid w:val="00F474FE"/>
    <w:rsid w:val="00F51781"/>
    <w:rsid w:val="00F534F6"/>
    <w:rsid w:val="00F53932"/>
    <w:rsid w:val="00F60822"/>
    <w:rsid w:val="00F62455"/>
    <w:rsid w:val="00F62B5F"/>
    <w:rsid w:val="00F63469"/>
    <w:rsid w:val="00F65003"/>
    <w:rsid w:val="00F70764"/>
    <w:rsid w:val="00F70FDD"/>
    <w:rsid w:val="00F71BA7"/>
    <w:rsid w:val="00F73D84"/>
    <w:rsid w:val="00F74B03"/>
    <w:rsid w:val="00F80B04"/>
    <w:rsid w:val="00F81434"/>
    <w:rsid w:val="00F81D86"/>
    <w:rsid w:val="00F822CD"/>
    <w:rsid w:val="00F82953"/>
    <w:rsid w:val="00F84BFF"/>
    <w:rsid w:val="00F907D8"/>
    <w:rsid w:val="00F918F5"/>
    <w:rsid w:val="00F952FA"/>
    <w:rsid w:val="00F95865"/>
    <w:rsid w:val="00F96C0A"/>
    <w:rsid w:val="00F97330"/>
    <w:rsid w:val="00FA00EC"/>
    <w:rsid w:val="00FA2658"/>
    <w:rsid w:val="00FA616D"/>
    <w:rsid w:val="00FA76D5"/>
    <w:rsid w:val="00FB09A7"/>
    <w:rsid w:val="00FB129E"/>
    <w:rsid w:val="00FB1A1E"/>
    <w:rsid w:val="00FB1BD9"/>
    <w:rsid w:val="00FB28C7"/>
    <w:rsid w:val="00FB5D7F"/>
    <w:rsid w:val="00FC0693"/>
    <w:rsid w:val="00FC1055"/>
    <w:rsid w:val="00FC22AA"/>
    <w:rsid w:val="00FC432B"/>
    <w:rsid w:val="00FC4B37"/>
    <w:rsid w:val="00FD1EA2"/>
    <w:rsid w:val="00FD29D9"/>
    <w:rsid w:val="00FD2FFA"/>
    <w:rsid w:val="00FE228B"/>
    <w:rsid w:val="00FE40FE"/>
    <w:rsid w:val="00FE4995"/>
    <w:rsid w:val="00FE4DE5"/>
    <w:rsid w:val="00FE5177"/>
    <w:rsid w:val="00FF308D"/>
    <w:rsid w:val="00FF4EA5"/>
    <w:rsid w:val="00FF676D"/>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F6084"/>
  <w15:chartTrackingRefBased/>
  <w15:docId w15:val="{71CEB08B-37F8-4574-BBD1-0BDA9773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CF3"/>
    <w:pPr>
      <w:spacing w:after="0" w:line="240" w:lineRule="auto"/>
    </w:pPr>
  </w:style>
  <w:style w:type="paragraph" w:styleId="Heading1">
    <w:name w:val="heading 1"/>
    <w:basedOn w:val="Title"/>
    <w:next w:val="Normal"/>
    <w:link w:val="Heading1Char"/>
    <w:uiPriority w:val="9"/>
    <w:qFormat/>
    <w:rsid w:val="007C4669"/>
    <w:pPr>
      <w:jc w:val="both"/>
    </w:pPr>
    <w:rPr>
      <w:rFonts w:ascii="Times New Roman" w:hAnsi="Times New Roman"/>
      <w:color w:val="991F65"/>
      <w:sz w:val="60"/>
      <w:szCs w:val="60"/>
      <w:u w:val="none"/>
    </w:rPr>
  </w:style>
  <w:style w:type="paragraph" w:styleId="Heading2">
    <w:name w:val="heading 2"/>
    <w:basedOn w:val="Normal"/>
    <w:next w:val="Normal"/>
    <w:link w:val="Heading2Char"/>
    <w:uiPriority w:val="9"/>
    <w:unhideWhenUsed/>
    <w:qFormat/>
    <w:rsid w:val="00D0131B"/>
    <w:pPr>
      <w:keepNext/>
      <w:keepLines/>
      <w:spacing w:before="40" w:after="240" w:line="259" w:lineRule="auto"/>
      <w:jc w:val="both"/>
      <w:outlineLvl w:val="1"/>
    </w:pPr>
    <w:rPr>
      <w:rFonts w:ascii="Times New Roman" w:eastAsiaTheme="majorEastAsia" w:hAnsi="Times New Roman" w:cstheme="majorBidi"/>
      <w:b/>
      <w:bCs/>
      <w:color w:val="FFC000"/>
      <w:sz w:val="36"/>
      <w:szCs w:val="36"/>
    </w:rPr>
  </w:style>
  <w:style w:type="paragraph" w:styleId="Heading3">
    <w:name w:val="heading 3"/>
    <w:basedOn w:val="Normal"/>
    <w:next w:val="Normal"/>
    <w:link w:val="Heading3Char"/>
    <w:uiPriority w:val="9"/>
    <w:semiHidden/>
    <w:unhideWhenUsed/>
    <w:qFormat/>
    <w:rsid w:val="002560EA"/>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14BC0"/>
    <w:pPr>
      <w:keepNext/>
      <w:keepLines/>
      <w:spacing w:before="40" w:line="259"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C5F"/>
    <w:pPr>
      <w:keepNext/>
      <w:keepLines/>
      <w:spacing w:before="40" w:line="259"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357E"/>
    <w:rPr>
      <w:color w:val="0563C1" w:themeColor="hyperlink"/>
      <w:u w:val="single"/>
    </w:rPr>
  </w:style>
  <w:style w:type="character" w:customStyle="1" w:styleId="UnresolvedMention1">
    <w:name w:val="Unresolved Mention1"/>
    <w:basedOn w:val="DefaultParagraphFont"/>
    <w:uiPriority w:val="99"/>
    <w:semiHidden/>
    <w:unhideWhenUsed/>
    <w:rsid w:val="00BD632D"/>
    <w:rPr>
      <w:color w:val="605E5C"/>
      <w:shd w:val="clear" w:color="auto" w:fill="E1DFDD"/>
    </w:rPr>
  </w:style>
  <w:style w:type="paragraph" w:styleId="Header">
    <w:name w:val="header"/>
    <w:basedOn w:val="Normal"/>
    <w:link w:val="HeaderChar"/>
    <w:uiPriority w:val="99"/>
    <w:unhideWhenUsed/>
    <w:rsid w:val="00666D60"/>
    <w:pPr>
      <w:tabs>
        <w:tab w:val="center" w:pos="4680"/>
        <w:tab w:val="right" w:pos="9360"/>
      </w:tabs>
    </w:pPr>
  </w:style>
  <w:style w:type="character" w:customStyle="1" w:styleId="HeaderChar">
    <w:name w:val="Header Char"/>
    <w:basedOn w:val="DefaultParagraphFont"/>
    <w:link w:val="Header"/>
    <w:uiPriority w:val="99"/>
    <w:rsid w:val="00666D60"/>
  </w:style>
  <w:style w:type="paragraph" w:styleId="Footer">
    <w:name w:val="footer"/>
    <w:basedOn w:val="Normal"/>
    <w:link w:val="FooterChar"/>
    <w:uiPriority w:val="99"/>
    <w:unhideWhenUsed/>
    <w:rsid w:val="00666D60"/>
    <w:pPr>
      <w:tabs>
        <w:tab w:val="center" w:pos="4680"/>
        <w:tab w:val="right" w:pos="9360"/>
      </w:tabs>
    </w:pPr>
  </w:style>
  <w:style w:type="character" w:customStyle="1" w:styleId="FooterChar">
    <w:name w:val="Footer Char"/>
    <w:basedOn w:val="DefaultParagraphFont"/>
    <w:link w:val="Footer"/>
    <w:uiPriority w:val="99"/>
    <w:rsid w:val="00666D60"/>
  </w:style>
  <w:style w:type="paragraph" w:styleId="Title">
    <w:name w:val="Title"/>
    <w:basedOn w:val="Normal"/>
    <w:next w:val="Normal"/>
    <w:link w:val="TitleChar"/>
    <w:uiPriority w:val="10"/>
    <w:qFormat/>
    <w:rsid w:val="004A4B9B"/>
    <w:pPr>
      <w:spacing w:after="160" w:line="259" w:lineRule="auto"/>
      <w:outlineLvl w:val="0"/>
    </w:pPr>
    <w:rPr>
      <w:rFonts w:ascii="Century Gothic" w:hAnsi="Century Gothic"/>
      <w:b/>
      <w:bCs/>
      <w:color w:val="000000" w:themeColor="text1"/>
      <w:sz w:val="56"/>
      <w:szCs w:val="56"/>
      <w:u w:val="single"/>
    </w:rPr>
  </w:style>
  <w:style w:type="character" w:customStyle="1" w:styleId="TitleChar">
    <w:name w:val="Title Char"/>
    <w:basedOn w:val="DefaultParagraphFont"/>
    <w:link w:val="Title"/>
    <w:uiPriority w:val="10"/>
    <w:rsid w:val="004A4B9B"/>
    <w:rPr>
      <w:rFonts w:ascii="Century Gothic" w:hAnsi="Century Gothic"/>
      <w:b/>
      <w:bCs/>
      <w:color w:val="000000" w:themeColor="text1"/>
      <w:sz w:val="56"/>
      <w:szCs w:val="56"/>
      <w:u w:val="single"/>
    </w:rPr>
  </w:style>
  <w:style w:type="character" w:customStyle="1" w:styleId="Heading1Char">
    <w:name w:val="Heading 1 Char"/>
    <w:basedOn w:val="DefaultParagraphFont"/>
    <w:link w:val="Heading1"/>
    <w:uiPriority w:val="9"/>
    <w:rsid w:val="007C4669"/>
    <w:rPr>
      <w:rFonts w:ascii="Times New Roman" w:hAnsi="Times New Roman"/>
      <w:b/>
      <w:bCs/>
      <w:color w:val="991F65"/>
      <w:sz w:val="60"/>
      <w:szCs w:val="60"/>
    </w:rPr>
  </w:style>
  <w:style w:type="character" w:customStyle="1" w:styleId="Heading2Char">
    <w:name w:val="Heading 2 Char"/>
    <w:basedOn w:val="DefaultParagraphFont"/>
    <w:link w:val="Heading2"/>
    <w:uiPriority w:val="9"/>
    <w:rsid w:val="00D0131B"/>
    <w:rPr>
      <w:rFonts w:ascii="Times New Roman" w:eastAsiaTheme="majorEastAsia" w:hAnsi="Times New Roman" w:cstheme="majorBidi"/>
      <w:b/>
      <w:bCs/>
      <w:color w:val="FFC000"/>
      <w:sz w:val="36"/>
      <w:szCs w:val="36"/>
    </w:rPr>
  </w:style>
  <w:style w:type="table" w:styleId="TableGrid">
    <w:name w:val="Table Grid"/>
    <w:basedOn w:val="TableNormal"/>
    <w:uiPriority w:val="39"/>
    <w:rsid w:val="00936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648D"/>
    <w:pPr>
      <w:spacing w:after="160" w:line="259" w:lineRule="auto"/>
      <w:ind w:left="720"/>
      <w:contextualSpacing/>
    </w:pPr>
  </w:style>
  <w:style w:type="paragraph" w:styleId="TOCHeading">
    <w:name w:val="TOC Heading"/>
    <w:basedOn w:val="Heading1"/>
    <w:next w:val="Normal"/>
    <w:uiPriority w:val="39"/>
    <w:unhideWhenUsed/>
    <w:qFormat/>
    <w:rsid w:val="00BF74CE"/>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0D4C5B"/>
    <w:pPr>
      <w:tabs>
        <w:tab w:val="right" w:leader="dot" w:pos="9016"/>
      </w:tabs>
      <w:spacing w:after="100" w:line="259" w:lineRule="auto"/>
    </w:pPr>
    <w:rPr>
      <w:rFonts w:ascii="Century Gothic" w:hAnsi="Century Gothic" w:cstheme="minorHAnsi"/>
      <w:b/>
      <w:bCs/>
      <w:noProof/>
      <w:color w:val="5B9BD5" w:themeColor="accent5"/>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TOC2">
    <w:name w:val="toc 2"/>
    <w:basedOn w:val="Normal"/>
    <w:next w:val="Normal"/>
    <w:autoRedefine/>
    <w:uiPriority w:val="39"/>
    <w:unhideWhenUsed/>
    <w:rsid w:val="00BF74CE"/>
    <w:pPr>
      <w:spacing w:after="100" w:line="259" w:lineRule="auto"/>
      <w:ind w:left="220"/>
    </w:pPr>
  </w:style>
  <w:style w:type="table" w:customStyle="1" w:styleId="TableGrid1">
    <w:name w:val="Table Grid1"/>
    <w:basedOn w:val="TableNormal"/>
    <w:next w:val="TableGrid"/>
    <w:uiPriority w:val="39"/>
    <w:rsid w:val="00BC50D4"/>
    <w:pPr>
      <w:spacing w:before="100" w:after="0" w:line="240" w:lineRule="auto"/>
    </w:pPr>
    <w:rPr>
      <w:rFonts w:ascii="Century Gothic" w:eastAsia="SimSun" w:hAnsi="Century Gothic" w:cs="Iskoola Pot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737D9"/>
    <w:pPr>
      <w:spacing w:before="100" w:beforeAutospacing="1" w:after="100" w:afterAutospacing="1"/>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7D0146"/>
    <w:rPr>
      <w:b/>
      <w:bCs/>
    </w:rPr>
  </w:style>
  <w:style w:type="character" w:customStyle="1" w:styleId="Heading3Char">
    <w:name w:val="Heading 3 Char"/>
    <w:basedOn w:val="DefaultParagraphFont"/>
    <w:link w:val="Heading3"/>
    <w:uiPriority w:val="9"/>
    <w:semiHidden/>
    <w:rsid w:val="002560EA"/>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9C3427"/>
    <w:rPr>
      <w:color w:val="605E5C"/>
      <w:shd w:val="clear" w:color="auto" w:fill="E1DFDD"/>
    </w:rPr>
  </w:style>
  <w:style w:type="character" w:customStyle="1" w:styleId="UnresolvedMention3">
    <w:name w:val="Unresolved Mention3"/>
    <w:basedOn w:val="DefaultParagraphFont"/>
    <w:uiPriority w:val="99"/>
    <w:semiHidden/>
    <w:unhideWhenUsed/>
    <w:rsid w:val="00BD7DDB"/>
    <w:rPr>
      <w:color w:val="605E5C"/>
      <w:shd w:val="clear" w:color="auto" w:fill="E1DFDD"/>
    </w:rPr>
  </w:style>
  <w:style w:type="character" w:customStyle="1" w:styleId="Heading4Char">
    <w:name w:val="Heading 4 Char"/>
    <w:basedOn w:val="DefaultParagraphFont"/>
    <w:link w:val="Heading4"/>
    <w:uiPriority w:val="9"/>
    <w:semiHidden/>
    <w:rsid w:val="00814BC0"/>
    <w:rPr>
      <w:rFonts w:asciiTheme="majorHAnsi" w:eastAsiaTheme="majorEastAsia" w:hAnsiTheme="majorHAnsi" w:cstheme="majorBidi"/>
      <w:i/>
      <w:iCs/>
      <w:color w:val="2F5496" w:themeColor="accent1" w:themeShade="BF"/>
    </w:rPr>
  </w:style>
  <w:style w:type="character" w:customStyle="1" w:styleId="wixui-rich-texttext">
    <w:name w:val="wixui-rich-text__text"/>
    <w:basedOn w:val="DefaultParagraphFont"/>
    <w:rsid w:val="0038094A"/>
  </w:style>
  <w:style w:type="character" w:customStyle="1" w:styleId="Heading5Char">
    <w:name w:val="Heading 5 Char"/>
    <w:basedOn w:val="DefaultParagraphFont"/>
    <w:link w:val="Heading5"/>
    <w:uiPriority w:val="9"/>
    <w:semiHidden/>
    <w:rsid w:val="00CE2C5F"/>
    <w:rPr>
      <w:rFonts w:asciiTheme="majorHAnsi" w:eastAsiaTheme="majorEastAsia" w:hAnsiTheme="majorHAnsi" w:cstheme="majorBidi"/>
      <w:color w:val="2F5496" w:themeColor="accent1" w:themeShade="BF"/>
    </w:rPr>
  </w:style>
  <w:style w:type="paragraph" w:styleId="z-TopofForm">
    <w:name w:val="HTML Top of Form"/>
    <w:basedOn w:val="Normal"/>
    <w:next w:val="Normal"/>
    <w:link w:val="z-TopofFormChar"/>
    <w:hidden/>
    <w:uiPriority w:val="99"/>
    <w:unhideWhenUsed/>
    <w:rsid w:val="00413F9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13F98"/>
    <w:rPr>
      <w:rFonts w:ascii="Arial" w:eastAsia="Times New Roman" w:hAnsi="Arial" w:cs="Arial"/>
      <w:vanish/>
      <w:sz w:val="16"/>
      <w:szCs w:val="16"/>
    </w:rPr>
  </w:style>
  <w:style w:type="character" w:customStyle="1" w:styleId="UnresolvedMention4">
    <w:name w:val="Unresolved Mention4"/>
    <w:basedOn w:val="DefaultParagraphFont"/>
    <w:uiPriority w:val="99"/>
    <w:semiHidden/>
    <w:unhideWhenUsed/>
    <w:rsid w:val="004E36D9"/>
    <w:rPr>
      <w:color w:val="605E5C"/>
      <w:shd w:val="clear" w:color="auto" w:fill="E1DFDD"/>
    </w:rPr>
  </w:style>
  <w:style w:type="character" w:customStyle="1" w:styleId="page-brand-type">
    <w:name w:val="page-brand-type"/>
    <w:basedOn w:val="DefaultParagraphFont"/>
    <w:rsid w:val="004E36D9"/>
  </w:style>
  <w:style w:type="character" w:customStyle="1" w:styleId="font-700">
    <w:name w:val="font-[700]"/>
    <w:basedOn w:val="DefaultParagraphFont"/>
    <w:rsid w:val="00BD27A8"/>
  </w:style>
  <w:style w:type="character" w:customStyle="1" w:styleId="display-block">
    <w:name w:val="display-block"/>
    <w:basedOn w:val="DefaultParagraphFont"/>
    <w:rsid w:val="0039607A"/>
  </w:style>
  <w:style w:type="character" w:styleId="FollowedHyperlink">
    <w:name w:val="FollowedHyperlink"/>
    <w:basedOn w:val="DefaultParagraphFont"/>
    <w:uiPriority w:val="99"/>
    <w:semiHidden/>
    <w:unhideWhenUsed/>
    <w:rsid w:val="009072F0"/>
    <w:rPr>
      <w:color w:val="954F72" w:themeColor="followedHyperlink"/>
      <w:u w:val="single"/>
    </w:rPr>
  </w:style>
  <w:style w:type="character" w:customStyle="1" w:styleId="UnresolvedMention">
    <w:name w:val="Unresolved Mention"/>
    <w:basedOn w:val="DefaultParagraphFont"/>
    <w:uiPriority w:val="99"/>
    <w:semiHidden/>
    <w:unhideWhenUsed/>
    <w:rsid w:val="00723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366">
      <w:bodyDiv w:val="1"/>
      <w:marLeft w:val="0"/>
      <w:marRight w:val="0"/>
      <w:marTop w:val="0"/>
      <w:marBottom w:val="0"/>
      <w:divBdr>
        <w:top w:val="none" w:sz="0" w:space="0" w:color="auto"/>
        <w:left w:val="none" w:sz="0" w:space="0" w:color="auto"/>
        <w:bottom w:val="none" w:sz="0" w:space="0" w:color="auto"/>
        <w:right w:val="none" w:sz="0" w:space="0" w:color="auto"/>
      </w:divBdr>
      <w:divsChild>
        <w:div w:id="2119981349">
          <w:marLeft w:val="0"/>
          <w:marRight w:val="0"/>
          <w:marTop w:val="0"/>
          <w:marBottom w:val="0"/>
          <w:divBdr>
            <w:top w:val="single" w:sz="2" w:space="0" w:color="D9D9E3"/>
            <w:left w:val="single" w:sz="2" w:space="0" w:color="D9D9E3"/>
            <w:bottom w:val="single" w:sz="2" w:space="0" w:color="D9D9E3"/>
            <w:right w:val="single" w:sz="2" w:space="0" w:color="D9D9E3"/>
          </w:divBdr>
          <w:divsChild>
            <w:div w:id="1707363346">
              <w:marLeft w:val="0"/>
              <w:marRight w:val="0"/>
              <w:marTop w:val="0"/>
              <w:marBottom w:val="0"/>
              <w:divBdr>
                <w:top w:val="single" w:sz="2" w:space="0" w:color="D9D9E3"/>
                <w:left w:val="single" w:sz="2" w:space="0" w:color="D9D9E3"/>
                <w:bottom w:val="single" w:sz="2" w:space="0" w:color="D9D9E3"/>
                <w:right w:val="single" w:sz="2" w:space="0" w:color="D9D9E3"/>
              </w:divBdr>
              <w:divsChild>
                <w:div w:id="461575906">
                  <w:marLeft w:val="0"/>
                  <w:marRight w:val="0"/>
                  <w:marTop w:val="0"/>
                  <w:marBottom w:val="0"/>
                  <w:divBdr>
                    <w:top w:val="single" w:sz="2" w:space="0" w:color="D9D9E3"/>
                    <w:left w:val="single" w:sz="2" w:space="0" w:color="D9D9E3"/>
                    <w:bottom w:val="single" w:sz="2" w:space="0" w:color="D9D9E3"/>
                    <w:right w:val="single" w:sz="2" w:space="0" w:color="D9D9E3"/>
                  </w:divBdr>
                  <w:divsChild>
                    <w:div w:id="1746340031">
                      <w:marLeft w:val="0"/>
                      <w:marRight w:val="0"/>
                      <w:marTop w:val="0"/>
                      <w:marBottom w:val="0"/>
                      <w:divBdr>
                        <w:top w:val="single" w:sz="2" w:space="0" w:color="D9D9E3"/>
                        <w:left w:val="single" w:sz="2" w:space="0" w:color="D9D9E3"/>
                        <w:bottom w:val="single" w:sz="2" w:space="0" w:color="D9D9E3"/>
                        <w:right w:val="single" w:sz="2" w:space="0" w:color="D9D9E3"/>
                      </w:divBdr>
                      <w:divsChild>
                        <w:div w:id="203491374">
                          <w:marLeft w:val="0"/>
                          <w:marRight w:val="0"/>
                          <w:marTop w:val="0"/>
                          <w:marBottom w:val="0"/>
                          <w:divBdr>
                            <w:top w:val="single" w:sz="2" w:space="0" w:color="D9D9E3"/>
                            <w:left w:val="single" w:sz="2" w:space="0" w:color="D9D9E3"/>
                            <w:bottom w:val="single" w:sz="2" w:space="0" w:color="D9D9E3"/>
                            <w:right w:val="single" w:sz="2" w:space="0" w:color="D9D9E3"/>
                          </w:divBdr>
                          <w:divsChild>
                            <w:div w:id="599221672">
                              <w:marLeft w:val="0"/>
                              <w:marRight w:val="0"/>
                              <w:marTop w:val="100"/>
                              <w:marBottom w:val="100"/>
                              <w:divBdr>
                                <w:top w:val="single" w:sz="2" w:space="0" w:color="D9D9E3"/>
                                <w:left w:val="single" w:sz="2" w:space="0" w:color="D9D9E3"/>
                                <w:bottom w:val="single" w:sz="2" w:space="0" w:color="D9D9E3"/>
                                <w:right w:val="single" w:sz="2" w:space="0" w:color="D9D9E3"/>
                              </w:divBdr>
                              <w:divsChild>
                                <w:div w:id="1114985315">
                                  <w:marLeft w:val="0"/>
                                  <w:marRight w:val="0"/>
                                  <w:marTop w:val="0"/>
                                  <w:marBottom w:val="0"/>
                                  <w:divBdr>
                                    <w:top w:val="single" w:sz="2" w:space="0" w:color="D9D9E3"/>
                                    <w:left w:val="single" w:sz="2" w:space="0" w:color="D9D9E3"/>
                                    <w:bottom w:val="single" w:sz="2" w:space="0" w:color="D9D9E3"/>
                                    <w:right w:val="single" w:sz="2" w:space="0" w:color="D9D9E3"/>
                                  </w:divBdr>
                                  <w:divsChild>
                                    <w:div w:id="384522438">
                                      <w:marLeft w:val="0"/>
                                      <w:marRight w:val="0"/>
                                      <w:marTop w:val="0"/>
                                      <w:marBottom w:val="0"/>
                                      <w:divBdr>
                                        <w:top w:val="single" w:sz="2" w:space="0" w:color="D9D9E3"/>
                                        <w:left w:val="single" w:sz="2" w:space="0" w:color="D9D9E3"/>
                                        <w:bottom w:val="single" w:sz="2" w:space="0" w:color="D9D9E3"/>
                                        <w:right w:val="single" w:sz="2" w:space="0" w:color="D9D9E3"/>
                                      </w:divBdr>
                                      <w:divsChild>
                                        <w:div w:id="1720665684">
                                          <w:marLeft w:val="0"/>
                                          <w:marRight w:val="0"/>
                                          <w:marTop w:val="0"/>
                                          <w:marBottom w:val="0"/>
                                          <w:divBdr>
                                            <w:top w:val="single" w:sz="2" w:space="0" w:color="D9D9E3"/>
                                            <w:left w:val="single" w:sz="2" w:space="0" w:color="D9D9E3"/>
                                            <w:bottom w:val="single" w:sz="2" w:space="0" w:color="D9D9E3"/>
                                            <w:right w:val="single" w:sz="2" w:space="0" w:color="D9D9E3"/>
                                          </w:divBdr>
                                          <w:divsChild>
                                            <w:div w:id="665592343">
                                              <w:marLeft w:val="0"/>
                                              <w:marRight w:val="0"/>
                                              <w:marTop w:val="0"/>
                                              <w:marBottom w:val="0"/>
                                              <w:divBdr>
                                                <w:top w:val="single" w:sz="2" w:space="0" w:color="D9D9E3"/>
                                                <w:left w:val="single" w:sz="2" w:space="0" w:color="D9D9E3"/>
                                                <w:bottom w:val="single" w:sz="2" w:space="0" w:color="D9D9E3"/>
                                                <w:right w:val="single" w:sz="2" w:space="0" w:color="D9D9E3"/>
                                              </w:divBdr>
                                              <w:divsChild>
                                                <w:div w:id="1968899514">
                                                  <w:marLeft w:val="0"/>
                                                  <w:marRight w:val="0"/>
                                                  <w:marTop w:val="0"/>
                                                  <w:marBottom w:val="0"/>
                                                  <w:divBdr>
                                                    <w:top w:val="single" w:sz="2" w:space="0" w:color="D9D9E3"/>
                                                    <w:left w:val="single" w:sz="2" w:space="0" w:color="D9D9E3"/>
                                                    <w:bottom w:val="single" w:sz="2" w:space="0" w:color="D9D9E3"/>
                                                    <w:right w:val="single" w:sz="2" w:space="0" w:color="D9D9E3"/>
                                                  </w:divBdr>
                                                  <w:divsChild>
                                                    <w:div w:id="1644309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57195684">
          <w:marLeft w:val="0"/>
          <w:marRight w:val="0"/>
          <w:marTop w:val="0"/>
          <w:marBottom w:val="0"/>
          <w:divBdr>
            <w:top w:val="none" w:sz="0" w:space="0" w:color="auto"/>
            <w:left w:val="none" w:sz="0" w:space="0" w:color="auto"/>
            <w:bottom w:val="none" w:sz="0" w:space="0" w:color="auto"/>
            <w:right w:val="none" w:sz="0" w:space="0" w:color="auto"/>
          </w:divBdr>
        </w:div>
      </w:divsChild>
    </w:div>
    <w:div w:id="10617807">
      <w:bodyDiv w:val="1"/>
      <w:marLeft w:val="0"/>
      <w:marRight w:val="0"/>
      <w:marTop w:val="0"/>
      <w:marBottom w:val="0"/>
      <w:divBdr>
        <w:top w:val="none" w:sz="0" w:space="0" w:color="auto"/>
        <w:left w:val="none" w:sz="0" w:space="0" w:color="auto"/>
        <w:bottom w:val="none" w:sz="0" w:space="0" w:color="auto"/>
        <w:right w:val="none" w:sz="0" w:space="0" w:color="auto"/>
      </w:divBdr>
    </w:div>
    <w:div w:id="11273397">
      <w:bodyDiv w:val="1"/>
      <w:marLeft w:val="0"/>
      <w:marRight w:val="0"/>
      <w:marTop w:val="0"/>
      <w:marBottom w:val="0"/>
      <w:divBdr>
        <w:top w:val="none" w:sz="0" w:space="0" w:color="auto"/>
        <w:left w:val="none" w:sz="0" w:space="0" w:color="auto"/>
        <w:bottom w:val="none" w:sz="0" w:space="0" w:color="auto"/>
        <w:right w:val="none" w:sz="0" w:space="0" w:color="auto"/>
      </w:divBdr>
    </w:div>
    <w:div w:id="15542554">
      <w:bodyDiv w:val="1"/>
      <w:marLeft w:val="0"/>
      <w:marRight w:val="0"/>
      <w:marTop w:val="0"/>
      <w:marBottom w:val="0"/>
      <w:divBdr>
        <w:top w:val="none" w:sz="0" w:space="0" w:color="auto"/>
        <w:left w:val="none" w:sz="0" w:space="0" w:color="auto"/>
        <w:bottom w:val="none" w:sz="0" w:space="0" w:color="auto"/>
        <w:right w:val="none" w:sz="0" w:space="0" w:color="auto"/>
      </w:divBdr>
    </w:div>
    <w:div w:id="19673571">
      <w:bodyDiv w:val="1"/>
      <w:marLeft w:val="0"/>
      <w:marRight w:val="0"/>
      <w:marTop w:val="0"/>
      <w:marBottom w:val="0"/>
      <w:divBdr>
        <w:top w:val="none" w:sz="0" w:space="0" w:color="auto"/>
        <w:left w:val="none" w:sz="0" w:space="0" w:color="auto"/>
        <w:bottom w:val="none" w:sz="0" w:space="0" w:color="auto"/>
        <w:right w:val="none" w:sz="0" w:space="0" w:color="auto"/>
      </w:divBdr>
      <w:divsChild>
        <w:div w:id="1314409879">
          <w:marLeft w:val="0"/>
          <w:marRight w:val="0"/>
          <w:marTop w:val="0"/>
          <w:marBottom w:val="0"/>
          <w:divBdr>
            <w:top w:val="single" w:sz="2" w:space="0" w:color="E3E3E3"/>
            <w:left w:val="single" w:sz="2" w:space="0" w:color="E3E3E3"/>
            <w:bottom w:val="single" w:sz="2" w:space="0" w:color="E3E3E3"/>
            <w:right w:val="single" w:sz="2" w:space="0" w:color="E3E3E3"/>
          </w:divBdr>
          <w:divsChild>
            <w:div w:id="1361317427">
              <w:marLeft w:val="0"/>
              <w:marRight w:val="0"/>
              <w:marTop w:val="0"/>
              <w:marBottom w:val="0"/>
              <w:divBdr>
                <w:top w:val="single" w:sz="2" w:space="0" w:color="E3E3E3"/>
                <w:left w:val="single" w:sz="2" w:space="0" w:color="E3E3E3"/>
                <w:bottom w:val="single" w:sz="2" w:space="0" w:color="E3E3E3"/>
                <w:right w:val="single" w:sz="2" w:space="0" w:color="E3E3E3"/>
              </w:divBdr>
              <w:divsChild>
                <w:div w:id="58794992">
                  <w:marLeft w:val="0"/>
                  <w:marRight w:val="0"/>
                  <w:marTop w:val="0"/>
                  <w:marBottom w:val="0"/>
                  <w:divBdr>
                    <w:top w:val="single" w:sz="2" w:space="0" w:color="E3E3E3"/>
                    <w:left w:val="single" w:sz="2" w:space="0" w:color="E3E3E3"/>
                    <w:bottom w:val="single" w:sz="2" w:space="0" w:color="E3E3E3"/>
                    <w:right w:val="single" w:sz="2" w:space="0" w:color="E3E3E3"/>
                  </w:divBdr>
                  <w:divsChild>
                    <w:div w:id="1415979324">
                      <w:marLeft w:val="0"/>
                      <w:marRight w:val="0"/>
                      <w:marTop w:val="0"/>
                      <w:marBottom w:val="0"/>
                      <w:divBdr>
                        <w:top w:val="single" w:sz="2" w:space="0" w:color="E3E3E3"/>
                        <w:left w:val="single" w:sz="2" w:space="0" w:color="E3E3E3"/>
                        <w:bottom w:val="single" w:sz="2" w:space="0" w:color="E3E3E3"/>
                        <w:right w:val="single" w:sz="2" w:space="0" w:color="E3E3E3"/>
                      </w:divBdr>
                      <w:divsChild>
                        <w:div w:id="805510528">
                          <w:marLeft w:val="0"/>
                          <w:marRight w:val="0"/>
                          <w:marTop w:val="0"/>
                          <w:marBottom w:val="0"/>
                          <w:divBdr>
                            <w:top w:val="single" w:sz="2" w:space="0" w:color="E3E3E3"/>
                            <w:left w:val="single" w:sz="2" w:space="0" w:color="E3E3E3"/>
                            <w:bottom w:val="single" w:sz="2" w:space="0" w:color="E3E3E3"/>
                            <w:right w:val="single" w:sz="2" w:space="0" w:color="E3E3E3"/>
                          </w:divBdr>
                          <w:divsChild>
                            <w:div w:id="569195048">
                              <w:marLeft w:val="0"/>
                              <w:marRight w:val="0"/>
                              <w:marTop w:val="100"/>
                              <w:marBottom w:val="100"/>
                              <w:divBdr>
                                <w:top w:val="single" w:sz="2" w:space="0" w:color="E3E3E3"/>
                                <w:left w:val="single" w:sz="2" w:space="0" w:color="E3E3E3"/>
                                <w:bottom w:val="single" w:sz="2" w:space="0" w:color="E3E3E3"/>
                                <w:right w:val="single" w:sz="2" w:space="0" w:color="E3E3E3"/>
                              </w:divBdr>
                              <w:divsChild>
                                <w:div w:id="2135714788">
                                  <w:marLeft w:val="0"/>
                                  <w:marRight w:val="0"/>
                                  <w:marTop w:val="0"/>
                                  <w:marBottom w:val="0"/>
                                  <w:divBdr>
                                    <w:top w:val="single" w:sz="2" w:space="0" w:color="E3E3E3"/>
                                    <w:left w:val="single" w:sz="2" w:space="0" w:color="E3E3E3"/>
                                    <w:bottom w:val="single" w:sz="2" w:space="0" w:color="E3E3E3"/>
                                    <w:right w:val="single" w:sz="2" w:space="0" w:color="E3E3E3"/>
                                  </w:divBdr>
                                  <w:divsChild>
                                    <w:div w:id="1176191744">
                                      <w:marLeft w:val="0"/>
                                      <w:marRight w:val="0"/>
                                      <w:marTop w:val="0"/>
                                      <w:marBottom w:val="0"/>
                                      <w:divBdr>
                                        <w:top w:val="single" w:sz="2" w:space="0" w:color="E3E3E3"/>
                                        <w:left w:val="single" w:sz="2" w:space="0" w:color="E3E3E3"/>
                                        <w:bottom w:val="single" w:sz="2" w:space="0" w:color="E3E3E3"/>
                                        <w:right w:val="single" w:sz="2" w:space="0" w:color="E3E3E3"/>
                                      </w:divBdr>
                                      <w:divsChild>
                                        <w:div w:id="1431319160">
                                          <w:marLeft w:val="0"/>
                                          <w:marRight w:val="0"/>
                                          <w:marTop w:val="0"/>
                                          <w:marBottom w:val="0"/>
                                          <w:divBdr>
                                            <w:top w:val="single" w:sz="2" w:space="0" w:color="E3E3E3"/>
                                            <w:left w:val="single" w:sz="2" w:space="0" w:color="E3E3E3"/>
                                            <w:bottom w:val="single" w:sz="2" w:space="0" w:color="E3E3E3"/>
                                            <w:right w:val="single" w:sz="2" w:space="0" w:color="E3E3E3"/>
                                          </w:divBdr>
                                          <w:divsChild>
                                            <w:div w:id="2029329749">
                                              <w:marLeft w:val="0"/>
                                              <w:marRight w:val="0"/>
                                              <w:marTop w:val="0"/>
                                              <w:marBottom w:val="0"/>
                                              <w:divBdr>
                                                <w:top w:val="single" w:sz="2" w:space="0" w:color="E3E3E3"/>
                                                <w:left w:val="single" w:sz="2" w:space="0" w:color="E3E3E3"/>
                                                <w:bottom w:val="single" w:sz="2" w:space="0" w:color="E3E3E3"/>
                                                <w:right w:val="single" w:sz="2" w:space="0" w:color="E3E3E3"/>
                                              </w:divBdr>
                                              <w:divsChild>
                                                <w:div w:id="1203858156">
                                                  <w:marLeft w:val="0"/>
                                                  <w:marRight w:val="0"/>
                                                  <w:marTop w:val="0"/>
                                                  <w:marBottom w:val="0"/>
                                                  <w:divBdr>
                                                    <w:top w:val="single" w:sz="2" w:space="0" w:color="E3E3E3"/>
                                                    <w:left w:val="single" w:sz="2" w:space="0" w:color="E3E3E3"/>
                                                    <w:bottom w:val="single" w:sz="2" w:space="0" w:color="E3E3E3"/>
                                                    <w:right w:val="single" w:sz="2" w:space="0" w:color="E3E3E3"/>
                                                  </w:divBdr>
                                                  <w:divsChild>
                                                    <w:div w:id="4819678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7552454">
          <w:marLeft w:val="0"/>
          <w:marRight w:val="0"/>
          <w:marTop w:val="0"/>
          <w:marBottom w:val="0"/>
          <w:divBdr>
            <w:top w:val="none" w:sz="0" w:space="0" w:color="auto"/>
            <w:left w:val="none" w:sz="0" w:space="0" w:color="auto"/>
            <w:bottom w:val="none" w:sz="0" w:space="0" w:color="auto"/>
            <w:right w:val="none" w:sz="0" w:space="0" w:color="auto"/>
          </w:divBdr>
        </w:div>
      </w:divsChild>
    </w:div>
    <w:div w:id="24986713">
      <w:bodyDiv w:val="1"/>
      <w:marLeft w:val="0"/>
      <w:marRight w:val="0"/>
      <w:marTop w:val="0"/>
      <w:marBottom w:val="0"/>
      <w:divBdr>
        <w:top w:val="none" w:sz="0" w:space="0" w:color="auto"/>
        <w:left w:val="none" w:sz="0" w:space="0" w:color="auto"/>
        <w:bottom w:val="none" w:sz="0" w:space="0" w:color="auto"/>
        <w:right w:val="none" w:sz="0" w:space="0" w:color="auto"/>
      </w:divBdr>
    </w:div>
    <w:div w:id="28456244">
      <w:bodyDiv w:val="1"/>
      <w:marLeft w:val="0"/>
      <w:marRight w:val="0"/>
      <w:marTop w:val="0"/>
      <w:marBottom w:val="0"/>
      <w:divBdr>
        <w:top w:val="none" w:sz="0" w:space="0" w:color="auto"/>
        <w:left w:val="none" w:sz="0" w:space="0" w:color="auto"/>
        <w:bottom w:val="none" w:sz="0" w:space="0" w:color="auto"/>
        <w:right w:val="none" w:sz="0" w:space="0" w:color="auto"/>
      </w:divBdr>
    </w:div>
    <w:div w:id="67389158">
      <w:bodyDiv w:val="1"/>
      <w:marLeft w:val="0"/>
      <w:marRight w:val="0"/>
      <w:marTop w:val="0"/>
      <w:marBottom w:val="0"/>
      <w:divBdr>
        <w:top w:val="none" w:sz="0" w:space="0" w:color="auto"/>
        <w:left w:val="none" w:sz="0" w:space="0" w:color="auto"/>
        <w:bottom w:val="none" w:sz="0" w:space="0" w:color="auto"/>
        <w:right w:val="none" w:sz="0" w:space="0" w:color="auto"/>
      </w:divBdr>
    </w:div>
    <w:div w:id="77756761">
      <w:bodyDiv w:val="1"/>
      <w:marLeft w:val="0"/>
      <w:marRight w:val="0"/>
      <w:marTop w:val="0"/>
      <w:marBottom w:val="0"/>
      <w:divBdr>
        <w:top w:val="none" w:sz="0" w:space="0" w:color="auto"/>
        <w:left w:val="none" w:sz="0" w:space="0" w:color="auto"/>
        <w:bottom w:val="none" w:sz="0" w:space="0" w:color="auto"/>
        <w:right w:val="none" w:sz="0" w:space="0" w:color="auto"/>
      </w:divBdr>
    </w:div>
    <w:div w:id="85618801">
      <w:bodyDiv w:val="1"/>
      <w:marLeft w:val="0"/>
      <w:marRight w:val="0"/>
      <w:marTop w:val="0"/>
      <w:marBottom w:val="0"/>
      <w:divBdr>
        <w:top w:val="none" w:sz="0" w:space="0" w:color="auto"/>
        <w:left w:val="none" w:sz="0" w:space="0" w:color="auto"/>
        <w:bottom w:val="none" w:sz="0" w:space="0" w:color="auto"/>
        <w:right w:val="none" w:sz="0" w:space="0" w:color="auto"/>
      </w:divBdr>
    </w:div>
    <w:div w:id="88232739">
      <w:bodyDiv w:val="1"/>
      <w:marLeft w:val="0"/>
      <w:marRight w:val="0"/>
      <w:marTop w:val="0"/>
      <w:marBottom w:val="0"/>
      <w:divBdr>
        <w:top w:val="none" w:sz="0" w:space="0" w:color="auto"/>
        <w:left w:val="none" w:sz="0" w:space="0" w:color="auto"/>
        <w:bottom w:val="none" w:sz="0" w:space="0" w:color="auto"/>
        <w:right w:val="none" w:sz="0" w:space="0" w:color="auto"/>
      </w:divBdr>
    </w:div>
    <w:div w:id="88545071">
      <w:bodyDiv w:val="1"/>
      <w:marLeft w:val="0"/>
      <w:marRight w:val="0"/>
      <w:marTop w:val="0"/>
      <w:marBottom w:val="0"/>
      <w:divBdr>
        <w:top w:val="none" w:sz="0" w:space="0" w:color="auto"/>
        <w:left w:val="none" w:sz="0" w:space="0" w:color="auto"/>
        <w:bottom w:val="none" w:sz="0" w:space="0" w:color="auto"/>
        <w:right w:val="none" w:sz="0" w:space="0" w:color="auto"/>
      </w:divBdr>
    </w:div>
    <w:div w:id="166486672">
      <w:bodyDiv w:val="1"/>
      <w:marLeft w:val="0"/>
      <w:marRight w:val="0"/>
      <w:marTop w:val="0"/>
      <w:marBottom w:val="0"/>
      <w:divBdr>
        <w:top w:val="none" w:sz="0" w:space="0" w:color="auto"/>
        <w:left w:val="none" w:sz="0" w:space="0" w:color="auto"/>
        <w:bottom w:val="none" w:sz="0" w:space="0" w:color="auto"/>
        <w:right w:val="none" w:sz="0" w:space="0" w:color="auto"/>
      </w:divBdr>
    </w:div>
    <w:div w:id="169610218">
      <w:bodyDiv w:val="1"/>
      <w:marLeft w:val="0"/>
      <w:marRight w:val="0"/>
      <w:marTop w:val="0"/>
      <w:marBottom w:val="0"/>
      <w:divBdr>
        <w:top w:val="none" w:sz="0" w:space="0" w:color="auto"/>
        <w:left w:val="none" w:sz="0" w:space="0" w:color="auto"/>
        <w:bottom w:val="none" w:sz="0" w:space="0" w:color="auto"/>
        <w:right w:val="none" w:sz="0" w:space="0" w:color="auto"/>
      </w:divBdr>
    </w:div>
    <w:div w:id="175778882">
      <w:bodyDiv w:val="1"/>
      <w:marLeft w:val="0"/>
      <w:marRight w:val="0"/>
      <w:marTop w:val="0"/>
      <w:marBottom w:val="0"/>
      <w:divBdr>
        <w:top w:val="none" w:sz="0" w:space="0" w:color="auto"/>
        <w:left w:val="none" w:sz="0" w:space="0" w:color="auto"/>
        <w:bottom w:val="none" w:sz="0" w:space="0" w:color="auto"/>
        <w:right w:val="none" w:sz="0" w:space="0" w:color="auto"/>
      </w:divBdr>
    </w:div>
    <w:div w:id="185171259">
      <w:bodyDiv w:val="1"/>
      <w:marLeft w:val="0"/>
      <w:marRight w:val="0"/>
      <w:marTop w:val="0"/>
      <w:marBottom w:val="0"/>
      <w:divBdr>
        <w:top w:val="none" w:sz="0" w:space="0" w:color="auto"/>
        <w:left w:val="none" w:sz="0" w:space="0" w:color="auto"/>
        <w:bottom w:val="none" w:sz="0" w:space="0" w:color="auto"/>
        <w:right w:val="none" w:sz="0" w:space="0" w:color="auto"/>
      </w:divBdr>
    </w:div>
    <w:div w:id="197083729">
      <w:bodyDiv w:val="1"/>
      <w:marLeft w:val="0"/>
      <w:marRight w:val="0"/>
      <w:marTop w:val="0"/>
      <w:marBottom w:val="0"/>
      <w:divBdr>
        <w:top w:val="none" w:sz="0" w:space="0" w:color="auto"/>
        <w:left w:val="none" w:sz="0" w:space="0" w:color="auto"/>
        <w:bottom w:val="none" w:sz="0" w:space="0" w:color="auto"/>
        <w:right w:val="none" w:sz="0" w:space="0" w:color="auto"/>
      </w:divBdr>
      <w:divsChild>
        <w:div w:id="1843277557">
          <w:marLeft w:val="0"/>
          <w:marRight w:val="0"/>
          <w:marTop w:val="0"/>
          <w:marBottom w:val="0"/>
          <w:divBdr>
            <w:top w:val="single" w:sz="2" w:space="0" w:color="D9D9E3"/>
            <w:left w:val="single" w:sz="2" w:space="0" w:color="D9D9E3"/>
            <w:bottom w:val="single" w:sz="2" w:space="0" w:color="D9D9E3"/>
            <w:right w:val="single" w:sz="2" w:space="0" w:color="D9D9E3"/>
          </w:divBdr>
          <w:divsChild>
            <w:div w:id="1736932260">
              <w:marLeft w:val="0"/>
              <w:marRight w:val="0"/>
              <w:marTop w:val="0"/>
              <w:marBottom w:val="0"/>
              <w:divBdr>
                <w:top w:val="single" w:sz="2" w:space="0" w:color="D9D9E3"/>
                <w:left w:val="single" w:sz="2" w:space="0" w:color="D9D9E3"/>
                <w:bottom w:val="single" w:sz="2" w:space="0" w:color="D9D9E3"/>
                <w:right w:val="single" w:sz="2" w:space="0" w:color="D9D9E3"/>
              </w:divBdr>
              <w:divsChild>
                <w:div w:id="1007899940">
                  <w:marLeft w:val="0"/>
                  <w:marRight w:val="0"/>
                  <w:marTop w:val="0"/>
                  <w:marBottom w:val="0"/>
                  <w:divBdr>
                    <w:top w:val="single" w:sz="2" w:space="0" w:color="D9D9E3"/>
                    <w:left w:val="single" w:sz="2" w:space="0" w:color="D9D9E3"/>
                    <w:bottom w:val="single" w:sz="2" w:space="0" w:color="D9D9E3"/>
                    <w:right w:val="single" w:sz="2" w:space="0" w:color="D9D9E3"/>
                  </w:divBdr>
                  <w:divsChild>
                    <w:div w:id="1695182717">
                      <w:marLeft w:val="0"/>
                      <w:marRight w:val="0"/>
                      <w:marTop w:val="0"/>
                      <w:marBottom w:val="0"/>
                      <w:divBdr>
                        <w:top w:val="single" w:sz="2" w:space="0" w:color="D9D9E3"/>
                        <w:left w:val="single" w:sz="2" w:space="0" w:color="D9D9E3"/>
                        <w:bottom w:val="single" w:sz="2" w:space="0" w:color="D9D9E3"/>
                        <w:right w:val="single" w:sz="2" w:space="0" w:color="D9D9E3"/>
                      </w:divBdr>
                      <w:divsChild>
                        <w:div w:id="555437447">
                          <w:marLeft w:val="0"/>
                          <w:marRight w:val="0"/>
                          <w:marTop w:val="0"/>
                          <w:marBottom w:val="0"/>
                          <w:divBdr>
                            <w:top w:val="single" w:sz="2" w:space="0" w:color="D9D9E3"/>
                            <w:left w:val="single" w:sz="2" w:space="0" w:color="D9D9E3"/>
                            <w:bottom w:val="single" w:sz="2" w:space="0" w:color="D9D9E3"/>
                            <w:right w:val="single" w:sz="2" w:space="0" w:color="D9D9E3"/>
                          </w:divBdr>
                          <w:divsChild>
                            <w:div w:id="1654870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082332247">
                                  <w:marLeft w:val="0"/>
                                  <w:marRight w:val="0"/>
                                  <w:marTop w:val="0"/>
                                  <w:marBottom w:val="0"/>
                                  <w:divBdr>
                                    <w:top w:val="single" w:sz="2" w:space="0" w:color="D9D9E3"/>
                                    <w:left w:val="single" w:sz="2" w:space="0" w:color="D9D9E3"/>
                                    <w:bottom w:val="single" w:sz="2" w:space="0" w:color="D9D9E3"/>
                                    <w:right w:val="single" w:sz="2" w:space="0" w:color="D9D9E3"/>
                                  </w:divBdr>
                                  <w:divsChild>
                                    <w:div w:id="1233156797">
                                      <w:marLeft w:val="0"/>
                                      <w:marRight w:val="0"/>
                                      <w:marTop w:val="0"/>
                                      <w:marBottom w:val="0"/>
                                      <w:divBdr>
                                        <w:top w:val="single" w:sz="2" w:space="0" w:color="D9D9E3"/>
                                        <w:left w:val="single" w:sz="2" w:space="0" w:color="D9D9E3"/>
                                        <w:bottom w:val="single" w:sz="2" w:space="0" w:color="D9D9E3"/>
                                        <w:right w:val="single" w:sz="2" w:space="0" w:color="D9D9E3"/>
                                      </w:divBdr>
                                      <w:divsChild>
                                        <w:div w:id="1169712947">
                                          <w:marLeft w:val="0"/>
                                          <w:marRight w:val="0"/>
                                          <w:marTop w:val="0"/>
                                          <w:marBottom w:val="0"/>
                                          <w:divBdr>
                                            <w:top w:val="single" w:sz="2" w:space="0" w:color="D9D9E3"/>
                                            <w:left w:val="single" w:sz="2" w:space="0" w:color="D9D9E3"/>
                                            <w:bottom w:val="single" w:sz="2" w:space="0" w:color="D9D9E3"/>
                                            <w:right w:val="single" w:sz="2" w:space="0" w:color="D9D9E3"/>
                                          </w:divBdr>
                                          <w:divsChild>
                                            <w:div w:id="1285386016">
                                              <w:marLeft w:val="0"/>
                                              <w:marRight w:val="0"/>
                                              <w:marTop w:val="0"/>
                                              <w:marBottom w:val="0"/>
                                              <w:divBdr>
                                                <w:top w:val="single" w:sz="2" w:space="0" w:color="D9D9E3"/>
                                                <w:left w:val="single" w:sz="2" w:space="0" w:color="D9D9E3"/>
                                                <w:bottom w:val="single" w:sz="2" w:space="0" w:color="D9D9E3"/>
                                                <w:right w:val="single" w:sz="2" w:space="0" w:color="D9D9E3"/>
                                              </w:divBdr>
                                              <w:divsChild>
                                                <w:div w:id="2050908716">
                                                  <w:marLeft w:val="0"/>
                                                  <w:marRight w:val="0"/>
                                                  <w:marTop w:val="0"/>
                                                  <w:marBottom w:val="0"/>
                                                  <w:divBdr>
                                                    <w:top w:val="single" w:sz="2" w:space="0" w:color="D9D9E3"/>
                                                    <w:left w:val="single" w:sz="2" w:space="0" w:color="D9D9E3"/>
                                                    <w:bottom w:val="single" w:sz="2" w:space="0" w:color="D9D9E3"/>
                                                    <w:right w:val="single" w:sz="2" w:space="0" w:color="D9D9E3"/>
                                                  </w:divBdr>
                                                  <w:divsChild>
                                                    <w:div w:id="21193758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80655179">
          <w:marLeft w:val="0"/>
          <w:marRight w:val="0"/>
          <w:marTop w:val="0"/>
          <w:marBottom w:val="0"/>
          <w:divBdr>
            <w:top w:val="none" w:sz="0" w:space="0" w:color="auto"/>
            <w:left w:val="none" w:sz="0" w:space="0" w:color="auto"/>
            <w:bottom w:val="none" w:sz="0" w:space="0" w:color="auto"/>
            <w:right w:val="none" w:sz="0" w:space="0" w:color="auto"/>
          </w:divBdr>
        </w:div>
      </w:divsChild>
    </w:div>
    <w:div w:id="201090469">
      <w:bodyDiv w:val="1"/>
      <w:marLeft w:val="0"/>
      <w:marRight w:val="0"/>
      <w:marTop w:val="0"/>
      <w:marBottom w:val="0"/>
      <w:divBdr>
        <w:top w:val="none" w:sz="0" w:space="0" w:color="auto"/>
        <w:left w:val="none" w:sz="0" w:space="0" w:color="auto"/>
        <w:bottom w:val="none" w:sz="0" w:space="0" w:color="auto"/>
        <w:right w:val="none" w:sz="0" w:space="0" w:color="auto"/>
      </w:divBdr>
    </w:div>
    <w:div w:id="204489687">
      <w:bodyDiv w:val="1"/>
      <w:marLeft w:val="0"/>
      <w:marRight w:val="0"/>
      <w:marTop w:val="0"/>
      <w:marBottom w:val="0"/>
      <w:divBdr>
        <w:top w:val="none" w:sz="0" w:space="0" w:color="auto"/>
        <w:left w:val="none" w:sz="0" w:space="0" w:color="auto"/>
        <w:bottom w:val="none" w:sz="0" w:space="0" w:color="auto"/>
        <w:right w:val="none" w:sz="0" w:space="0" w:color="auto"/>
      </w:divBdr>
    </w:div>
    <w:div w:id="206185186">
      <w:bodyDiv w:val="1"/>
      <w:marLeft w:val="0"/>
      <w:marRight w:val="0"/>
      <w:marTop w:val="0"/>
      <w:marBottom w:val="0"/>
      <w:divBdr>
        <w:top w:val="none" w:sz="0" w:space="0" w:color="auto"/>
        <w:left w:val="none" w:sz="0" w:space="0" w:color="auto"/>
        <w:bottom w:val="none" w:sz="0" w:space="0" w:color="auto"/>
        <w:right w:val="none" w:sz="0" w:space="0" w:color="auto"/>
      </w:divBdr>
    </w:div>
    <w:div w:id="212348109">
      <w:bodyDiv w:val="1"/>
      <w:marLeft w:val="0"/>
      <w:marRight w:val="0"/>
      <w:marTop w:val="0"/>
      <w:marBottom w:val="0"/>
      <w:divBdr>
        <w:top w:val="none" w:sz="0" w:space="0" w:color="auto"/>
        <w:left w:val="none" w:sz="0" w:space="0" w:color="auto"/>
        <w:bottom w:val="none" w:sz="0" w:space="0" w:color="auto"/>
        <w:right w:val="none" w:sz="0" w:space="0" w:color="auto"/>
      </w:divBdr>
    </w:div>
    <w:div w:id="221452856">
      <w:bodyDiv w:val="1"/>
      <w:marLeft w:val="0"/>
      <w:marRight w:val="0"/>
      <w:marTop w:val="0"/>
      <w:marBottom w:val="0"/>
      <w:divBdr>
        <w:top w:val="none" w:sz="0" w:space="0" w:color="auto"/>
        <w:left w:val="none" w:sz="0" w:space="0" w:color="auto"/>
        <w:bottom w:val="none" w:sz="0" w:space="0" w:color="auto"/>
        <w:right w:val="none" w:sz="0" w:space="0" w:color="auto"/>
      </w:divBdr>
      <w:divsChild>
        <w:div w:id="1386030782">
          <w:marLeft w:val="0"/>
          <w:marRight w:val="0"/>
          <w:marTop w:val="0"/>
          <w:marBottom w:val="0"/>
          <w:divBdr>
            <w:top w:val="none" w:sz="0" w:space="0" w:color="auto"/>
            <w:left w:val="none" w:sz="0" w:space="0" w:color="auto"/>
            <w:bottom w:val="none" w:sz="0" w:space="0" w:color="auto"/>
            <w:right w:val="none" w:sz="0" w:space="0" w:color="auto"/>
          </w:divBdr>
        </w:div>
        <w:div w:id="1688829668">
          <w:marLeft w:val="0"/>
          <w:marRight w:val="0"/>
          <w:marTop w:val="0"/>
          <w:marBottom w:val="0"/>
          <w:divBdr>
            <w:top w:val="none" w:sz="0" w:space="0" w:color="auto"/>
            <w:left w:val="none" w:sz="0" w:space="0" w:color="auto"/>
            <w:bottom w:val="none" w:sz="0" w:space="0" w:color="auto"/>
            <w:right w:val="none" w:sz="0" w:space="0" w:color="auto"/>
          </w:divBdr>
        </w:div>
      </w:divsChild>
    </w:div>
    <w:div w:id="231891089">
      <w:bodyDiv w:val="1"/>
      <w:marLeft w:val="0"/>
      <w:marRight w:val="0"/>
      <w:marTop w:val="0"/>
      <w:marBottom w:val="0"/>
      <w:divBdr>
        <w:top w:val="none" w:sz="0" w:space="0" w:color="auto"/>
        <w:left w:val="none" w:sz="0" w:space="0" w:color="auto"/>
        <w:bottom w:val="none" w:sz="0" w:space="0" w:color="auto"/>
        <w:right w:val="none" w:sz="0" w:space="0" w:color="auto"/>
      </w:divBdr>
    </w:div>
    <w:div w:id="258877681">
      <w:bodyDiv w:val="1"/>
      <w:marLeft w:val="0"/>
      <w:marRight w:val="0"/>
      <w:marTop w:val="0"/>
      <w:marBottom w:val="0"/>
      <w:divBdr>
        <w:top w:val="none" w:sz="0" w:space="0" w:color="auto"/>
        <w:left w:val="none" w:sz="0" w:space="0" w:color="auto"/>
        <w:bottom w:val="none" w:sz="0" w:space="0" w:color="auto"/>
        <w:right w:val="none" w:sz="0" w:space="0" w:color="auto"/>
      </w:divBdr>
      <w:divsChild>
        <w:div w:id="1934973919">
          <w:marLeft w:val="0"/>
          <w:marRight w:val="0"/>
          <w:marTop w:val="0"/>
          <w:marBottom w:val="0"/>
          <w:divBdr>
            <w:top w:val="single" w:sz="2" w:space="0" w:color="E3E3E3"/>
            <w:left w:val="single" w:sz="2" w:space="0" w:color="E3E3E3"/>
            <w:bottom w:val="single" w:sz="2" w:space="0" w:color="E3E3E3"/>
            <w:right w:val="single" w:sz="2" w:space="0" w:color="E3E3E3"/>
          </w:divBdr>
          <w:divsChild>
            <w:div w:id="1866745694">
              <w:marLeft w:val="0"/>
              <w:marRight w:val="0"/>
              <w:marTop w:val="0"/>
              <w:marBottom w:val="0"/>
              <w:divBdr>
                <w:top w:val="single" w:sz="2" w:space="0" w:color="E3E3E3"/>
                <w:left w:val="single" w:sz="2" w:space="0" w:color="E3E3E3"/>
                <w:bottom w:val="single" w:sz="2" w:space="0" w:color="E3E3E3"/>
                <w:right w:val="single" w:sz="2" w:space="0" w:color="E3E3E3"/>
              </w:divBdr>
              <w:divsChild>
                <w:div w:id="950282506">
                  <w:marLeft w:val="0"/>
                  <w:marRight w:val="0"/>
                  <w:marTop w:val="0"/>
                  <w:marBottom w:val="0"/>
                  <w:divBdr>
                    <w:top w:val="single" w:sz="2" w:space="0" w:color="E3E3E3"/>
                    <w:left w:val="single" w:sz="2" w:space="0" w:color="E3E3E3"/>
                    <w:bottom w:val="single" w:sz="2" w:space="0" w:color="E3E3E3"/>
                    <w:right w:val="single" w:sz="2" w:space="0" w:color="E3E3E3"/>
                  </w:divBdr>
                  <w:divsChild>
                    <w:div w:id="1004286430">
                      <w:marLeft w:val="0"/>
                      <w:marRight w:val="0"/>
                      <w:marTop w:val="0"/>
                      <w:marBottom w:val="0"/>
                      <w:divBdr>
                        <w:top w:val="single" w:sz="2" w:space="0" w:color="E3E3E3"/>
                        <w:left w:val="single" w:sz="2" w:space="0" w:color="E3E3E3"/>
                        <w:bottom w:val="single" w:sz="2" w:space="0" w:color="E3E3E3"/>
                        <w:right w:val="single" w:sz="2" w:space="0" w:color="E3E3E3"/>
                      </w:divBdr>
                      <w:divsChild>
                        <w:div w:id="583803154">
                          <w:marLeft w:val="0"/>
                          <w:marRight w:val="0"/>
                          <w:marTop w:val="0"/>
                          <w:marBottom w:val="0"/>
                          <w:divBdr>
                            <w:top w:val="single" w:sz="2" w:space="0" w:color="E3E3E3"/>
                            <w:left w:val="single" w:sz="2" w:space="0" w:color="E3E3E3"/>
                            <w:bottom w:val="single" w:sz="2" w:space="0" w:color="E3E3E3"/>
                            <w:right w:val="single" w:sz="2" w:space="0" w:color="E3E3E3"/>
                          </w:divBdr>
                          <w:divsChild>
                            <w:div w:id="911965600">
                              <w:marLeft w:val="0"/>
                              <w:marRight w:val="0"/>
                              <w:marTop w:val="100"/>
                              <w:marBottom w:val="100"/>
                              <w:divBdr>
                                <w:top w:val="single" w:sz="2" w:space="0" w:color="E3E3E3"/>
                                <w:left w:val="single" w:sz="2" w:space="0" w:color="E3E3E3"/>
                                <w:bottom w:val="single" w:sz="2" w:space="0" w:color="E3E3E3"/>
                                <w:right w:val="single" w:sz="2" w:space="0" w:color="E3E3E3"/>
                              </w:divBdr>
                              <w:divsChild>
                                <w:div w:id="906764799">
                                  <w:marLeft w:val="0"/>
                                  <w:marRight w:val="0"/>
                                  <w:marTop w:val="0"/>
                                  <w:marBottom w:val="0"/>
                                  <w:divBdr>
                                    <w:top w:val="single" w:sz="2" w:space="0" w:color="E3E3E3"/>
                                    <w:left w:val="single" w:sz="2" w:space="0" w:color="E3E3E3"/>
                                    <w:bottom w:val="single" w:sz="2" w:space="0" w:color="E3E3E3"/>
                                    <w:right w:val="single" w:sz="2" w:space="0" w:color="E3E3E3"/>
                                  </w:divBdr>
                                  <w:divsChild>
                                    <w:div w:id="1211963105">
                                      <w:marLeft w:val="0"/>
                                      <w:marRight w:val="0"/>
                                      <w:marTop w:val="0"/>
                                      <w:marBottom w:val="0"/>
                                      <w:divBdr>
                                        <w:top w:val="single" w:sz="2" w:space="0" w:color="E3E3E3"/>
                                        <w:left w:val="single" w:sz="2" w:space="0" w:color="E3E3E3"/>
                                        <w:bottom w:val="single" w:sz="2" w:space="0" w:color="E3E3E3"/>
                                        <w:right w:val="single" w:sz="2" w:space="0" w:color="E3E3E3"/>
                                      </w:divBdr>
                                      <w:divsChild>
                                        <w:div w:id="1742674160">
                                          <w:marLeft w:val="0"/>
                                          <w:marRight w:val="0"/>
                                          <w:marTop w:val="0"/>
                                          <w:marBottom w:val="0"/>
                                          <w:divBdr>
                                            <w:top w:val="single" w:sz="2" w:space="0" w:color="E3E3E3"/>
                                            <w:left w:val="single" w:sz="2" w:space="0" w:color="E3E3E3"/>
                                            <w:bottom w:val="single" w:sz="2" w:space="0" w:color="E3E3E3"/>
                                            <w:right w:val="single" w:sz="2" w:space="0" w:color="E3E3E3"/>
                                          </w:divBdr>
                                          <w:divsChild>
                                            <w:div w:id="319698357">
                                              <w:marLeft w:val="0"/>
                                              <w:marRight w:val="0"/>
                                              <w:marTop w:val="0"/>
                                              <w:marBottom w:val="0"/>
                                              <w:divBdr>
                                                <w:top w:val="single" w:sz="2" w:space="0" w:color="E3E3E3"/>
                                                <w:left w:val="single" w:sz="2" w:space="0" w:color="E3E3E3"/>
                                                <w:bottom w:val="single" w:sz="2" w:space="0" w:color="E3E3E3"/>
                                                <w:right w:val="single" w:sz="2" w:space="0" w:color="E3E3E3"/>
                                              </w:divBdr>
                                              <w:divsChild>
                                                <w:div w:id="1429236404">
                                                  <w:marLeft w:val="0"/>
                                                  <w:marRight w:val="0"/>
                                                  <w:marTop w:val="0"/>
                                                  <w:marBottom w:val="0"/>
                                                  <w:divBdr>
                                                    <w:top w:val="single" w:sz="2" w:space="0" w:color="E3E3E3"/>
                                                    <w:left w:val="single" w:sz="2" w:space="0" w:color="E3E3E3"/>
                                                    <w:bottom w:val="single" w:sz="2" w:space="0" w:color="E3E3E3"/>
                                                    <w:right w:val="single" w:sz="2" w:space="0" w:color="E3E3E3"/>
                                                  </w:divBdr>
                                                  <w:divsChild>
                                                    <w:div w:id="12267924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42428050">
          <w:marLeft w:val="0"/>
          <w:marRight w:val="0"/>
          <w:marTop w:val="0"/>
          <w:marBottom w:val="0"/>
          <w:divBdr>
            <w:top w:val="none" w:sz="0" w:space="0" w:color="auto"/>
            <w:left w:val="none" w:sz="0" w:space="0" w:color="auto"/>
            <w:bottom w:val="none" w:sz="0" w:space="0" w:color="auto"/>
            <w:right w:val="none" w:sz="0" w:space="0" w:color="auto"/>
          </w:divBdr>
        </w:div>
      </w:divsChild>
    </w:div>
    <w:div w:id="271405301">
      <w:bodyDiv w:val="1"/>
      <w:marLeft w:val="0"/>
      <w:marRight w:val="0"/>
      <w:marTop w:val="0"/>
      <w:marBottom w:val="0"/>
      <w:divBdr>
        <w:top w:val="none" w:sz="0" w:space="0" w:color="auto"/>
        <w:left w:val="none" w:sz="0" w:space="0" w:color="auto"/>
        <w:bottom w:val="none" w:sz="0" w:space="0" w:color="auto"/>
        <w:right w:val="none" w:sz="0" w:space="0" w:color="auto"/>
      </w:divBdr>
    </w:div>
    <w:div w:id="271976377">
      <w:bodyDiv w:val="1"/>
      <w:marLeft w:val="0"/>
      <w:marRight w:val="0"/>
      <w:marTop w:val="0"/>
      <w:marBottom w:val="0"/>
      <w:divBdr>
        <w:top w:val="none" w:sz="0" w:space="0" w:color="auto"/>
        <w:left w:val="none" w:sz="0" w:space="0" w:color="auto"/>
        <w:bottom w:val="none" w:sz="0" w:space="0" w:color="auto"/>
        <w:right w:val="none" w:sz="0" w:space="0" w:color="auto"/>
      </w:divBdr>
    </w:div>
    <w:div w:id="290987796">
      <w:bodyDiv w:val="1"/>
      <w:marLeft w:val="0"/>
      <w:marRight w:val="0"/>
      <w:marTop w:val="0"/>
      <w:marBottom w:val="0"/>
      <w:divBdr>
        <w:top w:val="none" w:sz="0" w:space="0" w:color="auto"/>
        <w:left w:val="none" w:sz="0" w:space="0" w:color="auto"/>
        <w:bottom w:val="none" w:sz="0" w:space="0" w:color="auto"/>
        <w:right w:val="none" w:sz="0" w:space="0" w:color="auto"/>
      </w:divBdr>
    </w:div>
    <w:div w:id="291136692">
      <w:bodyDiv w:val="1"/>
      <w:marLeft w:val="0"/>
      <w:marRight w:val="0"/>
      <w:marTop w:val="0"/>
      <w:marBottom w:val="0"/>
      <w:divBdr>
        <w:top w:val="none" w:sz="0" w:space="0" w:color="auto"/>
        <w:left w:val="none" w:sz="0" w:space="0" w:color="auto"/>
        <w:bottom w:val="none" w:sz="0" w:space="0" w:color="auto"/>
        <w:right w:val="none" w:sz="0" w:space="0" w:color="auto"/>
      </w:divBdr>
      <w:divsChild>
        <w:div w:id="1057776917">
          <w:marLeft w:val="0"/>
          <w:marRight w:val="0"/>
          <w:marTop w:val="0"/>
          <w:marBottom w:val="0"/>
          <w:divBdr>
            <w:top w:val="single" w:sz="2" w:space="0" w:color="D9D9E3"/>
            <w:left w:val="single" w:sz="2" w:space="0" w:color="D9D9E3"/>
            <w:bottom w:val="single" w:sz="2" w:space="0" w:color="D9D9E3"/>
            <w:right w:val="single" w:sz="2" w:space="0" w:color="D9D9E3"/>
          </w:divBdr>
          <w:divsChild>
            <w:div w:id="481893379">
              <w:marLeft w:val="0"/>
              <w:marRight w:val="0"/>
              <w:marTop w:val="0"/>
              <w:marBottom w:val="0"/>
              <w:divBdr>
                <w:top w:val="single" w:sz="2" w:space="0" w:color="D9D9E3"/>
                <w:left w:val="single" w:sz="2" w:space="0" w:color="D9D9E3"/>
                <w:bottom w:val="single" w:sz="2" w:space="0" w:color="D9D9E3"/>
                <w:right w:val="single" w:sz="2" w:space="0" w:color="D9D9E3"/>
              </w:divBdr>
              <w:divsChild>
                <w:div w:id="681934637">
                  <w:marLeft w:val="0"/>
                  <w:marRight w:val="0"/>
                  <w:marTop w:val="0"/>
                  <w:marBottom w:val="0"/>
                  <w:divBdr>
                    <w:top w:val="single" w:sz="2" w:space="0" w:color="D9D9E3"/>
                    <w:left w:val="single" w:sz="2" w:space="0" w:color="D9D9E3"/>
                    <w:bottom w:val="single" w:sz="2" w:space="0" w:color="D9D9E3"/>
                    <w:right w:val="single" w:sz="2" w:space="0" w:color="D9D9E3"/>
                  </w:divBdr>
                  <w:divsChild>
                    <w:div w:id="1123579980">
                      <w:marLeft w:val="0"/>
                      <w:marRight w:val="0"/>
                      <w:marTop w:val="0"/>
                      <w:marBottom w:val="0"/>
                      <w:divBdr>
                        <w:top w:val="single" w:sz="2" w:space="0" w:color="D9D9E3"/>
                        <w:left w:val="single" w:sz="2" w:space="0" w:color="D9D9E3"/>
                        <w:bottom w:val="single" w:sz="2" w:space="0" w:color="D9D9E3"/>
                        <w:right w:val="single" w:sz="2" w:space="0" w:color="D9D9E3"/>
                      </w:divBdr>
                      <w:divsChild>
                        <w:div w:id="1090858699">
                          <w:marLeft w:val="0"/>
                          <w:marRight w:val="0"/>
                          <w:marTop w:val="0"/>
                          <w:marBottom w:val="0"/>
                          <w:divBdr>
                            <w:top w:val="single" w:sz="2" w:space="0" w:color="D9D9E3"/>
                            <w:left w:val="single" w:sz="2" w:space="0" w:color="D9D9E3"/>
                            <w:bottom w:val="single" w:sz="2" w:space="0" w:color="D9D9E3"/>
                            <w:right w:val="single" w:sz="2" w:space="0" w:color="D9D9E3"/>
                          </w:divBdr>
                          <w:divsChild>
                            <w:div w:id="1012147741">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032115">
                                  <w:marLeft w:val="0"/>
                                  <w:marRight w:val="0"/>
                                  <w:marTop w:val="0"/>
                                  <w:marBottom w:val="0"/>
                                  <w:divBdr>
                                    <w:top w:val="single" w:sz="2" w:space="0" w:color="D9D9E3"/>
                                    <w:left w:val="single" w:sz="2" w:space="0" w:color="D9D9E3"/>
                                    <w:bottom w:val="single" w:sz="2" w:space="0" w:color="D9D9E3"/>
                                    <w:right w:val="single" w:sz="2" w:space="0" w:color="D9D9E3"/>
                                  </w:divBdr>
                                  <w:divsChild>
                                    <w:div w:id="117065942">
                                      <w:marLeft w:val="0"/>
                                      <w:marRight w:val="0"/>
                                      <w:marTop w:val="0"/>
                                      <w:marBottom w:val="0"/>
                                      <w:divBdr>
                                        <w:top w:val="single" w:sz="2" w:space="0" w:color="D9D9E3"/>
                                        <w:left w:val="single" w:sz="2" w:space="0" w:color="D9D9E3"/>
                                        <w:bottom w:val="single" w:sz="2" w:space="0" w:color="D9D9E3"/>
                                        <w:right w:val="single" w:sz="2" w:space="0" w:color="D9D9E3"/>
                                      </w:divBdr>
                                      <w:divsChild>
                                        <w:div w:id="1831093179">
                                          <w:marLeft w:val="0"/>
                                          <w:marRight w:val="0"/>
                                          <w:marTop w:val="0"/>
                                          <w:marBottom w:val="0"/>
                                          <w:divBdr>
                                            <w:top w:val="single" w:sz="2" w:space="0" w:color="D9D9E3"/>
                                            <w:left w:val="single" w:sz="2" w:space="0" w:color="D9D9E3"/>
                                            <w:bottom w:val="single" w:sz="2" w:space="0" w:color="D9D9E3"/>
                                            <w:right w:val="single" w:sz="2" w:space="0" w:color="D9D9E3"/>
                                          </w:divBdr>
                                          <w:divsChild>
                                            <w:div w:id="914976635">
                                              <w:marLeft w:val="0"/>
                                              <w:marRight w:val="0"/>
                                              <w:marTop w:val="0"/>
                                              <w:marBottom w:val="0"/>
                                              <w:divBdr>
                                                <w:top w:val="single" w:sz="2" w:space="0" w:color="D9D9E3"/>
                                                <w:left w:val="single" w:sz="2" w:space="0" w:color="D9D9E3"/>
                                                <w:bottom w:val="single" w:sz="2" w:space="0" w:color="D9D9E3"/>
                                                <w:right w:val="single" w:sz="2" w:space="0" w:color="D9D9E3"/>
                                              </w:divBdr>
                                              <w:divsChild>
                                                <w:div w:id="730349984">
                                                  <w:marLeft w:val="0"/>
                                                  <w:marRight w:val="0"/>
                                                  <w:marTop w:val="0"/>
                                                  <w:marBottom w:val="0"/>
                                                  <w:divBdr>
                                                    <w:top w:val="single" w:sz="2" w:space="0" w:color="D9D9E3"/>
                                                    <w:left w:val="single" w:sz="2" w:space="0" w:color="D9D9E3"/>
                                                    <w:bottom w:val="single" w:sz="2" w:space="0" w:color="D9D9E3"/>
                                                    <w:right w:val="single" w:sz="2" w:space="0" w:color="D9D9E3"/>
                                                  </w:divBdr>
                                                  <w:divsChild>
                                                    <w:div w:id="1473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5679401">
          <w:marLeft w:val="0"/>
          <w:marRight w:val="0"/>
          <w:marTop w:val="0"/>
          <w:marBottom w:val="0"/>
          <w:divBdr>
            <w:top w:val="none" w:sz="0" w:space="0" w:color="auto"/>
            <w:left w:val="none" w:sz="0" w:space="0" w:color="auto"/>
            <w:bottom w:val="none" w:sz="0" w:space="0" w:color="auto"/>
            <w:right w:val="none" w:sz="0" w:space="0" w:color="auto"/>
          </w:divBdr>
        </w:div>
      </w:divsChild>
    </w:div>
    <w:div w:id="299389484">
      <w:bodyDiv w:val="1"/>
      <w:marLeft w:val="0"/>
      <w:marRight w:val="0"/>
      <w:marTop w:val="0"/>
      <w:marBottom w:val="0"/>
      <w:divBdr>
        <w:top w:val="none" w:sz="0" w:space="0" w:color="auto"/>
        <w:left w:val="none" w:sz="0" w:space="0" w:color="auto"/>
        <w:bottom w:val="none" w:sz="0" w:space="0" w:color="auto"/>
        <w:right w:val="none" w:sz="0" w:space="0" w:color="auto"/>
      </w:divBdr>
      <w:divsChild>
        <w:div w:id="1230653424">
          <w:marLeft w:val="0"/>
          <w:marRight w:val="0"/>
          <w:marTop w:val="0"/>
          <w:marBottom w:val="0"/>
          <w:divBdr>
            <w:top w:val="none" w:sz="0" w:space="0" w:color="auto"/>
            <w:left w:val="none" w:sz="0" w:space="23" w:color="auto"/>
            <w:bottom w:val="single" w:sz="6" w:space="0" w:color="auto"/>
            <w:right w:val="none" w:sz="0" w:space="23" w:color="auto"/>
          </w:divBdr>
          <w:divsChild>
            <w:div w:id="2119448318">
              <w:marLeft w:val="0"/>
              <w:marRight w:val="0"/>
              <w:marTop w:val="0"/>
              <w:marBottom w:val="0"/>
              <w:divBdr>
                <w:top w:val="none" w:sz="0" w:space="0" w:color="auto"/>
                <w:left w:val="none" w:sz="0" w:space="0" w:color="auto"/>
                <w:bottom w:val="none" w:sz="0" w:space="0" w:color="auto"/>
                <w:right w:val="none" w:sz="0" w:space="0" w:color="auto"/>
              </w:divBdr>
              <w:divsChild>
                <w:div w:id="1184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4929">
          <w:marLeft w:val="0"/>
          <w:marRight w:val="0"/>
          <w:marTop w:val="225"/>
          <w:marBottom w:val="0"/>
          <w:divBdr>
            <w:top w:val="none" w:sz="0" w:space="0" w:color="auto"/>
            <w:left w:val="none" w:sz="0" w:space="0" w:color="auto"/>
            <w:bottom w:val="none" w:sz="0" w:space="0" w:color="auto"/>
            <w:right w:val="none" w:sz="0" w:space="0" w:color="auto"/>
          </w:divBdr>
          <w:divsChild>
            <w:div w:id="1259563885">
              <w:marLeft w:val="0"/>
              <w:marRight w:val="0"/>
              <w:marTop w:val="0"/>
              <w:marBottom w:val="0"/>
              <w:divBdr>
                <w:top w:val="none" w:sz="0" w:space="0" w:color="auto"/>
                <w:left w:val="none" w:sz="0" w:space="0" w:color="auto"/>
                <w:bottom w:val="none" w:sz="0" w:space="0" w:color="auto"/>
                <w:right w:val="none" w:sz="0" w:space="0" w:color="auto"/>
              </w:divBdr>
            </w:div>
          </w:divsChild>
        </w:div>
        <w:div w:id="1405563825">
          <w:marLeft w:val="0"/>
          <w:marRight w:val="0"/>
          <w:marTop w:val="0"/>
          <w:marBottom w:val="0"/>
          <w:divBdr>
            <w:top w:val="none" w:sz="0" w:space="0" w:color="auto"/>
            <w:left w:val="none" w:sz="0" w:space="0" w:color="auto"/>
            <w:bottom w:val="none" w:sz="0" w:space="0" w:color="auto"/>
            <w:right w:val="none" w:sz="0" w:space="0" w:color="auto"/>
          </w:divBdr>
          <w:divsChild>
            <w:div w:id="1894731033">
              <w:marLeft w:val="0"/>
              <w:marRight w:val="0"/>
              <w:marTop w:val="0"/>
              <w:marBottom w:val="0"/>
              <w:divBdr>
                <w:top w:val="none" w:sz="0" w:space="0" w:color="auto"/>
                <w:left w:val="none" w:sz="0" w:space="0" w:color="auto"/>
                <w:bottom w:val="none" w:sz="0" w:space="0" w:color="auto"/>
                <w:right w:val="none" w:sz="0" w:space="0" w:color="auto"/>
              </w:divBdr>
              <w:divsChild>
                <w:div w:id="512299929">
                  <w:marLeft w:val="0"/>
                  <w:marRight w:val="0"/>
                  <w:marTop w:val="0"/>
                  <w:marBottom w:val="0"/>
                  <w:divBdr>
                    <w:top w:val="none" w:sz="0" w:space="0" w:color="auto"/>
                    <w:left w:val="none" w:sz="0" w:space="0" w:color="auto"/>
                    <w:bottom w:val="none" w:sz="0" w:space="0" w:color="auto"/>
                    <w:right w:val="none" w:sz="0" w:space="0" w:color="auto"/>
                  </w:divBdr>
                  <w:divsChild>
                    <w:div w:id="1631325406">
                      <w:marLeft w:val="0"/>
                      <w:marRight w:val="0"/>
                      <w:marTop w:val="0"/>
                      <w:marBottom w:val="0"/>
                      <w:divBdr>
                        <w:top w:val="none" w:sz="0" w:space="0" w:color="auto"/>
                        <w:left w:val="none" w:sz="0" w:space="0" w:color="auto"/>
                        <w:bottom w:val="none" w:sz="0" w:space="0" w:color="auto"/>
                        <w:right w:val="none" w:sz="0" w:space="0" w:color="auto"/>
                      </w:divBdr>
                      <w:divsChild>
                        <w:div w:id="1126702029">
                          <w:marLeft w:val="0"/>
                          <w:marRight w:val="0"/>
                          <w:marTop w:val="0"/>
                          <w:marBottom w:val="0"/>
                          <w:divBdr>
                            <w:top w:val="none" w:sz="0" w:space="0" w:color="auto"/>
                            <w:left w:val="none" w:sz="0" w:space="0" w:color="auto"/>
                            <w:bottom w:val="none" w:sz="0" w:space="0" w:color="auto"/>
                            <w:right w:val="none" w:sz="0" w:space="0" w:color="auto"/>
                          </w:divBdr>
                        </w:div>
                        <w:div w:id="967857437">
                          <w:marLeft w:val="0"/>
                          <w:marRight w:val="0"/>
                          <w:marTop w:val="0"/>
                          <w:marBottom w:val="0"/>
                          <w:divBdr>
                            <w:top w:val="none" w:sz="0" w:space="0" w:color="auto"/>
                            <w:left w:val="none" w:sz="0" w:space="0" w:color="auto"/>
                            <w:bottom w:val="none" w:sz="0" w:space="0" w:color="auto"/>
                            <w:right w:val="none" w:sz="0" w:space="0" w:color="auto"/>
                          </w:divBdr>
                          <w:divsChild>
                            <w:div w:id="1288506928">
                              <w:marLeft w:val="0"/>
                              <w:marRight w:val="0"/>
                              <w:marTop w:val="0"/>
                              <w:marBottom w:val="0"/>
                              <w:divBdr>
                                <w:top w:val="none" w:sz="0" w:space="0" w:color="auto"/>
                                <w:left w:val="none" w:sz="0" w:space="0" w:color="auto"/>
                                <w:bottom w:val="none" w:sz="0" w:space="0" w:color="auto"/>
                                <w:right w:val="none" w:sz="0" w:space="0" w:color="auto"/>
                              </w:divBdr>
                              <w:divsChild>
                                <w:div w:id="1802844353">
                                  <w:marLeft w:val="0"/>
                                  <w:marRight w:val="0"/>
                                  <w:marTop w:val="0"/>
                                  <w:marBottom w:val="0"/>
                                  <w:divBdr>
                                    <w:top w:val="none" w:sz="0" w:space="0" w:color="auto"/>
                                    <w:left w:val="none" w:sz="0" w:space="0" w:color="auto"/>
                                    <w:bottom w:val="none" w:sz="0" w:space="0" w:color="auto"/>
                                    <w:right w:val="none" w:sz="0" w:space="0" w:color="auto"/>
                                  </w:divBdr>
                                  <w:divsChild>
                                    <w:div w:id="1798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225">
                              <w:marLeft w:val="0"/>
                              <w:marRight w:val="0"/>
                              <w:marTop w:val="0"/>
                              <w:marBottom w:val="0"/>
                              <w:divBdr>
                                <w:top w:val="none" w:sz="0" w:space="0" w:color="auto"/>
                                <w:left w:val="none" w:sz="0" w:space="0" w:color="auto"/>
                                <w:bottom w:val="none" w:sz="0" w:space="0" w:color="auto"/>
                                <w:right w:val="none" w:sz="0" w:space="0" w:color="auto"/>
                              </w:divBdr>
                              <w:divsChild>
                                <w:div w:id="1544756939">
                                  <w:marLeft w:val="0"/>
                                  <w:marRight w:val="0"/>
                                  <w:marTop w:val="0"/>
                                  <w:marBottom w:val="0"/>
                                  <w:divBdr>
                                    <w:top w:val="none" w:sz="0" w:space="0" w:color="auto"/>
                                    <w:left w:val="none" w:sz="0" w:space="0" w:color="auto"/>
                                    <w:bottom w:val="none" w:sz="0" w:space="0" w:color="auto"/>
                                    <w:right w:val="none" w:sz="0" w:space="0" w:color="auto"/>
                                  </w:divBdr>
                                  <w:divsChild>
                                    <w:div w:id="905141370">
                                      <w:marLeft w:val="0"/>
                                      <w:marRight w:val="0"/>
                                      <w:marTop w:val="0"/>
                                      <w:marBottom w:val="0"/>
                                      <w:divBdr>
                                        <w:top w:val="none" w:sz="0" w:space="0" w:color="auto"/>
                                        <w:left w:val="none" w:sz="0" w:space="0" w:color="auto"/>
                                        <w:bottom w:val="none" w:sz="0" w:space="0" w:color="auto"/>
                                        <w:right w:val="none" w:sz="0" w:space="0" w:color="auto"/>
                                      </w:divBdr>
                                    </w:div>
                                    <w:div w:id="1711999856">
                                      <w:marLeft w:val="0"/>
                                      <w:marRight w:val="0"/>
                                      <w:marTop w:val="0"/>
                                      <w:marBottom w:val="0"/>
                                      <w:divBdr>
                                        <w:top w:val="none" w:sz="0" w:space="0" w:color="auto"/>
                                        <w:left w:val="none" w:sz="0" w:space="0" w:color="auto"/>
                                        <w:bottom w:val="none" w:sz="0" w:space="0" w:color="auto"/>
                                        <w:right w:val="none" w:sz="0" w:space="0" w:color="auto"/>
                                      </w:divBdr>
                                    </w:div>
                                    <w:div w:id="2050374680">
                                      <w:marLeft w:val="0"/>
                                      <w:marRight w:val="0"/>
                                      <w:marTop w:val="225"/>
                                      <w:marBottom w:val="450"/>
                                      <w:divBdr>
                                        <w:top w:val="none" w:sz="0" w:space="0" w:color="auto"/>
                                        <w:left w:val="none" w:sz="0" w:space="0" w:color="auto"/>
                                        <w:bottom w:val="none" w:sz="0" w:space="0" w:color="auto"/>
                                        <w:right w:val="none" w:sz="0" w:space="0" w:color="auto"/>
                                      </w:divBdr>
                                      <w:divsChild>
                                        <w:div w:id="770128854">
                                          <w:marLeft w:val="0"/>
                                          <w:marRight w:val="450"/>
                                          <w:marTop w:val="0"/>
                                          <w:marBottom w:val="0"/>
                                          <w:divBdr>
                                            <w:top w:val="none" w:sz="0" w:space="0" w:color="auto"/>
                                            <w:left w:val="none" w:sz="0" w:space="0" w:color="auto"/>
                                            <w:bottom w:val="none" w:sz="0" w:space="0" w:color="auto"/>
                                            <w:right w:val="none" w:sz="0" w:space="0" w:color="auto"/>
                                          </w:divBdr>
                                        </w:div>
                                        <w:div w:id="795563060">
                                          <w:marLeft w:val="0"/>
                                          <w:marRight w:val="0"/>
                                          <w:marTop w:val="0"/>
                                          <w:marBottom w:val="0"/>
                                          <w:divBdr>
                                            <w:top w:val="none" w:sz="0" w:space="0" w:color="auto"/>
                                            <w:left w:val="none" w:sz="0" w:space="0" w:color="auto"/>
                                            <w:bottom w:val="none" w:sz="0" w:space="0" w:color="auto"/>
                                            <w:right w:val="none" w:sz="0" w:space="0" w:color="auto"/>
                                          </w:divBdr>
                                        </w:div>
                                      </w:divsChild>
                                    </w:div>
                                    <w:div w:id="6580744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235132">
      <w:bodyDiv w:val="1"/>
      <w:marLeft w:val="0"/>
      <w:marRight w:val="0"/>
      <w:marTop w:val="0"/>
      <w:marBottom w:val="0"/>
      <w:divBdr>
        <w:top w:val="none" w:sz="0" w:space="0" w:color="auto"/>
        <w:left w:val="none" w:sz="0" w:space="0" w:color="auto"/>
        <w:bottom w:val="none" w:sz="0" w:space="0" w:color="auto"/>
        <w:right w:val="none" w:sz="0" w:space="0" w:color="auto"/>
      </w:divBdr>
    </w:div>
    <w:div w:id="302277576">
      <w:bodyDiv w:val="1"/>
      <w:marLeft w:val="0"/>
      <w:marRight w:val="0"/>
      <w:marTop w:val="0"/>
      <w:marBottom w:val="0"/>
      <w:divBdr>
        <w:top w:val="none" w:sz="0" w:space="0" w:color="auto"/>
        <w:left w:val="none" w:sz="0" w:space="0" w:color="auto"/>
        <w:bottom w:val="none" w:sz="0" w:space="0" w:color="auto"/>
        <w:right w:val="none" w:sz="0" w:space="0" w:color="auto"/>
      </w:divBdr>
    </w:div>
    <w:div w:id="305159577">
      <w:bodyDiv w:val="1"/>
      <w:marLeft w:val="0"/>
      <w:marRight w:val="0"/>
      <w:marTop w:val="0"/>
      <w:marBottom w:val="0"/>
      <w:divBdr>
        <w:top w:val="none" w:sz="0" w:space="0" w:color="auto"/>
        <w:left w:val="none" w:sz="0" w:space="0" w:color="auto"/>
        <w:bottom w:val="none" w:sz="0" w:space="0" w:color="auto"/>
        <w:right w:val="none" w:sz="0" w:space="0" w:color="auto"/>
      </w:divBdr>
      <w:divsChild>
        <w:div w:id="296574898">
          <w:marLeft w:val="0"/>
          <w:marRight w:val="0"/>
          <w:marTop w:val="0"/>
          <w:marBottom w:val="750"/>
          <w:divBdr>
            <w:top w:val="none" w:sz="0" w:space="0" w:color="auto"/>
            <w:left w:val="none" w:sz="0" w:space="0" w:color="auto"/>
            <w:bottom w:val="none" w:sz="0" w:space="0" w:color="auto"/>
            <w:right w:val="none" w:sz="0" w:space="0" w:color="auto"/>
          </w:divBdr>
          <w:divsChild>
            <w:div w:id="213934377">
              <w:marLeft w:val="0"/>
              <w:marRight w:val="0"/>
              <w:marTop w:val="0"/>
              <w:marBottom w:val="0"/>
              <w:divBdr>
                <w:top w:val="none" w:sz="0" w:space="0" w:color="auto"/>
                <w:left w:val="none" w:sz="0" w:space="0" w:color="auto"/>
                <w:bottom w:val="none" w:sz="0" w:space="0" w:color="auto"/>
                <w:right w:val="none" w:sz="0" w:space="0" w:color="auto"/>
              </w:divBdr>
              <w:divsChild>
                <w:div w:id="5732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10845">
          <w:marLeft w:val="0"/>
          <w:marRight w:val="0"/>
          <w:marTop w:val="0"/>
          <w:marBottom w:val="750"/>
          <w:divBdr>
            <w:top w:val="none" w:sz="0" w:space="0" w:color="auto"/>
            <w:left w:val="none" w:sz="0" w:space="0" w:color="auto"/>
            <w:bottom w:val="none" w:sz="0" w:space="0" w:color="auto"/>
            <w:right w:val="none" w:sz="0" w:space="0" w:color="auto"/>
          </w:divBdr>
        </w:div>
      </w:divsChild>
    </w:div>
    <w:div w:id="314262841">
      <w:bodyDiv w:val="1"/>
      <w:marLeft w:val="0"/>
      <w:marRight w:val="0"/>
      <w:marTop w:val="0"/>
      <w:marBottom w:val="0"/>
      <w:divBdr>
        <w:top w:val="none" w:sz="0" w:space="0" w:color="auto"/>
        <w:left w:val="none" w:sz="0" w:space="0" w:color="auto"/>
        <w:bottom w:val="none" w:sz="0" w:space="0" w:color="auto"/>
        <w:right w:val="none" w:sz="0" w:space="0" w:color="auto"/>
      </w:divBdr>
    </w:div>
    <w:div w:id="317995959">
      <w:bodyDiv w:val="1"/>
      <w:marLeft w:val="0"/>
      <w:marRight w:val="0"/>
      <w:marTop w:val="0"/>
      <w:marBottom w:val="0"/>
      <w:divBdr>
        <w:top w:val="none" w:sz="0" w:space="0" w:color="auto"/>
        <w:left w:val="none" w:sz="0" w:space="0" w:color="auto"/>
        <w:bottom w:val="none" w:sz="0" w:space="0" w:color="auto"/>
        <w:right w:val="none" w:sz="0" w:space="0" w:color="auto"/>
      </w:divBdr>
    </w:div>
    <w:div w:id="328560355">
      <w:bodyDiv w:val="1"/>
      <w:marLeft w:val="0"/>
      <w:marRight w:val="0"/>
      <w:marTop w:val="0"/>
      <w:marBottom w:val="0"/>
      <w:divBdr>
        <w:top w:val="none" w:sz="0" w:space="0" w:color="auto"/>
        <w:left w:val="none" w:sz="0" w:space="0" w:color="auto"/>
        <w:bottom w:val="none" w:sz="0" w:space="0" w:color="auto"/>
        <w:right w:val="none" w:sz="0" w:space="0" w:color="auto"/>
      </w:divBdr>
    </w:div>
    <w:div w:id="328797975">
      <w:bodyDiv w:val="1"/>
      <w:marLeft w:val="0"/>
      <w:marRight w:val="0"/>
      <w:marTop w:val="0"/>
      <w:marBottom w:val="0"/>
      <w:divBdr>
        <w:top w:val="none" w:sz="0" w:space="0" w:color="auto"/>
        <w:left w:val="none" w:sz="0" w:space="0" w:color="auto"/>
        <w:bottom w:val="none" w:sz="0" w:space="0" w:color="auto"/>
        <w:right w:val="none" w:sz="0" w:space="0" w:color="auto"/>
      </w:divBdr>
    </w:div>
    <w:div w:id="329412964">
      <w:bodyDiv w:val="1"/>
      <w:marLeft w:val="0"/>
      <w:marRight w:val="0"/>
      <w:marTop w:val="0"/>
      <w:marBottom w:val="0"/>
      <w:divBdr>
        <w:top w:val="none" w:sz="0" w:space="0" w:color="auto"/>
        <w:left w:val="none" w:sz="0" w:space="0" w:color="auto"/>
        <w:bottom w:val="none" w:sz="0" w:space="0" w:color="auto"/>
        <w:right w:val="none" w:sz="0" w:space="0" w:color="auto"/>
      </w:divBdr>
    </w:div>
    <w:div w:id="341276219">
      <w:bodyDiv w:val="1"/>
      <w:marLeft w:val="0"/>
      <w:marRight w:val="0"/>
      <w:marTop w:val="0"/>
      <w:marBottom w:val="0"/>
      <w:divBdr>
        <w:top w:val="none" w:sz="0" w:space="0" w:color="auto"/>
        <w:left w:val="none" w:sz="0" w:space="0" w:color="auto"/>
        <w:bottom w:val="none" w:sz="0" w:space="0" w:color="auto"/>
        <w:right w:val="none" w:sz="0" w:space="0" w:color="auto"/>
      </w:divBdr>
    </w:div>
    <w:div w:id="356739118">
      <w:bodyDiv w:val="1"/>
      <w:marLeft w:val="0"/>
      <w:marRight w:val="0"/>
      <w:marTop w:val="0"/>
      <w:marBottom w:val="0"/>
      <w:divBdr>
        <w:top w:val="none" w:sz="0" w:space="0" w:color="auto"/>
        <w:left w:val="none" w:sz="0" w:space="0" w:color="auto"/>
        <w:bottom w:val="none" w:sz="0" w:space="0" w:color="auto"/>
        <w:right w:val="none" w:sz="0" w:space="0" w:color="auto"/>
      </w:divBdr>
    </w:div>
    <w:div w:id="362250180">
      <w:bodyDiv w:val="1"/>
      <w:marLeft w:val="0"/>
      <w:marRight w:val="0"/>
      <w:marTop w:val="0"/>
      <w:marBottom w:val="0"/>
      <w:divBdr>
        <w:top w:val="none" w:sz="0" w:space="0" w:color="auto"/>
        <w:left w:val="none" w:sz="0" w:space="0" w:color="auto"/>
        <w:bottom w:val="none" w:sz="0" w:space="0" w:color="auto"/>
        <w:right w:val="none" w:sz="0" w:space="0" w:color="auto"/>
      </w:divBdr>
    </w:div>
    <w:div w:id="362705847">
      <w:bodyDiv w:val="1"/>
      <w:marLeft w:val="0"/>
      <w:marRight w:val="0"/>
      <w:marTop w:val="0"/>
      <w:marBottom w:val="0"/>
      <w:divBdr>
        <w:top w:val="none" w:sz="0" w:space="0" w:color="auto"/>
        <w:left w:val="none" w:sz="0" w:space="0" w:color="auto"/>
        <w:bottom w:val="none" w:sz="0" w:space="0" w:color="auto"/>
        <w:right w:val="none" w:sz="0" w:space="0" w:color="auto"/>
      </w:divBdr>
      <w:divsChild>
        <w:div w:id="1475637757">
          <w:marLeft w:val="0"/>
          <w:marRight w:val="0"/>
          <w:marTop w:val="0"/>
          <w:marBottom w:val="0"/>
          <w:divBdr>
            <w:top w:val="none" w:sz="0" w:space="0" w:color="auto"/>
            <w:left w:val="none" w:sz="0" w:space="0" w:color="auto"/>
            <w:bottom w:val="none" w:sz="0" w:space="0" w:color="auto"/>
            <w:right w:val="none" w:sz="0" w:space="0" w:color="auto"/>
          </w:divBdr>
        </w:div>
        <w:div w:id="655501264">
          <w:marLeft w:val="0"/>
          <w:marRight w:val="0"/>
          <w:marTop w:val="0"/>
          <w:marBottom w:val="0"/>
          <w:divBdr>
            <w:top w:val="none" w:sz="0" w:space="0" w:color="auto"/>
            <w:left w:val="none" w:sz="0" w:space="0" w:color="auto"/>
            <w:bottom w:val="none" w:sz="0" w:space="0" w:color="auto"/>
            <w:right w:val="none" w:sz="0" w:space="0" w:color="auto"/>
          </w:divBdr>
        </w:div>
        <w:div w:id="1478259549">
          <w:marLeft w:val="0"/>
          <w:marRight w:val="0"/>
          <w:marTop w:val="0"/>
          <w:marBottom w:val="0"/>
          <w:divBdr>
            <w:top w:val="none" w:sz="0" w:space="0" w:color="auto"/>
            <w:left w:val="none" w:sz="0" w:space="0" w:color="auto"/>
            <w:bottom w:val="none" w:sz="0" w:space="0" w:color="auto"/>
            <w:right w:val="none" w:sz="0" w:space="0" w:color="auto"/>
          </w:divBdr>
        </w:div>
        <w:div w:id="1492217204">
          <w:marLeft w:val="0"/>
          <w:marRight w:val="0"/>
          <w:marTop w:val="0"/>
          <w:marBottom w:val="0"/>
          <w:divBdr>
            <w:top w:val="none" w:sz="0" w:space="0" w:color="auto"/>
            <w:left w:val="none" w:sz="0" w:space="0" w:color="auto"/>
            <w:bottom w:val="none" w:sz="0" w:space="0" w:color="auto"/>
            <w:right w:val="none" w:sz="0" w:space="0" w:color="auto"/>
          </w:divBdr>
        </w:div>
        <w:div w:id="800028515">
          <w:marLeft w:val="0"/>
          <w:marRight w:val="0"/>
          <w:marTop w:val="0"/>
          <w:marBottom w:val="0"/>
          <w:divBdr>
            <w:top w:val="none" w:sz="0" w:space="0" w:color="auto"/>
            <w:left w:val="none" w:sz="0" w:space="0" w:color="auto"/>
            <w:bottom w:val="none" w:sz="0" w:space="0" w:color="auto"/>
            <w:right w:val="none" w:sz="0" w:space="0" w:color="auto"/>
          </w:divBdr>
        </w:div>
        <w:div w:id="856772844">
          <w:marLeft w:val="0"/>
          <w:marRight w:val="0"/>
          <w:marTop w:val="0"/>
          <w:marBottom w:val="0"/>
          <w:divBdr>
            <w:top w:val="none" w:sz="0" w:space="0" w:color="auto"/>
            <w:left w:val="none" w:sz="0" w:space="0" w:color="auto"/>
            <w:bottom w:val="none" w:sz="0" w:space="0" w:color="auto"/>
            <w:right w:val="none" w:sz="0" w:space="0" w:color="auto"/>
          </w:divBdr>
        </w:div>
        <w:div w:id="312100763">
          <w:marLeft w:val="0"/>
          <w:marRight w:val="0"/>
          <w:marTop w:val="0"/>
          <w:marBottom w:val="0"/>
          <w:divBdr>
            <w:top w:val="none" w:sz="0" w:space="0" w:color="auto"/>
            <w:left w:val="none" w:sz="0" w:space="0" w:color="auto"/>
            <w:bottom w:val="none" w:sz="0" w:space="0" w:color="auto"/>
            <w:right w:val="none" w:sz="0" w:space="0" w:color="auto"/>
          </w:divBdr>
        </w:div>
        <w:div w:id="320499861">
          <w:marLeft w:val="0"/>
          <w:marRight w:val="0"/>
          <w:marTop w:val="0"/>
          <w:marBottom w:val="0"/>
          <w:divBdr>
            <w:top w:val="none" w:sz="0" w:space="0" w:color="auto"/>
            <w:left w:val="none" w:sz="0" w:space="0" w:color="auto"/>
            <w:bottom w:val="none" w:sz="0" w:space="0" w:color="auto"/>
            <w:right w:val="none" w:sz="0" w:space="0" w:color="auto"/>
          </w:divBdr>
        </w:div>
        <w:div w:id="592053811">
          <w:marLeft w:val="0"/>
          <w:marRight w:val="0"/>
          <w:marTop w:val="0"/>
          <w:marBottom w:val="0"/>
          <w:divBdr>
            <w:top w:val="none" w:sz="0" w:space="0" w:color="auto"/>
            <w:left w:val="none" w:sz="0" w:space="0" w:color="auto"/>
            <w:bottom w:val="none" w:sz="0" w:space="0" w:color="auto"/>
            <w:right w:val="none" w:sz="0" w:space="0" w:color="auto"/>
          </w:divBdr>
        </w:div>
        <w:div w:id="1307246687">
          <w:marLeft w:val="0"/>
          <w:marRight w:val="0"/>
          <w:marTop w:val="0"/>
          <w:marBottom w:val="0"/>
          <w:divBdr>
            <w:top w:val="none" w:sz="0" w:space="0" w:color="auto"/>
            <w:left w:val="none" w:sz="0" w:space="0" w:color="auto"/>
            <w:bottom w:val="none" w:sz="0" w:space="0" w:color="auto"/>
            <w:right w:val="none" w:sz="0" w:space="0" w:color="auto"/>
          </w:divBdr>
        </w:div>
        <w:div w:id="1177960057">
          <w:marLeft w:val="0"/>
          <w:marRight w:val="0"/>
          <w:marTop w:val="0"/>
          <w:marBottom w:val="0"/>
          <w:divBdr>
            <w:top w:val="none" w:sz="0" w:space="0" w:color="auto"/>
            <w:left w:val="none" w:sz="0" w:space="0" w:color="auto"/>
            <w:bottom w:val="none" w:sz="0" w:space="0" w:color="auto"/>
            <w:right w:val="none" w:sz="0" w:space="0" w:color="auto"/>
          </w:divBdr>
        </w:div>
        <w:div w:id="1135834803">
          <w:marLeft w:val="0"/>
          <w:marRight w:val="0"/>
          <w:marTop w:val="0"/>
          <w:marBottom w:val="0"/>
          <w:divBdr>
            <w:top w:val="none" w:sz="0" w:space="0" w:color="auto"/>
            <w:left w:val="none" w:sz="0" w:space="0" w:color="auto"/>
            <w:bottom w:val="none" w:sz="0" w:space="0" w:color="auto"/>
            <w:right w:val="none" w:sz="0" w:space="0" w:color="auto"/>
          </w:divBdr>
        </w:div>
        <w:div w:id="1600794011">
          <w:marLeft w:val="0"/>
          <w:marRight w:val="0"/>
          <w:marTop w:val="0"/>
          <w:marBottom w:val="0"/>
          <w:divBdr>
            <w:top w:val="none" w:sz="0" w:space="0" w:color="auto"/>
            <w:left w:val="none" w:sz="0" w:space="0" w:color="auto"/>
            <w:bottom w:val="none" w:sz="0" w:space="0" w:color="auto"/>
            <w:right w:val="none" w:sz="0" w:space="0" w:color="auto"/>
          </w:divBdr>
        </w:div>
        <w:div w:id="960696779">
          <w:marLeft w:val="0"/>
          <w:marRight w:val="0"/>
          <w:marTop w:val="0"/>
          <w:marBottom w:val="0"/>
          <w:divBdr>
            <w:top w:val="none" w:sz="0" w:space="0" w:color="auto"/>
            <w:left w:val="none" w:sz="0" w:space="0" w:color="auto"/>
            <w:bottom w:val="none" w:sz="0" w:space="0" w:color="auto"/>
            <w:right w:val="none" w:sz="0" w:space="0" w:color="auto"/>
          </w:divBdr>
        </w:div>
        <w:div w:id="864057895">
          <w:marLeft w:val="0"/>
          <w:marRight w:val="0"/>
          <w:marTop w:val="0"/>
          <w:marBottom w:val="0"/>
          <w:divBdr>
            <w:top w:val="none" w:sz="0" w:space="0" w:color="auto"/>
            <w:left w:val="none" w:sz="0" w:space="0" w:color="auto"/>
            <w:bottom w:val="none" w:sz="0" w:space="0" w:color="auto"/>
            <w:right w:val="none" w:sz="0" w:space="0" w:color="auto"/>
          </w:divBdr>
        </w:div>
        <w:div w:id="1670791708">
          <w:marLeft w:val="0"/>
          <w:marRight w:val="0"/>
          <w:marTop w:val="0"/>
          <w:marBottom w:val="0"/>
          <w:divBdr>
            <w:top w:val="none" w:sz="0" w:space="0" w:color="auto"/>
            <w:left w:val="none" w:sz="0" w:space="0" w:color="auto"/>
            <w:bottom w:val="none" w:sz="0" w:space="0" w:color="auto"/>
            <w:right w:val="none" w:sz="0" w:space="0" w:color="auto"/>
          </w:divBdr>
        </w:div>
        <w:div w:id="1156872265">
          <w:marLeft w:val="0"/>
          <w:marRight w:val="0"/>
          <w:marTop w:val="0"/>
          <w:marBottom w:val="0"/>
          <w:divBdr>
            <w:top w:val="none" w:sz="0" w:space="0" w:color="auto"/>
            <w:left w:val="none" w:sz="0" w:space="0" w:color="auto"/>
            <w:bottom w:val="none" w:sz="0" w:space="0" w:color="auto"/>
            <w:right w:val="none" w:sz="0" w:space="0" w:color="auto"/>
          </w:divBdr>
        </w:div>
        <w:div w:id="876434181">
          <w:marLeft w:val="0"/>
          <w:marRight w:val="0"/>
          <w:marTop w:val="0"/>
          <w:marBottom w:val="0"/>
          <w:divBdr>
            <w:top w:val="none" w:sz="0" w:space="0" w:color="auto"/>
            <w:left w:val="none" w:sz="0" w:space="0" w:color="auto"/>
            <w:bottom w:val="none" w:sz="0" w:space="0" w:color="auto"/>
            <w:right w:val="none" w:sz="0" w:space="0" w:color="auto"/>
          </w:divBdr>
        </w:div>
      </w:divsChild>
    </w:div>
    <w:div w:id="363360179">
      <w:bodyDiv w:val="1"/>
      <w:marLeft w:val="0"/>
      <w:marRight w:val="0"/>
      <w:marTop w:val="0"/>
      <w:marBottom w:val="0"/>
      <w:divBdr>
        <w:top w:val="none" w:sz="0" w:space="0" w:color="auto"/>
        <w:left w:val="none" w:sz="0" w:space="0" w:color="auto"/>
        <w:bottom w:val="none" w:sz="0" w:space="0" w:color="auto"/>
        <w:right w:val="none" w:sz="0" w:space="0" w:color="auto"/>
      </w:divBdr>
    </w:div>
    <w:div w:id="364989716">
      <w:bodyDiv w:val="1"/>
      <w:marLeft w:val="0"/>
      <w:marRight w:val="0"/>
      <w:marTop w:val="0"/>
      <w:marBottom w:val="0"/>
      <w:divBdr>
        <w:top w:val="none" w:sz="0" w:space="0" w:color="auto"/>
        <w:left w:val="none" w:sz="0" w:space="0" w:color="auto"/>
        <w:bottom w:val="none" w:sz="0" w:space="0" w:color="auto"/>
        <w:right w:val="none" w:sz="0" w:space="0" w:color="auto"/>
      </w:divBdr>
    </w:div>
    <w:div w:id="367727390">
      <w:bodyDiv w:val="1"/>
      <w:marLeft w:val="0"/>
      <w:marRight w:val="0"/>
      <w:marTop w:val="0"/>
      <w:marBottom w:val="0"/>
      <w:divBdr>
        <w:top w:val="none" w:sz="0" w:space="0" w:color="auto"/>
        <w:left w:val="none" w:sz="0" w:space="0" w:color="auto"/>
        <w:bottom w:val="none" w:sz="0" w:space="0" w:color="auto"/>
        <w:right w:val="none" w:sz="0" w:space="0" w:color="auto"/>
      </w:divBdr>
      <w:divsChild>
        <w:div w:id="581331704">
          <w:marLeft w:val="0"/>
          <w:marRight w:val="0"/>
          <w:marTop w:val="0"/>
          <w:marBottom w:val="0"/>
          <w:divBdr>
            <w:top w:val="single" w:sz="2" w:space="0" w:color="D9D9E3"/>
            <w:left w:val="single" w:sz="2" w:space="0" w:color="D9D9E3"/>
            <w:bottom w:val="single" w:sz="2" w:space="0" w:color="D9D9E3"/>
            <w:right w:val="single" w:sz="2" w:space="0" w:color="D9D9E3"/>
          </w:divBdr>
          <w:divsChild>
            <w:div w:id="1761103595">
              <w:marLeft w:val="0"/>
              <w:marRight w:val="0"/>
              <w:marTop w:val="0"/>
              <w:marBottom w:val="0"/>
              <w:divBdr>
                <w:top w:val="single" w:sz="2" w:space="0" w:color="D9D9E3"/>
                <w:left w:val="single" w:sz="2" w:space="0" w:color="D9D9E3"/>
                <w:bottom w:val="single" w:sz="2" w:space="0" w:color="D9D9E3"/>
                <w:right w:val="single" w:sz="2" w:space="0" w:color="D9D9E3"/>
              </w:divBdr>
              <w:divsChild>
                <w:div w:id="1032531597">
                  <w:marLeft w:val="0"/>
                  <w:marRight w:val="0"/>
                  <w:marTop w:val="0"/>
                  <w:marBottom w:val="0"/>
                  <w:divBdr>
                    <w:top w:val="single" w:sz="2" w:space="0" w:color="D9D9E3"/>
                    <w:left w:val="single" w:sz="2" w:space="0" w:color="D9D9E3"/>
                    <w:bottom w:val="single" w:sz="2" w:space="0" w:color="D9D9E3"/>
                    <w:right w:val="single" w:sz="2" w:space="0" w:color="D9D9E3"/>
                  </w:divBdr>
                  <w:divsChild>
                    <w:div w:id="877855509">
                      <w:marLeft w:val="0"/>
                      <w:marRight w:val="0"/>
                      <w:marTop w:val="0"/>
                      <w:marBottom w:val="0"/>
                      <w:divBdr>
                        <w:top w:val="single" w:sz="2" w:space="0" w:color="D9D9E3"/>
                        <w:left w:val="single" w:sz="2" w:space="0" w:color="D9D9E3"/>
                        <w:bottom w:val="single" w:sz="2" w:space="0" w:color="D9D9E3"/>
                        <w:right w:val="single" w:sz="2" w:space="0" w:color="D9D9E3"/>
                      </w:divBdr>
                      <w:divsChild>
                        <w:div w:id="1720468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29823416">
          <w:marLeft w:val="0"/>
          <w:marRight w:val="0"/>
          <w:marTop w:val="0"/>
          <w:marBottom w:val="0"/>
          <w:divBdr>
            <w:top w:val="single" w:sz="2" w:space="0" w:color="D9D9E3"/>
            <w:left w:val="single" w:sz="2" w:space="0" w:color="D9D9E3"/>
            <w:bottom w:val="single" w:sz="2" w:space="0" w:color="D9D9E3"/>
            <w:right w:val="single" w:sz="2" w:space="0" w:color="D9D9E3"/>
          </w:divBdr>
          <w:divsChild>
            <w:div w:id="1377968466">
              <w:marLeft w:val="0"/>
              <w:marRight w:val="0"/>
              <w:marTop w:val="0"/>
              <w:marBottom w:val="0"/>
              <w:divBdr>
                <w:top w:val="single" w:sz="2" w:space="0" w:color="D9D9E3"/>
                <w:left w:val="single" w:sz="2" w:space="0" w:color="D9D9E3"/>
                <w:bottom w:val="single" w:sz="2" w:space="0" w:color="D9D9E3"/>
                <w:right w:val="single" w:sz="2" w:space="0" w:color="D9D9E3"/>
              </w:divBdr>
            </w:div>
            <w:div w:id="1961184851">
              <w:marLeft w:val="0"/>
              <w:marRight w:val="0"/>
              <w:marTop w:val="0"/>
              <w:marBottom w:val="0"/>
              <w:divBdr>
                <w:top w:val="single" w:sz="2" w:space="0" w:color="D9D9E3"/>
                <w:left w:val="single" w:sz="2" w:space="0" w:color="D9D9E3"/>
                <w:bottom w:val="single" w:sz="2" w:space="0" w:color="D9D9E3"/>
                <w:right w:val="single" w:sz="2" w:space="0" w:color="D9D9E3"/>
              </w:divBdr>
              <w:divsChild>
                <w:div w:id="314722959">
                  <w:marLeft w:val="0"/>
                  <w:marRight w:val="0"/>
                  <w:marTop w:val="0"/>
                  <w:marBottom w:val="0"/>
                  <w:divBdr>
                    <w:top w:val="single" w:sz="2" w:space="0" w:color="D9D9E3"/>
                    <w:left w:val="single" w:sz="2" w:space="0" w:color="D9D9E3"/>
                    <w:bottom w:val="single" w:sz="2" w:space="0" w:color="D9D9E3"/>
                    <w:right w:val="single" w:sz="2" w:space="0" w:color="D9D9E3"/>
                  </w:divBdr>
                  <w:divsChild>
                    <w:div w:id="1787115698">
                      <w:marLeft w:val="0"/>
                      <w:marRight w:val="0"/>
                      <w:marTop w:val="0"/>
                      <w:marBottom w:val="0"/>
                      <w:divBdr>
                        <w:top w:val="single" w:sz="2" w:space="0" w:color="D9D9E3"/>
                        <w:left w:val="single" w:sz="2" w:space="0" w:color="D9D9E3"/>
                        <w:bottom w:val="single" w:sz="2" w:space="0" w:color="D9D9E3"/>
                        <w:right w:val="single" w:sz="2" w:space="0" w:color="D9D9E3"/>
                      </w:divBdr>
                      <w:divsChild>
                        <w:div w:id="311717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91926138">
      <w:bodyDiv w:val="1"/>
      <w:marLeft w:val="0"/>
      <w:marRight w:val="0"/>
      <w:marTop w:val="0"/>
      <w:marBottom w:val="0"/>
      <w:divBdr>
        <w:top w:val="none" w:sz="0" w:space="0" w:color="auto"/>
        <w:left w:val="none" w:sz="0" w:space="0" w:color="auto"/>
        <w:bottom w:val="none" w:sz="0" w:space="0" w:color="auto"/>
        <w:right w:val="none" w:sz="0" w:space="0" w:color="auto"/>
      </w:divBdr>
    </w:div>
    <w:div w:id="393092438">
      <w:bodyDiv w:val="1"/>
      <w:marLeft w:val="0"/>
      <w:marRight w:val="0"/>
      <w:marTop w:val="0"/>
      <w:marBottom w:val="0"/>
      <w:divBdr>
        <w:top w:val="none" w:sz="0" w:space="0" w:color="auto"/>
        <w:left w:val="none" w:sz="0" w:space="0" w:color="auto"/>
        <w:bottom w:val="none" w:sz="0" w:space="0" w:color="auto"/>
        <w:right w:val="none" w:sz="0" w:space="0" w:color="auto"/>
      </w:divBdr>
    </w:div>
    <w:div w:id="406079349">
      <w:bodyDiv w:val="1"/>
      <w:marLeft w:val="0"/>
      <w:marRight w:val="0"/>
      <w:marTop w:val="0"/>
      <w:marBottom w:val="0"/>
      <w:divBdr>
        <w:top w:val="none" w:sz="0" w:space="0" w:color="auto"/>
        <w:left w:val="none" w:sz="0" w:space="0" w:color="auto"/>
        <w:bottom w:val="none" w:sz="0" w:space="0" w:color="auto"/>
        <w:right w:val="none" w:sz="0" w:space="0" w:color="auto"/>
      </w:divBdr>
    </w:div>
    <w:div w:id="437724292">
      <w:bodyDiv w:val="1"/>
      <w:marLeft w:val="0"/>
      <w:marRight w:val="0"/>
      <w:marTop w:val="0"/>
      <w:marBottom w:val="0"/>
      <w:divBdr>
        <w:top w:val="none" w:sz="0" w:space="0" w:color="auto"/>
        <w:left w:val="none" w:sz="0" w:space="0" w:color="auto"/>
        <w:bottom w:val="none" w:sz="0" w:space="0" w:color="auto"/>
        <w:right w:val="none" w:sz="0" w:space="0" w:color="auto"/>
      </w:divBdr>
    </w:div>
    <w:div w:id="443815358">
      <w:bodyDiv w:val="1"/>
      <w:marLeft w:val="0"/>
      <w:marRight w:val="0"/>
      <w:marTop w:val="0"/>
      <w:marBottom w:val="0"/>
      <w:divBdr>
        <w:top w:val="none" w:sz="0" w:space="0" w:color="auto"/>
        <w:left w:val="none" w:sz="0" w:space="0" w:color="auto"/>
        <w:bottom w:val="none" w:sz="0" w:space="0" w:color="auto"/>
        <w:right w:val="none" w:sz="0" w:space="0" w:color="auto"/>
      </w:divBdr>
    </w:div>
    <w:div w:id="444621618">
      <w:bodyDiv w:val="1"/>
      <w:marLeft w:val="0"/>
      <w:marRight w:val="0"/>
      <w:marTop w:val="0"/>
      <w:marBottom w:val="0"/>
      <w:divBdr>
        <w:top w:val="none" w:sz="0" w:space="0" w:color="auto"/>
        <w:left w:val="none" w:sz="0" w:space="0" w:color="auto"/>
        <w:bottom w:val="none" w:sz="0" w:space="0" w:color="auto"/>
        <w:right w:val="none" w:sz="0" w:space="0" w:color="auto"/>
      </w:divBdr>
    </w:div>
    <w:div w:id="449740405">
      <w:bodyDiv w:val="1"/>
      <w:marLeft w:val="0"/>
      <w:marRight w:val="0"/>
      <w:marTop w:val="0"/>
      <w:marBottom w:val="0"/>
      <w:divBdr>
        <w:top w:val="none" w:sz="0" w:space="0" w:color="auto"/>
        <w:left w:val="none" w:sz="0" w:space="0" w:color="auto"/>
        <w:bottom w:val="none" w:sz="0" w:space="0" w:color="auto"/>
        <w:right w:val="none" w:sz="0" w:space="0" w:color="auto"/>
      </w:divBdr>
    </w:div>
    <w:div w:id="456608968">
      <w:bodyDiv w:val="1"/>
      <w:marLeft w:val="0"/>
      <w:marRight w:val="0"/>
      <w:marTop w:val="0"/>
      <w:marBottom w:val="0"/>
      <w:divBdr>
        <w:top w:val="none" w:sz="0" w:space="0" w:color="auto"/>
        <w:left w:val="none" w:sz="0" w:space="0" w:color="auto"/>
        <w:bottom w:val="none" w:sz="0" w:space="0" w:color="auto"/>
        <w:right w:val="none" w:sz="0" w:space="0" w:color="auto"/>
      </w:divBdr>
      <w:divsChild>
        <w:div w:id="1991863397">
          <w:marLeft w:val="0"/>
          <w:marRight w:val="0"/>
          <w:marTop w:val="0"/>
          <w:marBottom w:val="0"/>
          <w:divBdr>
            <w:top w:val="none" w:sz="0" w:space="0" w:color="auto"/>
            <w:left w:val="none" w:sz="0" w:space="0" w:color="auto"/>
            <w:bottom w:val="none" w:sz="0" w:space="0" w:color="auto"/>
            <w:right w:val="none" w:sz="0" w:space="0" w:color="auto"/>
          </w:divBdr>
          <w:divsChild>
            <w:div w:id="338773981">
              <w:marLeft w:val="0"/>
              <w:marRight w:val="0"/>
              <w:marTop w:val="100"/>
              <w:marBottom w:val="100"/>
              <w:divBdr>
                <w:top w:val="single" w:sz="2" w:space="0" w:color="D9D9E3"/>
                <w:left w:val="single" w:sz="2" w:space="0" w:color="D9D9E3"/>
                <w:bottom w:val="single" w:sz="2" w:space="0" w:color="D9D9E3"/>
                <w:right w:val="single" w:sz="2" w:space="0" w:color="D9D9E3"/>
              </w:divBdr>
              <w:divsChild>
                <w:div w:id="1674989797">
                  <w:marLeft w:val="0"/>
                  <w:marRight w:val="0"/>
                  <w:marTop w:val="0"/>
                  <w:marBottom w:val="0"/>
                  <w:divBdr>
                    <w:top w:val="single" w:sz="2" w:space="0" w:color="D9D9E3"/>
                    <w:left w:val="single" w:sz="2" w:space="0" w:color="D9D9E3"/>
                    <w:bottom w:val="single" w:sz="2" w:space="0" w:color="D9D9E3"/>
                    <w:right w:val="single" w:sz="2" w:space="0" w:color="D9D9E3"/>
                  </w:divBdr>
                  <w:divsChild>
                    <w:div w:id="124202720">
                      <w:marLeft w:val="0"/>
                      <w:marRight w:val="0"/>
                      <w:marTop w:val="0"/>
                      <w:marBottom w:val="0"/>
                      <w:divBdr>
                        <w:top w:val="single" w:sz="2" w:space="0" w:color="D9D9E3"/>
                        <w:left w:val="single" w:sz="2" w:space="0" w:color="D9D9E3"/>
                        <w:bottom w:val="single" w:sz="2" w:space="0" w:color="D9D9E3"/>
                        <w:right w:val="single" w:sz="2" w:space="0" w:color="D9D9E3"/>
                      </w:divBdr>
                      <w:divsChild>
                        <w:div w:id="340088998">
                          <w:marLeft w:val="0"/>
                          <w:marRight w:val="0"/>
                          <w:marTop w:val="0"/>
                          <w:marBottom w:val="0"/>
                          <w:divBdr>
                            <w:top w:val="single" w:sz="2" w:space="0" w:color="D9D9E3"/>
                            <w:left w:val="single" w:sz="2" w:space="0" w:color="D9D9E3"/>
                            <w:bottom w:val="single" w:sz="2" w:space="0" w:color="D9D9E3"/>
                            <w:right w:val="single" w:sz="2" w:space="0" w:color="D9D9E3"/>
                          </w:divBdr>
                          <w:divsChild>
                            <w:div w:id="966081087">
                              <w:marLeft w:val="0"/>
                              <w:marRight w:val="0"/>
                              <w:marTop w:val="0"/>
                              <w:marBottom w:val="0"/>
                              <w:divBdr>
                                <w:top w:val="single" w:sz="2" w:space="0" w:color="D9D9E3"/>
                                <w:left w:val="single" w:sz="2" w:space="0" w:color="D9D9E3"/>
                                <w:bottom w:val="single" w:sz="2" w:space="0" w:color="D9D9E3"/>
                                <w:right w:val="single" w:sz="2" w:space="0" w:color="D9D9E3"/>
                              </w:divBdr>
                              <w:divsChild>
                                <w:div w:id="1653943377">
                                  <w:marLeft w:val="0"/>
                                  <w:marRight w:val="0"/>
                                  <w:marTop w:val="0"/>
                                  <w:marBottom w:val="0"/>
                                  <w:divBdr>
                                    <w:top w:val="single" w:sz="2" w:space="0" w:color="D9D9E3"/>
                                    <w:left w:val="single" w:sz="2" w:space="0" w:color="D9D9E3"/>
                                    <w:bottom w:val="single" w:sz="2" w:space="0" w:color="D9D9E3"/>
                                    <w:right w:val="single" w:sz="2" w:space="0" w:color="D9D9E3"/>
                                  </w:divBdr>
                                  <w:divsChild>
                                    <w:div w:id="9906443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71025248">
      <w:bodyDiv w:val="1"/>
      <w:marLeft w:val="0"/>
      <w:marRight w:val="0"/>
      <w:marTop w:val="0"/>
      <w:marBottom w:val="0"/>
      <w:divBdr>
        <w:top w:val="none" w:sz="0" w:space="0" w:color="auto"/>
        <w:left w:val="none" w:sz="0" w:space="0" w:color="auto"/>
        <w:bottom w:val="none" w:sz="0" w:space="0" w:color="auto"/>
        <w:right w:val="none" w:sz="0" w:space="0" w:color="auto"/>
      </w:divBdr>
    </w:div>
    <w:div w:id="483014399">
      <w:bodyDiv w:val="1"/>
      <w:marLeft w:val="0"/>
      <w:marRight w:val="0"/>
      <w:marTop w:val="0"/>
      <w:marBottom w:val="0"/>
      <w:divBdr>
        <w:top w:val="none" w:sz="0" w:space="0" w:color="auto"/>
        <w:left w:val="none" w:sz="0" w:space="0" w:color="auto"/>
        <w:bottom w:val="none" w:sz="0" w:space="0" w:color="auto"/>
        <w:right w:val="none" w:sz="0" w:space="0" w:color="auto"/>
      </w:divBdr>
    </w:div>
    <w:div w:id="496775640">
      <w:bodyDiv w:val="1"/>
      <w:marLeft w:val="0"/>
      <w:marRight w:val="0"/>
      <w:marTop w:val="0"/>
      <w:marBottom w:val="0"/>
      <w:divBdr>
        <w:top w:val="none" w:sz="0" w:space="0" w:color="auto"/>
        <w:left w:val="none" w:sz="0" w:space="0" w:color="auto"/>
        <w:bottom w:val="none" w:sz="0" w:space="0" w:color="auto"/>
        <w:right w:val="none" w:sz="0" w:space="0" w:color="auto"/>
      </w:divBdr>
    </w:div>
    <w:div w:id="500580106">
      <w:bodyDiv w:val="1"/>
      <w:marLeft w:val="0"/>
      <w:marRight w:val="0"/>
      <w:marTop w:val="0"/>
      <w:marBottom w:val="0"/>
      <w:divBdr>
        <w:top w:val="none" w:sz="0" w:space="0" w:color="auto"/>
        <w:left w:val="none" w:sz="0" w:space="0" w:color="auto"/>
        <w:bottom w:val="none" w:sz="0" w:space="0" w:color="auto"/>
        <w:right w:val="none" w:sz="0" w:space="0" w:color="auto"/>
      </w:divBdr>
      <w:divsChild>
        <w:div w:id="1499928766">
          <w:marLeft w:val="0"/>
          <w:marRight w:val="0"/>
          <w:marTop w:val="0"/>
          <w:marBottom w:val="0"/>
          <w:divBdr>
            <w:top w:val="single" w:sz="2" w:space="0" w:color="D9D9E3"/>
            <w:left w:val="single" w:sz="2" w:space="0" w:color="D9D9E3"/>
            <w:bottom w:val="single" w:sz="2" w:space="0" w:color="D9D9E3"/>
            <w:right w:val="single" w:sz="2" w:space="0" w:color="D9D9E3"/>
          </w:divBdr>
          <w:divsChild>
            <w:div w:id="998650839">
              <w:marLeft w:val="0"/>
              <w:marRight w:val="0"/>
              <w:marTop w:val="100"/>
              <w:marBottom w:val="100"/>
              <w:divBdr>
                <w:top w:val="single" w:sz="2" w:space="0" w:color="D9D9E3"/>
                <w:left w:val="single" w:sz="2" w:space="0" w:color="D9D9E3"/>
                <w:bottom w:val="single" w:sz="2" w:space="0" w:color="D9D9E3"/>
                <w:right w:val="single" w:sz="2" w:space="0" w:color="D9D9E3"/>
              </w:divBdr>
              <w:divsChild>
                <w:div w:id="166408494">
                  <w:marLeft w:val="0"/>
                  <w:marRight w:val="0"/>
                  <w:marTop w:val="0"/>
                  <w:marBottom w:val="0"/>
                  <w:divBdr>
                    <w:top w:val="single" w:sz="2" w:space="0" w:color="D9D9E3"/>
                    <w:left w:val="single" w:sz="2" w:space="0" w:color="D9D9E3"/>
                    <w:bottom w:val="single" w:sz="2" w:space="0" w:color="D9D9E3"/>
                    <w:right w:val="single" w:sz="2" w:space="0" w:color="D9D9E3"/>
                  </w:divBdr>
                  <w:divsChild>
                    <w:div w:id="1613367654">
                      <w:marLeft w:val="0"/>
                      <w:marRight w:val="0"/>
                      <w:marTop w:val="0"/>
                      <w:marBottom w:val="0"/>
                      <w:divBdr>
                        <w:top w:val="single" w:sz="2" w:space="0" w:color="D9D9E3"/>
                        <w:left w:val="single" w:sz="2" w:space="0" w:color="D9D9E3"/>
                        <w:bottom w:val="single" w:sz="2" w:space="0" w:color="D9D9E3"/>
                        <w:right w:val="single" w:sz="2" w:space="0" w:color="D9D9E3"/>
                      </w:divBdr>
                      <w:divsChild>
                        <w:div w:id="1986663815">
                          <w:marLeft w:val="0"/>
                          <w:marRight w:val="0"/>
                          <w:marTop w:val="0"/>
                          <w:marBottom w:val="0"/>
                          <w:divBdr>
                            <w:top w:val="single" w:sz="2" w:space="0" w:color="D9D9E3"/>
                            <w:left w:val="single" w:sz="2" w:space="0" w:color="D9D9E3"/>
                            <w:bottom w:val="single" w:sz="2" w:space="0" w:color="D9D9E3"/>
                            <w:right w:val="single" w:sz="2" w:space="0" w:color="D9D9E3"/>
                          </w:divBdr>
                          <w:divsChild>
                            <w:div w:id="1181747671">
                              <w:marLeft w:val="0"/>
                              <w:marRight w:val="0"/>
                              <w:marTop w:val="0"/>
                              <w:marBottom w:val="0"/>
                              <w:divBdr>
                                <w:top w:val="single" w:sz="2" w:space="0" w:color="D9D9E3"/>
                                <w:left w:val="single" w:sz="2" w:space="0" w:color="D9D9E3"/>
                                <w:bottom w:val="single" w:sz="2" w:space="0" w:color="D9D9E3"/>
                                <w:right w:val="single" w:sz="2" w:space="0" w:color="D9D9E3"/>
                              </w:divBdr>
                              <w:divsChild>
                                <w:div w:id="699281677">
                                  <w:marLeft w:val="0"/>
                                  <w:marRight w:val="0"/>
                                  <w:marTop w:val="0"/>
                                  <w:marBottom w:val="0"/>
                                  <w:divBdr>
                                    <w:top w:val="single" w:sz="2" w:space="0" w:color="D9D9E3"/>
                                    <w:left w:val="single" w:sz="2" w:space="0" w:color="D9D9E3"/>
                                    <w:bottom w:val="single" w:sz="2" w:space="0" w:color="D9D9E3"/>
                                    <w:right w:val="single" w:sz="2" w:space="0" w:color="D9D9E3"/>
                                  </w:divBdr>
                                  <w:divsChild>
                                    <w:div w:id="18070485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03977296">
      <w:bodyDiv w:val="1"/>
      <w:marLeft w:val="0"/>
      <w:marRight w:val="0"/>
      <w:marTop w:val="0"/>
      <w:marBottom w:val="0"/>
      <w:divBdr>
        <w:top w:val="none" w:sz="0" w:space="0" w:color="auto"/>
        <w:left w:val="none" w:sz="0" w:space="0" w:color="auto"/>
        <w:bottom w:val="none" w:sz="0" w:space="0" w:color="auto"/>
        <w:right w:val="none" w:sz="0" w:space="0" w:color="auto"/>
      </w:divBdr>
    </w:div>
    <w:div w:id="509491277">
      <w:bodyDiv w:val="1"/>
      <w:marLeft w:val="0"/>
      <w:marRight w:val="0"/>
      <w:marTop w:val="0"/>
      <w:marBottom w:val="0"/>
      <w:divBdr>
        <w:top w:val="none" w:sz="0" w:space="0" w:color="auto"/>
        <w:left w:val="none" w:sz="0" w:space="0" w:color="auto"/>
        <w:bottom w:val="none" w:sz="0" w:space="0" w:color="auto"/>
        <w:right w:val="none" w:sz="0" w:space="0" w:color="auto"/>
      </w:divBdr>
    </w:div>
    <w:div w:id="546836682">
      <w:bodyDiv w:val="1"/>
      <w:marLeft w:val="0"/>
      <w:marRight w:val="0"/>
      <w:marTop w:val="0"/>
      <w:marBottom w:val="0"/>
      <w:divBdr>
        <w:top w:val="none" w:sz="0" w:space="0" w:color="auto"/>
        <w:left w:val="none" w:sz="0" w:space="0" w:color="auto"/>
        <w:bottom w:val="none" w:sz="0" w:space="0" w:color="auto"/>
        <w:right w:val="none" w:sz="0" w:space="0" w:color="auto"/>
      </w:divBdr>
    </w:div>
    <w:div w:id="550850563">
      <w:bodyDiv w:val="1"/>
      <w:marLeft w:val="0"/>
      <w:marRight w:val="0"/>
      <w:marTop w:val="0"/>
      <w:marBottom w:val="0"/>
      <w:divBdr>
        <w:top w:val="none" w:sz="0" w:space="0" w:color="auto"/>
        <w:left w:val="none" w:sz="0" w:space="0" w:color="auto"/>
        <w:bottom w:val="none" w:sz="0" w:space="0" w:color="auto"/>
        <w:right w:val="none" w:sz="0" w:space="0" w:color="auto"/>
      </w:divBdr>
    </w:div>
    <w:div w:id="572395832">
      <w:bodyDiv w:val="1"/>
      <w:marLeft w:val="0"/>
      <w:marRight w:val="0"/>
      <w:marTop w:val="0"/>
      <w:marBottom w:val="0"/>
      <w:divBdr>
        <w:top w:val="none" w:sz="0" w:space="0" w:color="auto"/>
        <w:left w:val="none" w:sz="0" w:space="0" w:color="auto"/>
        <w:bottom w:val="none" w:sz="0" w:space="0" w:color="auto"/>
        <w:right w:val="none" w:sz="0" w:space="0" w:color="auto"/>
      </w:divBdr>
    </w:div>
    <w:div w:id="574977779">
      <w:bodyDiv w:val="1"/>
      <w:marLeft w:val="0"/>
      <w:marRight w:val="0"/>
      <w:marTop w:val="0"/>
      <w:marBottom w:val="0"/>
      <w:divBdr>
        <w:top w:val="none" w:sz="0" w:space="0" w:color="auto"/>
        <w:left w:val="none" w:sz="0" w:space="0" w:color="auto"/>
        <w:bottom w:val="none" w:sz="0" w:space="0" w:color="auto"/>
        <w:right w:val="none" w:sz="0" w:space="0" w:color="auto"/>
      </w:divBdr>
    </w:div>
    <w:div w:id="576600708">
      <w:bodyDiv w:val="1"/>
      <w:marLeft w:val="0"/>
      <w:marRight w:val="0"/>
      <w:marTop w:val="0"/>
      <w:marBottom w:val="0"/>
      <w:divBdr>
        <w:top w:val="none" w:sz="0" w:space="0" w:color="auto"/>
        <w:left w:val="none" w:sz="0" w:space="0" w:color="auto"/>
        <w:bottom w:val="none" w:sz="0" w:space="0" w:color="auto"/>
        <w:right w:val="none" w:sz="0" w:space="0" w:color="auto"/>
      </w:divBdr>
      <w:divsChild>
        <w:div w:id="902983705">
          <w:marLeft w:val="0"/>
          <w:marRight w:val="0"/>
          <w:marTop w:val="0"/>
          <w:marBottom w:val="0"/>
          <w:divBdr>
            <w:top w:val="none" w:sz="0" w:space="0" w:color="auto"/>
            <w:left w:val="none" w:sz="0" w:space="0" w:color="auto"/>
            <w:bottom w:val="none" w:sz="0" w:space="0" w:color="auto"/>
            <w:right w:val="none" w:sz="0" w:space="0" w:color="auto"/>
          </w:divBdr>
        </w:div>
        <w:div w:id="426081799">
          <w:marLeft w:val="0"/>
          <w:marRight w:val="0"/>
          <w:marTop w:val="0"/>
          <w:marBottom w:val="0"/>
          <w:divBdr>
            <w:top w:val="none" w:sz="0" w:space="0" w:color="auto"/>
            <w:left w:val="none" w:sz="0" w:space="0" w:color="auto"/>
            <w:bottom w:val="none" w:sz="0" w:space="0" w:color="auto"/>
            <w:right w:val="none" w:sz="0" w:space="0" w:color="auto"/>
          </w:divBdr>
        </w:div>
        <w:div w:id="2129472334">
          <w:marLeft w:val="0"/>
          <w:marRight w:val="0"/>
          <w:marTop w:val="0"/>
          <w:marBottom w:val="0"/>
          <w:divBdr>
            <w:top w:val="none" w:sz="0" w:space="0" w:color="auto"/>
            <w:left w:val="none" w:sz="0" w:space="0" w:color="auto"/>
            <w:bottom w:val="none" w:sz="0" w:space="0" w:color="auto"/>
            <w:right w:val="none" w:sz="0" w:space="0" w:color="auto"/>
          </w:divBdr>
        </w:div>
        <w:div w:id="1521160551">
          <w:marLeft w:val="0"/>
          <w:marRight w:val="0"/>
          <w:marTop w:val="0"/>
          <w:marBottom w:val="0"/>
          <w:divBdr>
            <w:top w:val="none" w:sz="0" w:space="0" w:color="auto"/>
            <w:left w:val="none" w:sz="0" w:space="0" w:color="auto"/>
            <w:bottom w:val="none" w:sz="0" w:space="0" w:color="auto"/>
            <w:right w:val="none" w:sz="0" w:space="0" w:color="auto"/>
          </w:divBdr>
        </w:div>
        <w:div w:id="536742067">
          <w:marLeft w:val="0"/>
          <w:marRight w:val="0"/>
          <w:marTop w:val="0"/>
          <w:marBottom w:val="0"/>
          <w:divBdr>
            <w:top w:val="none" w:sz="0" w:space="0" w:color="auto"/>
            <w:left w:val="none" w:sz="0" w:space="0" w:color="auto"/>
            <w:bottom w:val="none" w:sz="0" w:space="0" w:color="auto"/>
            <w:right w:val="none" w:sz="0" w:space="0" w:color="auto"/>
          </w:divBdr>
        </w:div>
        <w:div w:id="1063216214">
          <w:marLeft w:val="0"/>
          <w:marRight w:val="0"/>
          <w:marTop w:val="0"/>
          <w:marBottom w:val="0"/>
          <w:divBdr>
            <w:top w:val="none" w:sz="0" w:space="0" w:color="auto"/>
            <w:left w:val="none" w:sz="0" w:space="0" w:color="auto"/>
            <w:bottom w:val="none" w:sz="0" w:space="0" w:color="auto"/>
            <w:right w:val="none" w:sz="0" w:space="0" w:color="auto"/>
          </w:divBdr>
        </w:div>
        <w:div w:id="1666471356">
          <w:marLeft w:val="0"/>
          <w:marRight w:val="0"/>
          <w:marTop w:val="0"/>
          <w:marBottom w:val="0"/>
          <w:divBdr>
            <w:top w:val="none" w:sz="0" w:space="0" w:color="auto"/>
            <w:left w:val="none" w:sz="0" w:space="0" w:color="auto"/>
            <w:bottom w:val="none" w:sz="0" w:space="0" w:color="auto"/>
            <w:right w:val="none" w:sz="0" w:space="0" w:color="auto"/>
          </w:divBdr>
        </w:div>
        <w:div w:id="525758383">
          <w:marLeft w:val="0"/>
          <w:marRight w:val="0"/>
          <w:marTop w:val="0"/>
          <w:marBottom w:val="0"/>
          <w:divBdr>
            <w:top w:val="none" w:sz="0" w:space="0" w:color="auto"/>
            <w:left w:val="none" w:sz="0" w:space="0" w:color="auto"/>
            <w:bottom w:val="none" w:sz="0" w:space="0" w:color="auto"/>
            <w:right w:val="none" w:sz="0" w:space="0" w:color="auto"/>
          </w:divBdr>
        </w:div>
        <w:div w:id="920213030">
          <w:marLeft w:val="0"/>
          <w:marRight w:val="0"/>
          <w:marTop w:val="0"/>
          <w:marBottom w:val="0"/>
          <w:divBdr>
            <w:top w:val="none" w:sz="0" w:space="0" w:color="auto"/>
            <w:left w:val="none" w:sz="0" w:space="0" w:color="auto"/>
            <w:bottom w:val="none" w:sz="0" w:space="0" w:color="auto"/>
            <w:right w:val="none" w:sz="0" w:space="0" w:color="auto"/>
          </w:divBdr>
        </w:div>
        <w:div w:id="225652977">
          <w:marLeft w:val="0"/>
          <w:marRight w:val="0"/>
          <w:marTop w:val="0"/>
          <w:marBottom w:val="0"/>
          <w:divBdr>
            <w:top w:val="none" w:sz="0" w:space="0" w:color="auto"/>
            <w:left w:val="none" w:sz="0" w:space="0" w:color="auto"/>
            <w:bottom w:val="none" w:sz="0" w:space="0" w:color="auto"/>
            <w:right w:val="none" w:sz="0" w:space="0" w:color="auto"/>
          </w:divBdr>
        </w:div>
        <w:div w:id="640766581">
          <w:marLeft w:val="0"/>
          <w:marRight w:val="0"/>
          <w:marTop w:val="0"/>
          <w:marBottom w:val="0"/>
          <w:divBdr>
            <w:top w:val="none" w:sz="0" w:space="0" w:color="auto"/>
            <w:left w:val="none" w:sz="0" w:space="0" w:color="auto"/>
            <w:bottom w:val="none" w:sz="0" w:space="0" w:color="auto"/>
            <w:right w:val="none" w:sz="0" w:space="0" w:color="auto"/>
          </w:divBdr>
        </w:div>
      </w:divsChild>
    </w:div>
    <w:div w:id="576668571">
      <w:bodyDiv w:val="1"/>
      <w:marLeft w:val="0"/>
      <w:marRight w:val="0"/>
      <w:marTop w:val="0"/>
      <w:marBottom w:val="0"/>
      <w:divBdr>
        <w:top w:val="none" w:sz="0" w:space="0" w:color="auto"/>
        <w:left w:val="none" w:sz="0" w:space="0" w:color="auto"/>
        <w:bottom w:val="none" w:sz="0" w:space="0" w:color="auto"/>
        <w:right w:val="none" w:sz="0" w:space="0" w:color="auto"/>
      </w:divBdr>
    </w:div>
    <w:div w:id="585574092">
      <w:bodyDiv w:val="1"/>
      <w:marLeft w:val="0"/>
      <w:marRight w:val="0"/>
      <w:marTop w:val="0"/>
      <w:marBottom w:val="0"/>
      <w:divBdr>
        <w:top w:val="none" w:sz="0" w:space="0" w:color="auto"/>
        <w:left w:val="none" w:sz="0" w:space="0" w:color="auto"/>
        <w:bottom w:val="none" w:sz="0" w:space="0" w:color="auto"/>
        <w:right w:val="none" w:sz="0" w:space="0" w:color="auto"/>
      </w:divBdr>
    </w:div>
    <w:div w:id="587738797">
      <w:bodyDiv w:val="1"/>
      <w:marLeft w:val="0"/>
      <w:marRight w:val="0"/>
      <w:marTop w:val="0"/>
      <w:marBottom w:val="0"/>
      <w:divBdr>
        <w:top w:val="none" w:sz="0" w:space="0" w:color="auto"/>
        <w:left w:val="none" w:sz="0" w:space="0" w:color="auto"/>
        <w:bottom w:val="none" w:sz="0" w:space="0" w:color="auto"/>
        <w:right w:val="none" w:sz="0" w:space="0" w:color="auto"/>
      </w:divBdr>
    </w:div>
    <w:div w:id="596134031">
      <w:bodyDiv w:val="1"/>
      <w:marLeft w:val="0"/>
      <w:marRight w:val="0"/>
      <w:marTop w:val="0"/>
      <w:marBottom w:val="0"/>
      <w:divBdr>
        <w:top w:val="none" w:sz="0" w:space="0" w:color="auto"/>
        <w:left w:val="none" w:sz="0" w:space="0" w:color="auto"/>
        <w:bottom w:val="none" w:sz="0" w:space="0" w:color="auto"/>
        <w:right w:val="none" w:sz="0" w:space="0" w:color="auto"/>
      </w:divBdr>
    </w:div>
    <w:div w:id="615257106">
      <w:bodyDiv w:val="1"/>
      <w:marLeft w:val="0"/>
      <w:marRight w:val="0"/>
      <w:marTop w:val="0"/>
      <w:marBottom w:val="0"/>
      <w:divBdr>
        <w:top w:val="none" w:sz="0" w:space="0" w:color="auto"/>
        <w:left w:val="none" w:sz="0" w:space="0" w:color="auto"/>
        <w:bottom w:val="none" w:sz="0" w:space="0" w:color="auto"/>
        <w:right w:val="none" w:sz="0" w:space="0" w:color="auto"/>
      </w:divBdr>
    </w:div>
    <w:div w:id="615911708">
      <w:bodyDiv w:val="1"/>
      <w:marLeft w:val="0"/>
      <w:marRight w:val="0"/>
      <w:marTop w:val="0"/>
      <w:marBottom w:val="0"/>
      <w:divBdr>
        <w:top w:val="none" w:sz="0" w:space="0" w:color="auto"/>
        <w:left w:val="none" w:sz="0" w:space="0" w:color="auto"/>
        <w:bottom w:val="none" w:sz="0" w:space="0" w:color="auto"/>
        <w:right w:val="none" w:sz="0" w:space="0" w:color="auto"/>
      </w:divBdr>
    </w:div>
    <w:div w:id="620234385">
      <w:bodyDiv w:val="1"/>
      <w:marLeft w:val="0"/>
      <w:marRight w:val="0"/>
      <w:marTop w:val="0"/>
      <w:marBottom w:val="0"/>
      <w:divBdr>
        <w:top w:val="none" w:sz="0" w:space="0" w:color="auto"/>
        <w:left w:val="none" w:sz="0" w:space="0" w:color="auto"/>
        <w:bottom w:val="none" w:sz="0" w:space="0" w:color="auto"/>
        <w:right w:val="none" w:sz="0" w:space="0" w:color="auto"/>
      </w:divBdr>
    </w:div>
    <w:div w:id="621156652">
      <w:bodyDiv w:val="1"/>
      <w:marLeft w:val="0"/>
      <w:marRight w:val="0"/>
      <w:marTop w:val="0"/>
      <w:marBottom w:val="0"/>
      <w:divBdr>
        <w:top w:val="none" w:sz="0" w:space="0" w:color="auto"/>
        <w:left w:val="none" w:sz="0" w:space="0" w:color="auto"/>
        <w:bottom w:val="none" w:sz="0" w:space="0" w:color="auto"/>
        <w:right w:val="none" w:sz="0" w:space="0" w:color="auto"/>
      </w:divBdr>
    </w:div>
    <w:div w:id="621614374">
      <w:bodyDiv w:val="1"/>
      <w:marLeft w:val="0"/>
      <w:marRight w:val="0"/>
      <w:marTop w:val="0"/>
      <w:marBottom w:val="0"/>
      <w:divBdr>
        <w:top w:val="none" w:sz="0" w:space="0" w:color="auto"/>
        <w:left w:val="none" w:sz="0" w:space="0" w:color="auto"/>
        <w:bottom w:val="none" w:sz="0" w:space="0" w:color="auto"/>
        <w:right w:val="none" w:sz="0" w:space="0" w:color="auto"/>
      </w:divBdr>
    </w:div>
    <w:div w:id="627783744">
      <w:bodyDiv w:val="1"/>
      <w:marLeft w:val="0"/>
      <w:marRight w:val="0"/>
      <w:marTop w:val="0"/>
      <w:marBottom w:val="0"/>
      <w:divBdr>
        <w:top w:val="none" w:sz="0" w:space="0" w:color="auto"/>
        <w:left w:val="none" w:sz="0" w:space="0" w:color="auto"/>
        <w:bottom w:val="none" w:sz="0" w:space="0" w:color="auto"/>
        <w:right w:val="none" w:sz="0" w:space="0" w:color="auto"/>
      </w:divBdr>
    </w:div>
    <w:div w:id="641156914">
      <w:bodyDiv w:val="1"/>
      <w:marLeft w:val="0"/>
      <w:marRight w:val="0"/>
      <w:marTop w:val="0"/>
      <w:marBottom w:val="0"/>
      <w:divBdr>
        <w:top w:val="none" w:sz="0" w:space="0" w:color="auto"/>
        <w:left w:val="none" w:sz="0" w:space="0" w:color="auto"/>
        <w:bottom w:val="none" w:sz="0" w:space="0" w:color="auto"/>
        <w:right w:val="none" w:sz="0" w:space="0" w:color="auto"/>
      </w:divBdr>
    </w:div>
    <w:div w:id="647783063">
      <w:bodyDiv w:val="1"/>
      <w:marLeft w:val="0"/>
      <w:marRight w:val="0"/>
      <w:marTop w:val="0"/>
      <w:marBottom w:val="0"/>
      <w:divBdr>
        <w:top w:val="none" w:sz="0" w:space="0" w:color="auto"/>
        <w:left w:val="none" w:sz="0" w:space="0" w:color="auto"/>
        <w:bottom w:val="none" w:sz="0" w:space="0" w:color="auto"/>
        <w:right w:val="none" w:sz="0" w:space="0" w:color="auto"/>
      </w:divBdr>
    </w:div>
    <w:div w:id="658538419">
      <w:bodyDiv w:val="1"/>
      <w:marLeft w:val="0"/>
      <w:marRight w:val="0"/>
      <w:marTop w:val="0"/>
      <w:marBottom w:val="0"/>
      <w:divBdr>
        <w:top w:val="none" w:sz="0" w:space="0" w:color="auto"/>
        <w:left w:val="none" w:sz="0" w:space="0" w:color="auto"/>
        <w:bottom w:val="none" w:sz="0" w:space="0" w:color="auto"/>
        <w:right w:val="none" w:sz="0" w:space="0" w:color="auto"/>
      </w:divBdr>
    </w:div>
    <w:div w:id="678393311">
      <w:bodyDiv w:val="1"/>
      <w:marLeft w:val="0"/>
      <w:marRight w:val="0"/>
      <w:marTop w:val="0"/>
      <w:marBottom w:val="0"/>
      <w:divBdr>
        <w:top w:val="none" w:sz="0" w:space="0" w:color="auto"/>
        <w:left w:val="none" w:sz="0" w:space="0" w:color="auto"/>
        <w:bottom w:val="none" w:sz="0" w:space="0" w:color="auto"/>
        <w:right w:val="none" w:sz="0" w:space="0" w:color="auto"/>
      </w:divBdr>
    </w:div>
    <w:div w:id="687100879">
      <w:bodyDiv w:val="1"/>
      <w:marLeft w:val="0"/>
      <w:marRight w:val="0"/>
      <w:marTop w:val="0"/>
      <w:marBottom w:val="0"/>
      <w:divBdr>
        <w:top w:val="none" w:sz="0" w:space="0" w:color="auto"/>
        <w:left w:val="none" w:sz="0" w:space="0" w:color="auto"/>
        <w:bottom w:val="none" w:sz="0" w:space="0" w:color="auto"/>
        <w:right w:val="none" w:sz="0" w:space="0" w:color="auto"/>
      </w:divBdr>
      <w:divsChild>
        <w:div w:id="540096993">
          <w:marLeft w:val="0"/>
          <w:marRight w:val="0"/>
          <w:marTop w:val="0"/>
          <w:marBottom w:val="0"/>
          <w:divBdr>
            <w:top w:val="single" w:sz="2" w:space="0" w:color="D9D9E3"/>
            <w:left w:val="single" w:sz="2" w:space="0" w:color="D9D9E3"/>
            <w:bottom w:val="single" w:sz="2" w:space="0" w:color="D9D9E3"/>
            <w:right w:val="single" w:sz="2" w:space="0" w:color="D9D9E3"/>
          </w:divBdr>
          <w:divsChild>
            <w:div w:id="692848301">
              <w:marLeft w:val="0"/>
              <w:marRight w:val="0"/>
              <w:marTop w:val="0"/>
              <w:marBottom w:val="0"/>
              <w:divBdr>
                <w:top w:val="single" w:sz="2" w:space="0" w:color="D9D9E3"/>
                <w:left w:val="single" w:sz="2" w:space="0" w:color="D9D9E3"/>
                <w:bottom w:val="single" w:sz="2" w:space="0" w:color="D9D9E3"/>
                <w:right w:val="single" w:sz="2" w:space="0" w:color="D9D9E3"/>
              </w:divBdr>
              <w:divsChild>
                <w:div w:id="1728336079">
                  <w:marLeft w:val="0"/>
                  <w:marRight w:val="0"/>
                  <w:marTop w:val="0"/>
                  <w:marBottom w:val="0"/>
                  <w:divBdr>
                    <w:top w:val="single" w:sz="2" w:space="0" w:color="D9D9E3"/>
                    <w:left w:val="single" w:sz="2" w:space="0" w:color="D9D9E3"/>
                    <w:bottom w:val="single" w:sz="2" w:space="0" w:color="D9D9E3"/>
                    <w:right w:val="single" w:sz="2" w:space="0" w:color="D9D9E3"/>
                  </w:divBdr>
                  <w:divsChild>
                    <w:div w:id="1086263964">
                      <w:marLeft w:val="0"/>
                      <w:marRight w:val="0"/>
                      <w:marTop w:val="0"/>
                      <w:marBottom w:val="0"/>
                      <w:divBdr>
                        <w:top w:val="single" w:sz="2" w:space="0" w:color="D9D9E3"/>
                        <w:left w:val="single" w:sz="2" w:space="0" w:color="D9D9E3"/>
                        <w:bottom w:val="single" w:sz="2" w:space="0" w:color="D9D9E3"/>
                        <w:right w:val="single" w:sz="2" w:space="0" w:color="D9D9E3"/>
                      </w:divBdr>
                      <w:divsChild>
                        <w:div w:id="1685744365">
                          <w:marLeft w:val="0"/>
                          <w:marRight w:val="0"/>
                          <w:marTop w:val="0"/>
                          <w:marBottom w:val="0"/>
                          <w:divBdr>
                            <w:top w:val="single" w:sz="2" w:space="0" w:color="D9D9E3"/>
                            <w:left w:val="single" w:sz="2" w:space="0" w:color="D9D9E3"/>
                            <w:bottom w:val="single" w:sz="2" w:space="0" w:color="D9D9E3"/>
                            <w:right w:val="single" w:sz="2" w:space="0" w:color="D9D9E3"/>
                          </w:divBdr>
                          <w:divsChild>
                            <w:div w:id="2112704080">
                              <w:marLeft w:val="0"/>
                              <w:marRight w:val="0"/>
                              <w:marTop w:val="100"/>
                              <w:marBottom w:val="100"/>
                              <w:divBdr>
                                <w:top w:val="single" w:sz="2" w:space="0" w:color="D9D9E3"/>
                                <w:left w:val="single" w:sz="2" w:space="0" w:color="D9D9E3"/>
                                <w:bottom w:val="single" w:sz="2" w:space="0" w:color="D9D9E3"/>
                                <w:right w:val="single" w:sz="2" w:space="0" w:color="D9D9E3"/>
                              </w:divBdr>
                              <w:divsChild>
                                <w:div w:id="1012731468">
                                  <w:marLeft w:val="0"/>
                                  <w:marRight w:val="0"/>
                                  <w:marTop w:val="0"/>
                                  <w:marBottom w:val="0"/>
                                  <w:divBdr>
                                    <w:top w:val="single" w:sz="2" w:space="0" w:color="D9D9E3"/>
                                    <w:left w:val="single" w:sz="2" w:space="0" w:color="D9D9E3"/>
                                    <w:bottom w:val="single" w:sz="2" w:space="0" w:color="D9D9E3"/>
                                    <w:right w:val="single" w:sz="2" w:space="0" w:color="D9D9E3"/>
                                  </w:divBdr>
                                  <w:divsChild>
                                    <w:div w:id="1733043561">
                                      <w:marLeft w:val="0"/>
                                      <w:marRight w:val="0"/>
                                      <w:marTop w:val="0"/>
                                      <w:marBottom w:val="0"/>
                                      <w:divBdr>
                                        <w:top w:val="single" w:sz="2" w:space="0" w:color="D9D9E3"/>
                                        <w:left w:val="single" w:sz="2" w:space="0" w:color="D9D9E3"/>
                                        <w:bottom w:val="single" w:sz="2" w:space="0" w:color="D9D9E3"/>
                                        <w:right w:val="single" w:sz="2" w:space="0" w:color="D9D9E3"/>
                                      </w:divBdr>
                                      <w:divsChild>
                                        <w:div w:id="1822303814">
                                          <w:marLeft w:val="0"/>
                                          <w:marRight w:val="0"/>
                                          <w:marTop w:val="0"/>
                                          <w:marBottom w:val="0"/>
                                          <w:divBdr>
                                            <w:top w:val="single" w:sz="2" w:space="0" w:color="D9D9E3"/>
                                            <w:left w:val="single" w:sz="2" w:space="0" w:color="D9D9E3"/>
                                            <w:bottom w:val="single" w:sz="2" w:space="0" w:color="D9D9E3"/>
                                            <w:right w:val="single" w:sz="2" w:space="0" w:color="D9D9E3"/>
                                          </w:divBdr>
                                          <w:divsChild>
                                            <w:div w:id="1863393802">
                                              <w:marLeft w:val="0"/>
                                              <w:marRight w:val="0"/>
                                              <w:marTop w:val="0"/>
                                              <w:marBottom w:val="0"/>
                                              <w:divBdr>
                                                <w:top w:val="single" w:sz="2" w:space="0" w:color="D9D9E3"/>
                                                <w:left w:val="single" w:sz="2" w:space="0" w:color="D9D9E3"/>
                                                <w:bottom w:val="single" w:sz="2" w:space="0" w:color="D9D9E3"/>
                                                <w:right w:val="single" w:sz="2" w:space="0" w:color="D9D9E3"/>
                                              </w:divBdr>
                                              <w:divsChild>
                                                <w:div w:id="626277380">
                                                  <w:marLeft w:val="0"/>
                                                  <w:marRight w:val="0"/>
                                                  <w:marTop w:val="0"/>
                                                  <w:marBottom w:val="0"/>
                                                  <w:divBdr>
                                                    <w:top w:val="single" w:sz="2" w:space="0" w:color="D9D9E3"/>
                                                    <w:left w:val="single" w:sz="2" w:space="0" w:color="D9D9E3"/>
                                                    <w:bottom w:val="single" w:sz="2" w:space="0" w:color="D9D9E3"/>
                                                    <w:right w:val="single" w:sz="2" w:space="0" w:color="D9D9E3"/>
                                                  </w:divBdr>
                                                  <w:divsChild>
                                                    <w:div w:id="1066028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8358612">
          <w:marLeft w:val="0"/>
          <w:marRight w:val="0"/>
          <w:marTop w:val="0"/>
          <w:marBottom w:val="0"/>
          <w:divBdr>
            <w:top w:val="none" w:sz="0" w:space="0" w:color="auto"/>
            <w:left w:val="none" w:sz="0" w:space="0" w:color="auto"/>
            <w:bottom w:val="none" w:sz="0" w:space="0" w:color="auto"/>
            <w:right w:val="none" w:sz="0" w:space="0" w:color="auto"/>
          </w:divBdr>
        </w:div>
      </w:divsChild>
    </w:div>
    <w:div w:id="699165889">
      <w:bodyDiv w:val="1"/>
      <w:marLeft w:val="0"/>
      <w:marRight w:val="0"/>
      <w:marTop w:val="0"/>
      <w:marBottom w:val="0"/>
      <w:divBdr>
        <w:top w:val="none" w:sz="0" w:space="0" w:color="auto"/>
        <w:left w:val="none" w:sz="0" w:space="0" w:color="auto"/>
        <w:bottom w:val="none" w:sz="0" w:space="0" w:color="auto"/>
        <w:right w:val="none" w:sz="0" w:space="0" w:color="auto"/>
      </w:divBdr>
    </w:div>
    <w:div w:id="720247645">
      <w:bodyDiv w:val="1"/>
      <w:marLeft w:val="0"/>
      <w:marRight w:val="0"/>
      <w:marTop w:val="0"/>
      <w:marBottom w:val="0"/>
      <w:divBdr>
        <w:top w:val="none" w:sz="0" w:space="0" w:color="auto"/>
        <w:left w:val="none" w:sz="0" w:space="0" w:color="auto"/>
        <w:bottom w:val="none" w:sz="0" w:space="0" w:color="auto"/>
        <w:right w:val="none" w:sz="0" w:space="0" w:color="auto"/>
      </w:divBdr>
    </w:div>
    <w:div w:id="727337669">
      <w:bodyDiv w:val="1"/>
      <w:marLeft w:val="0"/>
      <w:marRight w:val="0"/>
      <w:marTop w:val="0"/>
      <w:marBottom w:val="0"/>
      <w:divBdr>
        <w:top w:val="none" w:sz="0" w:space="0" w:color="auto"/>
        <w:left w:val="none" w:sz="0" w:space="0" w:color="auto"/>
        <w:bottom w:val="none" w:sz="0" w:space="0" w:color="auto"/>
        <w:right w:val="none" w:sz="0" w:space="0" w:color="auto"/>
      </w:divBdr>
    </w:div>
    <w:div w:id="737361937">
      <w:bodyDiv w:val="1"/>
      <w:marLeft w:val="0"/>
      <w:marRight w:val="0"/>
      <w:marTop w:val="0"/>
      <w:marBottom w:val="0"/>
      <w:divBdr>
        <w:top w:val="none" w:sz="0" w:space="0" w:color="auto"/>
        <w:left w:val="none" w:sz="0" w:space="0" w:color="auto"/>
        <w:bottom w:val="none" w:sz="0" w:space="0" w:color="auto"/>
        <w:right w:val="none" w:sz="0" w:space="0" w:color="auto"/>
      </w:divBdr>
    </w:div>
    <w:div w:id="742030000">
      <w:bodyDiv w:val="1"/>
      <w:marLeft w:val="0"/>
      <w:marRight w:val="0"/>
      <w:marTop w:val="0"/>
      <w:marBottom w:val="0"/>
      <w:divBdr>
        <w:top w:val="none" w:sz="0" w:space="0" w:color="auto"/>
        <w:left w:val="none" w:sz="0" w:space="0" w:color="auto"/>
        <w:bottom w:val="none" w:sz="0" w:space="0" w:color="auto"/>
        <w:right w:val="none" w:sz="0" w:space="0" w:color="auto"/>
      </w:divBdr>
    </w:div>
    <w:div w:id="786697062">
      <w:bodyDiv w:val="1"/>
      <w:marLeft w:val="0"/>
      <w:marRight w:val="0"/>
      <w:marTop w:val="0"/>
      <w:marBottom w:val="0"/>
      <w:divBdr>
        <w:top w:val="none" w:sz="0" w:space="0" w:color="auto"/>
        <w:left w:val="none" w:sz="0" w:space="0" w:color="auto"/>
        <w:bottom w:val="none" w:sz="0" w:space="0" w:color="auto"/>
        <w:right w:val="none" w:sz="0" w:space="0" w:color="auto"/>
      </w:divBdr>
    </w:div>
    <w:div w:id="791093218">
      <w:bodyDiv w:val="1"/>
      <w:marLeft w:val="0"/>
      <w:marRight w:val="0"/>
      <w:marTop w:val="0"/>
      <w:marBottom w:val="0"/>
      <w:divBdr>
        <w:top w:val="none" w:sz="0" w:space="0" w:color="auto"/>
        <w:left w:val="none" w:sz="0" w:space="0" w:color="auto"/>
        <w:bottom w:val="none" w:sz="0" w:space="0" w:color="auto"/>
        <w:right w:val="none" w:sz="0" w:space="0" w:color="auto"/>
      </w:divBdr>
    </w:div>
    <w:div w:id="799107817">
      <w:bodyDiv w:val="1"/>
      <w:marLeft w:val="0"/>
      <w:marRight w:val="0"/>
      <w:marTop w:val="0"/>
      <w:marBottom w:val="0"/>
      <w:divBdr>
        <w:top w:val="none" w:sz="0" w:space="0" w:color="auto"/>
        <w:left w:val="none" w:sz="0" w:space="0" w:color="auto"/>
        <w:bottom w:val="none" w:sz="0" w:space="0" w:color="auto"/>
        <w:right w:val="none" w:sz="0" w:space="0" w:color="auto"/>
      </w:divBdr>
    </w:div>
    <w:div w:id="811141217">
      <w:bodyDiv w:val="1"/>
      <w:marLeft w:val="0"/>
      <w:marRight w:val="0"/>
      <w:marTop w:val="0"/>
      <w:marBottom w:val="0"/>
      <w:divBdr>
        <w:top w:val="none" w:sz="0" w:space="0" w:color="auto"/>
        <w:left w:val="none" w:sz="0" w:space="0" w:color="auto"/>
        <w:bottom w:val="none" w:sz="0" w:space="0" w:color="auto"/>
        <w:right w:val="none" w:sz="0" w:space="0" w:color="auto"/>
      </w:divBdr>
    </w:div>
    <w:div w:id="813182908">
      <w:bodyDiv w:val="1"/>
      <w:marLeft w:val="0"/>
      <w:marRight w:val="0"/>
      <w:marTop w:val="0"/>
      <w:marBottom w:val="0"/>
      <w:divBdr>
        <w:top w:val="none" w:sz="0" w:space="0" w:color="auto"/>
        <w:left w:val="none" w:sz="0" w:space="0" w:color="auto"/>
        <w:bottom w:val="none" w:sz="0" w:space="0" w:color="auto"/>
        <w:right w:val="none" w:sz="0" w:space="0" w:color="auto"/>
      </w:divBdr>
    </w:div>
    <w:div w:id="831065993">
      <w:bodyDiv w:val="1"/>
      <w:marLeft w:val="0"/>
      <w:marRight w:val="0"/>
      <w:marTop w:val="0"/>
      <w:marBottom w:val="0"/>
      <w:divBdr>
        <w:top w:val="none" w:sz="0" w:space="0" w:color="auto"/>
        <w:left w:val="none" w:sz="0" w:space="0" w:color="auto"/>
        <w:bottom w:val="none" w:sz="0" w:space="0" w:color="auto"/>
        <w:right w:val="none" w:sz="0" w:space="0" w:color="auto"/>
      </w:divBdr>
    </w:div>
    <w:div w:id="835222772">
      <w:bodyDiv w:val="1"/>
      <w:marLeft w:val="0"/>
      <w:marRight w:val="0"/>
      <w:marTop w:val="0"/>
      <w:marBottom w:val="0"/>
      <w:divBdr>
        <w:top w:val="none" w:sz="0" w:space="0" w:color="auto"/>
        <w:left w:val="none" w:sz="0" w:space="0" w:color="auto"/>
        <w:bottom w:val="none" w:sz="0" w:space="0" w:color="auto"/>
        <w:right w:val="none" w:sz="0" w:space="0" w:color="auto"/>
      </w:divBdr>
    </w:div>
    <w:div w:id="836388571">
      <w:bodyDiv w:val="1"/>
      <w:marLeft w:val="0"/>
      <w:marRight w:val="0"/>
      <w:marTop w:val="0"/>
      <w:marBottom w:val="0"/>
      <w:divBdr>
        <w:top w:val="none" w:sz="0" w:space="0" w:color="auto"/>
        <w:left w:val="none" w:sz="0" w:space="0" w:color="auto"/>
        <w:bottom w:val="none" w:sz="0" w:space="0" w:color="auto"/>
        <w:right w:val="none" w:sz="0" w:space="0" w:color="auto"/>
      </w:divBdr>
    </w:div>
    <w:div w:id="847062495">
      <w:bodyDiv w:val="1"/>
      <w:marLeft w:val="0"/>
      <w:marRight w:val="0"/>
      <w:marTop w:val="0"/>
      <w:marBottom w:val="0"/>
      <w:divBdr>
        <w:top w:val="none" w:sz="0" w:space="0" w:color="auto"/>
        <w:left w:val="none" w:sz="0" w:space="0" w:color="auto"/>
        <w:bottom w:val="none" w:sz="0" w:space="0" w:color="auto"/>
        <w:right w:val="none" w:sz="0" w:space="0" w:color="auto"/>
      </w:divBdr>
    </w:div>
    <w:div w:id="849953588">
      <w:bodyDiv w:val="1"/>
      <w:marLeft w:val="0"/>
      <w:marRight w:val="0"/>
      <w:marTop w:val="0"/>
      <w:marBottom w:val="0"/>
      <w:divBdr>
        <w:top w:val="none" w:sz="0" w:space="0" w:color="auto"/>
        <w:left w:val="none" w:sz="0" w:space="0" w:color="auto"/>
        <w:bottom w:val="none" w:sz="0" w:space="0" w:color="auto"/>
        <w:right w:val="none" w:sz="0" w:space="0" w:color="auto"/>
      </w:divBdr>
    </w:div>
    <w:div w:id="864438460">
      <w:bodyDiv w:val="1"/>
      <w:marLeft w:val="0"/>
      <w:marRight w:val="0"/>
      <w:marTop w:val="0"/>
      <w:marBottom w:val="0"/>
      <w:divBdr>
        <w:top w:val="none" w:sz="0" w:space="0" w:color="auto"/>
        <w:left w:val="none" w:sz="0" w:space="0" w:color="auto"/>
        <w:bottom w:val="none" w:sz="0" w:space="0" w:color="auto"/>
        <w:right w:val="none" w:sz="0" w:space="0" w:color="auto"/>
      </w:divBdr>
    </w:div>
    <w:div w:id="885222753">
      <w:bodyDiv w:val="1"/>
      <w:marLeft w:val="0"/>
      <w:marRight w:val="0"/>
      <w:marTop w:val="0"/>
      <w:marBottom w:val="0"/>
      <w:divBdr>
        <w:top w:val="none" w:sz="0" w:space="0" w:color="auto"/>
        <w:left w:val="none" w:sz="0" w:space="0" w:color="auto"/>
        <w:bottom w:val="none" w:sz="0" w:space="0" w:color="auto"/>
        <w:right w:val="none" w:sz="0" w:space="0" w:color="auto"/>
      </w:divBdr>
    </w:div>
    <w:div w:id="905719924">
      <w:bodyDiv w:val="1"/>
      <w:marLeft w:val="0"/>
      <w:marRight w:val="0"/>
      <w:marTop w:val="0"/>
      <w:marBottom w:val="0"/>
      <w:divBdr>
        <w:top w:val="none" w:sz="0" w:space="0" w:color="auto"/>
        <w:left w:val="none" w:sz="0" w:space="0" w:color="auto"/>
        <w:bottom w:val="none" w:sz="0" w:space="0" w:color="auto"/>
        <w:right w:val="none" w:sz="0" w:space="0" w:color="auto"/>
      </w:divBdr>
      <w:divsChild>
        <w:div w:id="23987319">
          <w:marLeft w:val="0"/>
          <w:marRight w:val="0"/>
          <w:marTop w:val="0"/>
          <w:marBottom w:val="0"/>
          <w:divBdr>
            <w:top w:val="none" w:sz="0" w:space="0" w:color="auto"/>
            <w:left w:val="none" w:sz="0" w:space="0" w:color="auto"/>
            <w:bottom w:val="none" w:sz="0" w:space="0" w:color="auto"/>
            <w:right w:val="none" w:sz="0" w:space="0" w:color="auto"/>
          </w:divBdr>
        </w:div>
        <w:div w:id="1398432926">
          <w:marLeft w:val="0"/>
          <w:marRight w:val="0"/>
          <w:marTop w:val="0"/>
          <w:marBottom w:val="0"/>
          <w:divBdr>
            <w:top w:val="none" w:sz="0" w:space="0" w:color="auto"/>
            <w:left w:val="none" w:sz="0" w:space="0" w:color="auto"/>
            <w:bottom w:val="none" w:sz="0" w:space="0" w:color="auto"/>
            <w:right w:val="none" w:sz="0" w:space="0" w:color="auto"/>
          </w:divBdr>
          <w:divsChild>
            <w:div w:id="15184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05563">
      <w:bodyDiv w:val="1"/>
      <w:marLeft w:val="0"/>
      <w:marRight w:val="0"/>
      <w:marTop w:val="0"/>
      <w:marBottom w:val="0"/>
      <w:divBdr>
        <w:top w:val="none" w:sz="0" w:space="0" w:color="auto"/>
        <w:left w:val="none" w:sz="0" w:space="0" w:color="auto"/>
        <w:bottom w:val="none" w:sz="0" w:space="0" w:color="auto"/>
        <w:right w:val="none" w:sz="0" w:space="0" w:color="auto"/>
      </w:divBdr>
    </w:div>
    <w:div w:id="920144283">
      <w:bodyDiv w:val="1"/>
      <w:marLeft w:val="0"/>
      <w:marRight w:val="0"/>
      <w:marTop w:val="0"/>
      <w:marBottom w:val="0"/>
      <w:divBdr>
        <w:top w:val="none" w:sz="0" w:space="0" w:color="auto"/>
        <w:left w:val="none" w:sz="0" w:space="0" w:color="auto"/>
        <w:bottom w:val="none" w:sz="0" w:space="0" w:color="auto"/>
        <w:right w:val="none" w:sz="0" w:space="0" w:color="auto"/>
      </w:divBdr>
    </w:div>
    <w:div w:id="922959854">
      <w:bodyDiv w:val="1"/>
      <w:marLeft w:val="0"/>
      <w:marRight w:val="0"/>
      <w:marTop w:val="0"/>
      <w:marBottom w:val="0"/>
      <w:divBdr>
        <w:top w:val="none" w:sz="0" w:space="0" w:color="auto"/>
        <w:left w:val="none" w:sz="0" w:space="0" w:color="auto"/>
        <w:bottom w:val="none" w:sz="0" w:space="0" w:color="auto"/>
        <w:right w:val="none" w:sz="0" w:space="0" w:color="auto"/>
      </w:divBdr>
      <w:divsChild>
        <w:div w:id="201792293">
          <w:marLeft w:val="0"/>
          <w:marRight w:val="0"/>
          <w:marTop w:val="0"/>
          <w:marBottom w:val="0"/>
          <w:divBdr>
            <w:top w:val="none" w:sz="0" w:space="0" w:color="auto"/>
            <w:left w:val="none" w:sz="0" w:space="0" w:color="auto"/>
            <w:bottom w:val="none" w:sz="0" w:space="0" w:color="auto"/>
            <w:right w:val="none" w:sz="0" w:space="0" w:color="auto"/>
          </w:divBdr>
        </w:div>
      </w:divsChild>
    </w:div>
    <w:div w:id="925959056">
      <w:bodyDiv w:val="1"/>
      <w:marLeft w:val="0"/>
      <w:marRight w:val="0"/>
      <w:marTop w:val="0"/>
      <w:marBottom w:val="0"/>
      <w:divBdr>
        <w:top w:val="none" w:sz="0" w:space="0" w:color="auto"/>
        <w:left w:val="none" w:sz="0" w:space="0" w:color="auto"/>
        <w:bottom w:val="none" w:sz="0" w:space="0" w:color="auto"/>
        <w:right w:val="none" w:sz="0" w:space="0" w:color="auto"/>
      </w:divBdr>
    </w:div>
    <w:div w:id="944046371">
      <w:bodyDiv w:val="1"/>
      <w:marLeft w:val="0"/>
      <w:marRight w:val="0"/>
      <w:marTop w:val="0"/>
      <w:marBottom w:val="0"/>
      <w:divBdr>
        <w:top w:val="none" w:sz="0" w:space="0" w:color="auto"/>
        <w:left w:val="none" w:sz="0" w:space="0" w:color="auto"/>
        <w:bottom w:val="none" w:sz="0" w:space="0" w:color="auto"/>
        <w:right w:val="none" w:sz="0" w:space="0" w:color="auto"/>
      </w:divBdr>
    </w:div>
    <w:div w:id="952132911">
      <w:bodyDiv w:val="1"/>
      <w:marLeft w:val="0"/>
      <w:marRight w:val="0"/>
      <w:marTop w:val="0"/>
      <w:marBottom w:val="0"/>
      <w:divBdr>
        <w:top w:val="none" w:sz="0" w:space="0" w:color="auto"/>
        <w:left w:val="none" w:sz="0" w:space="0" w:color="auto"/>
        <w:bottom w:val="none" w:sz="0" w:space="0" w:color="auto"/>
        <w:right w:val="none" w:sz="0" w:space="0" w:color="auto"/>
      </w:divBdr>
      <w:divsChild>
        <w:div w:id="1961640157">
          <w:marLeft w:val="0"/>
          <w:marRight w:val="0"/>
          <w:marTop w:val="0"/>
          <w:marBottom w:val="0"/>
          <w:divBdr>
            <w:top w:val="none" w:sz="0" w:space="0" w:color="auto"/>
            <w:left w:val="none" w:sz="0" w:space="0" w:color="auto"/>
            <w:bottom w:val="none" w:sz="0" w:space="0" w:color="auto"/>
            <w:right w:val="none" w:sz="0" w:space="0" w:color="auto"/>
          </w:divBdr>
          <w:divsChild>
            <w:div w:id="566571294">
              <w:marLeft w:val="0"/>
              <w:marRight w:val="0"/>
              <w:marTop w:val="0"/>
              <w:marBottom w:val="300"/>
              <w:divBdr>
                <w:top w:val="none" w:sz="0" w:space="0" w:color="auto"/>
                <w:left w:val="none" w:sz="0" w:space="0" w:color="auto"/>
                <w:bottom w:val="none" w:sz="0" w:space="0" w:color="auto"/>
                <w:right w:val="none" w:sz="0" w:space="0" w:color="auto"/>
              </w:divBdr>
            </w:div>
          </w:divsChild>
        </w:div>
        <w:div w:id="135537574">
          <w:marLeft w:val="0"/>
          <w:marRight w:val="0"/>
          <w:marTop w:val="0"/>
          <w:marBottom w:val="0"/>
          <w:divBdr>
            <w:top w:val="none" w:sz="0" w:space="0" w:color="auto"/>
            <w:left w:val="none" w:sz="0" w:space="0" w:color="auto"/>
            <w:bottom w:val="none" w:sz="0" w:space="0" w:color="auto"/>
            <w:right w:val="none" w:sz="0" w:space="0" w:color="auto"/>
          </w:divBdr>
          <w:divsChild>
            <w:div w:id="498546629">
              <w:marLeft w:val="0"/>
              <w:marRight w:val="0"/>
              <w:marTop w:val="0"/>
              <w:marBottom w:val="0"/>
              <w:divBdr>
                <w:top w:val="none" w:sz="0" w:space="0" w:color="auto"/>
                <w:left w:val="none" w:sz="0" w:space="0" w:color="auto"/>
                <w:bottom w:val="none" w:sz="0" w:space="0" w:color="auto"/>
                <w:right w:val="none" w:sz="0" w:space="0" w:color="auto"/>
              </w:divBdr>
              <w:divsChild>
                <w:div w:id="917595961">
                  <w:marLeft w:val="0"/>
                  <w:marRight w:val="0"/>
                  <w:marTop w:val="0"/>
                  <w:marBottom w:val="240"/>
                  <w:divBdr>
                    <w:top w:val="single" w:sz="6" w:space="0" w:color="FFFFFF"/>
                    <w:left w:val="single" w:sz="6" w:space="0" w:color="FFFFFF"/>
                    <w:bottom w:val="single" w:sz="6" w:space="0" w:color="FFFFFF"/>
                    <w:right w:val="single" w:sz="6" w:space="0" w:color="FFFFFF"/>
                  </w:divBdr>
                  <w:divsChild>
                    <w:div w:id="116263398">
                      <w:marLeft w:val="0"/>
                      <w:marRight w:val="0"/>
                      <w:marTop w:val="0"/>
                      <w:marBottom w:val="0"/>
                      <w:divBdr>
                        <w:top w:val="none" w:sz="0" w:space="0" w:color="auto"/>
                        <w:left w:val="none" w:sz="0" w:space="0" w:color="auto"/>
                        <w:bottom w:val="none" w:sz="0" w:space="0" w:color="auto"/>
                        <w:right w:val="none" w:sz="0" w:space="0" w:color="auto"/>
                      </w:divBdr>
                    </w:div>
                  </w:divsChild>
                </w:div>
                <w:div w:id="799500551">
                  <w:marLeft w:val="0"/>
                  <w:marRight w:val="0"/>
                  <w:marTop w:val="0"/>
                  <w:marBottom w:val="0"/>
                  <w:divBdr>
                    <w:top w:val="none" w:sz="0" w:space="0" w:color="auto"/>
                    <w:left w:val="none" w:sz="0" w:space="0" w:color="auto"/>
                    <w:bottom w:val="none" w:sz="0" w:space="0" w:color="auto"/>
                    <w:right w:val="none" w:sz="0" w:space="0" w:color="auto"/>
                  </w:divBdr>
                </w:div>
                <w:div w:id="1037663188">
                  <w:marLeft w:val="0"/>
                  <w:marRight w:val="0"/>
                  <w:marTop w:val="0"/>
                  <w:marBottom w:val="0"/>
                  <w:divBdr>
                    <w:top w:val="none" w:sz="0" w:space="0" w:color="auto"/>
                    <w:left w:val="none" w:sz="0" w:space="0" w:color="auto"/>
                    <w:bottom w:val="none" w:sz="0" w:space="0" w:color="auto"/>
                    <w:right w:val="none" w:sz="0" w:space="0" w:color="auto"/>
                  </w:divBdr>
                  <w:divsChild>
                    <w:div w:id="1314070114">
                      <w:marLeft w:val="0"/>
                      <w:marRight w:val="0"/>
                      <w:marTop w:val="0"/>
                      <w:marBottom w:val="0"/>
                      <w:divBdr>
                        <w:top w:val="none" w:sz="0" w:space="0" w:color="auto"/>
                        <w:left w:val="none" w:sz="0" w:space="0" w:color="auto"/>
                        <w:bottom w:val="none" w:sz="0" w:space="0" w:color="auto"/>
                        <w:right w:val="none" w:sz="0" w:space="0" w:color="auto"/>
                      </w:divBdr>
                      <w:divsChild>
                        <w:div w:id="1196504687">
                          <w:marLeft w:val="0"/>
                          <w:marRight w:val="0"/>
                          <w:marTop w:val="0"/>
                          <w:marBottom w:val="0"/>
                          <w:divBdr>
                            <w:top w:val="none" w:sz="0" w:space="0" w:color="auto"/>
                            <w:left w:val="none" w:sz="0" w:space="0" w:color="auto"/>
                            <w:bottom w:val="none" w:sz="0" w:space="0" w:color="auto"/>
                            <w:right w:val="none" w:sz="0" w:space="0" w:color="auto"/>
                          </w:divBdr>
                        </w:div>
                      </w:divsChild>
                    </w:div>
                    <w:div w:id="786200970">
                      <w:marLeft w:val="0"/>
                      <w:marRight w:val="0"/>
                      <w:marTop w:val="0"/>
                      <w:marBottom w:val="0"/>
                      <w:divBdr>
                        <w:top w:val="none" w:sz="0" w:space="0" w:color="auto"/>
                        <w:left w:val="none" w:sz="0" w:space="0" w:color="auto"/>
                        <w:bottom w:val="none" w:sz="0" w:space="0" w:color="auto"/>
                        <w:right w:val="none" w:sz="0" w:space="0" w:color="auto"/>
                      </w:divBdr>
                      <w:divsChild>
                        <w:div w:id="4370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38642">
      <w:bodyDiv w:val="1"/>
      <w:marLeft w:val="0"/>
      <w:marRight w:val="0"/>
      <w:marTop w:val="0"/>
      <w:marBottom w:val="0"/>
      <w:divBdr>
        <w:top w:val="none" w:sz="0" w:space="0" w:color="auto"/>
        <w:left w:val="none" w:sz="0" w:space="0" w:color="auto"/>
        <w:bottom w:val="none" w:sz="0" w:space="0" w:color="auto"/>
        <w:right w:val="none" w:sz="0" w:space="0" w:color="auto"/>
      </w:divBdr>
    </w:div>
    <w:div w:id="990986216">
      <w:bodyDiv w:val="1"/>
      <w:marLeft w:val="0"/>
      <w:marRight w:val="0"/>
      <w:marTop w:val="0"/>
      <w:marBottom w:val="0"/>
      <w:divBdr>
        <w:top w:val="none" w:sz="0" w:space="0" w:color="auto"/>
        <w:left w:val="none" w:sz="0" w:space="0" w:color="auto"/>
        <w:bottom w:val="none" w:sz="0" w:space="0" w:color="auto"/>
        <w:right w:val="none" w:sz="0" w:space="0" w:color="auto"/>
      </w:divBdr>
      <w:divsChild>
        <w:div w:id="659427217">
          <w:marLeft w:val="0"/>
          <w:marRight w:val="0"/>
          <w:marTop w:val="0"/>
          <w:marBottom w:val="0"/>
          <w:divBdr>
            <w:top w:val="none" w:sz="0" w:space="0" w:color="auto"/>
            <w:left w:val="none" w:sz="0" w:space="0" w:color="auto"/>
            <w:bottom w:val="none" w:sz="0" w:space="0" w:color="auto"/>
            <w:right w:val="none" w:sz="0" w:space="0" w:color="auto"/>
          </w:divBdr>
        </w:div>
      </w:divsChild>
    </w:div>
    <w:div w:id="997148530">
      <w:bodyDiv w:val="1"/>
      <w:marLeft w:val="0"/>
      <w:marRight w:val="0"/>
      <w:marTop w:val="0"/>
      <w:marBottom w:val="0"/>
      <w:divBdr>
        <w:top w:val="none" w:sz="0" w:space="0" w:color="auto"/>
        <w:left w:val="none" w:sz="0" w:space="0" w:color="auto"/>
        <w:bottom w:val="none" w:sz="0" w:space="0" w:color="auto"/>
        <w:right w:val="none" w:sz="0" w:space="0" w:color="auto"/>
      </w:divBdr>
    </w:div>
    <w:div w:id="1011957846">
      <w:bodyDiv w:val="1"/>
      <w:marLeft w:val="0"/>
      <w:marRight w:val="0"/>
      <w:marTop w:val="0"/>
      <w:marBottom w:val="0"/>
      <w:divBdr>
        <w:top w:val="none" w:sz="0" w:space="0" w:color="auto"/>
        <w:left w:val="none" w:sz="0" w:space="0" w:color="auto"/>
        <w:bottom w:val="none" w:sz="0" w:space="0" w:color="auto"/>
        <w:right w:val="none" w:sz="0" w:space="0" w:color="auto"/>
      </w:divBdr>
    </w:div>
    <w:div w:id="1017317436">
      <w:bodyDiv w:val="1"/>
      <w:marLeft w:val="0"/>
      <w:marRight w:val="0"/>
      <w:marTop w:val="0"/>
      <w:marBottom w:val="0"/>
      <w:divBdr>
        <w:top w:val="none" w:sz="0" w:space="0" w:color="auto"/>
        <w:left w:val="none" w:sz="0" w:space="0" w:color="auto"/>
        <w:bottom w:val="none" w:sz="0" w:space="0" w:color="auto"/>
        <w:right w:val="none" w:sz="0" w:space="0" w:color="auto"/>
      </w:divBdr>
    </w:div>
    <w:div w:id="1026718180">
      <w:bodyDiv w:val="1"/>
      <w:marLeft w:val="0"/>
      <w:marRight w:val="0"/>
      <w:marTop w:val="0"/>
      <w:marBottom w:val="0"/>
      <w:divBdr>
        <w:top w:val="none" w:sz="0" w:space="0" w:color="auto"/>
        <w:left w:val="none" w:sz="0" w:space="0" w:color="auto"/>
        <w:bottom w:val="none" w:sz="0" w:space="0" w:color="auto"/>
        <w:right w:val="none" w:sz="0" w:space="0" w:color="auto"/>
      </w:divBdr>
    </w:div>
    <w:div w:id="1037045899">
      <w:bodyDiv w:val="1"/>
      <w:marLeft w:val="0"/>
      <w:marRight w:val="0"/>
      <w:marTop w:val="0"/>
      <w:marBottom w:val="0"/>
      <w:divBdr>
        <w:top w:val="none" w:sz="0" w:space="0" w:color="auto"/>
        <w:left w:val="none" w:sz="0" w:space="0" w:color="auto"/>
        <w:bottom w:val="none" w:sz="0" w:space="0" w:color="auto"/>
        <w:right w:val="none" w:sz="0" w:space="0" w:color="auto"/>
      </w:divBdr>
    </w:div>
    <w:div w:id="1045912233">
      <w:bodyDiv w:val="1"/>
      <w:marLeft w:val="0"/>
      <w:marRight w:val="0"/>
      <w:marTop w:val="0"/>
      <w:marBottom w:val="0"/>
      <w:divBdr>
        <w:top w:val="none" w:sz="0" w:space="0" w:color="auto"/>
        <w:left w:val="none" w:sz="0" w:space="0" w:color="auto"/>
        <w:bottom w:val="none" w:sz="0" w:space="0" w:color="auto"/>
        <w:right w:val="none" w:sz="0" w:space="0" w:color="auto"/>
      </w:divBdr>
    </w:div>
    <w:div w:id="1055392730">
      <w:bodyDiv w:val="1"/>
      <w:marLeft w:val="0"/>
      <w:marRight w:val="0"/>
      <w:marTop w:val="0"/>
      <w:marBottom w:val="0"/>
      <w:divBdr>
        <w:top w:val="none" w:sz="0" w:space="0" w:color="auto"/>
        <w:left w:val="none" w:sz="0" w:space="0" w:color="auto"/>
        <w:bottom w:val="none" w:sz="0" w:space="0" w:color="auto"/>
        <w:right w:val="none" w:sz="0" w:space="0" w:color="auto"/>
      </w:divBdr>
    </w:div>
    <w:div w:id="1064835041">
      <w:bodyDiv w:val="1"/>
      <w:marLeft w:val="0"/>
      <w:marRight w:val="0"/>
      <w:marTop w:val="0"/>
      <w:marBottom w:val="0"/>
      <w:divBdr>
        <w:top w:val="none" w:sz="0" w:space="0" w:color="auto"/>
        <w:left w:val="none" w:sz="0" w:space="0" w:color="auto"/>
        <w:bottom w:val="none" w:sz="0" w:space="0" w:color="auto"/>
        <w:right w:val="none" w:sz="0" w:space="0" w:color="auto"/>
      </w:divBdr>
    </w:div>
    <w:div w:id="1066341569">
      <w:bodyDiv w:val="1"/>
      <w:marLeft w:val="0"/>
      <w:marRight w:val="0"/>
      <w:marTop w:val="0"/>
      <w:marBottom w:val="0"/>
      <w:divBdr>
        <w:top w:val="none" w:sz="0" w:space="0" w:color="auto"/>
        <w:left w:val="none" w:sz="0" w:space="0" w:color="auto"/>
        <w:bottom w:val="none" w:sz="0" w:space="0" w:color="auto"/>
        <w:right w:val="none" w:sz="0" w:space="0" w:color="auto"/>
      </w:divBdr>
    </w:div>
    <w:div w:id="1087381232">
      <w:bodyDiv w:val="1"/>
      <w:marLeft w:val="0"/>
      <w:marRight w:val="0"/>
      <w:marTop w:val="0"/>
      <w:marBottom w:val="0"/>
      <w:divBdr>
        <w:top w:val="none" w:sz="0" w:space="0" w:color="auto"/>
        <w:left w:val="none" w:sz="0" w:space="0" w:color="auto"/>
        <w:bottom w:val="none" w:sz="0" w:space="0" w:color="auto"/>
        <w:right w:val="none" w:sz="0" w:space="0" w:color="auto"/>
      </w:divBdr>
    </w:div>
    <w:div w:id="1099762418">
      <w:bodyDiv w:val="1"/>
      <w:marLeft w:val="0"/>
      <w:marRight w:val="0"/>
      <w:marTop w:val="0"/>
      <w:marBottom w:val="0"/>
      <w:divBdr>
        <w:top w:val="none" w:sz="0" w:space="0" w:color="auto"/>
        <w:left w:val="none" w:sz="0" w:space="0" w:color="auto"/>
        <w:bottom w:val="none" w:sz="0" w:space="0" w:color="auto"/>
        <w:right w:val="none" w:sz="0" w:space="0" w:color="auto"/>
      </w:divBdr>
    </w:div>
    <w:div w:id="1115095261">
      <w:bodyDiv w:val="1"/>
      <w:marLeft w:val="0"/>
      <w:marRight w:val="0"/>
      <w:marTop w:val="0"/>
      <w:marBottom w:val="0"/>
      <w:divBdr>
        <w:top w:val="none" w:sz="0" w:space="0" w:color="auto"/>
        <w:left w:val="none" w:sz="0" w:space="0" w:color="auto"/>
        <w:bottom w:val="none" w:sz="0" w:space="0" w:color="auto"/>
        <w:right w:val="none" w:sz="0" w:space="0" w:color="auto"/>
      </w:divBdr>
    </w:div>
    <w:div w:id="1118379306">
      <w:bodyDiv w:val="1"/>
      <w:marLeft w:val="0"/>
      <w:marRight w:val="0"/>
      <w:marTop w:val="0"/>
      <w:marBottom w:val="0"/>
      <w:divBdr>
        <w:top w:val="none" w:sz="0" w:space="0" w:color="auto"/>
        <w:left w:val="none" w:sz="0" w:space="0" w:color="auto"/>
        <w:bottom w:val="none" w:sz="0" w:space="0" w:color="auto"/>
        <w:right w:val="none" w:sz="0" w:space="0" w:color="auto"/>
      </w:divBdr>
    </w:div>
    <w:div w:id="1119029487">
      <w:bodyDiv w:val="1"/>
      <w:marLeft w:val="0"/>
      <w:marRight w:val="0"/>
      <w:marTop w:val="0"/>
      <w:marBottom w:val="0"/>
      <w:divBdr>
        <w:top w:val="none" w:sz="0" w:space="0" w:color="auto"/>
        <w:left w:val="none" w:sz="0" w:space="0" w:color="auto"/>
        <w:bottom w:val="none" w:sz="0" w:space="0" w:color="auto"/>
        <w:right w:val="none" w:sz="0" w:space="0" w:color="auto"/>
      </w:divBdr>
    </w:div>
    <w:div w:id="1154488497">
      <w:bodyDiv w:val="1"/>
      <w:marLeft w:val="0"/>
      <w:marRight w:val="0"/>
      <w:marTop w:val="0"/>
      <w:marBottom w:val="0"/>
      <w:divBdr>
        <w:top w:val="none" w:sz="0" w:space="0" w:color="auto"/>
        <w:left w:val="none" w:sz="0" w:space="0" w:color="auto"/>
        <w:bottom w:val="none" w:sz="0" w:space="0" w:color="auto"/>
        <w:right w:val="none" w:sz="0" w:space="0" w:color="auto"/>
      </w:divBdr>
    </w:div>
    <w:div w:id="1179464612">
      <w:bodyDiv w:val="1"/>
      <w:marLeft w:val="0"/>
      <w:marRight w:val="0"/>
      <w:marTop w:val="0"/>
      <w:marBottom w:val="0"/>
      <w:divBdr>
        <w:top w:val="none" w:sz="0" w:space="0" w:color="auto"/>
        <w:left w:val="none" w:sz="0" w:space="0" w:color="auto"/>
        <w:bottom w:val="none" w:sz="0" w:space="0" w:color="auto"/>
        <w:right w:val="none" w:sz="0" w:space="0" w:color="auto"/>
      </w:divBdr>
    </w:div>
    <w:div w:id="1182166743">
      <w:bodyDiv w:val="1"/>
      <w:marLeft w:val="0"/>
      <w:marRight w:val="0"/>
      <w:marTop w:val="0"/>
      <w:marBottom w:val="0"/>
      <w:divBdr>
        <w:top w:val="none" w:sz="0" w:space="0" w:color="auto"/>
        <w:left w:val="none" w:sz="0" w:space="0" w:color="auto"/>
        <w:bottom w:val="none" w:sz="0" w:space="0" w:color="auto"/>
        <w:right w:val="none" w:sz="0" w:space="0" w:color="auto"/>
      </w:divBdr>
      <w:divsChild>
        <w:div w:id="1202667599">
          <w:marLeft w:val="0"/>
          <w:marRight w:val="0"/>
          <w:marTop w:val="0"/>
          <w:marBottom w:val="0"/>
          <w:divBdr>
            <w:top w:val="none" w:sz="0" w:space="0" w:color="auto"/>
            <w:left w:val="none" w:sz="0" w:space="0" w:color="auto"/>
            <w:bottom w:val="none" w:sz="0" w:space="0" w:color="auto"/>
            <w:right w:val="none" w:sz="0" w:space="0" w:color="auto"/>
          </w:divBdr>
          <w:divsChild>
            <w:div w:id="1058866572">
              <w:marLeft w:val="0"/>
              <w:marRight w:val="0"/>
              <w:marTop w:val="100"/>
              <w:marBottom w:val="100"/>
              <w:divBdr>
                <w:top w:val="single" w:sz="2" w:space="0" w:color="D9D9E3"/>
                <w:left w:val="single" w:sz="2" w:space="0" w:color="D9D9E3"/>
                <w:bottom w:val="single" w:sz="2" w:space="0" w:color="D9D9E3"/>
                <w:right w:val="single" w:sz="2" w:space="0" w:color="D9D9E3"/>
              </w:divBdr>
              <w:divsChild>
                <w:div w:id="955063563">
                  <w:marLeft w:val="0"/>
                  <w:marRight w:val="0"/>
                  <w:marTop w:val="0"/>
                  <w:marBottom w:val="0"/>
                  <w:divBdr>
                    <w:top w:val="single" w:sz="2" w:space="0" w:color="D9D9E3"/>
                    <w:left w:val="single" w:sz="2" w:space="0" w:color="D9D9E3"/>
                    <w:bottom w:val="single" w:sz="2" w:space="0" w:color="D9D9E3"/>
                    <w:right w:val="single" w:sz="2" w:space="0" w:color="D9D9E3"/>
                  </w:divBdr>
                  <w:divsChild>
                    <w:div w:id="1229417234">
                      <w:marLeft w:val="0"/>
                      <w:marRight w:val="0"/>
                      <w:marTop w:val="0"/>
                      <w:marBottom w:val="0"/>
                      <w:divBdr>
                        <w:top w:val="single" w:sz="2" w:space="0" w:color="D9D9E3"/>
                        <w:left w:val="single" w:sz="2" w:space="0" w:color="D9D9E3"/>
                        <w:bottom w:val="single" w:sz="2" w:space="0" w:color="D9D9E3"/>
                        <w:right w:val="single" w:sz="2" w:space="0" w:color="D9D9E3"/>
                      </w:divBdr>
                      <w:divsChild>
                        <w:div w:id="1001933774">
                          <w:marLeft w:val="0"/>
                          <w:marRight w:val="0"/>
                          <w:marTop w:val="0"/>
                          <w:marBottom w:val="0"/>
                          <w:divBdr>
                            <w:top w:val="single" w:sz="2" w:space="0" w:color="D9D9E3"/>
                            <w:left w:val="single" w:sz="2" w:space="0" w:color="D9D9E3"/>
                            <w:bottom w:val="single" w:sz="2" w:space="0" w:color="D9D9E3"/>
                            <w:right w:val="single" w:sz="2" w:space="0" w:color="D9D9E3"/>
                          </w:divBdr>
                          <w:divsChild>
                            <w:div w:id="319506792">
                              <w:marLeft w:val="0"/>
                              <w:marRight w:val="0"/>
                              <w:marTop w:val="0"/>
                              <w:marBottom w:val="0"/>
                              <w:divBdr>
                                <w:top w:val="single" w:sz="2" w:space="0" w:color="D9D9E3"/>
                                <w:left w:val="single" w:sz="2" w:space="0" w:color="D9D9E3"/>
                                <w:bottom w:val="single" w:sz="2" w:space="0" w:color="D9D9E3"/>
                                <w:right w:val="single" w:sz="2" w:space="0" w:color="D9D9E3"/>
                              </w:divBdr>
                              <w:divsChild>
                                <w:div w:id="727340288">
                                  <w:marLeft w:val="0"/>
                                  <w:marRight w:val="0"/>
                                  <w:marTop w:val="0"/>
                                  <w:marBottom w:val="0"/>
                                  <w:divBdr>
                                    <w:top w:val="single" w:sz="2" w:space="0" w:color="D9D9E3"/>
                                    <w:left w:val="single" w:sz="2" w:space="0" w:color="D9D9E3"/>
                                    <w:bottom w:val="single" w:sz="2" w:space="0" w:color="D9D9E3"/>
                                    <w:right w:val="single" w:sz="2" w:space="0" w:color="D9D9E3"/>
                                  </w:divBdr>
                                  <w:divsChild>
                                    <w:div w:id="2958391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85899631">
      <w:bodyDiv w:val="1"/>
      <w:marLeft w:val="0"/>
      <w:marRight w:val="0"/>
      <w:marTop w:val="0"/>
      <w:marBottom w:val="0"/>
      <w:divBdr>
        <w:top w:val="none" w:sz="0" w:space="0" w:color="auto"/>
        <w:left w:val="none" w:sz="0" w:space="0" w:color="auto"/>
        <w:bottom w:val="none" w:sz="0" w:space="0" w:color="auto"/>
        <w:right w:val="none" w:sz="0" w:space="0" w:color="auto"/>
      </w:divBdr>
    </w:div>
    <w:div w:id="1194463887">
      <w:bodyDiv w:val="1"/>
      <w:marLeft w:val="0"/>
      <w:marRight w:val="0"/>
      <w:marTop w:val="0"/>
      <w:marBottom w:val="0"/>
      <w:divBdr>
        <w:top w:val="none" w:sz="0" w:space="0" w:color="auto"/>
        <w:left w:val="none" w:sz="0" w:space="0" w:color="auto"/>
        <w:bottom w:val="none" w:sz="0" w:space="0" w:color="auto"/>
        <w:right w:val="none" w:sz="0" w:space="0" w:color="auto"/>
      </w:divBdr>
    </w:div>
    <w:div w:id="1196382709">
      <w:bodyDiv w:val="1"/>
      <w:marLeft w:val="0"/>
      <w:marRight w:val="0"/>
      <w:marTop w:val="0"/>
      <w:marBottom w:val="0"/>
      <w:divBdr>
        <w:top w:val="none" w:sz="0" w:space="0" w:color="auto"/>
        <w:left w:val="none" w:sz="0" w:space="0" w:color="auto"/>
        <w:bottom w:val="none" w:sz="0" w:space="0" w:color="auto"/>
        <w:right w:val="none" w:sz="0" w:space="0" w:color="auto"/>
      </w:divBdr>
    </w:div>
    <w:div w:id="1208178146">
      <w:bodyDiv w:val="1"/>
      <w:marLeft w:val="0"/>
      <w:marRight w:val="0"/>
      <w:marTop w:val="0"/>
      <w:marBottom w:val="0"/>
      <w:divBdr>
        <w:top w:val="none" w:sz="0" w:space="0" w:color="auto"/>
        <w:left w:val="none" w:sz="0" w:space="0" w:color="auto"/>
        <w:bottom w:val="none" w:sz="0" w:space="0" w:color="auto"/>
        <w:right w:val="none" w:sz="0" w:space="0" w:color="auto"/>
      </w:divBdr>
    </w:div>
    <w:div w:id="1208878850">
      <w:bodyDiv w:val="1"/>
      <w:marLeft w:val="0"/>
      <w:marRight w:val="0"/>
      <w:marTop w:val="0"/>
      <w:marBottom w:val="0"/>
      <w:divBdr>
        <w:top w:val="none" w:sz="0" w:space="0" w:color="auto"/>
        <w:left w:val="none" w:sz="0" w:space="0" w:color="auto"/>
        <w:bottom w:val="none" w:sz="0" w:space="0" w:color="auto"/>
        <w:right w:val="none" w:sz="0" w:space="0" w:color="auto"/>
      </w:divBdr>
    </w:div>
    <w:div w:id="1212185303">
      <w:bodyDiv w:val="1"/>
      <w:marLeft w:val="0"/>
      <w:marRight w:val="0"/>
      <w:marTop w:val="0"/>
      <w:marBottom w:val="0"/>
      <w:divBdr>
        <w:top w:val="none" w:sz="0" w:space="0" w:color="auto"/>
        <w:left w:val="none" w:sz="0" w:space="0" w:color="auto"/>
        <w:bottom w:val="none" w:sz="0" w:space="0" w:color="auto"/>
        <w:right w:val="none" w:sz="0" w:space="0" w:color="auto"/>
      </w:divBdr>
      <w:divsChild>
        <w:div w:id="1658919050">
          <w:marLeft w:val="0"/>
          <w:marRight w:val="0"/>
          <w:marTop w:val="0"/>
          <w:marBottom w:val="0"/>
          <w:divBdr>
            <w:top w:val="single" w:sz="2" w:space="0" w:color="D9D9E3"/>
            <w:left w:val="single" w:sz="2" w:space="0" w:color="D9D9E3"/>
            <w:bottom w:val="single" w:sz="2" w:space="0" w:color="D9D9E3"/>
            <w:right w:val="single" w:sz="2" w:space="0" w:color="D9D9E3"/>
          </w:divBdr>
          <w:divsChild>
            <w:div w:id="1626036152">
              <w:marLeft w:val="0"/>
              <w:marRight w:val="0"/>
              <w:marTop w:val="0"/>
              <w:marBottom w:val="0"/>
              <w:divBdr>
                <w:top w:val="single" w:sz="2" w:space="0" w:color="D9D9E3"/>
                <w:left w:val="single" w:sz="2" w:space="0" w:color="D9D9E3"/>
                <w:bottom w:val="single" w:sz="2" w:space="0" w:color="D9D9E3"/>
                <w:right w:val="single" w:sz="2" w:space="0" w:color="D9D9E3"/>
              </w:divBdr>
              <w:divsChild>
                <w:div w:id="1034114854">
                  <w:marLeft w:val="0"/>
                  <w:marRight w:val="0"/>
                  <w:marTop w:val="0"/>
                  <w:marBottom w:val="0"/>
                  <w:divBdr>
                    <w:top w:val="single" w:sz="2" w:space="0" w:color="D9D9E3"/>
                    <w:left w:val="single" w:sz="2" w:space="0" w:color="D9D9E3"/>
                    <w:bottom w:val="single" w:sz="2" w:space="0" w:color="D9D9E3"/>
                    <w:right w:val="single" w:sz="2" w:space="0" w:color="D9D9E3"/>
                  </w:divBdr>
                  <w:divsChild>
                    <w:div w:id="1277372277">
                      <w:marLeft w:val="0"/>
                      <w:marRight w:val="0"/>
                      <w:marTop w:val="0"/>
                      <w:marBottom w:val="0"/>
                      <w:divBdr>
                        <w:top w:val="single" w:sz="2" w:space="0" w:color="D9D9E3"/>
                        <w:left w:val="single" w:sz="2" w:space="0" w:color="D9D9E3"/>
                        <w:bottom w:val="single" w:sz="2" w:space="0" w:color="D9D9E3"/>
                        <w:right w:val="single" w:sz="2" w:space="0" w:color="D9D9E3"/>
                      </w:divBdr>
                      <w:divsChild>
                        <w:div w:id="914122287">
                          <w:marLeft w:val="0"/>
                          <w:marRight w:val="0"/>
                          <w:marTop w:val="0"/>
                          <w:marBottom w:val="0"/>
                          <w:divBdr>
                            <w:top w:val="none" w:sz="0" w:space="0" w:color="auto"/>
                            <w:left w:val="none" w:sz="0" w:space="0" w:color="auto"/>
                            <w:bottom w:val="none" w:sz="0" w:space="0" w:color="auto"/>
                            <w:right w:val="none" w:sz="0" w:space="0" w:color="auto"/>
                          </w:divBdr>
                          <w:divsChild>
                            <w:div w:id="943533274">
                              <w:marLeft w:val="0"/>
                              <w:marRight w:val="0"/>
                              <w:marTop w:val="100"/>
                              <w:marBottom w:val="100"/>
                              <w:divBdr>
                                <w:top w:val="single" w:sz="2" w:space="0" w:color="D9D9E3"/>
                                <w:left w:val="single" w:sz="2" w:space="0" w:color="D9D9E3"/>
                                <w:bottom w:val="single" w:sz="2" w:space="0" w:color="D9D9E3"/>
                                <w:right w:val="single" w:sz="2" w:space="0" w:color="D9D9E3"/>
                              </w:divBdr>
                              <w:divsChild>
                                <w:div w:id="695892111">
                                  <w:marLeft w:val="0"/>
                                  <w:marRight w:val="0"/>
                                  <w:marTop w:val="0"/>
                                  <w:marBottom w:val="0"/>
                                  <w:divBdr>
                                    <w:top w:val="single" w:sz="2" w:space="0" w:color="D9D9E3"/>
                                    <w:left w:val="single" w:sz="2" w:space="0" w:color="D9D9E3"/>
                                    <w:bottom w:val="single" w:sz="2" w:space="0" w:color="D9D9E3"/>
                                    <w:right w:val="single" w:sz="2" w:space="0" w:color="D9D9E3"/>
                                  </w:divBdr>
                                  <w:divsChild>
                                    <w:div w:id="697047650">
                                      <w:marLeft w:val="0"/>
                                      <w:marRight w:val="0"/>
                                      <w:marTop w:val="0"/>
                                      <w:marBottom w:val="0"/>
                                      <w:divBdr>
                                        <w:top w:val="single" w:sz="2" w:space="0" w:color="D9D9E3"/>
                                        <w:left w:val="single" w:sz="2" w:space="0" w:color="D9D9E3"/>
                                        <w:bottom w:val="single" w:sz="2" w:space="0" w:color="D9D9E3"/>
                                        <w:right w:val="single" w:sz="2" w:space="0" w:color="D9D9E3"/>
                                      </w:divBdr>
                                      <w:divsChild>
                                        <w:div w:id="1645039686">
                                          <w:marLeft w:val="0"/>
                                          <w:marRight w:val="0"/>
                                          <w:marTop w:val="0"/>
                                          <w:marBottom w:val="0"/>
                                          <w:divBdr>
                                            <w:top w:val="single" w:sz="2" w:space="0" w:color="D9D9E3"/>
                                            <w:left w:val="single" w:sz="2" w:space="0" w:color="D9D9E3"/>
                                            <w:bottom w:val="single" w:sz="2" w:space="0" w:color="D9D9E3"/>
                                            <w:right w:val="single" w:sz="2" w:space="0" w:color="D9D9E3"/>
                                          </w:divBdr>
                                          <w:divsChild>
                                            <w:div w:id="2145735048">
                                              <w:marLeft w:val="0"/>
                                              <w:marRight w:val="0"/>
                                              <w:marTop w:val="0"/>
                                              <w:marBottom w:val="0"/>
                                              <w:divBdr>
                                                <w:top w:val="single" w:sz="2" w:space="0" w:color="D9D9E3"/>
                                                <w:left w:val="single" w:sz="2" w:space="0" w:color="D9D9E3"/>
                                                <w:bottom w:val="single" w:sz="2" w:space="0" w:color="D9D9E3"/>
                                                <w:right w:val="single" w:sz="2" w:space="0" w:color="D9D9E3"/>
                                              </w:divBdr>
                                              <w:divsChild>
                                                <w:div w:id="1721784740">
                                                  <w:marLeft w:val="0"/>
                                                  <w:marRight w:val="0"/>
                                                  <w:marTop w:val="0"/>
                                                  <w:marBottom w:val="0"/>
                                                  <w:divBdr>
                                                    <w:top w:val="single" w:sz="2" w:space="0" w:color="D9D9E3"/>
                                                    <w:left w:val="single" w:sz="2" w:space="0" w:color="D9D9E3"/>
                                                    <w:bottom w:val="single" w:sz="2" w:space="0" w:color="D9D9E3"/>
                                                    <w:right w:val="single" w:sz="2" w:space="0" w:color="D9D9E3"/>
                                                  </w:divBdr>
                                                  <w:divsChild>
                                                    <w:div w:id="1278829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0723850">
          <w:marLeft w:val="0"/>
          <w:marRight w:val="0"/>
          <w:marTop w:val="0"/>
          <w:marBottom w:val="0"/>
          <w:divBdr>
            <w:top w:val="none" w:sz="0" w:space="0" w:color="auto"/>
            <w:left w:val="none" w:sz="0" w:space="0" w:color="auto"/>
            <w:bottom w:val="none" w:sz="0" w:space="0" w:color="auto"/>
            <w:right w:val="none" w:sz="0" w:space="0" w:color="auto"/>
          </w:divBdr>
        </w:div>
      </w:divsChild>
    </w:div>
    <w:div w:id="1227643317">
      <w:bodyDiv w:val="1"/>
      <w:marLeft w:val="0"/>
      <w:marRight w:val="0"/>
      <w:marTop w:val="0"/>
      <w:marBottom w:val="0"/>
      <w:divBdr>
        <w:top w:val="none" w:sz="0" w:space="0" w:color="auto"/>
        <w:left w:val="none" w:sz="0" w:space="0" w:color="auto"/>
        <w:bottom w:val="none" w:sz="0" w:space="0" w:color="auto"/>
        <w:right w:val="none" w:sz="0" w:space="0" w:color="auto"/>
      </w:divBdr>
    </w:div>
    <w:div w:id="1227645040">
      <w:bodyDiv w:val="1"/>
      <w:marLeft w:val="0"/>
      <w:marRight w:val="0"/>
      <w:marTop w:val="0"/>
      <w:marBottom w:val="0"/>
      <w:divBdr>
        <w:top w:val="none" w:sz="0" w:space="0" w:color="auto"/>
        <w:left w:val="none" w:sz="0" w:space="0" w:color="auto"/>
        <w:bottom w:val="none" w:sz="0" w:space="0" w:color="auto"/>
        <w:right w:val="none" w:sz="0" w:space="0" w:color="auto"/>
      </w:divBdr>
      <w:divsChild>
        <w:div w:id="1424060594">
          <w:marLeft w:val="0"/>
          <w:marRight w:val="0"/>
          <w:marTop w:val="0"/>
          <w:marBottom w:val="0"/>
          <w:divBdr>
            <w:top w:val="none" w:sz="0" w:space="0" w:color="auto"/>
            <w:left w:val="none" w:sz="0" w:space="0" w:color="auto"/>
            <w:bottom w:val="none" w:sz="0" w:space="0" w:color="auto"/>
            <w:right w:val="none" w:sz="0" w:space="0" w:color="auto"/>
          </w:divBdr>
          <w:divsChild>
            <w:div w:id="338505688">
              <w:marLeft w:val="0"/>
              <w:marRight w:val="0"/>
              <w:marTop w:val="0"/>
              <w:marBottom w:val="0"/>
              <w:divBdr>
                <w:top w:val="none" w:sz="0" w:space="0" w:color="auto"/>
                <w:left w:val="none" w:sz="0" w:space="0" w:color="auto"/>
                <w:bottom w:val="none" w:sz="0" w:space="0" w:color="auto"/>
                <w:right w:val="none" w:sz="0" w:space="0" w:color="auto"/>
              </w:divBdr>
            </w:div>
            <w:div w:id="1375304131">
              <w:marLeft w:val="0"/>
              <w:marRight w:val="0"/>
              <w:marTop w:val="0"/>
              <w:marBottom w:val="0"/>
              <w:divBdr>
                <w:top w:val="none" w:sz="0" w:space="0" w:color="auto"/>
                <w:left w:val="none" w:sz="0" w:space="0" w:color="auto"/>
                <w:bottom w:val="none" w:sz="0" w:space="0" w:color="auto"/>
                <w:right w:val="none" w:sz="0" w:space="0" w:color="auto"/>
              </w:divBdr>
              <w:divsChild>
                <w:div w:id="222377492">
                  <w:marLeft w:val="0"/>
                  <w:marRight w:val="0"/>
                  <w:marTop w:val="0"/>
                  <w:marBottom w:val="270"/>
                  <w:divBdr>
                    <w:top w:val="none" w:sz="0" w:space="0" w:color="auto"/>
                    <w:left w:val="none" w:sz="0" w:space="0" w:color="auto"/>
                    <w:bottom w:val="none" w:sz="0" w:space="0" w:color="auto"/>
                    <w:right w:val="none" w:sz="0" w:space="0" w:color="auto"/>
                  </w:divBdr>
                  <w:divsChild>
                    <w:div w:id="375743185">
                      <w:marLeft w:val="0"/>
                      <w:marRight w:val="0"/>
                      <w:marTop w:val="45"/>
                      <w:marBottom w:val="0"/>
                      <w:divBdr>
                        <w:top w:val="none" w:sz="0" w:space="0" w:color="auto"/>
                        <w:left w:val="none" w:sz="0" w:space="0" w:color="auto"/>
                        <w:bottom w:val="none" w:sz="0" w:space="0" w:color="auto"/>
                        <w:right w:val="none" w:sz="0" w:space="0" w:color="auto"/>
                      </w:divBdr>
                    </w:div>
                  </w:divsChild>
                </w:div>
                <w:div w:id="7357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04784">
          <w:marLeft w:val="0"/>
          <w:marRight w:val="0"/>
          <w:marTop w:val="0"/>
          <w:marBottom w:val="0"/>
          <w:divBdr>
            <w:top w:val="none" w:sz="0" w:space="0" w:color="auto"/>
            <w:left w:val="none" w:sz="0" w:space="0" w:color="auto"/>
            <w:bottom w:val="none" w:sz="0" w:space="0" w:color="auto"/>
            <w:right w:val="none" w:sz="0" w:space="0" w:color="auto"/>
          </w:divBdr>
          <w:divsChild>
            <w:div w:id="1008674913">
              <w:marLeft w:val="0"/>
              <w:marRight w:val="0"/>
              <w:marTop w:val="0"/>
              <w:marBottom w:val="0"/>
              <w:divBdr>
                <w:top w:val="none" w:sz="0" w:space="0" w:color="auto"/>
                <w:left w:val="none" w:sz="0" w:space="0" w:color="auto"/>
                <w:bottom w:val="none" w:sz="0" w:space="0" w:color="auto"/>
                <w:right w:val="none" w:sz="0" w:space="0" w:color="auto"/>
              </w:divBdr>
              <w:divsChild>
                <w:div w:id="18295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941886">
      <w:bodyDiv w:val="1"/>
      <w:marLeft w:val="0"/>
      <w:marRight w:val="0"/>
      <w:marTop w:val="0"/>
      <w:marBottom w:val="0"/>
      <w:divBdr>
        <w:top w:val="none" w:sz="0" w:space="0" w:color="auto"/>
        <w:left w:val="none" w:sz="0" w:space="0" w:color="auto"/>
        <w:bottom w:val="none" w:sz="0" w:space="0" w:color="auto"/>
        <w:right w:val="none" w:sz="0" w:space="0" w:color="auto"/>
      </w:divBdr>
    </w:div>
    <w:div w:id="1266769234">
      <w:bodyDiv w:val="1"/>
      <w:marLeft w:val="0"/>
      <w:marRight w:val="0"/>
      <w:marTop w:val="0"/>
      <w:marBottom w:val="0"/>
      <w:divBdr>
        <w:top w:val="none" w:sz="0" w:space="0" w:color="auto"/>
        <w:left w:val="none" w:sz="0" w:space="0" w:color="auto"/>
        <w:bottom w:val="none" w:sz="0" w:space="0" w:color="auto"/>
        <w:right w:val="none" w:sz="0" w:space="0" w:color="auto"/>
      </w:divBdr>
    </w:div>
    <w:div w:id="1270048707">
      <w:bodyDiv w:val="1"/>
      <w:marLeft w:val="0"/>
      <w:marRight w:val="0"/>
      <w:marTop w:val="0"/>
      <w:marBottom w:val="0"/>
      <w:divBdr>
        <w:top w:val="none" w:sz="0" w:space="0" w:color="auto"/>
        <w:left w:val="none" w:sz="0" w:space="0" w:color="auto"/>
        <w:bottom w:val="none" w:sz="0" w:space="0" w:color="auto"/>
        <w:right w:val="none" w:sz="0" w:space="0" w:color="auto"/>
      </w:divBdr>
    </w:div>
    <w:div w:id="1294943786">
      <w:bodyDiv w:val="1"/>
      <w:marLeft w:val="0"/>
      <w:marRight w:val="0"/>
      <w:marTop w:val="0"/>
      <w:marBottom w:val="0"/>
      <w:divBdr>
        <w:top w:val="none" w:sz="0" w:space="0" w:color="auto"/>
        <w:left w:val="none" w:sz="0" w:space="0" w:color="auto"/>
        <w:bottom w:val="none" w:sz="0" w:space="0" w:color="auto"/>
        <w:right w:val="none" w:sz="0" w:space="0" w:color="auto"/>
      </w:divBdr>
    </w:div>
    <w:div w:id="1296184125">
      <w:bodyDiv w:val="1"/>
      <w:marLeft w:val="0"/>
      <w:marRight w:val="0"/>
      <w:marTop w:val="0"/>
      <w:marBottom w:val="0"/>
      <w:divBdr>
        <w:top w:val="none" w:sz="0" w:space="0" w:color="auto"/>
        <w:left w:val="none" w:sz="0" w:space="0" w:color="auto"/>
        <w:bottom w:val="none" w:sz="0" w:space="0" w:color="auto"/>
        <w:right w:val="none" w:sz="0" w:space="0" w:color="auto"/>
      </w:divBdr>
      <w:divsChild>
        <w:div w:id="98987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709244">
      <w:bodyDiv w:val="1"/>
      <w:marLeft w:val="0"/>
      <w:marRight w:val="0"/>
      <w:marTop w:val="0"/>
      <w:marBottom w:val="0"/>
      <w:divBdr>
        <w:top w:val="none" w:sz="0" w:space="0" w:color="auto"/>
        <w:left w:val="none" w:sz="0" w:space="0" w:color="auto"/>
        <w:bottom w:val="none" w:sz="0" w:space="0" w:color="auto"/>
        <w:right w:val="none" w:sz="0" w:space="0" w:color="auto"/>
      </w:divBdr>
    </w:div>
    <w:div w:id="1308974526">
      <w:bodyDiv w:val="1"/>
      <w:marLeft w:val="0"/>
      <w:marRight w:val="0"/>
      <w:marTop w:val="0"/>
      <w:marBottom w:val="0"/>
      <w:divBdr>
        <w:top w:val="none" w:sz="0" w:space="0" w:color="auto"/>
        <w:left w:val="none" w:sz="0" w:space="0" w:color="auto"/>
        <w:bottom w:val="none" w:sz="0" w:space="0" w:color="auto"/>
        <w:right w:val="none" w:sz="0" w:space="0" w:color="auto"/>
      </w:divBdr>
    </w:div>
    <w:div w:id="1314410532">
      <w:bodyDiv w:val="1"/>
      <w:marLeft w:val="0"/>
      <w:marRight w:val="0"/>
      <w:marTop w:val="0"/>
      <w:marBottom w:val="0"/>
      <w:divBdr>
        <w:top w:val="none" w:sz="0" w:space="0" w:color="auto"/>
        <w:left w:val="none" w:sz="0" w:space="0" w:color="auto"/>
        <w:bottom w:val="none" w:sz="0" w:space="0" w:color="auto"/>
        <w:right w:val="none" w:sz="0" w:space="0" w:color="auto"/>
      </w:divBdr>
      <w:divsChild>
        <w:div w:id="1860508892">
          <w:marLeft w:val="0"/>
          <w:marRight w:val="0"/>
          <w:marTop w:val="0"/>
          <w:marBottom w:val="0"/>
          <w:divBdr>
            <w:top w:val="none" w:sz="0" w:space="0" w:color="auto"/>
            <w:left w:val="none" w:sz="0" w:space="0" w:color="auto"/>
            <w:bottom w:val="none" w:sz="0" w:space="0" w:color="auto"/>
            <w:right w:val="none" w:sz="0" w:space="0" w:color="auto"/>
          </w:divBdr>
          <w:divsChild>
            <w:div w:id="1884638116">
              <w:marLeft w:val="0"/>
              <w:marRight w:val="0"/>
              <w:marTop w:val="0"/>
              <w:marBottom w:val="0"/>
              <w:divBdr>
                <w:top w:val="none" w:sz="0" w:space="0" w:color="auto"/>
                <w:left w:val="none" w:sz="0" w:space="0" w:color="auto"/>
                <w:bottom w:val="none" w:sz="0" w:space="0" w:color="auto"/>
                <w:right w:val="none" w:sz="0" w:space="0" w:color="auto"/>
              </w:divBdr>
              <w:divsChild>
                <w:div w:id="139158931">
                  <w:marLeft w:val="0"/>
                  <w:marRight w:val="0"/>
                  <w:marTop w:val="0"/>
                  <w:marBottom w:val="0"/>
                  <w:divBdr>
                    <w:top w:val="none" w:sz="0" w:space="0" w:color="auto"/>
                    <w:left w:val="none" w:sz="0" w:space="0" w:color="auto"/>
                    <w:bottom w:val="none" w:sz="0" w:space="0" w:color="auto"/>
                    <w:right w:val="none" w:sz="0" w:space="0" w:color="auto"/>
                  </w:divBdr>
                  <w:divsChild>
                    <w:div w:id="1931892362">
                      <w:marLeft w:val="0"/>
                      <w:marRight w:val="0"/>
                      <w:marTop w:val="0"/>
                      <w:marBottom w:val="0"/>
                      <w:divBdr>
                        <w:top w:val="none" w:sz="0" w:space="0" w:color="auto"/>
                        <w:left w:val="none" w:sz="0" w:space="0" w:color="auto"/>
                        <w:bottom w:val="none" w:sz="0" w:space="0" w:color="auto"/>
                        <w:right w:val="none" w:sz="0" w:space="0" w:color="auto"/>
                      </w:divBdr>
                      <w:divsChild>
                        <w:div w:id="733624293">
                          <w:marLeft w:val="0"/>
                          <w:marRight w:val="0"/>
                          <w:marTop w:val="0"/>
                          <w:marBottom w:val="0"/>
                          <w:divBdr>
                            <w:top w:val="none" w:sz="0" w:space="0" w:color="auto"/>
                            <w:left w:val="none" w:sz="0" w:space="0" w:color="auto"/>
                            <w:bottom w:val="none" w:sz="0" w:space="0" w:color="auto"/>
                            <w:right w:val="none" w:sz="0" w:space="0" w:color="auto"/>
                          </w:divBdr>
                          <w:divsChild>
                            <w:div w:id="1812745836">
                              <w:marLeft w:val="0"/>
                              <w:marRight w:val="0"/>
                              <w:marTop w:val="0"/>
                              <w:marBottom w:val="0"/>
                              <w:divBdr>
                                <w:top w:val="none" w:sz="0" w:space="0" w:color="auto"/>
                                <w:left w:val="none" w:sz="0" w:space="0" w:color="auto"/>
                                <w:bottom w:val="none" w:sz="0" w:space="0" w:color="auto"/>
                                <w:right w:val="none" w:sz="0" w:space="0" w:color="auto"/>
                              </w:divBdr>
                              <w:divsChild>
                                <w:div w:id="3072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565020">
          <w:marLeft w:val="0"/>
          <w:marRight w:val="0"/>
          <w:marTop w:val="0"/>
          <w:marBottom w:val="0"/>
          <w:divBdr>
            <w:top w:val="none" w:sz="0" w:space="0" w:color="auto"/>
            <w:left w:val="none" w:sz="0" w:space="0" w:color="auto"/>
            <w:bottom w:val="none" w:sz="0" w:space="0" w:color="auto"/>
            <w:right w:val="none" w:sz="0" w:space="0" w:color="auto"/>
          </w:divBdr>
          <w:divsChild>
            <w:div w:id="1986005388">
              <w:marLeft w:val="0"/>
              <w:marRight w:val="0"/>
              <w:marTop w:val="0"/>
              <w:marBottom w:val="300"/>
              <w:divBdr>
                <w:top w:val="none" w:sz="0" w:space="0" w:color="auto"/>
                <w:left w:val="none" w:sz="0" w:space="0" w:color="auto"/>
                <w:bottom w:val="none" w:sz="0" w:space="0" w:color="auto"/>
                <w:right w:val="none" w:sz="0" w:space="0" w:color="auto"/>
              </w:divBdr>
              <w:divsChild>
                <w:div w:id="575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8529">
      <w:bodyDiv w:val="1"/>
      <w:marLeft w:val="0"/>
      <w:marRight w:val="0"/>
      <w:marTop w:val="0"/>
      <w:marBottom w:val="0"/>
      <w:divBdr>
        <w:top w:val="none" w:sz="0" w:space="0" w:color="auto"/>
        <w:left w:val="none" w:sz="0" w:space="0" w:color="auto"/>
        <w:bottom w:val="none" w:sz="0" w:space="0" w:color="auto"/>
        <w:right w:val="none" w:sz="0" w:space="0" w:color="auto"/>
      </w:divBdr>
    </w:div>
    <w:div w:id="1345210645">
      <w:bodyDiv w:val="1"/>
      <w:marLeft w:val="0"/>
      <w:marRight w:val="0"/>
      <w:marTop w:val="0"/>
      <w:marBottom w:val="0"/>
      <w:divBdr>
        <w:top w:val="none" w:sz="0" w:space="0" w:color="auto"/>
        <w:left w:val="none" w:sz="0" w:space="0" w:color="auto"/>
        <w:bottom w:val="none" w:sz="0" w:space="0" w:color="auto"/>
        <w:right w:val="none" w:sz="0" w:space="0" w:color="auto"/>
      </w:divBdr>
    </w:div>
    <w:div w:id="1345325558">
      <w:bodyDiv w:val="1"/>
      <w:marLeft w:val="0"/>
      <w:marRight w:val="0"/>
      <w:marTop w:val="0"/>
      <w:marBottom w:val="0"/>
      <w:divBdr>
        <w:top w:val="none" w:sz="0" w:space="0" w:color="auto"/>
        <w:left w:val="none" w:sz="0" w:space="0" w:color="auto"/>
        <w:bottom w:val="none" w:sz="0" w:space="0" w:color="auto"/>
        <w:right w:val="none" w:sz="0" w:space="0" w:color="auto"/>
      </w:divBdr>
    </w:div>
    <w:div w:id="1352798912">
      <w:bodyDiv w:val="1"/>
      <w:marLeft w:val="0"/>
      <w:marRight w:val="0"/>
      <w:marTop w:val="0"/>
      <w:marBottom w:val="0"/>
      <w:divBdr>
        <w:top w:val="none" w:sz="0" w:space="0" w:color="auto"/>
        <w:left w:val="none" w:sz="0" w:space="0" w:color="auto"/>
        <w:bottom w:val="none" w:sz="0" w:space="0" w:color="auto"/>
        <w:right w:val="none" w:sz="0" w:space="0" w:color="auto"/>
      </w:divBdr>
    </w:div>
    <w:div w:id="1356613954">
      <w:bodyDiv w:val="1"/>
      <w:marLeft w:val="0"/>
      <w:marRight w:val="0"/>
      <w:marTop w:val="0"/>
      <w:marBottom w:val="0"/>
      <w:divBdr>
        <w:top w:val="none" w:sz="0" w:space="0" w:color="auto"/>
        <w:left w:val="none" w:sz="0" w:space="0" w:color="auto"/>
        <w:bottom w:val="none" w:sz="0" w:space="0" w:color="auto"/>
        <w:right w:val="none" w:sz="0" w:space="0" w:color="auto"/>
      </w:divBdr>
    </w:div>
    <w:div w:id="1372416726">
      <w:bodyDiv w:val="1"/>
      <w:marLeft w:val="0"/>
      <w:marRight w:val="0"/>
      <w:marTop w:val="0"/>
      <w:marBottom w:val="0"/>
      <w:divBdr>
        <w:top w:val="none" w:sz="0" w:space="0" w:color="auto"/>
        <w:left w:val="none" w:sz="0" w:space="0" w:color="auto"/>
        <w:bottom w:val="none" w:sz="0" w:space="0" w:color="auto"/>
        <w:right w:val="none" w:sz="0" w:space="0" w:color="auto"/>
      </w:divBdr>
      <w:divsChild>
        <w:div w:id="1679770127">
          <w:marLeft w:val="0"/>
          <w:marRight w:val="0"/>
          <w:marTop w:val="0"/>
          <w:marBottom w:val="0"/>
          <w:divBdr>
            <w:top w:val="none" w:sz="0" w:space="0" w:color="auto"/>
            <w:left w:val="none" w:sz="0" w:space="0" w:color="auto"/>
            <w:bottom w:val="none" w:sz="0" w:space="0" w:color="auto"/>
            <w:right w:val="none" w:sz="0" w:space="0" w:color="auto"/>
          </w:divBdr>
        </w:div>
      </w:divsChild>
    </w:div>
    <w:div w:id="1384216220">
      <w:bodyDiv w:val="1"/>
      <w:marLeft w:val="0"/>
      <w:marRight w:val="0"/>
      <w:marTop w:val="0"/>
      <w:marBottom w:val="0"/>
      <w:divBdr>
        <w:top w:val="none" w:sz="0" w:space="0" w:color="auto"/>
        <w:left w:val="none" w:sz="0" w:space="0" w:color="auto"/>
        <w:bottom w:val="none" w:sz="0" w:space="0" w:color="auto"/>
        <w:right w:val="none" w:sz="0" w:space="0" w:color="auto"/>
      </w:divBdr>
    </w:div>
    <w:div w:id="1385064667">
      <w:bodyDiv w:val="1"/>
      <w:marLeft w:val="0"/>
      <w:marRight w:val="0"/>
      <w:marTop w:val="0"/>
      <w:marBottom w:val="0"/>
      <w:divBdr>
        <w:top w:val="none" w:sz="0" w:space="0" w:color="auto"/>
        <w:left w:val="none" w:sz="0" w:space="0" w:color="auto"/>
        <w:bottom w:val="none" w:sz="0" w:space="0" w:color="auto"/>
        <w:right w:val="none" w:sz="0" w:space="0" w:color="auto"/>
      </w:divBdr>
    </w:div>
    <w:div w:id="1410230830">
      <w:bodyDiv w:val="1"/>
      <w:marLeft w:val="0"/>
      <w:marRight w:val="0"/>
      <w:marTop w:val="0"/>
      <w:marBottom w:val="0"/>
      <w:divBdr>
        <w:top w:val="none" w:sz="0" w:space="0" w:color="auto"/>
        <w:left w:val="none" w:sz="0" w:space="0" w:color="auto"/>
        <w:bottom w:val="none" w:sz="0" w:space="0" w:color="auto"/>
        <w:right w:val="none" w:sz="0" w:space="0" w:color="auto"/>
      </w:divBdr>
    </w:div>
    <w:div w:id="1411581574">
      <w:bodyDiv w:val="1"/>
      <w:marLeft w:val="0"/>
      <w:marRight w:val="0"/>
      <w:marTop w:val="0"/>
      <w:marBottom w:val="0"/>
      <w:divBdr>
        <w:top w:val="none" w:sz="0" w:space="0" w:color="auto"/>
        <w:left w:val="none" w:sz="0" w:space="0" w:color="auto"/>
        <w:bottom w:val="none" w:sz="0" w:space="0" w:color="auto"/>
        <w:right w:val="none" w:sz="0" w:space="0" w:color="auto"/>
      </w:divBdr>
      <w:divsChild>
        <w:div w:id="988217870">
          <w:marLeft w:val="0"/>
          <w:marRight w:val="0"/>
          <w:marTop w:val="0"/>
          <w:marBottom w:val="0"/>
          <w:divBdr>
            <w:top w:val="single" w:sz="2" w:space="0" w:color="D9D9E3"/>
            <w:left w:val="single" w:sz="2" w:space="0" w:color="D9D9E3"/>
            <w:bottom w:val="single" w:sz="2" w:space="0" w:color="D9D9E3"/>
            <w:right w:val="single" w:sz="2" w:space="0" w:color="D9D9E3"/>
          </w:divBdr>
          <w:divsChild>
            <w:div w:id="1529415408">
              <w:marLeft w:val="0"/>
              <w:marRight w:val="0"/>
              <w:marTop w:val="0"/>
              <w:marBottom w:val="0"/>
              <w:divBdr>
                <w:top w:val="single" w:sz="2" w:space="0" w:color="D9D9E3"/>
                <w:left w:val="single" w:sz="2" w:space="0" w:color="D9D9E3"/>
                <w:bottom w:val="single" w:sz="2" w:space="0" w:color="D9D9E3"/>
                <w:right w:val="single" w:sz="2" w:space="0" w:color="D9D9E3"/>
              </w:divBdr>
              <w:divsChild>
                <w:div w:id="520704909">
                  <w:marLeft w:val="0"/>
                  <w:marRight w:val="0"/>
                  <w:marTop w:val="0"/>
                  <w:marBottom w:val="0"/>
                  <w:divBdr>
                    <w:top w:val="single" w:sz="2" w:space="0" w:color="D9D9E3"/>
                    <w:left w:val="single" w:sz="2" w:space="0" w:color="D9D9E3"/>
                    <w:bottom w:val="single" w:sz="2" w:space="0" w:color="D9D9E3"/>
                    <w:right w:val="single" w:sz="2" w:space="0" w:color="D9D9E3"/>
                  </w:divBdr>
                  <w:divsChild>
                    <w:div w:id="461774691">
                      <w:marLeft w:val="0"/>
                      <w:marRight w:val="0"/>
                      <w:marTop w:val="0"/>
                      <w:marBottom w:val="0"/>
                      <w:divBdr>
                        <w:top w:val="single" w:sz="2" w:space="0" w:color="D9D9E3"/>
                        <w:left w:val="single" w:sz="2" w:space="0" w:color="D9D9E3"/>
                        <w:bottom w:val="single" w:sz="2" w:space="0" w:color="D9D9E3"/>
                        <w:right w:val="single" w:sz="2" w:space="0" w:color="D9D9E3"/>
                      </w:divBdr>
                      <w:divsChild>
                        <w:div w:id="415135636">
                          <w:marLeft w:val="0"/>
                          <w:marRight w:val="0"/>
                          <w:marTop w:val="0"/>
                          <w:marBottom w:val="0"/>
                          <w:divBdr>
                            <w:top w:val="none" w:sz="0" w:space="0" w:color="auto"/>
                            <w:left w:val="none" w:sz="0" w:space="0" w:color="auto"/>
                            <w:bottom w:val="none" w:sz="0" w:space="0" w:color="auto"/>
                            <w:right w:val="none" w:sz="0" w:space="0" w:color="auto"/>
                          </w:divBdr>
                          <w:divsChild>
                            <w:div w:id="1671955053">
                              <w:marLeft w:val="0"/>
                              <w:marRight w:val="0"/>
                              <w:marTop w:val="100"/>
                              <w:marBottom w:val="100"/>
                              <w:divBdr>
                                <w:top w:val="single" w:sz="2" w:space="0" w:color="D9D9E3"/>
                                <w:left w:val="single" w:sz="2" w:space="0" w:color="D9D9E3"/>
                                <w:bottom w:val="single" w:sz="2" w:space="0" w:color="D9D9E3"/>
                                <w:right w:val="single" w:sz="2" w:space="0" w:color="D9D9E3"/>
                              </w:divBdr>
                              <w:divsChild>
                                <w:div w:id="981348021">
                                  <w:marLeft w:val="0"/>
                                  <w:marRight w:val="0"/>
                                  <w:marTop w:val="0"/>
                                  <w:marBottom w:val="0"/>
                                  <w:divBdr>
                                    <w:top w:val="single" w:sz="2" w:space="0" w:color="D9D9E3"/>
                                    <w:left w:val="single" w:sz="2" w:space="0" w:color="D9D9E3"/>
                                    <w:bottom w:val="single" w:sz="2" w:space="0" w:color="D9D9E3"/>
                                    <w:right w:val="single" w:sz="2" w:space="0" w:color="D9D9E3"/>
                                  </w:divBdr>
                                  <w:divsChild>
                                    <w:div w:id="2045783975">
                                      <w:marLeft w:val="0"/>
                                      <w:marRight w:val="0"/>
                                      <w:marTop w:val="0"/>
                                      <w:marBottom w:val="0"/>
                                      <w:divBdr>
                                        <w:top w:val="single" w:sz="2" w:space="0" w:color="D9D9E3"/>
                                        <w:left w:val="single" w:sz="2" w:space="0" w:color="D9D9E3"/>
                                        <w:bottom w:val="single" w:sz="2" w:space="0" w:color="D9D9E3"/>
                                        <w:right w:val="single" w:sz="2" w:space="0" w:color="D9D9E3"/>
                                      </w:divBdr>
                                      <w:divsChild>
                                        <w:div w:id="1879122162">
                                          <w:marLeft w:val="0"/>
                                          <w:marRight w:val="0"/>
                                          <w:marTop w:val="0"/>
                                          <w:marBottom w:val="0"/>
                                          <w:divBdr>
                                            <w:top w:val="single" w:sz="2" w:space="0" w:color="D9D9E3"/>
                                            <w:left w:val="single" w:sz="2" w:space="0" w:color="D9D9E3"/>
                                            <w:bottom w:val="single" w:sz="2" w:space="0" w:color="D9D9E3"/>
                                            <w:right w:val="single" w:sz="2" w:space="0" w:color="D9D9E3"/>
                                          </w:divBdr>
                                          <w:divsChild>
                                            <w:div w:id="2129658906">
                                              <w:marLeft w:val="0"/>
                                              <w:marRight w:val="0"/>
                                              <w:marTop w:val="0"/>
                                              <w:marBottom w:val="0"/>
                                              <w:divBdr>
                                                <w:top w:val="single" w:sz="2" w:space="0" w:color="D9D9E3"/>
                                                <w:left w:val="single" w:sz="2" w:space="0" w:color="D9D9E3"/>
                                                <w:bottom w:val="single" w:sz="2" w:space="0" w:color="D9D9E3"/>
                                                <w:right w:val="single" w:sz="2" w:space="0" w:color="D9D9E3"/>
                                              </w:divBdr>
                                              <w:divsChild>
                                                <w:div w:id="863248359">
                                                  <w:marLeft w:val="0"/>
                                                  <w:marRight w:val="0"/>
                                                  <w:marTop w:val="0"/>
                                                  <w:marBottom w:val="0"/>
                                                  <w:divBdr>
                                                    <w:top w:val="single" w:sz="2" w:space="0" w:color="D9D9E3"/>
                                                    <w:left w:val="single" w:sz="2" w:space="0" w:color="D9D9E3"/>
                                                    <w:bottom w:val="single" w:sz="2" w:space="0" w:color="D9D9E3"/>
                                                    <w:right w:val="single" w:sz="2" w:space="0" w:color="D9D9E3"/>
                                                  </w:divBdr>
                                                  <w:divsChild>
                                                    <w:div w:id="1761096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64457884">
          <w:marLeft w:val="0"/>
          <w:marRight w:val="0"/>
          <w:marTop w:val="0"/>
          <w:marBottom w:val="0"/>
          <w:divBdr>
            <w:top w:val="none" w:sz="0" w:space="0" w:color="auto"/>
            <w:left w:val="none" w:sz="0" w:space="0" w:color="auto"/>
            <w:bottom w:val="none" w:sz="0" w:space="0" w:color="auto"/>
            <w:right w:val="none" w:sz="0" w:space="0" w:color="auto"/>
          </w:divBdr>
        </w:div>
      </w:divsChild>
    </w:div>
    <w:div w:id="1441292076">
      <w:bodyDiv w:val="1"/>
      <w:marLeft w:val="0"/>
      <w:marRight w:val="0"/>
      <w:marTop w:val="0"/>
      <w:marBottom w:val="0"/>
      <w:divBdr>
        <w:top w:val="none" w:sz="0" w:space="0" w:color="auto"/>
        <w:left w:val="none" w:sz="0" w:space="0" w:color="auto"/>
        <w:bottom w:val="none" w:sz="0" w:space="0" w:color="auto"/>
        <w:right w:val="none" w:sz="0" w:space="0" w:color="auto"/>
      </w:divBdr>
    </w:div>
    <w:div w:id="1452818453">
      <w:bodyDiv w:val="1"/>
      <w:marLeft w:val="0"/>
      <w:marRight w:val="0"/>
      <w:marTop w:val="0"/>
      <w:marBottom w:val="0"/>
      <w:divBdr>
        <w:top w:val="none" w:sz="0" w:space="0" w:color="auto"/>
        <w:left w:val="none" w:sz="0" w:space="0" w:color="auto"/>
        <w:bottom w:val="none" w:sz="0" w:space="0" w:color="auto"/>
        <w:right w:val="none" w:sz="0" w:space="0" w:color="auto"/>
      </w:divBdr>
    </w:div>
    <w:div w:id="1465275890">
      <w:bodyDiv w:val="1"/>
      <w:marLeft w:val="0"/>
      <w:marRight w:val="0"/>
      <w:marTop w:val="0"/>
      <w:marBottom w:val="0"/>
      <w:divBdr>
        <w:top w:val="none" w:sz="0" w:space="0" w:color="auto"/>
        <w:left w:val="none" w:sz="0" w:space="0" w:color="auto"/>
        <w:bottom w:val="none" w:sz="0" w:space="0" w:color="auto"/>
        <w:right w:val="none" w:sz="0" w:space="0" w:color="auto"/>
      </w:divBdr>
    </w:div>
    <w:div w:id="1476951690">
      <w:bodyDiv w:val="1"/>
      <w:marLeft w:val="0"/>
      <w:marRight w:val="0"/>
      <w:marTop w:val="0"/>
      <w:marBottom w:val="0"/>
      <w:divBdr>
        <w:top w:val="none" w:sz="0" w:space="0" w:color="auto"/>
        <w:left w:val="none" w:sz="0" w:space="0" w:color="auto"/>
        <w:bottom w:val="none" w:sz="0" w:space="0" w:color="auto"/>
        <w:right w:val="none" w:sz="0" w:space="0" w:color="auto"/>
      </w:divBdr>
    </w:div>
    <w:div w:id="1491290301">
      <w:bodyDiv w:val="1"/>
      <w:marLeft w:val="0"/>
      <w:marRight w:val="0"/>
      <w:marTop w:val="0"/>
      <w:marBottom w:val="0"/>
      <w:divBdr>
        <w:top w:val="none" w:sz="0" w:space="0" w:color="auto"/>
        <w:left w:val="none" w:sz="0" w:space="0" w:color="auto"/>
        <w:bottom w:val="none" w:sz="0" w:space="0" w:color="auto"/>
        <w:right w:val="none" w:sz="0" w:space="0" w:color="auto"/>
      </w:divBdr>
    </w:div>
    <w:div w:id="1521553864">
      <w:bodyDiv w:val="1"/>
      <w:marLeft w:val="0"/>
      <w:marRight w:val="0"/>
      <w:marTop w:val="0"/>
      <w:marBottom w:val="0"/>
      <w:divBdr>
        <w:top w:val="none" w:sz="0" w:space="0" w:color="auto"/>
        <w:left w:val="none" w:sz="0" w:space="0" w:color="auto"/>
        <w:bottom w:val="none" w:sz="0" w:space="0" w:color="auto"/>
        <w:right w:val="none" w:sz="0" w:space="0" w:color="auto"/>
      </w:divBdr>
      <w:divsChild>
        <w:div w:id="1430154739">
          <w:marLeft w:val="0"/>
          <w:marRight w:val="0"/>
          <w:marTop w:val="0"/>
          <w:marBottom w:val="0"/>
          <w:divBdr>
            <w:top w:val="single" w:sz="2" w:space="0" w:color="E3E3E3"/>
            <w:left w:val="single" w:sz="2" w:space="0" w:color="E3E3E3"/>
            <w:bottom w:val="single" w:sz="2" w:space="0" w:color="E3E3E3"/>
            <w:right w:val="single" w:sz="2" w:space="0" w:color="E3E3E3"/>
          </w:divBdr>
          <w:divsChild>
            <w:div w:id="2088065556">
              <w:marLeft w:val="0"/>
              <w:marRight w:val="0"/>
              <w:marTop w:val="0"/>
              <w:marBottom w:val="0"/>
              <w:divBdr>
                <w:top w:val="single" w:sz="2" w:space="0" w:color="E3E3E3"/>
                <w:left w:val="single" w:sz="2" w:space="0" w:color="E3E3E3"/>
                <w:bottom w:val="single" w:sz="2" w:space="0" w:color="E3E3E3"/>
                <w:right w:val="single" w:sz="2" w:space="0" w:color="E3E3E3"/>
              </w:divBdr>
              <w:divsChild>
                <w:div w:id="1091656070">
                  <w:marLeft w:val="0"/>
                  <w:marRight w:val="0"/>
                  <w:marTop w:val="0"/>
                  <w:marBottom w:val="0"/>
                  <w:divBdr>
                    <w:top w:val="single" w:sz="2" w:space="0" w:color="E3E3E3"/>
                    <w:left w:val="single" w:sz="2" w:space="0" w:color="E3E3E3"/>
                    <w:bottom w:val="single" w:sz="2" w:space="0" w:color="E3E3E3"/>
                    <w:right w:val="single" w:sz="2" w:space="0" w:color="E3E3E3"/>
                  </w:divBdr>
                  <w:divsChild>
                    <w:div w:id="1321689470">
                      <w:marLeft w:val="0"/>
                      <w:marRight w:val="0"/>
                      <w:marTop w:val="0"/>
                      <w:marBottom w:val="0"/>
                      <w:divBdr>
                        <w:top w:val="single" w:sz="2" w:space="0" w:color="E3E3E3"/>
                        <w:left w:val="single" w:sz="2" w:space="0" w:color="E3E3E3"/>
                        <w:bottom w:val="single" w:sz="2" w:space="0" w:color="E3E3E3"/>
                        <w:right w:val="single" w:sz="2" w:space="0" w:color="E3E3E3"/>
                      </w:divBdr>
                      <w:divsChild>
                        <w:div w:id="1097293242">
                          <w:marLeft w:val="0"/>
                          <w:marRight w:val="0"/>
                          <w:marTop w:val="0"/>
                          <w:marBottom w:val="0"/>
                          <w:divBdr>
                            <w:top w:val="single" w:sz="2" w:space="0" w:color="E3E3E3"/>
                            <w:left w:val="single" w:sz="2" w:space="0" w:color="E3E3E3"/>
                            <w:bottom w:val="single" w:sz="2" w:space="0" w:color="E3E3E3"/>
                            <w:right w:val="single" w:sz="2" w:space="0" w:color="E3E3E3"/>
                          </w:divBdr>
                          <w:divsChild>
                            <w:div w:id="705251391">
                              <w:marLeft w:val="0"/>
                              <w:marRight w:val="0"/>
                              <w:marTop w:val="100"/>
                              <w:marBottom w:val="100"/>
                              <w:divBdr>
                                <w:top w:val="single" w:sz="2" w:space="0" w:color="E3E3E3"/>
                                <w:left w:val="single" w:sz="2" w:space="0" w:color="E3E3E3"/>
                                <w:bottom w:val="single" w:sz="2" w:space="0" w:color="E3E3E3"/>
                                <w:right w:val="single" w:sz="2" w:space="0" w:color="E3E3E3"/>
                              </w:divBdr>
                              <w:divsChild>
                                <w:div w:id="907155796">
                                  <w:marLeft w:val="0"/>
                                  <w:marRight w:val="0"/>
                                  <w:marTop w:val="0"/>
                                  <w:marBottom w:val="0"/>
                                  <w:divBdr>
                                    <w:top w:val="single" w:sz="2" w:space="0" w:color="E3E3E3"/>
                                    <w:left w:val="single" w:sz="2" w:space="0" w:color="E3E3E3"/>
                                    <w:bottom w:val="single" w:sz="2" w:space="0" w:color="E3E3E3"/>
                                    <w:right w:val="single" w:sz="2" w:space="0" w:color="E3E3E3"/>
                                  </w:divBdr>
                                  <w:divsChild>
                                    <w:div w:id="1413353448">
                                      <w:marLeft w:val="0"/>
                                      <w:marRight w:val="0"/>
                                      <w:marTop w:val="0"/>
                                      <w:marBottom w:val="0"/>
                                      <w:divBdr>
                                        <w:top w:val="single" w:sz="2" w:space="0" w:color="E3E3E3"/>
                                        <w:left w:val="single" w:sz="2" w:space="0" w:color="E3E3E3"/>
                                        <w:bottom w:val="single" w:sz="2" w:space="0" w:color="E3E3E3"/>
                                        <w:right w:val="single" w:sz="2" w:space="0" w:color="E3E3E3"/>
                                      </w:divBdr>
                                      <w:divsChild>
                                        <w:div w:id="1434940583">
                                          <w:marLeft w:val="0"/>
                                          <w:marRight w:val="0"/>
                                          <w:marTop w:val="0"/>
                                          <w:marBottom w:val="0"/>
                                          <w:divBdr>
                                            <w:top w:val="single" w:sz="2" w:space="0" w:color="E3E3E3"/>
                                            <w:left w:val="single" w:sz="2" w:space="0" w:color="E3E3E3"/>
                                            <w:bottom w:val="single" w:sz="2" w:space="0" w:color="E3E3E3"/>
                                            <w:right w:val="single" w:sz="2" w:space="0" w:color="E3E3E3"/>
                                          </w:divBdr>
                                          <w:divsChild>
                                            <w:div w:id="1253854145">
                                              <w:marLeft w:val="0"/>
                                              <w:marRight w:val="0"/>
                                              <w:marTop w:val="0"/>
                                              <w:marBottom w:val="0"/>
                                              <w:divBdr>
                                                <w:top w:val="single" w:sz="2" w:space="0" w:color="E3E3E3"/>
                                                <w:left w:val="single" w:sz="2" w:space="0" w:color="E3E3E3"/>
                                                <w:bottom w:val="single" w:sz="2" w:space="0" w:color="E3E3E3"/>
                                                <w:right w:val="single" w:sz="2" w:space="0" w:color="E3E3E3"/>
                                              </w:divBdr>
                                              <w:divsChild>
                                                <w:div w:id="357776597">
                                                  <w:marLeft w:val="0"/>
                                                  <w:marRight w:val="0"/>
                                                  <w:marTop w:val="0"/>
                                                  <w:marBottom w:val="0"/>
                                                  <w:divBdr>
                                                    <w:top w:val="single" w:sz="2" w:space="0" w:color="E3E3E3"/>
                                                    <w:left w:val="single" w:sz="2" w:space="0" w:color="E3E3E3"/>
                                                    <w:bottom w:val="single" w:sz="2" w:space="0" w:color="E3E3E3"/>
                                                    <w:right w:val="single" w:sz="2" w:space="0" w:color="E3E3E3"/>
                                                  </w:divBdr>
                                                  <w:divsChild>
                                                    <w:div w:id="578057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0156769">
          <w:marLeft w:val="0"/>
          <w:marRight w:val="0"/>
          <w:marTop w:val="0"/>
          <w:marBottom w:val="0"/>
          <w:divBdr>
            <w:top w:val="none" w:sz="0" w:space="0" w:color="auto"/>
            <w:left w:val="none" w:sz="0" w:space="0" w:color="auto"/>
            <w:bottom w:val="none" w:sz="0" w:space="0" w:color="auto"/>
            <w:right w:val="none" w:sz="0" w:space="0" w:color="auto"/>
          </w:divBdr>
        </w:div>
      </w:divsChild>
    </w:div>
    <w:div w:id="1524049199">
      <w:bodyDiv w:val="1"/>
      <w:marLeft w:val="0"/>
      <w:marRight w:val="0"/>
      <w:marTop w:val="0"/>
      <w:marBottom w:val="0"/>
      <w:divBdr>
        <w:top w:val="none" w:sz="0" w:space="0" w:color="auto"/>
        <w:left w:val="none" w:sz="0" w:space="0" w:color="auto"/>
        <w:bottom w:val="none" w:sz="0" w:space="0" w:color="auto"/>
        <w:right w:val="none" w:sz="0" w:space="0" w:color="auto"/>
      </w:divBdr>
    </w:div>
    <w:div w:id="1533690200">
      <w:bodyDiv w:val="1"/>
      <w:marLeft w:val="0"/>
      <w:marRight w:val="0"/>
      <w:marTop w:val="0"/>
      <w:marBottom w:val="0"/>
      <w:divBdr>
        <w:top w:val="none" w:sz="0" w:space="0" w:color="auto"/>
        <w:left w:val="none" w:sz="0" w:space="0" w:color="auto"/>
        <w:bottom w:val="none" w:sz="0" w:space="0" w:color="auto"/>
        <w:right w:val="none" w:sz="0" w:space="0" w:color="auto"/>
      </w:divBdr>
    </w:div>
    <w:div w:id="1534882027">
      <w:bodyDiv w:val="1"/>
      <w:marLeft w:val="0"/>
      <w:marRight w:val="0"/>
      <w:marTop w:val="0"/>
      <w:marBottom w:val="0"/>
      <w:divBdr>
        <w:top w:val="none" w:sz="0" w:space="0" w:color="auto"/>
        <w:left w:val="none" w:sz="0" w:space="0" w:color="auto"/>
        <w:bottom w:val="none" w:sz="0" w:space="0" w:color="auto"/>
        <w:right w:val="none" w:sz="0" w:space="0" w:color="auto"/>
      </w:divBdr>
    </w:div>
    <w:div w:id="1538925936">
      <w:bodyDiv w:val="1"/>
      <w:marLeft w:val="0"/>
      <w:marRight w:val="0"/>
      <w:marTop w:val="0"/>
      <w:marBottom w:val="0"/>
      <w:divBdr>
        <w:top w:val="none" w:sz="0" w:space="0" w:color="auto"/>
        <w:left w:val="none" w:sz="0" w:space="0" w:color="auto"/>
        <w:bottom w:val="none" w:sz="0" w:space="0" w:color="auto"/>
        <w:right w:val="none" w:sz="0" w:space="0" w:color="auto"/>
      </w:divBdr>
      <w:divsChild>
        <w:div w:id="29107765">
          <w:marLeft w:val="0"/>
          <w:marRight w:val="0"/>
          <w:marTop w:val="0"/>
          <w:marBottom w:val="0"/>
          <w:divBdr>
            <w:top w:val="none" w:sz="0" w:space="0" w:color="auto"/>
            <w:left w:val="none" w:sz="0" w:space="0" w:color="auto"/>
            <w:bottom w:val="none" w:sz="0" w:space="0" w:color="auto"/>
            <w:right w:val="none" w:sz="0" w:space="0" w:color="auto"/>
          </w:divBdr>
        </w:div>
      </w:divsChild>
    </w:div>
    <w:div w:id="1555119194">
      <w:bodyDiv w:val="1"/>
      <w:marLeft w:val="0"/>
      <w:marRight w:val="0"/>
      <w:marTop w:val="0"/>
      <w:marBottom w:val="0"/>
      <w:divBdr>
        <w:top w:val="none" w:sz="0" w:space="0" w:color="auto"/>
        <w:left w:val="none" w:sz="0" w:space="0" w:color="auto"/>
        <w:bottom w:val="none" w:sz="0" w:space="0" w:color="auto"/>
        <w:right w:val="none" w:sz="0" w:space="0" w:color="auto"/>
      </w:divBdr>
    </w:div>
    <w:div w:id="1559782652">
      <w:bodyDiv w:val="1"/>
      <w:marLeft w:val="0"/>
      <w:marRight w:val="0"/>
      <w:marTop w:val="0"/>
      <w:marBottom w:val="0"/>
      <w:divBdr>
        <w:top w:val="none" w:sz="0" w:space="0" w:color="auto"/>
        <w:left w:val="none" w:sz="0" w:space="0" w:color="auto"/>
        <w:bottom w:val="none" w:sz="0" w:space="0" w:color="auto"/>
        <w:right w:val="none" w:sz="0" w:space="0" w:color="auto"/>
      </w:divBdr>
    </w:div>
    <w:div w:id="1560898460">
      <w:bodyDiv w:val="1"/>
      <w:marLeft w:val="0"/>
      <w:marRight w:val="0"/>
      <w:marTop w:val="0"/>
      <w:marBottom w:val="0"/>
      <w:divBdr>
        <w:top w:val="none" w:sz="0" w:space="0" w:color="auto"/>
        <w:left w:val="none" w:sz="0" w:space="0" w:color="auto"/>
        <w:bottom w:val="none" w:sz="0" w:space="0" w:color="auto"/>
        <w:right w:val="none" w:sz="0" w:space="0" w:color="auto"/>
      </w:divBdr>
      <w:divsChild>
        <w:div w:id="279073498">
          <w:marLeft w:val="0"/>
          <w:marRight w:val="0"/>
          <w:marTop w:val="0"/>
          <w:marBottom w:val="0"/>
          <w:divBdr>
            <w:top w:val="single" w:sz="2" w:space="0" w:color="E3E3E3"/>
            <w:left w:val="single" w:sz="2" w:space="0" w:color="E3E3E3"/>
            <w:bottom w:val="single" w:sz="2" w:space="0" w:color="E3E3E3"/>
            <w:right w:val="single" w:sz="2" w:space="0" w:color="E3E3E3"/>
          </w:divBdr>
          <w:divsChild>
            <w:div w:id="1164053679">
              <w:marLeft w:val="0"/>
              <w:marRight w:val="0"/>
              <w:marTop w:val="0"/>
              <w:marBottom w:val="0"/>
              <w:divBdr>
                <w:top w:val="single" w:sz="2" w:space="0" w:color="E3E3E3"/>
                <w:left w:val="single" w:sz="2" w:space="0" w:color="E3E3E3"/>
                <w:bottom w:val="single" w:sz="2" w:space="0" w:color="E3E3E3"/>
                <w:right w:val="single" w:sz="2" w:space="0" w:color="E3E3E3"/>
              </w:divBdr>
              <w:divsChild>
                <w:div w:id="579368540">
                  <w:marLeft w:val="0"/>
                  <w:marRight w:val="0"/>
                  <w:marTop w:val="0"/>
                  <w:marBottom w:val="0"/>
                  <w:divBdr>
                    <w:top w:val="single" w:sz="2" w:space="0" w:color="E3E3E3"/>
                    <w:left w:val="single" w:sz="2" w:space="0" w:color="E3E3E3"/>
                    <w:bottom w:val="single" w:sz="2" w:space="0" w:color="E3E3E3"/>
                    <w:right w:val="single" w:sz="2" w:space="0" w:color="E3E3E3"/>
                  </w:divBdr>
                  <w:divsChild>
                    <w:div w:id="1548177217">
                      <w:marLeft w:val="0"/>
                      <w:marRight w:val="0"/>
                      <w:marTop w:val="0"/>
                      <w:marBottom w:val="0"/>
                      <w:divBdr>
                        <w:top w:val="single" w:sz="2" w:space="0" w:color="E3E3E3"/>
                        <w:left w:val="single" w:sz="2" w:space="0" w:color="E3E3E3"/>
                        <w:bottom w:val="single" w:sz="2" w:space="0" w:color="E3E3E3"/>
                        <w:right w:val="single" w:sz="2" w:space="0" w:color="E3E3E3"/>
                      </w:divBdr>
                      <w:divsChild>
                        <w:div w:id="651720745">
                          <w:marLeft w:val="0"/>
                          <w:marRight w:val="0"/>
                          <w:marTop w:val="0"/>
                          <w:marBottom w:val="0"/>
                          <w:divBdr>
                            <w:top w:val="single" w:sz="2" w:space="0" w:color="E3E3E3"/>
                            <w:left w:val="single" w:sz="2" w:space="0" w:color="E3E3E3"/>
                            <w:bottom w:val="single" w:sz="2" w:space="0" w:color="E3E3E3"/>
                            <w:right w:val="single" w:sz="2" w:space="0" w:color="E3E3E3"/>
                          </w:divBdr>
                          <w:divsChild>
                            <w:div w:id="2012561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84506503">
                                  <w:marLeft w:val="0"/>
                                  <w:marRight w:val="0"/>
                                  <w:marTop w:val="0"/>
                                  <w:marBottom w:val="0"/>
                                  <w:divBdr>
                                    <w:top w:val="single" w:sz="2" w:space="0" w:color="E3E3E3"/>
                                    <w:left w:val="single" w:sz="2" w:space="0" w:color="E3E3E3"/>
                                    <w:bottom w:val="single" w:sz="2" w:space="0" w:color="E3E3E3"/>
                                    <w:right w:val="single" w:sz="2" w:space="0" w:color="E3E3E3"/>
                                  </w:divBdr>
                                  <w:divsChild>
                                    <w:div w:id="81612352">
                                      <w:marLeft w:val="0"/>
                                      <w:marRight w:val="0"/>
                                      <w:marTop w:val="0"/>
                                      <w:marBottom w:val="0"/>
                                      <w:divBdr>
                                        <w:top w:val="single" w:sz="2" w:space="0" w:color="E3E3E3"/>
                                        <w:left w:val="single" w:sz="2" w:space="0" w:color="E3E3E3"/>
                                        <w:bottom w:val="single" w:sz="2" w:space="0" w:color="E3E3E3"/>
                                        <w:right w:val="single" w:sz="2" w:space="0" w:color="E3E3E3"/>
                                      </w:divBdr>
                                      <w:divsChild>
                                        <w:div w:id="1991129035">
                                          <w:marLeft w:val="0"/>
                                          <w:marRight w:val="0"/>
                                          <w:marTop w:val="0"/>
                                          <w:marBottom w:val="0"/>
                                          <w:divBdr>
                                            <w:top w:val="single" w:sz="2" w:space="0" w:color="E3E3E3"/>
                                            <w:left w:val="single" w:sz="2" w:space="0" w:color="E3E3E3"/>
                                            <w:bottom w:val="single" w:sz="2" w:space="0" w:color="E3E3E3"/>
                                            <w:right w:val="single" w:sz="2" w:space="0" w:color="E3E3E3"/>
                                          </w:divBdr>
                                          <w:divsChild>
                                            <w:div w:id="1673147445">
                                              <w:marLeft w:val="0"/>
                                              <w:marRight w:val="0"/>
                                              <w:marTop w:val="0"/>
                                              <w:marBottom w:val="0"/>
                                              <w:divBdr>
                                                <w:top w:val="single" w:sz="2" w:space="0" w:color="E3E3E3"/>
                                                <w:left w:val="single" w:sz="2" w:space="0" w:color="E3E3E3"/>
                                                <w:bottom w:val="single" w:sz="2" w:space="0" w:color="E3E3E3"/>
                                                <w:right w:val="single" w:sz="2" w:space="0" w:color="E3E3E3"/>
                                              </w:divBdr>
                                              <w:divsChild>
                                                <w:div w:id="404498077">
                                                  <w:marLeft w:val="0"/>
                                                  <w:marRight w:val="0"/>
                                                  <w:marTop w:val="0"/>
                                                  <w:marBottom w:val="0"/>
                                                  <w:divBdr>
                                                    <w:top w:val="single" w:sz="2" w:space="0" w:color="E3E3E3"/>
                                                    <w:left w:val="single" w:sz="2" w:space="0" w:color="E3E3E3"/>
                                                    <w:bottom w:val="single" w:sz="2" w:space="0" w:color="E3E3E3"/>
                                                    <w:right w:val="single" w:sz="2" w:space="0" w:color="E3E3E3"/>
                                                  </w:divBdr>
                                                  <w:divsChild>
                                                    <w:div w:id="1772360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29042369">
          <w:marLeft w:val="0"/>
          <w:marRight w:val="0"/>
          <w:marTop w:val="0"/>
          <w:marBottom w:val="0"/>
          <w:divBdr>
            <w:top w:val="none" w:sz="0" w:space="0" w:color="auto"/>
            <w:left w:val="none" w:sz="0" w:space="0" w:color="auto"/>
            <w:bottom w:val="none" w:sz="0" w:space="0" w:color="auto"/>
            <w:right w:val="none" w:sz="0" w:space="0" w:color="auto"/>
          </w:divBdr>
        </w:div>
      </w:divsChild>
    </w:div>
    <w:div w:id="1579559404">
      <w:bodyDiv w:val="1"/>
      <w:marLeft w:val="0"/>
      <w:marRight w:val="0"/>
      <w:marTop w:val="0"/>
      <w:marBottom w:val="0"/>
      <w:divBdr>
        <w:top w:val="none" w:sz="0" w:space="0" w:color="auto"/>
        <w:left w:val="none" w:sz="0" w:space="0" w:color="auto"/>
        <w:bottom w:val="none" w:sz="0" w:space="0" w:color="auto"/>
        <w:right w:val="none" w:sz="0" w:space="0" w:color="auto"/>
      </w:divBdr>
    </w:div>
    <w:div w:id="1590892607">
      <w:bodyDiv w:val="1"/>
      <w:marLeft w:val="0"/>
      <w:marRight w:val="0"/>
      <w:marTop w:val="0"/>
      <w:marBottom w:val="0"/>
      <w:divBdr>
        <w:top w:val="none" w:sz="0" w:space="0" w:color="auto"/>
        <w:left w:val="none" w:sz="0" w:space="0" w:color="auto"/>
        <w:bottom w:val="none" w:sz="0" w:space="0" w:color="auto"/>
        <w:right w:val="none" w:sz="0" w:space="0" w:color="auto"/>
      </w:divBdr>
    </w:div>
    <w:div w:id="1593781966">
      <w:bodyDiv w:val="1"/>
      <w:marLeft w:val="0"/>
      <w:marRight w:val="0"/>
      <w:marTop w:val="0"/>
      <w:marBottom w:val="0"/>
      <w:divBdr>
        <w:top w:val="none" w:sz="0" w:space="0" w:color="auto"/>
        <w:left w:val="none" w:sz="0" w:space="0" w:color="auto"/>
        <w:bottom w:val="none" w:sz="0" w:space="0" w:color="auto"/>
        <w:right w:val="none" w:sz="0" w:space="0" w:color="auto"/>
      </w:divBdr>
    </w:div>
    <w:div w:id="1602638099">
      <w:bodyDiv w:val="1"/>
      <w:marLeft w:val="0"/>
      <w:marRight w:val="0"/>
      <w:marTop w:val="0"/>
      <w:marBottom w:val="0"/>
      <w:divBdr>
        <w:top w:val="none" w:sz="0" w:space="0" w:color="auto"/>
        <w:left w:val="none" w:sz="0" w:space="0" w:color="auto"/>
        <w:bottom w:val="none" w:sz="0" w:space="0" w:color="auto"/>
        <w:right w:val="none" w:sz="0" w:space="0" w:color="auto"/>
      </w:divBdr>
    </w:div>
    <w:div w:id="1609773724">
      <w:bodyDiv w:val="1"/>
      <w:marLeft w:val="0"/>
      <w:marRight w:val="0"/>
      <w:marTop w:val="0"/>
      <w:marBottom w:val="0"/>
      <w:divBdr>
        <w:top w:val="none" w:sz="0" w:space="0" w:color="auto"/>
        <w:left w:val="none" w:sz="0" w:space="0" w:color="auto"/>
        <w:bottom w:val="none" w:sz="0" w:space="0" w:color="auto"/>
        <w:right w:val="none" w:sz="0" w:space="0" w:color="auto"/>
      </w:divBdr>
      <w:divsChild>
        <w:div w:id="1271939509">
          <w:marLeft w:val="0"/>
          <w:marRight w:val="0"/>
          <w:marTop w:val="0"/>
          <w:marBottom w:val="0"/>
          <w:divBdr>
            <w:top w:val="none" w:sz="0" w:space="0" w:color="auto"/>
            <w:left w:val="none" w:sz="0" w:space="0" w:color="auto"/>
            <w:bottom w:val="none" w:sz="0" w:space="0" w:color="auto"/>
            <w:right w:val="none" w:sz="0" w:space="0" w:color="auto"/>
          </w:divBdr>
        </w:div>
        <w:div w:id="290594200">
          <w:marLeft w:val="0"/>
          <w:marRight w:val="0"/>
          <w:marTop w:val="0"/>
          <w:marBottom w:val="0"/>
          <w:divBdr>
            <w:top w:val="none" w:sz="0" w:space="0" w:color="auto"/>
            <w:left w:val="none" w:sz="0" w:space="0" w:color="auto"/>
            <w:bottom w:val="none" w:sz="0" w:space="0" w:color="auto"/>
            <w:right w:val="none" w:sz="0" w:space="0" w:color="auto"/>
          </w:divBdr>
          <w:divsChild>
            <w:div w:id="175619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46534">
      <w:bodyDiv w:val="1"/>
      <w:marLeft w:val="0"/>
      <w:marRight w:val="0"/>
      <w:marTop w:val="0"/>
      <w:marBottom w:val="0"/>
      <w:divBdr>
        <w:top w:val="none" w:sz="0" w:space="0" w:color="auto"/>
        <w:left w:val="none" w:sz="0" w:space="0" w:color="auto"/>
        <w:bottom w:val="none" w:sz="0" w:space="0" w:color="auto"/>
        <w:right w:val="none" w:sz="0" w:space="0" w:color="auto"/>
      </w:divBdr>
    </w:div>
    <w:div w:id="1622421300">
      <w:bodyDiv w:val="1"/>
      <w:marLeft w:val="0"/>
      <w:marRight w:val="0"/>
      <w:marTop w:val="0"/>
      <w:marBottom w:val="0"/>
      <w:divBdr>
        <w:top w:val="none" w:sz="0" w:space="0" w:color="auto"/>
        <w:left w:val="none" w:sz="0" w:space="0" w:color="auto"/>
        <w:bottom w:val="none" w:sz="0" w:space="0" w:color="auto"/>
        <w:right w:val="none" w:sz="0" w:space="0" w:color="auto"/>
      </w:divBdr>
      <w:divsChild>
        <w:div w:id="219946586">
          <w:marLeft w:val="0"/>
          <w:marRight w:val="0"/>
          <w:marTop w:val="0"/>
          <w:marBottom w:val="0"/>
          <w:divBdr>
            <w:top w:val="single" w:sz="2" w:space="0" w:color="E3E3E3"/>
            <w:left w:val="single" w:sz="2" w:space="0" w:color="E3E3E3"/>
            <w:bottom w:val="single" w:sz="2" w:space="0" w:color="E3E3E3"/>
            <w:right w:val="single" w:sz="2" w:space="0" w:color="E3E3E3"/>
          </w:divBdr>
          <w:divsChild>
            <w:div w:id="1402873992">
              <w:marLeft w:val="0"/>
              <w:marRight w:val="0"/>
              <w:marTop w:val="0"/>
              <w:marBottom w:val="0"/>
              <w:divBdr>
                <w:top w:val="single" w:sz="2" w:space="0" w:color="E3E3E3"/>
                <w:left w:val="single" w:sz="2" w:space="0" w:color="E3E3E3"/>
                <w:bottom w:val="single" w:sz="2" w:space="0" w:color="E3E3E3"/>
                <w:right w:val="single" w:sz="2" w:space="0" w:color="E3E3E3"/>
              </w:divBdr>
              <w:divsChild>
                <w:div w:id="147020281">
                  <w:marLeft w:val="0"/>
                  <w:marRight w:val="0"/>
                  <w:marTop w:val="0"/>
                  <w:marBottom w:val="0"/>
                  <w:divBdr>
                    <w:top w:val="single" w:sz="2" w:space="0" w:color="E3E3E3"/>
                    <w:left w:val="single" w:sz="2" w:space="0" w:color="E3E3E3"/>
                    <w:bottom w:val="single" w:sz="2" w:space="0" w:color="E3E3E3"/>
                    <w:right w:val="single" w:sz="2" w:space="0" w:color="E3E3E3"/>
                  </w:divBdr>
                  <w:divsChild>
                    <w:div w:id="1103693401">
                      <w:marLeft w:val="0"/>
                      <w:marRight w:val="0"/>
                      <w:marTop w:val="0"/>
                      <w:marBottom w:val="0"/>
                      <w:divBdr>
                        <w:top w:val="single" w:sz="2" w:space="0" w:color="E3E3E3"/>
                        <w:left w:val="single" w:sz="2" w:space="0" w:color="E3E3E3"/>
                        <w:bottom w:val="single" w:sz="2" w:space="0" w:color="E3E3E3"/>
                        <w:right w:val="single" w:sz="2" w:space="0" w:color="E3E3E3"/>
                      </w:divBdr>
                      <w:divsChild>
                        <w:div w:id="1106392576">
                          <w:marLeft w:val="0"/>
                          <w:marRight w:val="0"/>
                          <w:marTop w:val="0"/>
                          <w:marBottom w:val="0"/>
                          <w:divBdr>
                            <w:top w:val="single" w:sz="2" w:space="0" w:color="E3E3E3"/>
                            <w:left w:val="single" w:sz="2" w:space="0" w:color="E3E3E3"/>
                            <w:bottom w:val="single" w:sz="2" w:space="0" w:color="E3E3E3"/>
                            <w:right w:val="single" w:sz="2" w:space="0" w:color="E3E3E3"/>
                          </w:divBdr>
                          <w:divsChild>
                            <w:div w:id="1830823610">
                              <w:marLeft w:val="0"/>
                              <w:marRight w:val="0"/>
                              <w:marTop w:val="100"/>
                              <w:marBottom w:val="100"/>
                              <w:divBdr>
                                <w:top w:val="single" w:sz="2" w:space="0" w:color="E3E3E3"/>
                                <w:left w:val="single" w:sz="2" w:space="0" w:color="E3E3E3"/>
                                <w:bottom w:val="single" w:sz="2" w:space="0" w:color="E3E3E3"/>
                                <w:right w:val="single" w:sz="2" w:space="0" w:color="E3E3E3"/>
                              </w:divBdr>
                              <w:divsChild>
                                <w:div w:id="1997104471">
                                  <w:marLeft w:val="0"/>
                                  <w:marRight w:val="0"/>
                                  <w:marTop w:val="0"/>
                                  <w:marBottom w:val="0"/>
                                  <w:divBdr>
                                    <w:top w:val="single" w:sz="2" w:space="0" w:color="E3E3E3"/>
                                    <w:left w:val="single" w:sz="2" w:space="0" w:color="E3E3E3"/>
                                    <w:bottom w:val="single" w:sz="2" w:space="0" w:color="E3E3E3"/>
                                    <w:right w:val="single" w:sz="2" w:space="0" w:color="E3E3E3"/>
                                  </w:divBdr>
                                  <w:divsChild>
                                    <w:div w:id="253709611">
                                      <w:marLeft w:val="0"/>
                                      <w:marRight w:val="0"/>
                                      <w:marTop w:val="0"/>
                                      <w:marBottom w:val="0"/>
                                      <w:divBdr>
                                        <w:top w:val="single" w:sz="2" w:space="0" w:color="E3E3E3"/>
                                        <w:left w:val="single" w:sz="2" w:space="0" w:color="E3E3E3"/>
                                        <w:bottom w:val="single" w:sz="2" w:space="0" w:color="E3E3E3"/>
                                        <w:right w:val="single" w:sz="2" w:space="0" w:color="E3E3E3"/>
                                      </w:divBdr>
                                      <w:divsChild>
                                        <w:div w:id="388267674">
                                          <w:marLeft w:val="0"/>
                                          <w:marRight w:val="0"/>
                                          <w:marTop w:val="0"/>
                                          <w:marBottom w:val="0"/>
                                          <w:divBdr>
                                            <w:top w:val="single" w:sz="2" w:space="0" w:color="E3E3E3"/>
                                            <w:left w:val="single" w:sz="2" w:space="0" w:color="E3E3E3"/>
                                            <w:bottom w:val="single" w:sz="2" w:space="0" w:color="E3E3E3"/>
                                            <w:right w:val="single" w:sz="2" w:space="0" w:color="E3E3E3"/>
                                          </w:divBdr>
                                          <w:divsChild>
                                            <w:div w:id="1989703696">
                                              <w:marLeft w:val="0"/>
                                              <w:marRight w:val="0"/>
                                              <w:marTop w:val="0"/>
                                              <w:marBottom w:val="0"/>
                                              <w:divBdr>
                                                <w:top w:val="single" w:sz="2" w:space="0" w:color="E3E3E3"/>
                                                <w:left w:val="single" w:sz="2" w:space="0" w:color="E3E3E3"/>
                                                <w:bottom w:val="single" w:sz="2" w:space="0" w:color="E3E3E3"/>
                                                <w:right w:val="single" w:sz="2" w:space="0" w:color="E3E3E3"/>
                                              </w:divBdr>
                                              <w:divsChild>
                                                <w:div w:id="2024819250">
                                                  <w:marLeft w:val="0"/>
                                                  <w:marRight w:val="0"/>
                                                  <w:marTop w:val="0"/>
                                                  <w:marBottom w:val="0"/>
                                                  <w:divBdr>
                                                    <w:top w:val="single" w:sz="2" w:space="0" w:color="E3E3E3"/>
                                                    <w:left w:val="single" w:sz="2" w:space="0" w:color="E3E3E3"/>
                                                    <w:bottom w:val="single" w:sz="2" w:space="0" w:color="E3E3E3"/>
                                                    <w:right w:val="single" w:sz="2" w:space="0" w:color="E3E3E3"/>
                                                  </w:divBdr>
                                                  <w:divsChild>
                                                    <w:div w:id="14815790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50912214">
          <w:marLeft w:val="0"/>
          <w:marRight w:val="0"/>
          <w:marTop w:val="0"/>
          <w:marBottom w:val="0"/>
          <w:divBdr>
            <w:top w:val="none" w:sz="0" w:space="0" w:color="auto"/>
            <w:left w:val="none" w:sz="0" w:space="0" w:color="auto"/>
            <w:bottom w:val="none" w:sz="0" w:space="0" w:color="auto"/>
            <w:right w:val="none" w:sz="0" w:space="0" w:color="auto"/>
          </w:divBdr>
        </w:div>
      </w:divsChild>
    </w:div>
    <w:div w:id="1623802010">
      <w:bodyDiv w:val="1"/>
      <w:marLeft w:val="0"/>
      <w:marRight w:val="0"/>
      <w:marTop w:val="0"/>
      <w:marBottom w:val="0"/>
      <w:divBdr>
        <w:top w:val="none" w:sz="0" w:space="0" w:color="auto"/>
        <w:left w:val="none" w:sz="0" w:space="0" w:color="auto"/>
        <w:bottom w:val="none" w:sz="0" w:space="0" w:color="auto"/>
        <w:right w:val="none" w:sz="0" w:space="0" w:color="auto"/>
      </w:divBdr>
    </w:div>
    <w:div w:id="1625648117">
      <w:bodyDiv w:val="1"/>
      <w:marLeft w:val="0"/>
      <w:marRight w:val="0"/>
      <w:marTop w:val="0"/>
      <w:marBottom w:val="0"/>
      <w:divBdr>
        <w:top w:val="none" w:sz="0" w:space="0" w:color="auto"/>
        <w:left w:val="none" w:sz="0" w:space="0" w:color="auto"/>
        <w:bottom w:val="none" w:sz="0" w:space="0" w:color="auto"/>
        <w:right w:val="none" w:sz="0" w:space="0" w:color="auto"/>
      </w:divBdr>
    </w:div>
    <w:div w:id="1654214976">
      <w:bodyDiv w:val="1"/>
      <w:marLeft w:val="0"/>
      <w:marRight w:val="0"/>
      <w:marTop w:val="0"/>
      <w:marBottom w:val="0"/>
      <w:divBdr>
        <w:top w:val="none" w:sz="0" w:space="0" w:color="auto"/>
        <w:left w:val="none" w:sz="0" w:space="0" w:color="auto"/>
        <w:bottom w:val="none" w:sz="0" w:space="0" w:color="auto"/>
        <w:right w:val="none" w:sz="0" w:space="0" w:color="auto"/>
      </w:divBdr>
    </w:div>
    <w:div w:id="1671904990">
      <w:bodyDiv w:val="1"/>
      <w:marLeft w:val="0"/>
      <w:marRight w:val="0"/>
      <w:marTop w:val="0"/>
      <w:marBottom w:val="0"/>
      <w:divBdr>
        <w:top w:val="none" w:sz="0" w:space="0" w:color="auto"/>
        <w:left w:val="none" w:sz="0" w:space="0" w:color="auto"/>
        <w:bottom w:val="none" w:sz="0" w:space="0" w:color="auto"/>
        <w:right w:val="none" w:sz="0" w:space="0" w:color="auto"/>
      </w:divBdr>
    </w:div>
    <w:div w:id="1673945993">
      <w:bodyDiv w:val="1"/>
      <w:marLeft w:val="0"/>
      <w:marRight w:val="0"/>
      <w:marTop w:val="0"/>
      <w:marBottom w:val="0"/>
      <w:divBdr>
        <w:top w:val="none" w:sz="0" w:space="0" w:color="auto"/>
        <w:left w:val="none" w:sz="0" w:space="0" w:color="auto"/>
        <w:bottom w:val="none" w:sz="0" w:space="0" w:color="auto"/>
        <w:right w:val="none" w:sz="0" w:space="0" w:color="auto"/>
      </w:divBdr>
    </w:div>
    <w:div w:id="1685404043">
      <w:bodyDiv w:val="1"/>
      <w:marLeft w:val="0"/>
      <w:marRight w:val="0"/>
      <w:marTop w:val="0"/>
      <w:marBottom w:val="0"/>
      <w:divBdr>
        <w:top w:val="none" w:sz="0" w:space="0" w:color="auto"/>
        <w:left w:val="none" w:sz="0" w:space="0" w:color="auto"/>
        <w:bottom w:val="none" w:sz="0" w:space="0" w:color="auto"/>
        <w:right w:val="none" w:sz="0" w:space="0" w:color="auto"/>
      </w:divBdr>
      <w:divsChild>
        <w:div w:id="588345995">
          <w:marLeft w:val="0"/>
          <w:marRight w:val="0"/>
          <w:marTop w:val="0"/>
          <w:marBottom w:val="0"/>
          <w:divBdr>
            <w:top w:val="none" w:sz="0" w:space="0" w:color="auto"/>
            <w:left w:val="none" w:sz="0" w:space="0" w:color="auto"/>
            <w:bottom w:val="none" w:sz="0" w:space="0" w:color="auto"/>
            <w:right w:val="none" w:sz="0" w:space="0" w:color="auto"/>
          </w:divBdr>
        </w:div>
      </w:divsChild>
    </w:div>
    <w:div w:id="1703482542">
      <w:bodyDiv w:val="1"/>
      <w:marLeft w:val="0"/>
      <w:marRight w:val="0"/>
      <w:marTop w:val="0"/>
      <w:marBottom w:val="0"/>
      <w:divBdr>
        <w:top w:val="none" w:sz="0" w:space="0" w:color="auto"/>
        <w:left w:val="none" w:sz="0" w:space="0" w:color="auto"/>
        <w:bottom w:val="none" w:sz="0" w:space="0" w:color="auto"/>
        <w:right w:val="none" w:sz="0" w:space="0" w:color="auto"/>
      </w:divBdr>
    </w:div>
    <w:div w:id="1735200981">
      <w:bodyDiv w:val="1"/>
      <w:marLeft w:val="0"/>
      <w:marRight w:val="0"/>
      <w:marTop w:val="0"/>
      <w:marBottom w:val="0"/>
      <w:divBdr>
        <w:top w:val="none" w:sz="0" w:space="0" w:color="auto"/>
        <w:left w:val="none" w:sz="0" w:space="0" w:color="auto"/>
        <w:bottom w:val="none" w:sz="0" w:space="0" w:color="auto"/>
        <w:right w:val="none" w:sz="0" w:space="0" w:color="auto"/>
      </w:divBdr>
      <w:divsChild>
        <w:div w:id="1917787051">
          <w:marLeft w:val="0"/>
          <w:marRight w:val="0"/>
          <w:marTop w:val="0"/>
          <w:marBottom w:val="0"/>
          <w:divBdr>
            <w:top w:val="single" w:sz="2" w:space="0" w:color="E3E3E3"/>
            <w:left w:val="single" w:sz="2" w:space="0" w:color="E3E3E3"/>
            <w:bottom w:val="single" w:sz="2" w:space="0" w:color="E3E3E3"/>
            <w:right w:val="single" w:sz="2" w:space="0" w:color="E3E3E3"/>
          </w:divBdr>
          <w:divsChild>
            <w:div w:id="776800243">
              <w:marLeft w:val="0"/>
              <w:marRight w:val="0"/>
              <w:marTop w:val="0"/>
              <w:marBottom w:val="0"/>
              <w:divBdr>
                <w:top w:val="single" w:sz="2" w:space="0" w:color="E3E3E3"/>
                <w:left w:val="single" w:sz="2" w:space="0" w:color="E3E3E3"/>
                <w:bottom w:val="single" w:sz="2" w:space="0" w:color="E3E3E3"/>
                <w:right w:val="single" w:sz="2" w:space="0" w:color="E3E3E3"/>
              </w:divBdr>
              <w:divsChild>
                <w:div w:id="1006439069">
                  <w:marLeft w:val="0"/>
                  <w:marRight w:val="0"/>
                  <w:marTop w:val="0"/>
                  <w:marBottom w:val="0"/>
                  <w:divBdr>
                    <w:top w:val="single" w:sz="2" w:space="0" w:color="E3E3E3"/>
                    <w:left w:val="single" w:sz="2" w:space="0" w:color="E3E3E3"/>
                    <w:bottom w:val="single" w:sz="2" w:space="0" w:color="E3E3E3"/>
                    <w:right w:val="single" w:sz="2" w:space="0" w:color="E3E3E3"/>
                  </w:divBdr>
                  <w:divsChild>
                    <w:div w:id="165479589">
                      <w:marLeft w:val="0"/>
                      <w:marRight w:val="0"/>
                      <w:marTop w:val="0"/>
                      <w:marBottom w:val="0"/>
                      <w:divBdr>
                        <w:top w:val="single" w:sz="2" w:space="0" w:color="E3E3E3"/>
                        <w:left w:val="single" w:sz="2" w:space="0" w:color="E3E3E3"/>
                        <w:bottom w:val="single" w:sz="2" w:space="0" w:color="E3E3E3"/>
                        <w:right w:val="single" w:sz="2" w:space="0" w:color="E3E3E3"/>
                      </w:divBdr>
                      <w:divsChild>
                        <w:div w:id="1782528484">
                          <w:marLeft w:val="0"/>
                          <w:marRight w:val="0"/>
                          <w:marTop w:val="0"/>
                          <w:marBottom w:val="0"/>
                          <w:divBdr>
                            <w:top w:val="single" w:sz="2" w:space="0" w:color="E3E3E3"/>
                            <w:left w:val="single" w:sz="2" w:space="0" w:color="E3E3E3"/>
                            <w:bottom w:val="single" w:sz="2" w:space="0" w:color="E3E3E3"/>
                            <w:right w:val="single" w:sz="2" w:space="0" w:color="E3E3E3"/>
                          </w:divBdr>
                          <w:divsChild>
                            <w:div w:id="1625038819">
                              <w:marLeft w:val="0"/>
                              <w:marRight w:val="0"/>
                              <w:marTop w:val="100"/>
                              <w:marBottom w:val="100"/>
                              <w:divBdr>
                                <w:top w:val="single" w:sz="2" w:space="0" w:color="E3E3E3"/>
                                <w:left w:val="single" w:sz="2" w:space="0" w:color="E3E3E3"/>
                                <w:bottom w:val="single" w:sz="2" w:space="0" w:color="E3E3E3"/>
                                <w:right w:val="single" w:sz="2" w:space="0" w:color="E3E3E3"/>
                              </w:divBdr>
                              <w:divsChild>
                                <w:div w:id="1056784381">
                                  <w:marLeft w:val="0"/>
                                  <w:marRight w:val="0"/>
                                  <w:marTop w:val="0"/>
                                  <w:marBottom w:val="0"/>
                                  <w:divBdr>
                                    <w:top w:val="single" w:sz="2" w:space="0" w:color="E3E3E3"/>
                                    <w:left w:val="single" w:sz="2" w:space="0" w:color="E3E3E3"/>
                                    <w:bottom w:val="single" w:sz="2" w:space="0" w:color="E3E3E3"/>
                                    <w:right w:val="single" w:sz="2" w:space="0" w:color="E3E3E3"/>
                                  </w:divBdr>
                                  <w:divsChild>
                                    <w:div w:id="1903177219">
                                      <w:marLeft w:val="0"/>
                                      <w:marRight w:val="0"/>
                                      <w:marTop w:val="0"/>
                                      <w:marBottom w:val="0"/>
                                      <w:divBdr>
                                        <w:top w:val="single" w:sz="2" w:space="0" w:color="E3E3E3"/>
                                        <w:left w:val="single" w:sz="2" w:space="0" w:color="E3E3E3"/>
                                        <w:bottom w:val="single" w:sz="2" w:space="0" w:color="E3E3E3"/>
                                        <w:right w:val="single" w:sz="2" w:space="0" w:color="E3E3E3"/>
                                      </w:divBdr>
                                      <w:divsChild>
                                        <w:div w:id="535041509">
                                          <w:marLeft w:val="0"/>
                                          <w:marRight w:val="0"/>
                                          <w:marTop w:val="0"/>
                                          <w:marBottom w:val="0"/>
                                          <w:divBdr>
                                            <w:top w:val="single" w:sz="2" w:space="0" w:color="E3E3E3"/>
                                            <w:left w:val="single" w:sz="2" w:space="0" w:color="E3E3E3"/>
                                            <w:bottom w:val="single" w:sz="2" w:space="0" w:color="E3E3E3"/>
                                            <w:right w:val="single" w:sz="2" w:space="0" w:color="E3E3E3"/>
                                          </w:divBdr>
                                          <w:divsChild>
                                            <w:div w:id="1459761243">
                                              <w:marLeft w:val="0"/>
                                              <w:marRight w:val="0"/>
                                              <w:marTop w:val="0"/>
                                              <w:marBottom w:val="0"/>
                                              <w:divBdr>
                                                <w:top w:val="single" w:sz="2" w:space="0" w:color="E3E3E3"/>
                                                <w:left w:val="single" w:sz="2" w:space="0" w:color="E3E3E3"/>
                                                <w:bottom w:val="single" w:sz="2" w:space="0" w:color="E3E3E3"/>
                                                <w:right w:val="single" w:sz="2" w:space="0" w:color="E3E3E3"/>
                                              </w:divBdr>
                                              <w:divsChild>
                                                <w:div w:id="992874149">
                                                  <w:marLeft w:val="0"/>
                                                  <w:marRight w:val="0"/>
                                                  <w:marTop w:val="0"/>
                                                  <w:marBottom w:val="0"/>
                                                  <w:divBdr>
                                                    <w:top w:val="single" w:sz="2" w:space="0" w:color="E3E3E3"/>
                                                    <w:left w:val="single" w:sz="2" w:space="0" w:color="E3E3E3"/>
                                                    <w:bottom w:val="single" w:sz="2" w:space="0" w:color="E3E3E3"/>
                                                    <w:right w:val="single" w:sz="2" w:space="0" w:color="E3E3E3"/>
                                                  </w:divBdr>
                                                  <w:divsChild>
                                                    <w:div w:id="909999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3231981">
          <w:marLeft w:val="0"/>
          <w:marRight w:val="0"/>
          <w:marTop w:val="0"/>
          <w:marBottom w:val="0"/>
          <w:divBdr>
            <w:top w:val="none" w:sz="0" w:space="0" w:color="auto"/>
            <w:left w:val="none" w:sz="0" w:space="0" w:color="auto"/>
            <w:bottom w:val="none" w:sz="0" w:space="0" w:color="auto"/>
            <w:right w:val="none" w:sz="0" w:space="0" w:color="auto"/>
          </w:divBdr>
        </w:div>
      </w:divsChild>
    </w:div>
    <w:div w:id="1736778285">
      <w:bodyDiv w:val="1"/>
      <w:marLeft w:val="0"/>
      <w:marRight w:val="0"/>
      <w:marTop w:val="0"/>
      <w:marBottom w:val="0"/>
      <w:divBdr>
        <w:top w:val="none" w:sz="0" w:space="0" w:color="auto"/>
        <w:left w:val="none" w:sz="0" w:space="0" w:color="auto"/>
        <w:bottom w:val="none" w:sz="0" w:space="0" w:color="auto"/>
        <w:right w:val="none" w:sz="0" w:space="0" w:color="auto"/>
      </w:divBdr>
    </w:div>
    <w:div w:id="1743526266">
      <w:bodyDiv w:val="1"/>
      <w:marLeft w:val="0"/>
      <w:marRight w:val="0"/>
      <w:marTop w:val="0"/>
      <w:marBottom w:val="0"/>
      <w:divBdr>
        <w:top w:val="none" w:sz="0" w:space="0" w:color="auto"/>
        <w:left w:val="none" w:sz="0" w:space="0" w:color="auto"/>
        <w:bottom w:val="none" w:sz="0" w:space="0" w:color="auto"/>
        <w:right w:val="none" w:sz="0" w:space="0" w:color="auto"/>
      </w:divBdr>
    </w:div>
    <w:div w:id="1767385756">
      <w:bodyDiv w:val="1"/>
      <w:marLeft w:val="0"/>
      <w:marRight w:val="0"/>
      <w:marTop w:val="0"/>
      <w:marBottom w:val="0"/>
      <w:divBdr>
        <w:top w:val="none" w:sz="0" w:space="0" w:color="auto"/>
        <w:left w:val="none" w:sz="0" w:space="0" w:color="auto"/>
        <w:bottom w:val="none" w:sz="0" w:space="0" w:color="auto"/>
        <w:right w:val="none" w:sz="0" w:space="0" w:color="auto"/>
      </w:divBdr>
      <w:divsChild>
        <w:div w:id="1556964234">
          <w:marLeft w:val="0"/>
          <w:marRight w:val="0"/>
          <w:marTop w:val="0"/>
          <w:marBottom w:val="0"/>
          <w:divBdr>
            <w:top w:val="single" w:sz="2" w:space="0" w:color="D9D9E3"/>
            <w:left w:val="single" w:sz="2" w:space="0" w:color="D9D9E3"/>
            <w:bottom w:val="single" w:sz="2" w:space="0" w:color="D9D9E3"/>
            <w:right w:val="single" w:sz="2" w:space="0" w:color="D9D9E3"/>
          </w:divBdr>
          <w:divsChild>
            <w:div w:id="807089592">
              <w:marLeft w:val="0"/>
              <w:marRight w:val="0"/>
              <w:marTop w:val="0"/>
              <w:marBottom w:val="0"/>
              <w:divBdr>
                <w:top w:val="single" w:sz="2" w:space="0" w:color="D9D9E3"/>
                <w:left w:val="single" w:sz="2" w:space="0" w:color="D9D9E3"/>
                <w:bottom w:val="single" w:sz="2" w:space="0" w:color="D9D9E3"/>
                <w:right w:val="single" w:sz="2" w:space="0" w:color="D9D9E3"/>
              </w:divBdr>
              <w:divsChild>
                <w:div w:id="1840459537">
                  <w:marLeft w:val="0"/>
                  <w:marRight w:val="0"/>
                  <w:marTop w:val="0"/>
                  <w:marBottom w:val="0"/>
                  <w:divBdr>
                    <w:top w:val="single" w:sz="2" w:space="0" w:color="D9D9E3"/>
                    <w:left w:val="single" w:sz="2" w:space="0" w:color="D9D9E3"/>
                    <w:bottom w:val="single" w:sz="2" w:space="0" w:color="D9D9E3"/>
                    <w:right w:val="single" w:sz="2" w:space="0" w:color="D9D9E3"/>
                  </w:divBdr>
                  <w:divsChild>
                    <w:div w:id="621837997">
                      <w:marLeft w:val="0"/>
                      <w:marRight w:val="0"/>
                      <w:marTop w:val="0"/>
                      <w:marBottom w:val="0"/>
                      <w:divBdr>
                        <w:top w:val="single" w:sz="2" w:space="0" w:color="D9D9E3"/>
                        <w:left w:val="single" w:sz="2" w:space="0" w:color="D9D9E3"/>
                        <w:bottom w:val="single" w:sz="2" w:space="0" w:color="D9D9E3"/>
                        <w:right w:val="single" w:sz="2" w:space="0" w:color="D9D9E3"/>
                      </w:divBdr>
                      <w:divsChild>
                        <w:div w:id="2038966552">
                          <w:marLeft w:val="0"/>
                          <w:marRight w:val="0"/>
                          <w:marTop w:val="0"/>
                          <w:marBottom w:val="0"/>
                          <w:divBdr>
                            <w:top w:val="single" w:sz="2" w:space="0" w:color="auto"/>
                            <w:left w:val="single" w:sz="2" w:space="0" w:color="auto"/>
                            <w:bottom w:val="single" w:sz="6" w:space="0" w:color="auto"/>
                            <w:right w:val="single" w:sz="2" w:space="0" w:color="auto"/>
                          </w:divBdr>
                          <w:divsChild>
                            <w:div w:id="1849636948">
                              <w:marLeft w:val="0"/>
                              <w:marRight w:val="0"/>
                              <w:marTop w:val="100"/>
                              <w:marBottom w:val="100"/>
                              <w:divBdr>
                                <w:top w:val="single" w:sz="2" w:space="0" w:color="D9D9E3"/>
                                <w:left w:val="single" w:sz="2" w:space="0" w:color="D9D9E3"/>
                                <w:bottom w:val="single" w:sz="2" w:space="0" w:color="D9D9E3"/>
                                <w:right w:val="single" w:sz="2" w:space="0" w:color="D9D9E3"/>
                              </w:divBdr>
                              <w:divsChild>
                                <w:div w:id="741491399">
                                  <w:marLeft w:val="0"/>
                                  <w:marRight w:val="0"/>
                                  <w:marTop w:val="0"/>
                                  <w:marBottom w:val="0"/>
                                  <w:divBdr>
                                    <w:top w:val="single" w:sz="2" w:space="0" w:color="D9D9E3"/>
                                    <w:left w:val="single" w:sz="2" w:space="0" w:color="D9D9E3"/>
                                    <w:bottom w:val="single" w:sz="2" w:space="0" w:color="D9D9E3"/>
                                    <w:right w:val="single" w:sz="2" w:space="0" w:color="D9D9E3"/>
                                  </w:divBdr>
                                  <w:divsChild>
                                    <w:div w:id="2146582480">
                                      <w:marLeft w:val="0"/>
                                      <w:marRight w:val="0"/>
                                      <w:marTop w:val="0"/>
                                      <w:marBottom w:val="0"/>
                                      <w:divBdr>
                                        <w:top w:val="single" w:sz="2" w:space="0" w:color="D9D9E3"/>
                                        <w:left w:val="single" w:sz="2" w:space="0" w:color="D9D9E3"/>
                                        <w:bottom w:val="single" w:sz="2" w:space="0" w:color="D9D9E3"/>
                                        <w:right w:val="single" w:sz="2" w:space="0" w:color="D9D9E3"/>
                                      </w:divBdr>
                                      <w:divsChild>
                                        <w:div w:id="1694458233">
                                          <w:marLeft w:val="0"/>
                                          <w:marRight w:val="0"/>
                                          <w:marTop w:val="0"/>
                                          <w:marBottom w:val="0"/>
                                          <w:divBdr>
                                            <w:top w:val="single" w:sz="2" w:space="0" w:color="D9D9E3"/>
                                            <w:left w:val="single" w:sz="2" w:space="0" w:color="D9D9E3"/>
                                            <w:bottom w:val="single" w:sz="2" w:space="0" w:color="D9D9E3"/>
                                            <w:right w:val="single" w:sz="2" w:space="0" w:color="D9D9E3"/>
                                          </w:divBdr>
                                          <w:divsChild>
                                            <w:div w:id="1950158495">
                                              <w:marLeft w:val="0"/>
                                              <w:marRight w:val="0"/>
                                              <w:marTop w:val="0"/>
                                              <w:marBottom w:val="0"/>
                                              <w:divBdr>
                                                <w:top w:val="single" w:sz="2" w:space="0" w:color="D9D9E3"/>
                                                <w:left w:val="single" w:sz="2" w:space="0" w:color="D9D9E3"/>
                                                <w:bottom w:val="single" w:sz="2" w:space="0" w:color="D9D9E3"/>
                                                <w:right w:val="single" w:sz="2" w:space="0" w:color="D9D9E3"/>
                                              </w:divBdr>
                                              <w:divsChild>
                                                <w:div w:id="1015502046">
                                                  <w:marLeft w:val="0"/>
                                                  <w:marRight w:val="0"/>
                                                  <w:marTop w:val="0"/>
                                                  <w:marBottom w:val="0"/>
                                                  <w:divBdr>
                                                    <w:top w:val="single" w:sz="2" w:space="0" w:color="D9D9E3"/>
                                                    <w:left w:val="single" w:sz="2" w:space="0" w:color="D9D9E3"/>
                                                    <w:bottom w:val="single" w:sz="2" w:space="0" w:color="D9D9E3"/>
                                                    <w:right w:val="single" w:sz="2" w:space="0" w:color="D9D9E3"/>
                                                  </w:divBdr>
                                                  <w:divsChild>
                                                    <w:div w:id="1155956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18478925">
          <w:marLeft w:val="0"/>
          <w:marRight w:val="0"/>
          <w:marTop w:val="0"/>
          <w:marBottom w:val="0"/>
          <w:divBdr>
            <w:top w:val="none" w:sz="0" w:space="0" w:color="auto"/>
            <w:left w:val="none" w:sz="0" w:space="0" w:color="auto"/>
            <w:bottom w:val="none" w:sz="0" w:space="0" w:color="auto"/>
            <w:right w:val="none" w:sz="0" w:space="0" w:color="auto"/>
          </w:divBdr>
          <w:divsChild>
            <w:div w:id="218129536">
              <w:marLeft w:val="0"/>
              <w:marRight w:val="0"/>
              <w:marTop w:val="0"/>
              <w:marBottom w:val="0"/>
              <w:divBdr>
                <w:top w:val="single" w:sz="2" w:space="0" w:color="D9D9E3"/>
                <w:left w:val="single" w:sz="2" w:space="0" w:color="D9D9E3"/>
                <w:bottom w:val="single" w:sz="2" w:space="0" w:color="D9D9E3"/>
                <w:right w:val="single" w:sz="2" w:space="0" w:color="D9D9E3"/>
              </w:divBdr>
              <w:divsChild>
                <w:div w:id="1687093407">
                  <w:marLeft w:val="0"/>
                  <w:marRight w:val="0"/>
                  <w:marTop w:val="0"/>
                  <w:marBottom w:val="0"/>
                  <w:divBdr>
                    <w:top w:val="single" w:sz="2" w:space="0" w:color="D9D9E3"/>
                    <w:left w:val="single" w:sz="2" w:space="0" w:color="D9D9E3"/>
                    <w:bottom w:val="single" w:sz="2" w:space="0" w:color="D9D9E3"/>
                    <w:right w:val="single" w:sz="2" w:space="0" w:color="D9D9E3"/>
                  </w:divBdr>
                  <w:divsChild>
                    <w:div w:id="215707024">
                      <w:marLeft w:val="0"/>
                      <w:marRight w:val="0"/>
                      <w:marTop w:val="0"/>
                      <w:marBottom w:val="0"/>
                      <w:divBdr>
                        <w:top w:val="single" w:sz="2" w:space="0" w:color="D9D9E3"/>
                        <w:left w:val="single" w:sz="2" w:space="0" w:color="D9D9E3"/>
                        <w:bottom w:val="single" w:sz="2" w:space="0" w:color="D9D9E3"/>
                        <w:right w:val="single" w:sz="2" w:space="0" w:color="D9D9E3"/>
                      </w:divBdr>
                      <w:divsChild>
                        <w:div w:id="927036341">
                          <w:marLeft w:val="0"/>
                          <w:marRight w:val="0"/>
                          <w:marTop w:val="0"/>
                          <w:marBottom w:val="0"/>
                          <w:divBdr>
                            <w:top w:val="single" w:sz="2" w:space="0" w:color="D9D9E3"/>
                            <w:left w:val="single" w:sz="2" w:space="0" w:color="D9D9E3"/>
                            <w:bottom w:val="single" w:sz="2" w:space="0" w:color="D9D9E3"/>
                            <w:right w:val="single" w:sz="2" w:space="0" w:color="D9D9E3"/>
                          </w:divBdr>
                          <w:divsChild>
                            <w:div w:id="15081712">
                              <w:marLeft w:val="0"/>
                              <w:marRight w:val="0"/>
                              <w:marTop w:val="0"/>
                              <w:marBottom w:val="0"/>
                              <w:divBdr>
                                <w:top w:val="single" w:sz="2" w:space="0" w:color="D9D9E3"/>
                                <w:left w:val="single" w:sz="2" w:space="0" w:color="D9D9E3"/>
                                <w:bottom w:val="single" w:sz="2" w:space="0" w:color="D9D9E3"/>
                                <w:right w:val="single" w:sz="2" w:space="0" w:color="D9D9E3"/>
                              </w:divBdr>
                              <w:divsChild>
                                <w:div w:id="949895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8796659">
      <w:bodyDiv w:val="1"/>
      <w:marLeft w:val="0"/>
      <w:marRight w:val="0"/>
      <w:marTop w:val="0"/>
      <w:marBottom w:val="0"/>
      <w:divBdr>
        <w:top w:val="none" w:sz="0" w:space="0" w:color="auto"/>
        <w:left w:val="none" w:sz="0" w:space="0" w:color="auto"/>
        <w:bottom w:val="none" w:sz="0" w:space="0" w:color="auto"/>
        <w:right w:val="none" w:sz="0" w:space="0" w:color="auto"/>
      </w:divBdr>
    </w:div>
    <w:div w:id="1779251874">
      <w:bodyDiv w:val="1"/>
      <w:marLeft w:val="0"/>
      <w:marRight w:val="0"/>
      <w:marTop w:val="0"/>
      <w:marBottom w:val="0"/>
      <w:divBdr>
        <w:top w:val="none" w:sz="0" w:space="0" w:color="auto"/>
        <w:left w:val="none" w:sz="0" w:space="0" w:color="auto"/>
        <w:bottom w:val="none" w:sz="0" w:space="0" w:color="auto"/>
        <w:right w:val="none" w:sz="0" w:space="0" w:color="auto"/>
      </w:divBdr>
    </w:div>
    <w:div w:id="1833175525">
      <w:bodyDiv w:val="1"/>
      <w:marLeft w:val="0"/>
      <w:marRight w:val="0"/>
      <w:marTop w:val="0"/>
      <w:marBottom w:val="0"/>
      <w:divBdr>
        <w:top w:val="none" w:sz="0" w:space="0" w:color="auto"/>
        <w:left w:val="none" w:sz="0" w:space="0" w:color="auto"/>
        <w:bottom w:val="none" w:sz="0" w:space="0" w:color="auto"/>
        <w:right w:val="none" w:sz="0" w:space="0" w:color="auto"/>
      </w:divBdr>
    </w:div>
    <w:div w:id="1834907181">
      <w:bodyDiv w:val="1"/>
      <w:marLeft w:val="0"/>
      <w:marRight w:val="0"/>
      <w:marTop w:val="0"/>
      <w:marBottom w:val="0"/>
      <w:divBdr>
        <w:top w:val="none" w:sz="0" w:space="0" w:color="auto"/>
        <w:left w:val="none" w:sz="0" w:space="0" w:color="auto"/>
        <w:bottom w:val="none" w:sz="0" w:space="0" w:color="auto"/>
        <w:right w:val="none" w:sz="0" w:space="0" w:color="auto"/>
      </w:divBdr>
    </w:div>
    <w:div w:id="1839495629">
      <w:bodyDiv w:val="1"/>
      <w:marLeft w:val="0"/>
      <w:marRight w:val="0"/>
      <w:marTop w:val="0"/>
      <w:marBottom w:val="0"/>
      <w:divBdr>
        <w:top w:val="none" w:sz="0" w:space="0" w:color="auto"/>
        <w:left w:val="none" w:sz="0" w:space="0" w:color="auto"/>
        <w:bottom w:val="none" w:sz="0" w:space="0" w:color="auto"/>
        <w:right w:val="none" w:sz="0" w:space="0" w:color="auto"/>
      </w:divBdr>
    </w:div>
    <w:div w:id="1840735473">
      <w:bodyDiv w:val="1"/>
      <w:marLeft w:val="0"/>
      <w:marRight w:val="0"/>
      <w:marTop w:val="0"/>
      <w:marBottom w:val="0"/>
      <w:divBdr>
        <w:top w:val="none" w:sz="0" w:space="0" w:color="auto"/>
        <w:left w:val="none" w:sz="0" w:space="0" w:color="auto"/>
        <w:bottom w:val="none" w:sz="0" w:space="0" w:color="auto"/>
        <w:right w:val="none" w:sz="0" w:space="0" w:color="auto"/>
      </w:divBdr>
    </w:div>
    <w:div w:id="1858502591">
      <w:bodyDiv w:val="1"/>
      <w:marLeft w:val="0"/>
      <w:marRight w:val="0"/>
      <w:marTop w:val="0"/>
      <w:marBottom w:val="0"/>
      <w:divBdr>
        <w:top w:val="none" w:sz="0" w:space="0" w:color="auto"/>
        <w:left w:val="none" w:sz="0" w:space="0" w:color="auto"/>
        <w:bottom w:val="none" w:sz="0" w:space="0" w:color="auto"/>
        <w:right w:val="none" w:sz="0" w:space="0" w:color="auto"/>
      </w:divBdr>
    </w:div>
    <w:div w:id="1867137618">
      <w:bodyDiv w:val="1"/>
      <w:marLeft w:val="0"/>
      <w:marRight w:val="0"/>
      <w:marTop w:val="0"/>
      <w:marBottom w:val="0"/>
      <w:divBdr>
        <w:top w:val="none" w:sz="0" w:space="0" w:color="auto"/>
        <w:left w:val="none" w:sz="0" w:space="0" w:color="auto"/>
        <w:bottom w:val="none" w:sz="0" w:space="0" w:color="auto"/>
        <w:right w:val="none" w:sz="0" w:space="0" w:color="auto"/>
      </w:divBdr>
    </w:div>
    <w:div w:id="1870289235">
      <w:bodyDiv w:val="1"/>
      <w:marLeft w:val="0"/>
      <w:marRight w:val="0"/>
      <w:marTop w:val="0"/>
      <w:marBottom w:val="0"/>
      <w:divBdr>
        <w:top w:val="none" w:sz="0" w:space="0" w:color="auto"/>
        <w:left w:val="none" w:sz="0" w:space="0" w:color="auto"/>
        <w:bottom w:val="none" w:sz="0" w:space="0" w:color="auto"/>
        <w:right w:val="none" w:sz="0" w:space="0" w:color="auto"/>
      </w:divBdr>
    </w:div>
    <w:div w:id="1887132723">
      <w:bodyDiv w:val="1"/>
      <w:marLeft w:val="0"/>
      <w:marRight w:val="0"/>
      <w:marTop w:val="0"/>
      <w:marBottom w:val="0"/>
      <w:divBdr>
        <w:top w:val="none" w:sz="0" w:space="0" w:color="auto"/>
        <w:left w:val="none" w:sz="0" w:space="0" w:color="auto"/>
        <w:bottom w:val="none" w:sz="0" w:space="0" w:color="auto"/>
        <w:right w:val="none" w:sz="0" w:space="0" w:color="auto"/>
      </w:divBdr>
      <w:divsChild>
        <w:div w:id="219361730">
          <w:marLeft w:val="0"/>
          <w:marRight w:val="0"/>
          <w:marTop w:val="0"/>
          <w:marBottom w:val="0"/>
          <w:divBdr>
            <w:top w:val="single" w:sz="2" w:space="0" w:color="D9D9E3"/>
            <w:left w:val="single" w:sz="2" w:space="0" w:color="D9D9E3"/>
            <w:bottom w:val="single" w:sz="2" w:space="0" w:color="D9D9E3"/>
            <w:right w:val="single" w:sz="2" w:space="0" w:color="D9D9E3"/>
          </w:divBdr>
          <w:divsChild>
            <w:div w:id="165285859">
              <w:marLeft w:val="0"/>
              <w:marRight w:val="0"/>
              <w:marTop w:val="0"/>
              <w:marBottom w:val="0"/>
              <w:divBdr>
                <w:top w:val="single" w:sz="2" w:space="0" w:color="D9D9E3"/>
                <w:left w:val="single" w:sz="2" w:space="0" w:color="D9D9E3"/>
                <w:bottom w:val="single" w:sz="2" w:space="0" w:color="D9D9E3"/>
                <w:right w:val="single" w:sz="2" w:space="0" w:color="D9D9E3"/>
              </w:divBdr>
              <w:divsChild>
                <w:div w:id="1237282994">
                  <w:marLeft w:val="0"/>
                  <w:marRight w:val="0"/>
                  <w:marTop w:val="0"/>
                  <w:marBottom w:val="0"/>
                  <w:divBdr>
                    <w:top w:val="single" w:sz="2" w:space="0" w:color="D9D9E3"/>
                    <w:left w:val="single" w:sz="2" w:space="0" w:color="D9D9E3"/>
                    <w:bottom w:val="single" w:sz="2" w:space="0" w:color="D9D9E3"/>
                    <w:right w:val="single" w:sz="2" w:space="0" w:color="D9D9E3"/>
                  </w:divBdr>
                  <w:divsChild>
                    <w:div w:id="877545626">
                      <w:marLeft w:val="0"/>
                      <w:marRight w:val="0"/>
                      <w:marTop w:val="0"/>
                      <w:marBottom w:val="0"/>
                      <w:divBdr>
                        <w:top w:val="single" w:sz="2" w:space="0" w:color="D9D9E3"/>
                        <w:left w:val="single" w:sz="2" w:space="0" w:color="D9D9E3"/>
                        <w:bottom w:val="single" w:sz="2" w:space="0" w:color="D9D9E3"/>
                        <w:right w:val="single" w:sz="2" w:space="0" w:color="D9D9E3"/>
                      </w:divBdr>
                      <w:divsChild>
                        <w:div w:id="1800222221">
                          <w:marLeft w:val="0"/>
                          <w:marRight w:val="0"/>
                          <w:marTop w:val="0"/>
                          <w:marBottom w:val="0"/>
                          <w:divBdr>
                            <w:top w:val="single" w:sz="2" w:space="0" w:color="D9D9E3"/>
                            <w:left w:val="single" w:sz="2" w:space="0" w:color="D9D9E3"/>
                            <w:bottom w:val="single" w:sz="2" w:space="0" w:color="D9D9E3"/>
                            <w:right w:val="single" w:sz="2" w:space="0" w:color="D9D9E3"/>
                          </w:divBdr>
                          <w:divsChild>
                            <w:div w:id="36661231">
                              <w:marLeft w:val="0"/>
                              <w:marRight w:val="0"/>
                              <w:marTop w:val="100"/>
                              <w:marBottom w:val="100"/>
                              <w:divBdr>
                                <w:top w:val="single" w:sz="2" w:space="0" w:color="D9D9E3"/>
                                <w:left w:val="single" w:sz="2" w:space="0" w:color="D9D9E3"/>
                                <w:bottom w:val="single" w:sz="2" w:space="0" w:color="D9D9E3"/>
                                <w:right w:val="single" w:sz="2" w:space="0" w:color="D9D9E3"/>
                              </w:divBdr>
                              <w:divsChild>
                                <w:div w:id="469322337">
                                  <w:marLeft w:val="0"/>
                                  <w:marRight w:val="0"/>
                                  <w:marTop w:val="0"/>
                                  <w:marBottom w:val="0"/>
                                  <w:divBdr>
                                    <w:top w:val="single" w:sz="2" w:space="0" w:color="D9D9E3"/>
                                    <w:left w:val="single" w:sz="2" w:space="0" w:color="D9D9E3"/>
                                    <w:bottom w:val="single" w:sz="2" w:space="0" w:color="D9D9E3"/>
                                    <w:right w:val="single" w:sz="2" w:space="0" w:color="D9D9E3"/>
                                  </w:divBdr>
                                  <w:divsChild>
                                    <w:div w:id="672799693">
                                      <w:marLeft w:val="0"/>
                                      <w:marRight w:val="0"/>
                                      <w:marTop w:val="0"/>
                                      <w:marBottom w:val="0"/>
                                      <w:divBdr>
                                        <w:top w:val="single" w:sz="2" w:space="0" w:color="D9D9E3"/>
                                        <w:left w:val="single" w:sz="2" w:space="0" w:color="D9D9E3"/>
                                        <w:bottom w:val="single" w:sz="2" w:space="0" w:color="D9D9E3"/>
                                        <w:right w:val="single" w:sz="2" w:space="0" w:color="D9D9E3"/>
                                      </w:divBdr>
                                      <w:divsChild>
                                        <w:div w:id="1276403566">
                                          <w:marLeft w:val="0"/>
                                          <w:marRight w:val="0"/>
                                          <w:marTop w:val="0"/>
                                          <w:marBottom w:val="0"/>
                                          <w:divBdr>
                                            <w:top w:val="single" w:sz="2" w:space="0" w:color="D9D9E3"/>
                                            <w:left w:val="single" w:sz="2" w:space="0" w:color="D9D9E3"/>
                                            <w:bottom w:val="single" w:sz="2" w:space="0" w:color="D9D9E3"/>
                                            <w:right w:val="single" w:sz="2" w:space="0" w:color="D9D9E3"/>
                                          </w:divBdr>
                                          <w:divsChild>
                                            <w:div w:id="462698001">
                                              <w:marLeft w:val="0"/>
                                              <w:marRight w:val="0"/>
                                              <w:marTop w:val="0"/>
                                              <w:marBottom w:val="0"/>
                                              <w:divBdr>
                                                <w:top w:val="single" w:sz="2" w:space="0" w:color="D9D9E3"/>
                                                <w:left w:val="single" w:sz="2" w:space="0" w:color="D9D9E3"/>
                                                <w:bottom w:val="single" w:sz="2" w:space="0" w:color="D9D9E3"/>
                                                <w:right w:val="single" w:sz="2" w:space="0" w:color="D9D9E3"/>
                                              </w:divBdr>
                                              <w:divsChild>
                                                <w:div w:id="628122051">
                                                  <w:marLeft w:val="0"/>
                                                  <w:marRight w:val="0"/>
                                                  <w:marTop w:val="0"/>
                                                  <w:marBottom w:val="0"/>
                                                  <w:divBdr>
                                                    <w:top w:val="single" w:sz="2" w:space="0" w:color="D9D9E3"/>
                                                    <w:left w:val="single" w:sz="2" w:space="0" w:color="D9D9E3"/>
                                                    <w:bottom w:val="single" w:sz="2" w:space="0" w:color="D9D9E3"/>
                                                    <w:right w:val="single" w:sz="2" w:space="0" w:color="D9D9E3"/>
                                                  </w:divBdr>
                                                  <w:divsChild>
                                                    <w:div w:id="343165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78968390">
          <w:marLeft w:val="0"/>
          <w:marRight w:val="0"/>
          <w:marTop w:val="0"/>
          <w:marBottom w:val="0"/>
          <w:divBdr>
            <w:top w:val="none" w:sz="0" w:space="0" w:color="auto"/>
            <w:left w:val="none" w:sz="0" w:space="0" w:color="auto"/>
            <w:bottom w:val="none" w:sz="0" w:space="0" w:color="auto"/>
            <w:right w:val="none" w:sz="0" w:space="0" w:color="auto"/>
          </w:divBdr>
          <w:divsChild>
            <w:div w:id="838883262">
              <w:marLeft w:val="0"/>
              <w:marRight w:val="0"/>
              <w:marTop w:val="0"/>
              <w:marBottom w:val="0"/>
              <w:divBdr>
                <w:top w:val="single" w:sz="2" w:space="0" w:color="D9D9E3"/>
                <w:left w:val="single" w:sz="2" w:space="0" w:color="D9D9E3"/>
                <w:bottom w:val="single" w:sz="2" w:space="0" w:color="D9D9E3"/>
                <w:right w:val="single" w:sz="2" w:space="0" w:color="D9D9E3"/>
              </w:divBdr>
              <w:divsChild>
                <w:div w:id="599534576">
                  <w:marLeft w:val="0"/>
                  <w:marRight w:val="0"/>
                  <w:marTop w:val="0"/>
                  <w:marBottom w:val="0"/>
                  <w:divBdr>
                    <w:top w:val="single" w:sz="2" w:space="0" w:color="D9D9E3"/>
                    <w:left w:val="single" w:sz="2" w:space="0" w:color="D9D9E3"/>
                    <w:bottom w:val="single" w:sz="2" w:space="0" w:color="D9D9E3"/>
                    <w:right w:val="single" w:sz="2" w:space="0" w:color="D9D9E3"/>
                  </w:divBdr>
                  <w:divsChild>
                    <w:div w:id="265894013">
                      <w:marLeft w:val="0"/>
                      <w:marRight w:val="0"/>
                      <w:marTop w:val="0"/>
                      <w:marBottom w:val="0"/>
                      <w:divBdr>
                        <w:top w:val="single" w:sz="6" w:space="0" w:color="auto"/>
                        <w:left w:val="single" w:sz="6" w:space="0" w:color="auto"/>
                        <w:bottom w:val="single" w:sz="6" w:space="0" w:color="auto"/>
                        <w:right w:val="single" w:sz="6" w:space="0" w:color="auto"/>
                      </w:divBdr>
                      <w:divsChild>
                        <w:div w:id="1240822697">
                          <w:marLeft w:val="0"/>
                          <w:marRight w:val="0"/>
                          <w:marTop w:val="0"/>
                          <w:marBottom w:val="0"/>
                          <w:divBdr>
                            <w:top w:val="none" w:sz="0" w:space="0" w:color="auto"/>
                            <w:left w:val="none" w:sz="0" w:space="0" w:color="auto"/>
                            <w:bottom w:val="none" w:sz="0" w:space="0" w:color="auto"/>
                            <w:right w:val="none" w:sz="0" w:space="0" w:color="auto"/>
                          </w:divBdr>
                          <w:divsChild>
                            <w:div w:id="901408800">
                              <w:marLeft w:val="0"/>
                              <w:marRight w:val="0"/>
                              <w:marTop w:val="0"/>
                              <w:marBottom w:val="0"/>
                              <w:divBdr>
                                <w:top w:val="none" w:sz="0" w:space="0" w:color="auto"/>
                                <w:left w:val="none" w:sz="0" w:space="0" w:color="auto"/>
                                <w:bottom w:val="none" w:sz="0" w:space="0" w:color="auto"/>
                                <w:right w:val="none" w:sz="0" w:space="0" w:color="auto"/>
                              </w:divBdr>
                              <w:divsChild>
                                <w:div w:id="2141145058">
                                  <w:marLeft w:val="0"/>
                                  <w:marRight w:val="0"/>
                                  <w:marTop w:val="0"/>
                                  <w:marBottom w:val="0"/>
                                  <w:divBdr>
                                    <w:top w:val="none" w:sz="0" w:space="0" w:color="auto"/>
                                    <w:left w:val="none" w:sz="0" w:space="0" w:color="auto"/>
                                    <w:bottom w:val="none" w:sz="0" w:space="0" w:color="auto"/>
                                    <w:right w:val="none" w:sz="0" w:space="0" w:color="auto"/>
                                  </w:divBdr>
                                  <w:divsChild>
                                    <w:div w:id="1441683859">
                                      <w:marLeft w:val="0"/>
                                      <w:marRight w:val="0"/>
                                      <w:marTop w:val="0"/>
                                      <w:marBottom w:val="0"/>
                                      <w:divBdr>
                                        <w:top w:val="none" w:sz="0" w:space="0" w:color="auto"/>
                                        <w:left w:val="none" w:sz="0" w:space="0" w:color="auto"/>
                                        <w:bottom w:val="none" w:sz="0" w:space="0" w:color="auto"/>
                                        <w:right w:val="none" w:sz="0" w:space="0" w:color="auto"/>
                                      </w:divBdr>
                                      <w:divsChild>
                                        <w:div w:id="139733491">
                                          <w:marLeft w:val="0"/>
                                          <w:marRight w:val="0"/>
                                          <w:marTop w:val="0"/>
                                          <w:marBottom w:val="0"/>
                                          <w:divBdr>
                                            <w:top w:val="none" w:sz="0" w:space="0" w:color="auto"/>
                                            <w:left w:val="none" w:sz="0" w:space="0" w:color="auto"/>
                                            <w:bottom w:val="none" w:sz="0" w:space="0" w:color="auto"/>
                                            <w:right w:val="none" w:sz="0" w:space="0" w:color="auto"/>
                                          </w:divBdr>
                                          <w:divsChild>
                                            <w:div w:id="312107916">
                                              <w:marLeft w:val="0"/>
                                              <w:marRight w:val="0"/>
                                              <w:marTop w:val="0"/>
                                              <w:marBottom w:val="0"/>
                                              <w:divBdr>
                                                <w:top w:val="none" w:sz="0" w:space="0" w:color="auto"/>
                                                <w:left w:val="none" w:sz="0" w:space="0" w:color="auto"/>
                                                <w:bottom w:val="none" w:sz="0" w:space="0" w:color="auto"/>
                                                <w:right w:val="none" w:sz="0" w:space="0" w:color="auto"/>
                                              </w:divBdr>
                                              <w:divsChild>
                                                <w:div w:id="757092368">
                                                  <w:marLeft w:val="0"/>
                                                  <w:marRight w:val="0"/>
                                                  <w:marTop w:val="0"/>
                                                  <w:marBottom w:val="0"/>
                                                  <w:divBdr>
                                                    <w:top w:val="none" w:sz="0" w:space="0" w:color="auto"/>
                                                    <w:left w:val="none" w:sz="0" w:space="0" w:color="auto"/>
                                                    <w:bottom w:val="none" w:sz="0" w:space="0" w:color="auto"/>
                                                    <w:right w:val="none" w:sz="0" w:space="0" w:color="auto"/>
                                                  </w:divBdr>
                                                  <w:divsChild>
                                                    <w:div w:id="1447775619">
                                                      <w:marLeft w:val="0"/>
                                                      <w:marRight w:val="0"/>
                                                      <w:marTop w:val="0"/>
                                                      <w:marBottom w:val="0"/>
                                                      <w:divBdr>
                                                        <w:top w:val="none" w:sz="0" w:space="0" w:color="auto"/>
                                                        <w:left w:val="none" w:sz="0" w:space="0" w:color="auto"/>
                                                        <w:bottom w:val="none" w:sz="0" w:space="0" w:color="auto"/>
                                                        <w:right w:val="none" w:sz="0" w:space="0" w:color="auto"/>
                                                      </w:divBdr>
                                                      <w:divsChild>
                                                        <w:div w:id="1691641672">
                                                          <w:marLeft w:val="0"/>
                                                          <w:marRight w:val="0"/>
                                                          <w:marTop w:val="0"/>
                                                          <w:marBottom w:val="0"/>
                                                          <w:divBdr>
                                                            <w:top w:val="none" w:sz="0" w:space="0" w:color="auto"/>
                                                            <w:left w:val="none" w:sz="0" w:space="0" w:color="auto"/>
                                                            <w:bottom w:val="none" w:sz="0" w:space="0" w:color="auto"/>
                                                            <w:right w:val="none" w:sz="0" w:space="0" w:color="auto"/>
                                                          </w:divBdr>
                                                          <w:divsChild>
                                                            <w:div w:id="1272132597">
                                                              <w:marLeft w:val="0"/>
                                                              <w:marRight w:val="0"/>
                                                              <w:marTop w:val="0"/>
                                                              <w:marBottom w:val="0"/>
                                                              <w:divBdr>
                                                                <w:top w:val="none" w:sz="0" w:space="0" w:color="auto"/>
                                                                <w:left w:val="none" w:sz="0" w:space="0" w:color="auto"/>
                                                                <w:bottom w:val="none" w:sz="0" w:space="0" w:color="auto"/>
                                                                <w:right w:val="none" w:sz="0" w:space="0" w:color="auto"/>
                                                              </w:divBdr>
                                                              <w:divsChild>
                                                                <w:div w:id="618730643">
                                                                  <w:marLeft w:val="0"/>
                                                                  <w:marRight w:val="0"/>
                                                                  <w:marTop w:val="0"/>
                                                                  <w:marBottom w:val="0"/>
                                                                  <w:divBdr>
                                                                    <w:top w:val="none" w:sz="0" w:space="0" w:color="auto"/>
                                                                    <w:left w:val="none" w:sz="0" w:space="0" w:color="auto"/>
                                                                    <w:bottom w:val="none" w:sz="0" w:space="0" w:color="auto"/>
                                                                    <w:right w:val="none" w:sz="0" w:space="0" w:color="auto"/>
                                                                  </w:divBdr>
                                                                  <w:divsChild>
                                                                    <w:div w:id="700857045">
                                                                      <w:marLeft w:val="0"/>
                                                                      <w:marRight w:val="0"/>
                                                                      <w:marTop w:val="0"/>
                                                                      <w:marBottom w:val="0"/>
                                                                      <w:divBdr>
                                                                        <w:top w:val="none" w:sz="0" w:space="0" w:color="auto"/>
                                                                        <w:left w:val="none" w:sz="0" w:space="0" w:color="auto"/>
                                                                        <w:bottom w:val="none" w:sz="0" w:space="0" w:color="auto"/>
                                                                        <w:right w:val="none" w:sz="0" w:space="0" w:color="auto"/>
                                                                      </w:divBdr>
                                                                      <w:divsChild>
                                                                        <w:div w:id="210915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292440">
      <w:bodyDiv w:val="1"/>
      <w:marLeft w:val="0"/>
      <w:marRight w:val="0"/>
      <w:marTop w:val="0"/>
      <w:marBottom w:val="0"/>
      <w:divBdr>
        <w:top w:val="none" w:sz="0" w:space="0" w:color="auto"/>
        <w:left w:val="none" w:sz="0" w:space="0" w:color="auto"/>
        <w:bottom w:val="none" w:sz="0" w:space="0" w:color="auto"/>
        <w:right w:val="none" w:sz="0" w:space="0" w:color="auto"/>
      </w:divBdr>
    </w:div>
    <w:div w:id="1889950914">
      <w:bodyDiv w:val="1"/>
      <w:marLeft w:val="0"/>
      <w:marRight w:val="0"/>
      <w:marTop w:val="0"/>
      <w:marBottom w:val="0"/>
      <w:divBdr>
        <w:top w:val="none" w:sz="0" w:space="0" w:color="auto"/>
        <w:left w:val="none" w:sz="0" w:space="0" w:color="auto"/>
        <w:bottom w:val="none" w:sz="0" w:space="0" w:color="auto"/>
        <w:right w:val="none" w:sz="0" w:space="0" w:color="auto"/>
      </w:divBdr>
    </w:div>
    <w:div w:id="1893611567">
      <w:bodyDiv w:val="1"/>
      <w:marLeft w:val="0"/>
      <w:marRight w:val="0"/>
      <w:marTop w:val="0"/>
      <w:marBottom w:val="0"/>
      <w:divBdr>
        <w:top w:val="none" w:sz="0" w:space="0" w:color="auto"/>
        <w:left w:val="none" w:sz="0" w:space="0" w:color="auto"/>
        <w:bottom w:val="none" w:sz="0" w:space="0" w:color="auto"/>
        <w:right w:val="none" w:sz="0" w:space="0" w:color="auto"/>
      </w:divBdr>
    </w:div>
    <w:div w:id="1893689490">
      <w:bodyDiv w:val="1"/>
      <w:marLeft w:val="0"/>
      <w:marRight w:val="0"/>
      <w:marTop w:val="0"/>
      <w:marBottom w:val="0"/>
      <w:divBdr>
        <w:top w:val="none" w:sz="0" w:space="0" w:color="auto"/>
        <w:left w:val="none" w:sz="0" w:space="0" w:color="auto"/>
        <w:bottom w:val="none" w:sz="0" w:space="0" w:color="auto"/>
        <w:right w:val="none" w:sz="0" w:space="0" w:color="auto"/>
      </w:divBdr>
    </w:div>
    <w:div w:id="1901862137">
      <w:bodyDiv w:val="1"/>
      <w:marLeft w:val="0"/>
      <w:marRight w:val="0"/>
      <w:marTop w:val="0"/>
      <w:marBottom w:val="0"/>
      <w:divBdr>
        <w:top w:val="none" w:sz="0" w:space="0" w:color="auto"/>
        <w:left w:val="none" w:sz="0" w:space="0" w:color="auto"/>
        <w:bottom w:val="none" w:sz="0" w:space="0" w:color="auto"/>
        <w:right w:val="none" w:sz="0" w:space="0" w:color="auto"/>
      </w:divBdr>
    </w:div>
    <w:div w:id="1905986881">
      <w:bodyDiv w:val="1"/>
      <w:marLeft w:val="0"/>
      <w:marRight w:val="0"/>
      <w:marTop w:val="0"/>
      <w:marBottom w:val="0"/>
      <w:divBdr>
        <w:top w:val="none" w:sz="0" w:space="0" w:color="auto"/>
        <w:left w:val="none" w:sz="0" w:space="0" w:color="auto"/>
        <w:bottom w:val="none" w:sz="0" w:space="0" w:color="auto"/>
        <w:right w:val="none" w:sz="0" w:space="0" w:color="auto"/>
      </w:divBdr>
    </w:div>
    <w:div w:id="1926496999">
      <w:bodyDiv w:val="1"/>
      <w:marLeft w:val="0"/>
      <w:marRight w:val="0"/>
      <w:marTop w:val="0"/>
      <w:marBottom w:val="0"/>
      <w:divBdr>
        <w:top w:val="none" w:sz="0" w:space="0" w:color="auto"/>
        <w:left w:val="none" w:sz="0" w:space="0" w:color="auto"/>
        <w:bottom w:val="none" w:sz="0" w:space="0" w:color="auto"/>
        <w:right w:val="none" w:sz="0" w:space="0" w:color="auto"/>
      </w:divBdr>
    </w:div>
    <w:div w:id="1937135447">
      <w:bodyDiv w:val="1"/>
      <w:marLeft w:val="0"/>
      <w:marRight w:val="0"/>
      <w:marTop w:val="0"/>
      <w:marBottom w:val="0"/>
      <w:divBdr>
        <w:top w:val="none" w:sz="0" w:space="0" w:color="auto"/>
        <w:left w:val="none" w:sz="0" w:space="0" w:color="auto"/>
        <w:bottom w:val="none" w:sz="0" w:space="0" w:color="auto"/>
        <w:right w:val="none" w:sz="0" w:space="0" w:color="auto"/>
      </w:divBdr>
    </w:div>
    <w:div w:id="1945841530">
      <w:bodyDiv w:val="1"/>
      <w:marLeft w:val="0"/>
      <w:marRight w:val="0"/>
      <w:marTop w:val="0"/>
      <w:marBottom w:val="0"/>
      <w:divBdr>
        <w:top w:val="none" w:sz="0" w:space="0" w:color="auto"/>
        <w:left w:val="none" w:sz="0" w:space="0" w:color="auto"/>
        <w:bottom w:val="none" w:sz="0" w:space="0" w:color="auto"/>
        <w:right w:val="none" w:sz="0" w:space="0" w:color="auto"/>
      </w:divBdr>
    </w:div>
    <w:div w:id="1946307380">
      <w:bodyDiv w:val="1"/>
      <w:marLeft w:val="0"/>
      <w:marRight w:val="0"/>
      <w:marTop w:val="0"/>
      <w:marBottom w:val="0"/>
      <w:divBdr>
        <w:top w:val="none" w:sz="0" w:space="0" w:color="auto"/>
        <w:left w:val="none" w:sz="0" w:space="0" w:color="auto"/>
        <w:bottom w:val="none" w:sz="0" w:space="0" w:color="auto"/>
        <w:right w:val="none" w:sz="0" w:space="0" w:color="auto"/>
      </w:divBdr>
    </w:div>
    <w:div w:id="1960599819">
      <w:bodyDiv w:val="1"/>
      <w:marLeft w:val="0"/>
      <w:marRight w:val="0"/>
      <w:marTop w:val="0"/>
      <w:marBottom w:val="0"/>
      <w:divBdr>
        <w:top w:val="none" w:sz="0" w:space="0" w:color="auto"/>
        <w:left w:val="none" w:sz="0" w:space="0" w:color="auto"/>
        <w:bottom w:val="none" w:sz="0" w:space="0" w:color="auto"/>
        <w:right w:val="none" w:sz="0" w:space="0" w:color="auto"/>
      </w:divBdr>
    </w:div>
    <w:div w:id="1977560038">
      <w:bodyDiv w:val="1"/>
      <w:marLeft w:val="0"/>
      <w:marRight w:val="0"/>
      <w:marTop w:val="0"/>
      <w:marBottom w:val="0"/>
      <w:divBdr>
        <w:top w:val="none" w:sz="0" w:space="0" w:color="auto"/>
        <w:left w:val="none" w:sz="0" w:space="0" w:color="auto"/>
        <w:bottom w:val="none" w:sz="0" w:space="0" w:color="auto"/>
        <w:right w:val="none" w:sz="0" w:space="0" w:color="auto"/>
      </w:divBdr>
    </w:div>
    <w:div w:id="1982420086">
      <w:bodyDiv w:val="1"/>
      <w:marLeft w:val="0"/>
      <w:marRight w:val="0"/>
      <w:marTop w:val="0"/>
      <w:marBottom w:val="0"/>
      <w:divBdr>
        <w:top w:val="none" w:sz="0" w:space="0" w:color="auto"/>
        <w:left w:val="none" w:sz="0" w:space="0" w:color="auto"/>
        <w:bottom w:val="none" w:sz="0" w:space="0" w:color="auto"/>
        <w:right w:val="none" w:sz="0" w:space="0" w:color="auto"/>
      </w:divBdr>
    </w:div>
    <w:div w:id="1985888842">
      <w:bodyDiv w:val="1"/>
      <w:marLeft w:val="0"/>
      <w:marRight w:val="0"/>
      <w:marTop w:val="0"/>
      <w:marBottom w:val="0"/>
      <w:divBdr>
        <w:top w:val="none" w:sz="0" w:space="0" w:color="auto"/>
        <w:left w:val="none" w:sz="0" w:space="0" w:color="auto"/>
        <w:bottom w:val="none" w:sz="0" w:space="0" w:color="auto"/>
        <w:right w:val="none" w:sz="0" w:space="0" w:color="auto"/>
      </w:divBdr>
    </w:div>
    <w:div w:id="1999651160">
      <w:bodyDiv w:val="1"/>
      <w:marLeft w:val="0"/>
      <w:marRight w:val="0"/>
      <w:marTop w:val="0"/>
      <w:marBottom w:val="0"/>
      <w:divBdr>
        <w:top w:val="none" w:sz="0" w:space="0" w:color="auto"/>
        <w:left w:val="none" w:sz="0" w:space="0" w:color="auto"/>
        <w:bottom w:val="none" w:sz="0" w:space="0" w:color="auto"/>
        <w:right w:val="none" w:sz="0" w:space="0" w:color="auto"/>
      </w:divBdr>
    </w:div>
    <w:div w:id="2002001223">
      <w:bodyDiv w:val="1"/>
      <w:marLeft w:val="0"/>
      <w:marRight w:val="0"/>
      <w:marTop w:val="0"/>
      <w:marBottom w:val="0"/>
      <w:divBdr>
        <w:top w:val="none" w:sz="0" w:space="0" w:color="auto"/>
        <w:left w:val="none" w:sz="0" w:space="0" w:color="auto"/>
        <w:bottom w:val="none" w:sz="0" w:space="0" w:color="auto"/>
        <w:right w:val="none" w:sz="0" w:space="0" w:color="auto"/>
      </w:divBdr>
    </w:div>
    <w:div w:id="2012294748">
      <w:bodyDiv w:val="1"/>
      <w:marLeft w:val="0"/>
      <w:marRight w:val="0"/>
      <w:marTop w:val="0"/>
      <w:marBottom w:val="0"/>
      <w:divBdr>
        <w:top w:val="none" w:sz="0" w:space="0" w:color="auto"/>
        <w:left w:val="none" w:sz="0" w:space="0" w:color="auto"/>
        <w:bottom w:val="none" w:sz="0" w:space="0" w:color="auto"/>
        <w:right w:val="none" w:sz="0" w:space="0" w:color="auto"/>
      </w:divBdr>
    </w:div>
    <w:div w:id="2015376364">
      <w:bodyDiv w:val="1"/>
      <w:marLeft w:val="0"/>
      <w:marRight w:val="0"/>
      <w:marTop w:val="0"/>
      <w:marBottom w:val="0"/>
      <w:divBdr>
        <w:top w:val="none" w:sz="0" w:space="0" w:color="auto"/>
        <w:left w:val="none" w:sz="0" w:space="0" w:color="auto"/>
        <w:bottom w:val="none" w:sz="0" w:space="0" w:color="auto"/>
        <w:right w:val="none" w:sz="0" w:space="0" w:color="auto"/>
      </w:divBdr>
    </w:div>
    <w:div w:id="2036732298">
      <w:bodyDiv w:val="1"/>
      <w:marLeft w:val="0"/>
      <w:marRight w:val="0"/>
      <w:marTop w:val="0"/>
      <w:marBottom w:val="0"/>
      <w:divBdr>
        <w:top w:val="none" w:sz="0" w:space="0" w:color="auto"/>
        <w:left w:val="none" w:sz="0" w:space="0" w:color="auto"/>
        <w:bottom w:val="none" w:sz="0" w:space="0" w:color="auto"/>
        <w:right w:val="none" w:sz="0" w:space="0" w:color="auto"/>
      </w:divBdr>
    </w:div>
    <w:div w:id="2038504429">
      <w:bodyDiv w:val="1"/>
      <w:marLeft w:val="0"/>
      <w:marRight w:val="0"/>
      <w:marTop w:val="0"/>
      <w:marBottom w:val="0"/>
      <w:divBdr>
        <w:top w:val="none" w:sz="0" w:space="0" w:color="auto"/>
        <w:left w:val="none" w:sz="0" w:space="0" w:color="auto"/>
        <w:bottom w:val="none" w:sz="0" w:space="0" w:color="auto"/>
        <w:right w:val="none" w:sz="0" w:space="0" w:color="auto"/>
      </w:divBdr>
    </w:div>
    <w:div w:id="2051879382">
      <w:bodyDiv w:val="1"/>
      <w:marLeft w:val="0"/>
      <w:marRight w:val="0"/>
      <w:marTop w:val="0"/>
      <w:marBottom w:val="0"/>
      <w:divBdr>
        <w:top w:val="none" w:sz="0" w:space="0" w:color="auto"/>
        <w:left w:val="none" w:sz="0" w:space="0" w:color="auto"/>
        <w:bottom w:val="none" w:sz="0" w:space="0" w:color="auto"/>
        <w:right w:val="none" w:sz="0" w:space="0" w:color="auto"/>
      </w:divBdr>
    </w:div>
    <w:div w:id="2064088722">
      <w:bodyDiv w:val="1"/>
      <w:marLeft w:val="0"/>
      <w:marRight w:val="0"/>
      <w:marTop w:val="0"/>
      <w:marBottom w:val="0"/>
      <w:divBdr>
        <w:top w:val="none" w:sz="0" w:space="0" w:color="auto"/>
        <w:left w:val="none" w:sz="0" w:space="0" w:color="auto"/>
        <w:bottom w:val="none" w:sz="0" w:space="0" w:color="auto"/>
        <w:right w:val="none" w:sz="0" w:space="0" w:color="auto"/>
      </w:divBdr>
    </w:div>
    <w:div w:id="2065255018">
      <w:bodyDiv w:val="1"/>
      <w:marLeft w:val="0"/>
      <w:marRight w:val="0"/>
      <w:marTop w:val="0"/>
      <w:marBottom w:val="0"/>
      <w:divBdr>
        <w:top w:val="none" w:sz="0" w:space="0" w:color="auto"/>
        <w:left w:val="none" w:sz="0" w:space="0" w:color="auto"/>
        <w:bottom w:val="none" w:sz="0" w:space="0" w:color="auto"/>
        <w:right w:val="none" w:sz="0" w:space="0" w:color="auto"/>
      </w:divBdr>
    </w:div>
    <w:div w:id="2073969185">
      <w:bodyDiv w:val="1"/>
      <w:marLeft w:val="0"/>
      <w:marRight w:val="0"/>
      <w:marTop w:val="0"/>
      <w:marBottom w:val="0"/>
      <w:divBdr>
        <w:top w:val="none" w:sz="0" w:space="0" w:color="auto"/>
        <w:left w:val="none" w:sz="0" w:space="0" w:color="auto"/>
        <w:bottom w:val="none" w:sz="0" w:space="0" w:color="auto"/>
        <w:right w:val="none" w:sz="0" w:space="0" w:color="auto"/>
      </w:divBdr>
    </w:div>
    <w:div w:id="2075420923">
      <w:bodyDiv w:val="1"/>
      <w:marLeft w:val="0"/>
      <w:marRight w:val="0"/>
      <w:marTop w:val="0"/>
      <w:marBottom w:val="0"/>
      <w:divBdr>
        <w:top w:val="none" w:sz="0" w:space="0" w:color="auto"/>
        <w:left w:val="none" w:sz="0" w:space="0" w:color="auto"/>
        <w:bottom w:val="none" w:sz="0" w:space="0" w:color="auto"/>
        <w:right w:val="none" w:sz="0" w:space="0" w:color="auto"/>
      </w:divBdr>
    </w:div>
    <w:div w:id="2085881135">
      <w:bodyDiv w:val="1"/>
      <w:marLeft w:val="0"/>
      <w:marRight w:val="0"/>
      <w:marTop w:val="0"/>
      <w:marBottom w:val="0"/>
      <w:divBdr>
        <w:top w:val="none" w:sz="0" w:space="0" w:color="auto"/>
        <w:left w:val="none" w:sz="0" w:space="0" w:color="auto"/>
        <w:bottom w:val="none" w:sz="0" w:space="0" w:color="auto"/>
        <w:right w:val="none" w:sz="0" w:space="0" w:color="auto"/>
      </w:divBdr>
    </w:div>
    <w:div w:id="2094276085">
      <w:bodyDiv w:val="1"/>
      <w:marLeft w:val="0"/>
      <w:marRight w:val="0"/>
      <w:marTop w:val="0"/>
      <w:marBottom w:val="0"/>
      <w:divBdr>
        <w:top w:val="none" w:sz="0" w:space="0" w:color="auto"/>
        <w:left w:val="none" w:sz="0" w:space="0" w:color="auto"/>
        <w:bottom w:val="none" w:sz="0" w:space="0" w:color="auto"/>
        <w:right w:val="none" w:sz="0" w:space="0" w:color="auto"/>
      </w:divBdr>
    </w:div>
    <w:div w:id="2099131776">
      <w:bodyDiv w:val="1"/>
      <w:marLeft w:val="0"/>
      <w:marRight w:val="0"/>
      <w:marTop w:val="0"/>
      <w:marBottom w:val="0"/>
      <w:divBdr>
        <w:top w:val="none" w:sz="0" w:space="0" w:color="auto"/>
        <w:left w:val="none" w:sz="0" w:space="0" w:color="auto"/>
        <w:bottom w:val="none" w:sz="0" w:space="0" w:color="auto"/>
        <w:right w:val="none" w:sz="0" w:space="0" w:color="auto"/>
      </w:divBdr>
    </w:div>
    <w:div w:id="2109306917">
      <w:bodyDiv w:val="1"/>
      <w:marLeft w:val="0"/>
      <w:marRight w:val="0"/>
      <w:marTop w:val="0"/>
      <w:marBottom w:val="0"/>
      <w:divBdr>
        <w:top w:val="none" w:sz="0" w:space="0" w:color="auto"/>
        <w:left w:val="none" w:sz="0" w:space="0" w:color="auto"/>
        <w:bottom w:val="none" w:sz="0" w:space="0" w:color="auto"/>
        <w:right w:val="none" w:sz="0" w:space="0" w:color="auto"/>
      </w:divBdr>
    </w:div>
    <w:div w:id="213555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19.png"/><Relationship Id="rId21" Type="http://schemas.openxmlformats.org/officeDocument/2006/relationships/image" Target="media/image10.PNG"/><Relationship Id="rId34" Type="http://schemas.openxmlformats.org/officeDocument/2006/relationships/hyperlink" Target="https://www.grandviewresearch.com/industry-analysis/e-commerce-market" TargetMode="External"/><Relationship Id="rId42" Type="http://schemas.openxmlformats.org/officeDocument/2006/relationships/diagramQuickStyle" Target="diagrams/quickStyle1.xml"/><Relationship Id="rId47" Type="http://schemas.openxmlformats.org/officeDocument/2006/relationships/chart" Target="charts/chart2.xml"/><Relationship Id="rId50"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growthmarketreports.com/report/sports-apparel-market-global-industry-analysis" TargetMode="Externa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hyperlink" Target="https://www.grandviewresearch.com/industry-analysis/blockchain-technology-market" TargetMode="External"/><Relationship Id="rId37" Type="http://schemas.openxmlformats.org/officeDocument/2006/relationships/image" Target="media/image17.png"/><Relationship Id="rId40" Type="http://schemas.openxmlformats.org/officeDocument/2006/relationships/diagramData" Target="diagrams/data1.xml"/><Relationship Id="rId45" Type="http://schemas.openxmlformats.org/officeDocument/2006/relationships/image" Target="media/image20.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image" Target="media/image14.png"/><Relationship Id="rId44" Type="http://schemas.microsoft.com/office/2007/relationships/diagramDrawing" Target="diagrams/drawing1.xm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ndraftedgear.com"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growthmarketreports.com/report/retail-market-indonesia-industry-analysis" TargetMode="External"/><Relationship Id="rId30" Type="http://schemas.openxmlformats.org/officeDocument/2006/relationships/hyperlink" Target="https://growthmarketreports.com/report/sportswear-market-global-industry-analysis" TargetMode="External"/><Relationship Id="rId35" Type="http://schemas.openxmlformats.org/officeDocument/2006/relationships/image" Target="media/image16.png"/><Relationship Id="rId43" Type="http://schemas.openxmlformats.org/officeDocument/2006/relationships/diagramColors" Target="diagrams/colors1.xml"/><Relationship Id="rId48" Type="http://schemas.openxmlformats.org/officeDocument/2006/relationships/chart" Target="charts/chart3.xml"/><Relationship Id="rId8" Type="http://schemas.openxmlformats.org/officeDocument/2006/relationships/hyperlink" Target="http://www.undraftedgear.com"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hyperlink" Target="https://growthmarketreports.com/report/leather-goods-market-global-industry-analysis" TargetMode="External"/><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taxfoundation.org/data/all/state/state-corporate-income-tax-rates-brackets-2024/" TargetMode="External"/><Relationship Id="rId20" Type="http://schemas.openxmlformats.org/officeDocument/2006/relationships/image" Target="media/image9.png"/><Relationship Id="rId41" Type="http://schemas.openxmlformats.org/officeDocument/2006/relationships/diagramLayout" Target="diagrams/layout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arizton.com/market-reports/sportswear-market-size-analysis" TargetMode="External"/><Relationship Id="rId28" Type="http://schemas.openxmlformats.org/officeDocument/2006/relationships/hyperlink" Target="https://growthmarketreports.com/report/e-commerce-market-global-industry-analysis" TargetMode="External"/><Relationship Id="rId36" Type="http://schemas.openxmlformats.org/officeDocument/2006/relationships/hyperlink" Target="https://www.grandviewresearch.com/industry-analysis/cryptocurrency-market-report" TargetMode="External"/><Relationship Id="rId4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ndara" panose="020E0502030303020204" pitchFamily="34" charset="0"/>
                <a:ea typeface="+mn-ea"/>
                <a:cs typeface="+mn-cs"/>
              </a:defRPr>
            </a:pPr>
            <a:r>
              <a:rPr lang="en-GB"/>
              <a:t>Summary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ndara" panose="020E0502030303020204" pitchFamily="34" charset="0"/>
              <a:ea typeface="+mn-ea"/>
              <a:cs typeface="+mn-cs"/>
            </a:defRPr>
          </a:pPr>
          <a:endParaRPr lang="en-US"/>
        </a:p>
      </c:txPr>
    </c:title>
    <c:autoTitleDeleted val="0"/>
    <c:plotArea>
      <c:layout/>
      <c:lineChart>
        <c:grouping val="standard"/>
        <c:varyColors val="0"/>
        <c:ser>
          <c:idx val="0"/>
          <c:order val="0"/>
          <c:tx>
            <c:strRef>
              <c:f>Summary!$B$12</c:f>
              <c:strCache>
                <c:ptCount val="1"/>
                <c:pt idx="0">
                  <c:v>2024</c:v>
                </c:pt>
              </c:strCache>
            </c:strRef>
          </c:tx>
          <c:spPr>
            <a:ln w="28575" cap="rnd">
              <a:solidFill>
                <a:schemeClr val="accent1"/>
              </a:solidFill>
              <a:round/>
            </a:ln>
            <a:effectLst/>
          </c:spPr>
          <c:marker>
            <c:symbol val="none"/>
          </c:marker>
          <c:cat>
            <c:strRef>
              <c:f>Summary!$A$13:$A$56</c:f>
              <c:strCache>
                <c:ptCount val="7"/>
                <c:pt idx="0">
                  <c:v>Income</c:v>
                </c:pt>
                <c:pt idx="1">
                  <c:v>Cost of Sales </c:v>
                </c:pt>
                <c:pt idx="2">
                  <c:v>Gross Profit</c:v>
                </c:pt>
                <c:pt idx="3">
                  <c:v>Total Expenses</c:v>
                </c:pt>
                <c:pt idx="4">
                  <c:v>Profit Before Taxes</c:v>
                </c:pt>
                <c:pt idx="5">
                  <c:v>Total Taxes</c:v>
                </c:pt>
                <c:pt idx="6">
                  <c:v>Net Profit</c:v>
                </c:pt>
              </c:strCache>
            </c:strRef>
          </c:cat>
          <c:val>
            <c:numRef>
              <c:f>Summary!$B$13:$B$56</c:f>
              <c:numCache>
                <c:formatCode>[$$-380A]\ #,##0</c:formatCode>
                <c:ptCount val="7"/>
                <c:pt idx="0">
                  <c:v>2180000</c:v>
                </c:pt>
                <c:pt idx="1">
                  <c:v>654000</c:v>
                </c:pt>
                <c:pt idx="2">
                  <c:v>1526000</c:v>
                </c:pt>
                <c:pt idx="3">
                  <c:v>698600</c:v>
                </c:pt>
                <c:pt idx="4">
                  <c:v>827400</c:v>
                </c:pt>
                <c:pt idx="5">
                  <c:v>73142.16</c:v>
                </c:pt>
                <c:pt idx="6">
                  <c:v>754257.84</c:v>
                </c:pt>
              </c:numCache>
            </c:numRef>
          </c:val>
          <c:smooth val="0"/>
          <c:extLst xmlns:c16r2="http://schemas.microsoft.com/office/drawing/2015/06/chart">
            <c:ext xmlns:c16="http://schemas.microsoft.com/office/drawing/2014/chart" uri="{C3380CC4-5D6E-409C-BE32-E72D297353CC}">
              <c16:uniqueId val="{00000000-DD23-40F8-8DFF-41E1513F8BDF}"/>
            </c:ext>
          </c:extLst>
        </c:ser>
        <c:ser>
          <c:idx val="1"/>
          <c:order val="1"/>
          <c:tx>
            <c:strRef>
              <c:f>Summary!$C$12</c:f>
              <c:strCache>
                <c:ptCount val="1"/>
                <c:pt idx="0">
                  <c:v>2025</c:v>
                </c:pt>
              </c:strCache>
            </c:strRef>
          </c:tx>
          <c:spPr>
            <a:ln w="28575" cap="rnd">
              <a:solidFill>
                <a:schemeClr val="accent5"/>
              </a:solidFill>
              <a:round/>
            </a:ln>
            <a:effectLst/>
          </c:spPr>
          <c:marker>
            <c:symbol val="none"/>
          </c:marker>
          <c:cat>
            <c:strRef>
              <c:f>Summary!$A$13:$A$56</c:f>
              <c:strCache>
                <c:ptCount val="7"/>
                <c:pt idx="0">
                  <c:v>Income</c:v>
                </c:pt>
                <c:pt idx="1">
                  <c:v>Cost of Sales </c:v>
                </c:pt>
                <c:pt idx="2">
                  <c:v>Gross Profit</c:v>
                </c:pt>
                <c:pt idx="3">
                  <c:v>Total Expenses</c:v>
                </c:pt>
                <c:pt idx="4">
                  <c:v>Profit Before Taxes</c:v>
                </c:pt>
                <c:pt idx="5">
                  <c:v>Total Taxes</c:v>
                </c:pt>
                <c:pt idx="6">
                  <c:v>Net Profit</c:v>
                </c:pt>
              </c:strCache>
            </c:strRef>
          </c:cat>
          <c:val>
            <c:numRef>
              <c:f>Summary!$C$13:$C$56</c:f>
              <c:numCache>
                <c:formatCode>[$$-380A]\ #,##0</c:formatCode>
                <c:ptCount val="7"/>
                <c:pt idx="0">
                  <c:v>2834000</c:v>
                </c:pt>
                <c:pt idx="1">
                  <c:v>793520.00000000012</c:v>
                </c:pt>
                <c:pt idx="2">
                  <c:v>2040480</c:v>
                </c:pt>
                <c:pt idx="3">
                  <c:v>773730</c:v>
                </c:pt>
                <c:pt idx="4">
                  <c:v>1266750</c:v>
                </c:pt>
                <c:pt idx="5">
                  <c:v>111980.70000000001</c:v>
                </c:pt>
                <c:pt idx="6">
                  <c:v>1154769.3</c:v>
                </c:pt>
              </c:numCache>
            </c:numRef>
          </c:val>
          <c:smooth val="0"/>
          <c:extLst xmlns:c16r2="http://schemas.microsoft.com/office/drawing/2015/06/chart">
            <c:ext xmlns:c16="http://schemas.microsoft.com/office/drawing/2014/chart" uri="{C3380CC4-5D6E-409C-BE32-E72D297353CC}">
              <c16:uniqueId val="{00000001-DD23-40F8-8DFF-41E1513F8BDF}"/>
            </c:ext>
          </c:extLst>
        </c:ser>
        <c:ser>
          <c:idx val="2"/>
          <c:order val="2"/>
          <c:tx>
            <c:strRef>
              <c:f>Summary!$D$12</c:f>
              <c:strCache>
                <c:ptCount val="1"/>
                <c:pt idx="0">
                  <c:v>2026</c:v>
                </c:pt>
              </c:strCache>
            </c:strRef>
          </c:tx>
          <c:spPr>
            <a:ln w="28575" cap="rnd">
              <a:solidFill>
                <a:schemeClr val="accent3"/>
              </a:solidFill>
              <a:round/>
            </a:ln>
            <a:effectLst/>
          </c:spPr>
          <c:marker>
            <c:symbol val="none"/>
          </c:marker>
          <c:cat>
            <c:strRef>
              <c:f>Summary!$A$13:$A$56</c:f>
              <c:strCache>
                <c:ptCount val="7"/>
                <c:pt idx="0">
                  <c:v>Income</c:v>
                </c:pt>
                <c:pt idx="1">
                  <c:v>Cost of Sales </c:v>
                </c:pt>
                <c:pt idx="2">
                  <c:v>Gross Profit</c:v>
                </c:pt>
                <c:pt idx="3">
                  <c:v>Total Expenses</c:v>
                </c:pt>
                <c:pt idx="4">
                  <c:v>Profit Before Taxes</c:v>
                </c:pt>
                <c:pt idx="5">
                  <c:v>Total Taxes</c:v>
                </c:pt>
                <c:pt idx="6">
                  <c:v>Net Profit</c:v>
                </c:pt>
              </c:strCache>
            </c:strRef>
          </c:cat>
          <c:val>
            <c:numRef>
              <c:f>Summary!$D$13:$D$56</c:f>
              <c:numCache>
                <c:formatCode>[$$-380A]\ #,##0</c:formatCode>
                <c:ptCount val="7"/>
                <c:pt idx="0">
                  <c:v>4109300</c:v>
                </c:pt>
                <c:pt idx="1">
                  <c:v>1027325</c:v>
                </c:pt>
                <c:pt idx="2">
                  <c:v>3081975</c:v>
                </c:pt>
                <c:pt idx="3">
                  <c:v>907688.5</c:v>
                </c:pt>
                <c:pt idx="4">
                  <c:v>2174286.5</c:v>
                </c:pt>
                <c:pt idx="5">
                  <c:v>192206.92660000001</c:v>
                </c:pt>
                <c:pt idx="6">
                  <c:v>1982079.5734000001</c:v>
                </c:pt>
              </c:numCache>
            </c:numRef>
          </c:val>
          <c:smooth val="0"/>
          <c:extLst xmlns:c16r2="http://schemas.microsoft.com/office/drawing/2015/06/chart">
            <c:ext xmlns:c16="http://schemas.microsoft.com/office/drawing/2014/chart" uri="{C3380CC4-5D6E-409C-BE32-E72D297353CC}">
              <c16:uniqueId val="{00000002-DD23-40F8-8DFF-41E1513F8BDF}"/>
            </c:ext>
          </c:extLst>
        </c:ser>
        <c:dLbls>
          <c:showLegendKey val="0"/>
          <c:showVal val="0"/>
          <c:showCatName val="0"/>
          <c:showSerName val="0"/>
          <c:showPercent val="0"/>
          <c:showBubbleSize val="0"/>
        </c:dLbls>
        <c:smooth val="0"/>
        <c:axId val="-1408739504"/>
        <c:axId val="-1651173232"/>
      </c:lineChart>
      <c:catAx>
        <c:axId val="-140873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crossAx val="-1651173232"/>
        <c:crosses val="autoZero"/>
        <c:auto val="1"/>
        <c:lblAlgn val="ctr"/>
        <c:lblOffset val="100"/>
        <c:noMultiLvlLbl val="0"/>
      </c:catAx>
      <c:valAx>
        <c:axId val="-1651173232"/>
        <c:scaling>
          <c:orientation val="minMax"/>
        </c:scaling>
        <c:delete val="0"/>
        <c:axPos val="l"/>
        <c:majorGridlines>
          <c:spPr>
            <a:ln w="9525" cap="flat" cmpd="sng" algn="ctr">
              <a:solidFill>
                <a:schemeClr val="tx1">
                  <a:lumMod val="15000"/>
                  <a:lumOff val="85000"/>
                </a:schemeClr>
              </a:solidFill>
              <a:round/>
            </a:ln>
            <a:effectLst/>
          </c:spPr>
        </c:majorGridlines>
        <c:numFmt formatCode="[$$-380A]\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crossAx val="-140873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Candara" panose="020E0502030303020204" pitchFamily="34" charset="0"/>
                <a:ea typeface="+mn-ea"/>
                <a:cs typeface="+mn-cs"/>
              </a:defRPr>
            </a:pPr>
            <a:r>
              <a:rPr lang="en-US"/>
              <a:t>Forecasted Income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Candara" panose="020E0502030303020204" pitchFamily="34" charset="0"/>
              <a:ea typeface="+mn-ea"/>
              <a:cs typeface="+mn-cs"/>
            </a:defRPr>
          </a:pPr>
          <a:endParaRPr lang="en-US"/>
        </a:p>
      </c:txPr>
    </c:title>
    <c:autoTitleDeleted val="0"/>
    <c:plotArea>
      <c:layout/>
      <c:pieChart>
        <c:varyColors val="1"/>
        <c:ser>
          <c:idx val="0"/>
          <c:order val="0"/>
          <c:tx>
            <c:strRef>
              <c:f>'Profit and Loss'!$A$13</c:f>
              <c:strCache>
                <c:ptCount val="1"/>
                <c:pt idx="0">
                  <c:v>INCOME</c:v>
                </c:pt>
              </c:strCache>
            </c:strRef>
          </c:tx>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Candara" panose="020E0502030303020204" pitchFamily="34"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'Profit and Loss'!$B$12:$D$12</c:f>
              <c:numCache>
                <c:formatCode>General</c:formatCode>
                <c:ptCount val="3"/>
                <c:pt idx="0">
                  <c:v>2024</c:v>
                </c:pt>
                <c:pt idx="1">
                  <c:v>2025</c:v>
                </c:pt>
                <c:pt idx="2">
                  <c:v>2026</c:v>
                </c:pt>
              </c:numCache>
            </c:numRef>
          </c:cat>
          <c:val>
            <c:numRef>
              <c:f>'Profit and Loss'!$B$13:$D$13</c:f>
            </c:numRef>
          </c:val>
          <c:extLst xmlns:c16r2="http://schemas.microsoft.com/office/drawing/2015/06/chart">
            <c:ext xmlns:c16="http://schemas.microsoft.com/office/drawing/2014/chart" uri="{C3380CC4-5D6E-409C-BE32-E72D297353CC}">
              <c16:uniqueId val="{00000000-0340-4C17-83A2-5A68EAACCEFD}"/>
            </c:ext>
          </c:extLst>
        </c:ser>
        <c:ser>
          <c:idx val="1"/>
          <c:order val="1"/>
          <c:tx>
            <c:strRef>
              <c:f>'Profit and Loss'!$A$14</c:f>
              <c:strCache>
                <c:ptCount val="1"/>
                <c:pt idx="0">
                  <c:v>Income</c:v>
                </c:pt>
              </c:strCache>
            </c:strRef>
          </c:tx>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2-0340-4C17-83A2-5A68EAACCEFD}"/>
              </c:ext>
            </c:extLst>
          </c:dPt>
          <c:dPt>
            <c:idx val="1"/>
            <c:bubble3D val="0"/>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4-0340-4C17-83A2-5A68EAACCEFD}"/>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6-0340-4C17-83A2-5A68EAACCEF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Candara" panose="020E0502030303020204" pitchFamily="34"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'Profit and Loss'!$B$12:$D$12</c:f>
              <c:numCache>
                <c:formatCode>General</c:formatCode>
                <c:ptCount val="3"/>
                <c:pt idx="0">
                  <c:v>2024</c:v>
                </c:pt>
                <c:pt idx="1">
                  <c:v>2025</c:v>
                </c:pt>
                <c:pt idx="2">
                  <c:v>2026</c:v>
                </c:pt>
              </c:numCache>
            </c:numRef>
          </c:cat>
          <c:val>
            <c:numRef>
              <c:f>'Profit and Loss'!$B$14:$D$14</c:f>
              <c:numCache>
                <c:formatCode>[$$-C09]#,##0</c:formatCode>
                <c:ptCount val="3"/>
                <c:pt idx="0">
                  <c:v>3150000.0000000005</c:v>
                </c:pt>
                <c:pt idx="1">
                  <c:v>4095000.0000000009</c:v>
                </c:pt>
                <c:pt idx="2">
                  <c:v>5937750.0000000009</c:v>
                </c:pt>
              </c:numCache>
            </c:numRef>
          </c:val>
          <c:extLst xmlns:c16r2="http://schemas.microsoft.com/office/drawing/2015/06/chart">
            <c:ext xmlns:c16="http://schemas.microsoft.com/office/drawing/2014/chart" uri="{C3380CC4-5D6E-409C-BE32-E72D297353CC}">
              <c16:uniqueId val="{00000007-0340-4C17-83A2-5A68EAACCEF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Candara" panose="020E050203030302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latin typeface="Candara" panose="020E0502030303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Forecasted Direct Cost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'Profit and Loss'!$B$12:$B$13</c:f>
              <c:strCache>
                <c:ptCount val="2"/>
                <c:pt idx="0">
                  <c:v>2024</c:v>
                </c:pt>
              </c:strCache>
            </c:strRef>
          </c:tx>
          <c:spPr>
            <a:solidFill>
              <a:schemeClr val="accent1"/>
            </a:solidFill>
            <a:ln>
              <a:noFill/>
            </a:ln>
            <a:effectLst/>
          </c:spPr>
          <c:invertIfNegative val="0"/>
          <c:cat>
            <c:strRef>
              <c:f>'Profit and Loss'!$A$14:$A$16</c:f>
              <c:strCache>
                <c:ptCount val="1"/>
                <c:pt idx="0">
                  <c:v>Direct Cost </c:v>
                </c:pt>
              </c:strCache>
            </c:strRef>
          </c:cat>
          <c:val>
            <c:numRef>
              <c:f>'Profit and Loss'!$B$14:$B$16</c:f>
              <c:numCache>
                <c:formatCode>[$$-C09]#,##0</c:formatCode>
                <c:ptCount val="1"/>
                <c:pt idx="0">
                  <c:v>654000</c:v>
                </c:pt>
              </c:numCache>
            </c:numRef>
          </c:val>
          <c:extLst xmlns:c16r2="http://schemas.microsoft.com/office/drawing/2015/06/chart">
            <c:ext xmlns:c16="http://schemas.microsoft.com/office/drawing/2014/chart" uri="{C3380CC4-5D6E-409C-BE32-E72D297353CC}">
              <c16:uniqueId val="{00000000-92D6-4218-95A9-E3D893D2D454}"/>
            </c:ext>
          </c:extLst>
        </c:ser>
        <c:ser>
          <c:idx val="1"/>
          <c:order val="1"/>
          <c:tx>
            <c:strRef>
              <c:f>'Profit and Loss'!$C$12:$C$13</c:f>
              <c:strCache>
                <c:ptCount val="2"/>
                <c:pt idx="0">
                  <c:v>2025</c:v>
                </c:pt>
              </c:strCache>
            </c:strRef>
          </c:tx>
          <c:spPr>
            <a:solidFill>
              <a:schemeClr val="accent5"/>
            </a:solidFill>
            <a:ln>
              <a:noFill/>
            </a:ln>
            <a:effectLst/>
          </c:spPr>
          <c:invertIfNegative val="0"/>
          <c:cat>
            <c:strRef>
              <c:f>'Profit and Loss'!$A$14:$A$16</c:f>
              <c:strCache>
                <c:ptCount val="1"/>
                <c:pt idx="0">
                  <c:v>Direct Cost </c:v>
                </c:pt>
              </c:strCache>
            </c:strRef>
          </c:cat>
          <c:val>
            <c:numRef>
              <c:f>'Profit and Loss'!$C$14:$C$16</c:f>
              <c:numCache>
                <c:formatCode>[$$-C09]#,##0</c:formatCode>
                <c:ptCount val="1"/>
                <c:pt idx="0">
                  <c:v>793520.00000000012</c:v>
                </c:pt>
              </c:numCache>
            </c:numRef>
          </c:val>
          <c:extLst xmlns:c16r2="http://schemas.microsoft.com/office/drawing/2015/06/chart">
            <c:ext xmlns:c16="http://schemas.microsoft.com/office/drawing/2014/chart" uri="{C3380CC4-5D6E-409C-BE32-E72D297353CC}">
              <c16:uniqueId val="{00000001-92D6-4218-95A9-E3D893D2D454}"/>
            </c:ext>
          </c:extLst>
        </c:ser>
        <c:ser>
          <c:idx val="2"/>
          <c:order val="2"/>
          <c:tx>
            <c:strRef>
              <c:f>'Profit and Loss'!$D$12:$D$13</c:f>
              <c:strCache>
                <c:ptCount val="2"/>
                <c:pt idx="0">
                  <c:v>2026</c:v>
                </c:pt>
              </c:strCache>
            </c:strRef>
          </c:tx>
          <c:spPr>
            <a:solidFill>
              <a:schemeClr val="accent3"/>
            </a:solidFill>
            <a:ln>
              <a:noFill/>
            </a:ln>
            <a:effectLst/>
          </c:spPr>
          <c:invertIfNegative val="0"/>
          <c:cat>
            <c:strRef>
              <c:f>'Profit and Loss'!$A$14:$A$16</c:f>
              <c:strCache>
                <c:ptCount val="1"/>
                <c:pt idx="0">
                  <c:v>Direct Cost </c:v>
                </c:pt>
              </c:strCache>
            </c:strRef>
          </c:cat>
          <c:val>
            <c:numRef>
              <c:f>'Profit and Loss'!$D$14:$D$16</c:f>
              <c:numCache>
                <c:formatCode>[$$-C09]#,##0</c:formatCode>
                <c:ptCount val="1"/>
                <c:pt idx="0">
                  <c:v>1027325</c:v>
                </c:pt>
              </c:numCache>
            </c:numRef>
          </c:val>
          <c:extLst xmlns:c16r2="http://schemas.microsoft.com/office/drawing/2015/06/chart">
            <c:ext xmlns:c16="http://schemas.microsoft.com/office/drawing/2014/chart" uri="{C3380CC4-5D6E-409C-BE32-E72D297353CC}">
              <c16:uniqueId val="{00000002-92D6-4218-95A9-E3D893D2D454}"/>
            </c:ext>
          </c:extLst>
        </c:ser>
        <c:dLbls>
          <c:showLegendKey val="0"/>
          <c:showVal val="0"/>
          <c:showCatName val="0"/>
          <c:showSerName val="0"/>
          <c:showPercent val="0"/>
          <c:showBubbleSize val="0"/>
        </c:dLbls>
        <c:gapWidth val="219"/>
        <c:overlap val="-27"/>
        <c:axId val="-1651167248"/>
        <c:axId val="-1651161808"/>
      </c:barChart>
      <c:catAx>
        <c:axId val="-165116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161808"/>
        <c:crosses val="autoZero"/>
        <c:auto val="1"/>
        <c:lblAlgn val="ctr"/>
        <c:lblOffset val="100"/>
        <c:noMultiLvlLbl val="0"/>
      </c:catAx>
      <c:valAx>
        <c:axId val="-1651161808"/>
        <c:scaling>
          <c:orientation val="minMax"/>
        </c:scaling>
        <c:delete val="0"/>
        <c:axPos val="l"/>
        <c:majorGridlines>
          <c:spPr>
            <a:ln w="9525" cap="flat" cmpd="sng" algn="ctr">
              <a:solidFill>
                <a:schemeClr val="tx1">
                  <a:lumMod val="15000"/>
                  <a:lumOff val="85000"/>
                </a:schemeClr>
              </a:solidFill>
              <a:round/>
            </a:ln>
            <a:effectLst/>
          </c:spPr>
        </c:majorGridlines>
        <c:numFmt formatCode="[$$-C0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116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ndara" panose="020E0502030303020204" pitchFamily="34" charset="0"/>
                <a:ea typeface="+mn-ea"/>
                <a:cs typeface="+mn-cs"/>
              </a:defRPr>
            </a:pPr>
            <a:r>
              <a:rPr lang="en-GB"/>
              <a:t>Forecasted Opeartional Expenses</a:t>
            </a:r>
          </a:p>
        </c:rich>
      </c:tx>
      <c:layout>
        <c:manualLayout>
          <c:xMode val="edge"/>
          <c:yMode val="edge"/>
          <c:x val="0.3192117117117117"/>
          <c:y val="1.65778567199526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ndara" panose="020E0502030303020204" pitchFamily="34" charset="0"/>
              <a:ea typeface="+mn-ea"/>
              <a:cs typeface="+mn-cs"/>
            </a:defRPr>
          </a:pPr>
          <a:endParaRPr lang="en-US"/>
        </a:p>
      </c:txPr>
    </c:title>
    <c:autoTitleDeleted val="0"/>
    <c:plotArea>
      <c:layout/>
      <c:barChart>
        <c:barDir val="bar"/>
        <c:grouping val="clustered"/>
        <c:varyColors val="0"/>
        <c:ser>
          <c:idx val="0"/>
          <c:order val="0"/>
          <c:tx>
            <c:strRef>
              <c:f>'Profit and Loss'!$B$22</c:f>
              <c:strCache>
                <c:ptCount val="1"/>
                <c:pt idx="0">
                  <c:v>2024</c:v>
                </c:pt>
              </c:strCache>
            </c:strRef>
          </c:tx>
          <c:spPr>
            <a:solidFill>
              <a:schemeClr val="accent1"/>
            </a:solidFill>
            <a:ln>
              <a:noFill/>
            </a:ln>
            <a:effectLst/>
          </c:spPr>
          <c:invertIfNegative val="0"/>
          <c:cat>
            <c:strRef>
              <c:f>'Profit and Loss'!$A$23:$A$34</c:f>
              <c:strCache>
                <c:ptCount val="12"/>
                <c:pt idx="0">
                  <c:v>Salaries</c:v>
                </c:pt>
                <c:pt idx="1">
                  <c:v>Sales and Marketing Expenses</c:v>
                </c:pt>
                <c:pt idx="2">
                  <c:v>Security Measures</c:v>
                </c:pt>
                <c:pt idx="3">
                  <c:v>Customer Support</c:v>
                </c:pt>
                <c:pt idx="4">
                  <c:v>Research and Development</c:v>
                </c:pt>
                <c:pt idx="5">
                  <c:v>Legal &amp; Consultancy</c:v>
                </c:pt>
                <c:pt idx="6">
                  <c:v>Insurance </c:v>
                </c:pt>
                <c:pt idx="7">
                  <c:v>Website/ App Maintenance</c:v>
                </c:pt>
                <c:pt idx="8">
                  <c:v>Delivery</c:v>
                </c:pt>
                <c:pt idx="9">
                  <c:v>Internet &amp; Communication </c:v>
                </c:pt>
                <c:pt idx="10">
                  <c:v>Utilities </c:v>
                </c:pt>
                <c:pt idx="11">
                  <c:v>Other </c:v>
                </c:pt>
              </c:strCache>
            </c:strRef>
          </c:cat>
          <c:val>
            <c:numRef>
              <c:f>'Profit and Loss'!$B$23:$B$34</c:f>
              <c:numCache>
                <c:formatCode>[$$-C09]#,##0</c:formatCode>
                <c:ptCount val="12"/>
                <c:pt idx="0">
                  <c:v>436000</c:v>
                </c:pt>
                <c:pt idx="1">
                  <c:v>72000</c:v>
                </c:pt>
                <c:pt idx="2">
                  <c:v>15000</c:v>
                </c:pt>
                <c:pt idx="3">
                  <c:v>12000</c:v>
                </c:pt>
                <c:pt idx="4">
                  <c:v>18000</c:v>
                </c:pt>
                <c:pt idx="5">
                  <c:v>24000</c:v>
                </c:pt>
                <c:pt idx="6">
                  <c:v>15000</c:v>
                </c:pt>
                <c:pt idx="7">
                  <c:v>18000</c:v>
                </c:pt>
                <c:pt idx="8">
                  <c:v>43600</c:v>
                </c:pt>
                <c:pt idx="9">
                  <c:v>15000</c:v>
                </c:pt>
                <c:pt idx="10">
                  <c:v>18000</c:v>
                </c:pt>
                <c:pt idx="11">
                  <c:v>12000</c:v>
                </c:pt>
              </c:numCache>
            </c:numRef>
          </c:val>
          <c:extLst xmlns:c16r2="http://schemas.microsoft.com/office/drawing/2015/06/chart">
            <c:ext xmlns:c16="http://schemas.microsoft.com/office/drawing/2014/chart" uri="{C3380CC4-5D6E-409C-BE32-E72D297353CC}">
              <c16:uniqueId val="{00000000-029C-4859-91AD-114AE3F3AC49}"/>
            </c:ext>
          </c:extLst>
        </c:ser>
        <c:ser>
          <c:idx val="1"/>
          <c:order val="1"/>
          <c:tx>
            <c:strRef>
              <c:f>'Profit and Loss'!$C$22</c:f>
              <c:strCache>
                <c:ptCount val="1"/>
                <c:pt idx="0">
                  <c:v>2025</c:v>
                </c:pt>
              </c:strCache>
            </c:strRef>
          </c:tx>
          <c:spPr>
            <a:solidFill>
              <a:schemeClr val="accent5"/>
            </a:solidFill>
            <a:ln>
              <a:noFill/>
            </a:ln>
            <a:effectLst/>
          </c:spPr>
          <c:invertIfNegative val="0"/>
          <c:cat>
            <c:strRef>
              <c:f>'Profit and Loss'!$A$23:$A$34</c:f>
              <c:strCache>
                <c:ptCount val="12"/>
                <c:pt idx="0">
                  <c:v>Salaries</c:v>
                </c:pt>
                <c:pt idx="1">
                  <c:v>Sales and Marketing Expenses</c:v>
                </c:pt>
                <c:pt idx="2">
                  <c:v>Security Measures</c:v>
                </c:pt>
                <c:pt idx="3">
                  <c:v>Customer Support</c:v>
                </c:pt>
                <c:pt idx="4">
                  <c:v>Research and Development</c:v>
                </c:pt>
                <c:pt idx="5">
                  <c:v>Legal &amp; Consultancy</c:v>
                </c:pt>
                <c:pt idx="6">
                  <c:v>Insurance </c:v>
                </c:pt>
                <c:pt idx="7">
                  <c:v>Website/ App Maintenance</c:v>
                </c:pt>
                <c:pt idx="8">
                  <c:v>Delivery</c:v>
                </c:pt>
                <c:pt idx="9">
                  <c:v>Internet &amp; Communication </c:v>
                </c:pt>
                <c:pt idx="10">
                  <c:v>Utilities </c:v>
                </c:pt>
                <c:pt idx="11">
                  <c:v>Other </c:v>
                </c:pt>
              </c:strCache>
            </c:strRef>
          </c:cat>
          <c:val>
            <c:numRef>
              <c:f>'Profit and Loss'!$C$23:$C$34</c:f>
              <c:numCache>
                <c:formatCode>[$$-C09]#,##0</c:formatCode>
                <c:ptCount val="12"/>
                <c:pt idx="0">
                  <c:v>479600.00000000006</c:v>
                </c:pt>
                <c:pt idx="1">
                  <c:v>75600</c:v>
                </c:pt>
                <c:pt idx="2">
                  <c:v>17250</c:v>
                </c:pt>
                <c:pt idx="3">
                  <c:v>13799.999999999998</c:v>
                </c:pt>
                <c:pt idx="4">
                  <c:v>20700</c:v>
                </c:pt>
                <c:pt idx="5">
                  <c:v>27599.999999999996</c:v>
                </c:pt>
                <c:pt idx="6">
                  <c:v>15750</c:v>
                </c:pt>
                <c:pt idx="7">
                  <c:v>18900</c:v>
                </c:pt>
                <c:pt idx="8">
                  <c:v>56680</c:v>
                </c:pt>
                <c:pt idx="9">
                  <c:v>15750</c:v>
                </c:pt>
                <c:pt idx="10">
                  <c:v>18900</c:v>
                </c:pt>
                <c:pt idx="11">
                  <c:v>13200.000000000002</c:v>
                </c:pt>
              </c:numCache>
            </c:numRef>
          </c:val>
          <c:extLst xmlns:c16r2="http://schemas.microsoft.com/office/drawing/2015/06/chart">
            <c:ext xmlns:c16="http://schemas.microsoft.com/office/drawing/2014/chart" uri="{C3380CC4-5D6E-409C-BE32-E72D297353CC}">
              <c16:uniqueId val="{00000001-029C-4859-91AD-114AE3F3AC49}"/>
            </c:ext>
          </c:extLst>
        </c:ser>
        <c:ser>
          <c:idx val="2"/>
          <c:order val="2"/>
          <c:tx>
            <c:strRef>
              <c:f>'Profit and Loss'!$D$22</c:f>
              <c:strCache>
                <c:ptCount val="1"/>
                <c:pt idx="0">
                  <c:v>2026</c:v>
                </c:pt>
              </c:strCache>
            </c:strRef>
          </c:tx>
          <c:spPr>
            <a:solidFill>
              <a:schemeClr val="accent3"/>
            </a:solidFill>
            <a:ln>
              <a:noFill/>
            </a:ln>
            <a:effectLst/>
          </c:spPr>
          <c:invertIfNegative val="0"/>
          <c:cat>
            <c:strRef>
              <c:f>'Profit and Loss'!$A$23:$A$34</c:f>
              <c:strCache>
                <c:ptCount val="12"/>
                <c:pt idx="0">
                  <c:v>Salaries</c:v>
                </c:pt>
                <c:pt idx="1">
                  <c:v>Sales and Marketing Expenses</c:v>
                </c:pt>
                <c:pt idx="2">
                  <c:v>Security Measures</c:v>
                </c:pt>
                <c:pt idx="3">
                  <c:v>Customer Support</c:v>
                </c:pt>
                <c:pt idx="4">
                  <c:v>Research and Development</c:v>
                </c:pt>
                <c:pt idx="5">
                  <c:v>Legal &amp; Consultancy</c:v>
                </c:pt>
                <c:pt idx="6">
                  <c:v>Insurance </c:v>
                </c:pt>
                <c:pt idx="7">
                  <c:v>Website/ App Maintenance</c:v>
                </c:pt>
                <c:pt idx="8">
                  <c:v>Delivery</c:v>
                </c:pt>
                <c:pt idx="9">
                  <c:v>Internet &amp; Communication </c:v>
                </c:pt>
                <c:pt idx="10">
                  <c:v>Utilities </c:v>
                </c:pt>
                <c:pt idx="11">
                  <c:v>Other </c:v>
                </c:pt>
              </c:strCache>
            </c:strRef>
          </c:cat>
          <c:val>
            <c:numRef>
              <c:f>'Profit and Loss'!$D$23:$D$34</c:f>
              <c:numCache>
                <c:formatCode>[$$-C09]#,##0</c:formatCode>
                <c:ptCount val="12"/>
                <c:pt idx="0">
                  <c:v>575520</c:v>
                </c:pt>
                <c:pt idx="1">
                  <c:v>79380</c:v>
                </c:pt>
                <c:pt idx="2">
                  <c:v>18112.5</c:v>
                </c:pt>
                <c:pt idx="3">
                  <c:v>14489.999999999998</c:v>
                </c:pt>
                <c:pt idx="4">
                  <c:v>21735</c:v>
                </c:pt>
                <c:pt idx="5">
                  <c:v>28979.999999999996</c:v>
                </c:pt>
                <c:pt idx="6">
                  <c:v>16537.5</c:v>
                </c:pt>
                <c:pt idx="7">
                  <c:v>19845</c:v>
                </c:pt>
                <c:pt idx="8">
                  <c:v>82186</c:v>
                </c:pt>
                <c:pt idx="9">
                  <c:v>16537.5</c:v>
                </c:pt>
                <c:pt idx="10">
                  <c:v>19845</c:v>
                </c:pt>
                <c:pt idx="11">
                  <c:v>14520.000000000004</c:v>
                </c:pt>
              </c:numCache>
            </c:numRef>
          </c:val>
          <c:extLst xmlns:c16r2="http://schemas.microsoft.com/office/drawing/2015/06/chart">
            <c:ext xmlns:c16="http://schemas.microsoft.com/office/drawing/2014/chart" uri="{C3380CC4-5D6E-409C-BE32-E72D297353CC}">
              <c16:uniqueId val="{00000002-029C-4859-91AD-114AE3F3AC49}"/>
            </c:ext>
          </c:extLst>
        </c:ser>
        <c:dLbls>
          <c:showLegendKey val="0"/>
          <c:showVal val="0"/>
          <c:showCatName val="0"/>
          <c:showSerName val="0"/>
          <c:showPercent val="0"/>
          <c:showBubbleSize val="0"/>
        </c:dLbls>
        <c:gapWidth val="182"/>
        <c:axId val="-1651171056"/>
        <c:axId val="-1651165072"/>
      </c:barChart>
      <c:catAx>
        <c:axId val="-165117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crossAx val="-1651165072"/>
        <c:crosses val="autoZero"/>
        <c:auto val="1"/>
        <c:lblAlgn val="ctr"/>
        <c:lblOffset val="100"/>
        <c:noMultiLvlLbl val="0"/>
      </c:catAx>
      <c:valAx>
        <c:axId val="-1651165072"/>
        <c:scaling>
          <c:orientation val="minMax"/>
        </c:scaling>
        <c:delete val="0"/>
        <c:axPos val="b"/>
        <c:majorGridlines>
          <c:spPr>
            <a:ln w="9525" cap="flat" cmpd="sng" algn="ctr">
              <a:solidFill>
                <a:schemeClr val="tx1">
                  <a:lumMod val="15000"/>
                  <a:lumOff val="85000"/>
                </a:schemeClr>
              </a:solidFill>
              <a:round/>
            </a:ln>
            <a:effectLst/>
          </c:spPr>
        </c:majorGridlines>
        <c:numFmt formatCode="[$$-C0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crossAx val="-165117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ndara" panose="020E0502030303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5FD535-FC87-4689-9601-A3849AB5281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D7F139A-4901-494C-9260-7A00946D12A5}">
      <dgm:prSet phldrT="[Text]" custT="1"/>
      <dgm:spPr/>
      <dgm:t>
        <a:bodyPr/>
        <a:lstStyle/>
        <a:p>
          <a:r>
            <a:rPr lang="en-US" sz="1200">
              <a:latin typeface="Candara" panose="020E0502030303020204" pitchFamily="34" charset="0"/>
            </a:rPr>
            <a:t>Owner</a:t>
          </a:r>
        </a:p>
      </dgm:t>
    </dgm:pt>
    <dgm:pt modelId="{9BD4C5BA-01B6-4FAB-B5D6-3DF233E9C44B}" type="parTrans" cxnId="{416A604D-6609-4FC8-BB90-17EB76B9AE8B}">
      <dgm:prSet/>
      <dgm:spPr/>
      <dgm:t>
        <a:bodyPr/>
        <a:lstStyle/>
        <a:p>
          <a:endParaRPr lang="en-US"/>
        </a:p>
      </dgm:t>
    </dgm:pt>
    <dgm:pt modelId="{06A63411-A4A9-4C80-94AD-FE56791E7686}" type="sibTrans" cxnId="{416A604D-6609-4FC8-BB90-17EB76B9AE8B}">
      <dgm:prSet/>
      <dgm:spPr/>
      <dgm:t>
        <a:bodyPr/>
        <a:lstStyle/>
        <a:p>
          <a:endParaRPr lang="en-US"/>
        </a:p>
      </dgm:t>
    </dgm:pt>
    <dgm:pt modelId="{5FC822DC-933E-4A46-A731-9B433C400157}" type="asst">
      <dgm:prSet phldrT="[Text]"/>
      <dgm:spPr>
        <a:solidFill>
          <a:schemeClr val="accent5"/>
        </a:solidFill>
      </dgm:spPr>
      <dgm:t>
        <a:bodyPr/>
        <a:lstStyle/>
        <a:p>
          <a:r>
            <a:rPr lang="en-US">
              <a:latin typeface="Candara" panose="020E0502030303020204" pitchFamily="34" charset="0"/>
            </a:rPr>
            <a:t>Co-Founder</a:t>
          </a:r>
        </a:p>
      </dgm:t>
    </dgm:pt>
    <dgm:pt modelId="{F60A1258-4579-4A5D-B091-D4E224BF5824}" type="parTrans" cxnId="{DC75BBC3-6123-415E-AF66-2F9FDEE157DC}">
      <dgm:prSet/>
      <dgm:spPr/>
      <dgm:t>
        <a:bodyPr/>
        <a:lstStyle/>
        <a:p>
          <a:endParaRPr lang="en-US"/>
        </a:p>
      </dgm:t>
    </dgm:pt>
    <dgm:pt modelId="{13B4BA2B-8A89-4294-993B-187733EC59BB}" type="sibTrans" cxnId="{DC75BBC3-6123-415E-AF66-2F9FDEE157DC}">
      <dgm:prSet/>
      <dgm:spPr/>
      <dgm:t>
        <a:bodyPr/>
        <a:lstStyle/>
        <a:p>
          <a:endParaRPr lang="en-US"/>
        </a:p>
      </dgm:t>
    </dgm:pt>
    <dgm:pt modelId="{F3015A85-A384-47D8-BC4D-AFBABD55CD00}">
      <dgm:prSet/>
      <dgm:spPr>
        <a:solidFill>
          <a:schemeClr val="accent5"/>
        </a:solidFill>
      </dgm:spPr>
      <dgm:t>
        <a:bodyPr/>
        <a:lstStyle/>
        <a:p>
          <a:r>
            <a:rPr lang="en-US">
              <a:latin typeface="Candara" panose="020E0502030303020204" pitchFamily="34" charset="0"/>
            </a:rPr>
            <a:t>Chief Operating Officer </a:t>
          </a:r>
        </a:p>
      </dgm:t>
    </dgm:pt>
    <dgm:pt modelId="{9972A35F-BFAA-42B0-BD08-F3E663AD2D1A}" type="parTrans" cxnId="{1509E3F7-AC97-4AC7-A011-43A88DF80209}">
      <dgm:prSet/>
      <dgm:spPr/>
      <dgm:t>
        <a:bodyPr/>
        <a:lstStyle/>
        <a:p>
          <a:endParaRPr lang="en-US"/>
        </a:p>
      </dgm:t>
    </dgm:pt>
    <dgm:pt modelId="{D7C754EE-F67B-4DD4-AD82-399329CFD165}" type="sibTrans" cxnId="{1509E3F7-AC97-4AC7-A011-43A88DF80209}">
      <dgm:prSet/>
      <dgm:spPr/>
      <dgm:t>
        <a:bodyPr/>
        <a:lstStyle/>
        <a:p>
          <a:endParaRPr lang="en-US"/>
        </a:p>
      </dgm:t>
    </dgm:pt>
    <dgm:pt modelId="{00CE14C6-CE08-472D-A5F8-27280D52ACB5}">
      <dgm:prSet/>
      <dgm:spPr>
        <a:solidFill>
          <a:schemeClr val="accent5"/>
        </a:solidFill>
      </dgm:spPr>
      <dgm:t>
        <a:bodyPr/>
        <a:lstStyle/>
        <a:p>
          <a:r>
            <a:rPr lang="en-US" b="0" i="0">
              <a:latin typeface="Candara" panose="020E0502030303020204" pitchFamily="34" charset="0"/>
            </a:rPr>
            <a:t>Chief Financial Officer </a:t>
          </a:r>
          <a:endParaRPr lang="en-US">
            <a:latin typeface="Candara" panose="020E0502030303020204" pitchFamily="34" charset="0"/>
          </a:endParaRPr>
        </a:p>
      </dgm:t>
    </dgm:pt>
    <dgm:pt modelId="{FF9B03BE-F663-489A-8883-1B41942A612C}" type="parTrans" cxnId="{6CC551CA-68B2-477A-8841-F60C835267B7}">
      <dgm:prSet/>
      <dgm:spPr/>
      <dgm:t>
        <a:bodyPr/>
        <a:lstStyle/>
        <a:p>
          <a:endParaRPr lang="en-US"/>
        </a:p>
      </dgm:t>
    </dgm:pt>
    <dgm:pt modelId="{262EDD34-8234-4E31-9E9B-736DB42F6AC1}" type="sibTrans" cxnId="{6CC551CA-68B2-477A-8841-F60C835267B7}">
      <dgm:prSet/>
      <dgm:spPr/>
      <dgm:t>
        <a:bodyPr/>
        <a:lstStyle/>
        <a:p>
          <a:endParaRPr lang="en-US"/>
        </a:p>
      </dgm:t>
    </dgm:pt>
    <dgm:pt modelId="{32AF2BDB-A7BA-46F5-8634-570D18109AF6}">
      <dgm:prSet/>
      <dgm:spPr>
        <a:solidFill>
          <a:schemeClr val="accent5"/>
        </a:solidFill>
      </dgm:spPr>
      <dgm:t>
        <a:bodyPr/>
        <a:lstStyle/>
        <a:p>
          <a:r>
            <a:rPr lang="en-US" b="0" i="0">
              <a:latin typeface="Candara" panose="020E0502030303020204" pitchFamily="34" charset="0"/>
            </a:rPr>
            <a:t>Chief Marketing Officer</a:t>
          </a:r>
          <a:endParaRPr lang="en-US">
            <a:latin typeface="Candara" panose="020E0502030303020204" pitchFamily="34" charset="0"/>
          </a:endParaRPr>
        </a:p>
      </dgm:t>
    </dgm:pt>
    <dgm:pt modelId="{1110D231-4756-4B87-AB06-9CD7A138EB63}" type="parTrans" cxnId="{AFBF45FC-EF38-4E35-9383-E6B05669A868}">
      <dgm:prSet/>
      <dgm:spPr/>
      <dgm:t>
        <a:bodyPr/>
        <a:lstStyle/>
        <a:p>
          <a:endParaRPr lang="en-US"/>
        </a:p>
      </dgm:t>
    </dgm:pt>
    <dgm:pt modelId="{3FF2C77C-3865-419C-8AA6-331A21AF21B6}" type="sibTrans" cxnId="{AFBF45FC-EF38-4E35-9383-E6B05669A868}">
      <dgm:prSet/>
      <dgm:spPr/>
      <dgm:t>
        <a:bodyPr/>
        <a:lstStyle/>
        <a:p>
          <a:endParaRPr lang="en-US"/>
        </a:p>
      </dgm:t>
    </dgm:pt>
    <dgm:pt modelId="{56D0E157-E18D-4EF3-B4FD-8ABF70BE7A8C}">
      <dgm:prSet/>
      <dgm:spPr>
        <a:solidFill>
          <a:schemeClr val="accent5"/>
        </a:solidFill>
      </dgm:spPr>
      <dgm:t>
        <a:bodyPr/>
        <a:lstStyle/>
        <a:p>
          <a:r>
            <a:rPr lang="en-US" b="0" i="0">
              <a:latin typeface="Candara" panose="020E0502030303020204" pitchFamily="34" charset="0"/>
            </a:rPr>
            <a:t>Chief Product Officer </a:t>
          </a:r>
          <a:endParaRPr lang="en-US">
            <a:latin typeface="Candara" panose="020E0502030303020204" pitchFamily="34" charset="0"/>
          </a:endParaRPr>
        </a:p>
      </dgm:t>
    </dgm:pt>
    <dgm:pt modelId="{E5B98E06-DCFE-4FED-A42C-186939895A0B}" type="parTrans" cxnId="{8A407795-A12B-4F34-A17F-604D3A018EF5}">
      <dgm:prSet/>
      <dgm:spPr/>
      <dgm:t>
        <a:bodyPr/>
        <a:lstStyle/>
        <a:p>
          <a:endParaRPr lang="en-US"/>
        </a:p>
      </dgm:t>
    </dgm:pt>
    <dgm:pt modelId="{413A0D48-6CF7-4E6A-941E-9F4E16C0D5E0}" type="sibTrans" cxnId="{8A407795-A12B-4F34-A17F-604D3A018EF5}">
      <dgm:prSet/>
      <dgm:spPr/>
      <dgm:t>
        <a:bodyPr/>
        <a:lstStyle/>
        <a:p>
          <a:endParaRPr lang="en-US"/>
        </a:p>
      </dgm:t>
    </dgm:pt>
    <dgm:pt modelId="{14DED4F9-54F5-41DD-BE95-2C4E72B9E026}">
      <dgm:prSet/>
      <dgm:spPr>
        <a:solidFill>
          <a:schemeClr val="accent5"/>
        </a:solidFill>
      </dgm:spPr>
      <dgm:t>
        <a:bodyPr/>
        <a:lstStyle/>
        <a:p>
          <a:r>
            <a:rPr lang="en-US" b="0" i="0">
              <a:latin typeface="Candara" panose="020E0502030303020204" pitchFamily="34" charset="0"/>
            </a:rPr>
            <a:t>Chief Technology Officer</a:t>
          </a:r>
          <a:endParaRPr lang="en-US">
            <a:latin typeface="Candara" panose="020E0502030303020204" pitchFamily="34" charset="0"/>
          </a:endParaRPr>
        </a:p>
      </dgm:t>
    </dgm:pt>
    <dgm:pt modelId="{576388F4-4286-483A-A19D-66F08B24E06B}" type="parTrans" cxnId="{FDAFB55A-2FB7-4F64-A791-F5CC1CDAAA14}">
      <dgm:prSet/>
      <dgm:spPr/>
      <dgm:t>
        <a:bodyPr/>
        <a:lstStyle/>
        <a:p>
          <a:endParaRPr lang="en-US"/>
        </a:p>
      </dgm:t>
    </dgm:pt>
    <dgm:pt modelId="{99C7CC17-6CAC-49FE-B1DF-B3FB91A04273}" type="sibTrans" cxnId="{FDAFB55A-2FB7-4F64-A791-F5CC1CDAAA14}">
      <dgm:prSet/>
      <dgm:spPr/>
      <dgm:t>
        <a:bodyPr/>
        <a:lstStyle/>
        <a:p>
          <a:endParaRPr lang="en-US"/>
        </a:p>
      </dgm:t>
    </dgm:pt>
    <dgm:pt modelId="{BA630A56-B242-4F34-B034-C43AFF92269E}">
      <dgm:prSet/>
      <dgm:spPr>
        <a:solidFill>
          <a:schemeClr val="accent5"/>
        </a:solidFill>
      </dgm:spPr>
      <dgm:t>
        <a:bodyPr/>
        <a:lstStyle/>
        <a:p>
          <a:r>
            <a:rPr lang="en-US" b="0" i="0">
              <a:latin typeface="Candara" panose="020E0502030303020204" pitchFamily="34" charset="0"/>
            </a:rPr>
            <a:t>Chief People Officer</a:t>
          </a:r>
          <a:endParaRPr lang="en-US">
            <a:latin typeface="Candara" panose="020E0502030303020204" pitchFamily="34" charset="0"/>
          </a:endParaRPr>
        </a:p>
      </dgm:t>
    </dgm:pt>
    <dgm:pt modelId="{BD2F4C3D-DEAE-4C8A-ADC9-231F3458F3BB}" type="parTrans" cxnId="{59C3F6F5-8D89-49D1-BC13-FA850827516E}">
      <dgm:prSet/>
      <dgm:spPr/>
      <dgm:t>
        <a:bodyPr/>
        <a:lstStyle/>
        <a:p>
          <a:endParaRPr lang="en-US"/>
        </a:p>
      </dgm:t>
    </dgm:pt>
    <dgm:pt modelId="{16918829-D66D-4B2B-8EE6-9C98F16ED4B5}" type="sibTrans" cxnId="{59C3F6F5-8D89-49D1-BC13-FA850827516E}">
      <dgm:prSet/>
      <dgm:spPr/>
      <dgm:t>
        <a:bodyPr/>
        <a:lstStyle/>
        <a:p>
          <a:endParaRPr lang="en-US"/>
        </a:p>
      </dgm:t>
    </dgm:pt>
    <dgm:pt modelId="{7F3DFFD7-D81C-45CE-AEF8-FBD6D33303ED}" type="pres">
      <dgm:prSet presAssocID="{B45FD535-FC87-4689-9601-A3849AB52815}" presName="hierChild1" presStyleCnt="0">
        <dgm:presLayoutVars>
          <dgm:orgChart val="1"/>
          <dgm:chPref val="1"/>
          <dgm:dir/>
          <dgm:animOne val="branch"/>
          <dgm:animLvl val="lvl"/>
          <dgm:resizeHandles/>
        </dgm:presLayoutVars>
      </dgm:prSet>
      <dgm:spPr/>
      <dgm:t>
        <a:bodyPr/>
        <a:lstStyle/>
        <a:p>
          <a:endParaRPr lang="en-US"/>
        </a:p>
      </dgm:t>
    </dgm:pt>
    <dgm:pt modelId="{07216C69-45BA-425E-A6B9-CDA5343A2585}" type="pres">
      <dgm:prSet presAssocID="{6D7F139A-4901-494C-9260-7A00946D12A5}" presName="hierRoot1" presStyleCnt="0">
        <dgm:presLayoutVars>
          <dgm:hierBranch val="init"/>
        </dgm:presLayoutVars>
      </dgm:prSet>
      <dgm:spPr/>
    </dgm:pt>
    <dgm:pt modelId="{71526067-9903-4CAF-8095-0D4C27C5CBC3}" type="pres">
      <dgm:prSet presAssocID="{6D7F139A-4901-494C-9260-7A00946D12A5}" presName="rootComposite1" presStyleCnt="0"/>
      <dgm:spPr/>
    </dgm:pt>
    <dgm:pt modelId="{15C62BD1-BCAE-48A8-9298-07F483527FE6}" type="pres">
      <dgm:prSet presAssocID="{6D7F139A-4901-494C-9260-7A00946D12A5}" presName="rootText1" presStyleLbl="node0" presStyleIdx="0" presStyleCnt="1">
        <dgm:presLayoutVars>
          <dgm:chPref val="3"/>
        </dgm:presLayoutVars>
      </dgm:prSet>
      <dgm:spPr/>
      <dgm:t>
        <a:bodyPr/>
        <a:lstStyle/>
        <a:p>
          <a:endParaRPr lang="en-US"/>
        </a:p>
      </dgm:t>
    </dgm:pt>
    <dgm:pt modelId="{272537BE-3F4D-40AB-8C47-46E29E28C29F}" type="pres">
      <dgm:prSet presAssocID="{6D7F139A-4901-494C-9260-7A00946D12A5}" presName="rootConnector1" presStyleLbl="node1" presStyleIdx="0" presStyleCnt="0"/>
      <dgm:spPr/>
      <dgm:t>
        <a:bodyPr/>
        <a:lstStyle/>
        <a:p>
          <a:endParaRPr lang="en-US"/>
        </a:p>
      </dgm:t>
    </dgm:pt>
    <dgm:pt modelId="{1A8F09A3-0891-4EE7-BB24-9BE6F9777F43}" type="pres">
      <dgm:prSet presAssocID="{6D7F139A-4901-494C-9260-7A00946D12A5}" presName="hierChild2" presStyleCnt="0"/>
      <dgm:spPr/>
    </dgm:pt>
    <dgm:pt modelId="{1031BECC-885E-4634-8769-F53116F9EA92}" type="pres">
      <dgm:prSet presAssocID="{9972A35F-BFAA-42B0-BD08-F3E663AD2D1A}" presName="Name37" presStyleLbl="parChTrans1D2" presStyleIdx="0" presStyleCnt="7"/>
      <dgm:spPr/>
      <dgm:t>
        <a:bodyPr/>
        <a:lstStyle/>
        <a:p>
          <a:endParaRPr lang="en-US"/>
        </a:p>
      </dgm:t>
    </dgm:pt>
    <dgm:pt modelId="{A04BD7E7-0783-40E8-8A3F-7E5E3BB3A299}" type="pres">
      <dgm:prSet presAssocID="{F3015A85-A384-47D8-BC4D-AFBABD55CD00}" presName="hierRoot2" presStyleCnt="0">
        <dgm:presLayoutVars>
          <dgm:hierBranch val="init"/>
        </dgm:presLayoutVars>
      </dgm:prSet>
      <dgm:spPr/>
    </dgm:pt>
    <dgm:pt modelId="{3BD807B0-5790-413A-BF96-F298AC73BF41}" type="pres">
      <dgm:prSet presAssocID="{F3015A85-A384-47D8-BC4D-AFBABD55CD00}" presName="rootComposite" presStyleCnt="0"/>
      <dgm:spPr/>
    </dgm:pt>
    <dgm:pt modelId="{07BA5114-CEA1-4490-8B68-024C43880394}" type="pres">
      <dgm:prSet presAssocID="{F3015A85-A384-47D8-BC4D-AFBABD55CD00}" presName="rootText" presStyleLbl="node2" presStyleIdx="0" presStyleCnt="6">
        <dgm:presLayoutVars>
          <dgm:chPref val="3"/>
        </dgm:presLayoutVars>
      </dgm:prSet>
      <dgm:spPr/>
      <dgm:t>
        <a:bodyPr/>
        <a:lstStyle/>
        <a:p>
          <a:endParaRPr lang="en-US"/>
        </a:p>
      </dgm:t>
    </dgm:pt>
    <dgm:pt modelId="{8D5EFDE8-74F0-41C6-994A-83A786222674}" type="pres">
      <dgm:prSet presAssocID="{F3015A85-A384-47D8-BC4D-AFBABD55CD00}" presName="rootConnector" presStyleLbl="node2" presStyleIdx="0" presStyleCnt="6"/>
      <dgm:spPr/>
      <dgm:t>
        <a:bodyPr/>
        <a:lstStyle/>
        <a:p>
          <a:endParaRPr lang="en-US"/>
        </a:p>
      </dgm:t>
    </dgm:pt>
    <dgm:pt modelId="{DD0263BB-BD85-4CF6-8D33-0D4F0BDCCFCB}" type="pres">
      <dgm:prSet presAssocID="{F3015A85-A384-47D8-BC4D-AFBABD55CD00}" presName="hierChild4" presStyleCnt="0"/>
      <dgm:spPr/>
    </dgm:pt>
    <dgm:pt modelId="{155C2085-7890-44E7-9AC8-4A80E489404F}" type="pres">
      <dgm:prSet presAssocID="{F3015A85-A384-47D8-BC4D-AFBABD55CD00}" presName="hierChild5" presStyleCnt="0"/>
      <dgm:spPr/>
    </dgm:pt>
    <dgm:pt modelId="{848FD06C-4ADA-4791-AFF8-5E8332B66030}" type="pres">
      <dgm:prSet presAssocID="{FF9B03BE-F663-489A-8883-1B41942A612C}" presName="Name37" presStyleLbl="parChTrans1D2" presStyleIdx="1" presStyleCnt="7"/>
      <dgm:spPr/>
      <dgm:t>
        <a:bodyPr/>
        <a:lstStyle/>
        <a:p>
          <a:endParaRPr lang="en-US"/>
        </a:p>
      </dgm:t>
    </dgm:pt>
    <dgm:pt modelId="{FBABCCDD-75DA-4E01-A2EA-4864F2A4DE48}" type="pres">
      <dgm:prSet presAssocID="{00CE14C6-CE08-472D-A5F8-27280D52ACB5}" presName="hierRoot2" presStyleCnt="0">
        <dgm:presLayoutVars>
          <dgm:hierBranch val="init"/>
        </dgm:presLayoutVars>
      </dgm:prSet>
      <dgm:spPr/>
    </dgm:pt>
    <dgm:pt modelId="{4F5FD611-FC5B-4688-B843-C52D6B94B973}" type="pres">
      <dgm:prSet presAssocID="{00CE14C6-CE08-472D-A5F8-27280D52ACB5}" presName="rootComposite" presStyleCnt="0"/>
      <dgm:spPr/>
    </dgm:pt>
    <dgm:pt modelId="{8E12809B-1678-4494-9385-9A8C304BAD9D}" type="pres">
      <dgm:prSet presAssocID="{00CE14C6-CE08-472D-A5F8-27280D52ACB5}" presName="rootText" presStyleLbl="node2" presStyleIdx="1" presStyleCnt="6">
        <dgm:presLayoutVars>
          <dgm:chPref val="3"/>
        </dgm:presLayoutVars>
      </dgm:prSet>
      <dgm:spPr/>
      <dgm:t>
        <a:bodyPr/>
        <a:lstStyle/>
        <a:p>
          <a:endParaRPr lang="en-US"/>
        </a:p>
      </dgm:t>
    </dgm:pt>
    <dgm:pt modelId="{546AFCF7-7685-47AA-92D8-0F3873B7BA8E}" type="pres">
      <dgm:prSet presAssocID="{00CE14C6-CE08-472D-A5F8-27280D52ACB5}" presName="rootConnector" presStyleLbl="node2" presStyleIdx="1" presStyleCnt="6"/>
      <dgm:spPr/>
      <dgm:t>
        <a:bodyPr/>
        <a:lstStyle/>
        <a:p>
          <a:endParaRPr lang="en-US"/>
        </a:p>
      </dgm:t>
    </dgm:pt>
    <dgm:pt modelId="{A745EBB6-4714-4471-8814-08B5FD36A685}" type="pres">
      <dgm:prSet presAssocID="{00CE14C6-CE08-472D-A5F8-27280D52ACB5}" presName="hierChild4" presStyleCnt="0"/>
      <dgm:spPr/>
    </dgm:pt>
    <dgm:pt modelId="{68FBC769-062C-4C8D-9187-FE87C87618A6}" type="pres">
      <dgm:prSet presAssocID="{00CE14C6-CE08-472D-A5F8-27280D52ACB5}" presName="hierChild5" presStyleCnt="0"/>
      <dgm:spPr/>
    </dgm:pt>
    <dgm:pt modelId="{10508E33-3D4B-4F05-BAF7-C4B7A676880D}" type="pres">
      <dgm:prSet presAssocID="{1110D231-4756-4B87-AB06-9CD7A138EB63}" presName="Name37" presStyleLbl="parChTrans1D2" presStyleIdx="2" presStyleCnt="7"/>
      <dgm:spPr/>
      <dgm:t>
        <a:bodyPr/>
        <a:lstStyle/>
        <a:p>
          <a:endParaRPr lang="en-US"/>
        </a:p>
      </dgm:t>
    </dgm:pt>
    <dgm:pt modelId="{95DC3F9B-572A-4E98-9974-4498D66AF42C}" type="pres">
      <dgm:prSet presAssocID="{32AF2BDB-A7BA-46F5-8634-570D18109AF6}" presName="hierRoot2" presStyleCnt="0">
        <dgm:presLayoutVars>
          <dgm:hierBranch val="init"/>
        </dgm:presLayoutVars>
      </dgm:prSet>
      <dgm:spPr/>
    </dgm:pt>
    <dgm:pt modelId="{D81AF950-F6A4-41C9-B426-F533B21EF099}" type="pres">
      <dgm:prSet presAssocID="{32AF2BDB-A7BA-46F5-8634-570D18109AF6}" presName="rootComposite" presStyleCnt="0"/>
      <dgm:spPr/>
    </dgm:pt>
    <dgm:pt modelId="{F3BE82E6-D2B5-4BB2-B0C5-5A6E4B56A10F}" type="pres">
      <dgm:prSet presAssocID="{32AF2BDB-A7BA-46F5-8634-570D18109AF6}" presName="rootText" presStyleLbl="node2" presStyleIdx="2" presStyleCnt="6">
        <dgm:presLayoutVars>
          <dgm:chPref val="3"/>
        </dgm:presLayoutVars>
      </dgm:prSet>
      <dgm:spPr/>
      <dgm:t>
        <a:bodyPr/>
        <a:lstStyle/>
        <a:p>
          <a:endParaRPr lang="en-US"/>
        </a:p>
      </dgm:t>
    </dgm:pt>
    <dgm:pt modelId="{CA357ADA-45F6-4E83-B361-CB6F90317175}" type="pres">
      <dgm:prSet presAssocID="{32AF2BDB-A7BA-46F5-8634-570D18109AF6}" presName="rootConnector" presStyleLbl="node2" presStyleIdx="2" presStyleCnt="6"/>
      <dgm:spPr/>
      <dgm:t>
        <a:bodyPr/>
        <a:lstStyle/>
        <a:p>
          <a:endParaRPr lang="en-US"/>
        </a:p>
      </dgm:t>
    </dgm:pt>
    <dgm:pt modelId="{7385F873-0F2F-4F26-B02F-473C802719BE}" type="pres">
      <dgm:prSet presAssocID="{32AF2BDB-A7BA-46F5-8634-570D18109AF6}" presName="hierChild4" presStyleCnt="0"/>
      <dgm:spPr/>
    </dgm:pt>
    <dgm:pt modelId="{92F15D84-5224-4D2B-BE9E-07E5B23C0240}" type="pres">
      <dgm:prSet presAssocID="{32AF2BDB-A7BA-46F5-8634-570D18109AF6}" presName="hierChild5" presStyleCnt="0"/>
      <dgm:spPr/>
    </dgm:pt>
    <dgm:pt modelId="{2F9C9F69-6415-4B68-BBAA-5A865C9A02DA}" type="pres">
      <dgm:prSet presAssocID="{E5B98E06-DCFE-4FED-A42C-186939895A0B}" presName="Name37" presStyleLbl="parChTrans1D2" presStyleIdx="3" presStyleCnt="7"/>
      <dgm:spPr/>
      <dgm:t>
        <a:bodyPr/>
        <a:lstStyle/>
        <a:p>
          <a:endParaRPr lang="en-US"/>
        </a:p>
      </dgm:t>
    </dgm:pt>
    <dgm:pt modelId="{B4197BBD-CB24-4D95-BA8D-5FED50E5AFF5}" type="pres">
      <dgm:prSet presAssocID="{56D0E157-E18D-4EF3-B4FD-8ABF70BE7A8C}" presName="hierRoot2" presStyleCnt="0">
        <dgm:presLayoutVars>
          <dgm:hierBranch val="init"/>
        </dgm:presLayoutVars>
      </dgm:prSet>
      <dgm:spPr/>
    </dgm:pt>
    <dgm:pt modelId="{CC0D8319-B5C7-4132-B07C-EAEB50491E20}" type="pres">
      <dgm:prSet presAssocID="{56D0E157-E18D-4EF3-B4FD-8ABF70BE7A8C}" presName="rootComposite" presStyleCnt="0"/>
      <dgm:spPr/>
    </dgm:pt>
    <dgm:pt modelId="{A9AF7C6A-85D3-4021-A2B9-94B3CAA50DCB}" type="pres">
      <dgm:prSet presAssocID="{56D0E157-E18D-4EF3-B4FD-8ABF70BE7A8C}" presName="rootText" presStyleLbl="node2" presStyleIdx="3" presStyleCnt="6">
        <dgm:presLayoutVars>
          <dgm:chPref val="3"/>
        </dgm:presLayoutVars>
      </dgm:prSet>
      <dgm:spPr/>
      <dgm:t>
        <a:bodyPr/>
        <a:lstStyle/>
        <a:p>
          <a:endParaRPr lang="en-US"/>
        </a:p>
      </dgm:t>
    </dgm:pt>
    <dgm:pt modelId="{B15B79BC-1AD1-4DD7-9C2F-812299D2C487}" type="pres">
      <dgm:prSet presAssocID="{56D0E157-E18D-4EF3-B4FD-8ABF70BE7A8C}" presName="rootConnector" presStyleLbl="node2" presStyleIdx="3" presStyleCnt="6"/>
      <dgm:spPr/>
      <dgm:t>
        <a:bodyPr/>
        <a:lstStyle/>
        <a:p>
          <a:endParaRPr lang="en-US"/>
        </a:p>
      </dgm:t>
    </dgm:pt>
    <dgm:pt modelId="{8FF07C5A-C688-4470-9AC7-F22B040B62DD}" type="pres">
      <dgm:prSet presAssocID="{56D0E157-E18D-4EF3-B4FD-8ABF70BE7A8C}" presName="hierChild4" presStyleCnt="0"/>
      <dgm:spPr/>
    </dgm:pt>
    <dgm:pt modelId="{AE63363A-7B35-4914-9AC8-9B568EA278C7}" type="pres">
      <dgm:prSet presAssocID="{56D0E157-E18D-4EF3-B4FD-8ABF70BE7A8C}" presName="hierChild5" presStyleCnt="0"/>
      <dgm:spPr/>
    </dgm:pt>
    <dgm:pt modelId="{DE33A0D9-7497-40E6-BDE5-41C64C96E9AF}" type="pres">
      <dgm:prSet presAssocID="{576388F4-4286-483A-A19D-66F08B24E06B}" presName="Name37" presStyleLbl="parChTrans1D2" presStyleIdx="4" presStyleCnt="7"/>
      <dgm:spPr/>
      <dgm:t>
        <a:bodyPr/>
        <a:lstStyle/>
        <a:p>
          <a:endParaRPr lang="en-US"/>
        </a:p>
      </dgm:t>
    </dgm:pt>
    <dgm:pt modelId="{94C48455-9664-4F1B-9EBE-D74454EC7924}" type="pres">
      <dgm:prSet presAssocID="{14DED4F9-54F5-41DD-BE95-2C4E72B9E026}" presName="hierRoot2" presStyleCnt="0">
        <dgm:presLayoutVars>
          <dgm:hierBranch val="init"/>
        </dgm:presLayoutVars>
      </dgm:prSet>
      <dgm:spPr/>
    </dgm:pt>
    <dgm:pt modelId="{D1BDEE69-B2A3-4376-902C-60D213F045E1}" type="pres">
      <dgm:prSet presAssocID="{14DED4F9-54F5-41DD-BE95-2C4E72B9E026}" presName="rootComposite" presStyleCnt="0"/>
      <dgm:spPr/>
    </dgm:pt>
    <dgm:pt modelId="{0C140643-713C-4D7A-9D71-F4BDAAEB4BE3}" type="pres">
      <dgm:prSet presAssocID="{14DED4F9-54F5-41DD-BE95-2C4E72B9E026}" presName="rootText" presStyleLbl="node2" presStyleIdx="4" presStyleCnt="6">
        <dgm:presLayoutVars>
          <dgm:chPref val="3"/>
        </dgm:presLayoutVars>
      </dgm:prSet>
      <dgm:spPr/>
      <dgm:t>
        <a:bodyPr/>
        <a:lstStyle/>
        <a:p>
          <a:endParaRPr lang="en-US"/>
        </a:p>
      </dgm:t>
    </dgm:pt>
    <dgm:pt modelId="{705A124C-0B5C-4FF5-A107-D6D3A58D1CC8}" type="pres">
      <dgm:prSet presAssocID="{14DED4F9-54F5-41DD-BE95-2C4E72B9E026}" presName="rootConnector" presStyleLbl="node2" presStyleIdx="4" presStyleCnt="6"/>
      <dgm:spPr/>
      <dgm:t>
        <a:bodyPr/>
        <a:lstStyle/>
        <a:p>
          <a:endParaRPr lang="en-US"/>
        </a:p>
      </dgm:t>
    </dgm:pt>
    <dgm:pt modelId="{B2F9355E-2D47-4C59-B8FA-69584D5AAF54}" type="pres">
      <dgm:prSet presAssocID="{14DED4F9-54F5-41DD-BE95-2C4E72B9E026}" presName="hierChild4" presStyleCnt="0"/>
      <dgm:spPr/>
    </dgm:pt>
    <dgm:pt modelId="{1C4AB13C-E022-4ED6-896C-4D330E3EBCDC}" type="pres">
      <dgm:prSet presAssocID="{14DED4F9-54F5-41DD-BE95-2C4E72B9E026}" presName="hierChild5" presStyleCnt="0"/>
      <dgm:spPr/>
    </dgm:pt>
    <dgm:pt modelId="{A7B4F59E-EE11-4EFB-A057-9ABB327B558C}" type="pres">
      <dgm:prSet presAssocID="{BD2F4C3D-DEAE-4C8A-ADC9-231F3458F3BB}" presName="Name37" presStyleLbl="parChTrans1D2" presStyleIdx="5" presStyleCnt="7"/>
      <dgm:spPr/>
      <dgm:t>
        <a:bodyPr/>
        <a:lstStyle/>
        <a:p>
          <a:endParaRPr lang="en-US"/>
        </a:p>
      </dgm:t>
    </dgm:pt>
    <dgm:pt modelId="{8AB4F3C5-F2A7-4991-B854-A4BC0A677B6E}" type="pres">
      <dgm:prSet presAssocID="{BA630A56-B242-4F34-B034-C43AFF92269E}" presName="hierRoot2" presStyleCnt="0">
        <dgm:presLayoutVars>
          <dgm:hierBranch val="init"/>
        </dgm:presLayoutVars>
      </dgm:prSet>
      <dgm:spPr/>
    </dgm:pt>
    <dgm:pt modelId="{D8886B85-4187-441C-9D96-0862BB352EF3}" type="pres">
      <dgm:prSet presAssocID="{BA630A56-B242-4F34-B034-C43AFF92269E}" presName="rootComposite" presStyleCnt="0"/>
      <dgm:spPr/>
    </dgm:pt>
    <dgm:pt modelId="{9615CF91-DB65-499A-ABE6-3F15C2B79C64}" type="pres">
      <dgm:prSet presAssocID="{BA630A56-B242-4F34-B034-C43AFF92269E}" presName="rootText" presStyleLbl="node2" presStyleIdx="5" presStyleCnt="6">
        <dgm:presLayoutVars>
          <dgm:chPref val="3"/>
        </dgm:presLayoutVars>
      </dgm:prSet>
      <dgm:spPr/>
      <dgm:t>
        <a:bodyPr/>
        <a:lstStyle/>
        <a:p>
          <a:endParaRPr lang="en-US"/>
        </a:p>
      </dgm:t>
    </dgm:pt>
    <dgm:pt modelId="{B7BD2869-7A01-483F-897F-417C6F1FCBAB}" type="pres">
      <dgm:prSet presAssocID="{BA630A56-B242-4F34-B034-C43AFF92269E}" presName="rootConnector" presStyleLbl="node2" presStyleIdx="5" presStyleCnt="6"/>
      <dgm:spPr/>
      <dgm:t>
        <a:bodyPr/>
        <a:lstStyle/>
        <a:p>
          <a:endParaRPr lang="en-US"/>
        </a:p>
      </dgm:t>
    </dgm:pt>
    <dgm:pt modelId="{580914A3-52A5-4480-BCD2-44A2E8C385F4}" type="pres">
      <dgm:prSet presAssocID="{BA630A56-B242-4F34-B034-C43AFF92269E}" presName="hierChild4" presStyleCnt="0"/>
      <dgm:spPr/>
    </dgm:pt>
    <dgm:pt modelId="{C5860A36-E4E6-4094-84C7-BD871F279FFF}" type="pres">
      <dgm:prSet presAssocID="{BA630A56-B242-4F34-B034-C43AFF92269E}" presName="hierChild5" presStyleCnt="0"/>
      <dgm:spPr/>
    </dgm:pt>
    <dgm:pt modelId="{EB15A9A6-B56F-4F5C-BFC7-CF8A0BC2D01F}" type="pres">
      <dgm:prSet presAssocID="{6D7F139A-4901-494C-9260-7A00946D12A5}" presName="hierChild3" presStyleCnt="0"/>
      <dgm:spPr/>
    </dgm:pt>
    <dgm:pt modelId="{744BDA0E-6111-4055-8D0C-0E418D38721E}" type="pres">
      <dgm:prSet presAssocID="{F60A1258-4579-4A5D-B091-D4E224BF5824}" presName="Name111" presStyleLbl="parChTrans1D2" presStyleIdx="6" presStyleCnt="7"/>
      <dgm:spPr/>
      <dgm:t>
        <a:bodyPr/>
        <a:lstStyle/>
        <a:p>
          <a:endParaRPr lang="en-US"/>
        </a:p>
      </dgm:t>
    </dgm:pt>
    <dgm:pt modelId="{148BED77-824F-42F8-8A05-83D15685D64D}" type="pres">
      <dgm:prSet presAssocID="{5FC822DC-933E-4A46-A731-9B433C400157}" presName="hierRoot3" presStyleCnt="0">
        <dgm:presLayoutVars>
          <dgm:hierBranch val="init"/>
        </dgm:presLayoutVars>
      </dgm:prSet>
      <dgm:spPr/>
    </dgm:pt>
    <dgm:pt modelId="{D9557C2D-EE52-4FC9-9755-449D21732AF4}" type="pres">
      <dgm:prSet presAssocID="{5FC822DC-933E-4A46-A731-9B433C400157}" presName="rootComposite3" presStyleCnt="0"/>
      <dgm:spPr/>
    </dgm:pt>
    <dgm:pt modelId="{56E7C0D6-A411-4169-AB31-F07DC79CB08B}" type="pres">
      <dgm:prSet presAssocID="{5FC822DC-933E-4A46-A731-9B433C400157}" presName="rootText3" presStyleLbl="asst1" presStyleIdx="0" presStyleCnt="1">
        <dgm:presLayoutVars>
          <dgm:chPref val="3"/>
        </dgm:presLayoutVars>
      </dgm:prSet>
      <dgm:spPr/>
      <dgm:t>
        <a:bodyPr/>
        <a:lstStyle/>
        <a:p>
          <a:endParaRPr lang="en-US"/>
        </a:p>
      </dgm:t>
    </dgm:pt>
    <dgm:pt modelId="{50111626-F1D0-430B-B32A-743F48FF488C}" type="pres">
      <dgm:prSet presAssocID="{5FC822DC-933E-4A46-A731-9B433C400157}" presName="rootConnector3" presStyleLbl="asst1" presStyleIdx="0" presStyleCnt="1"/>
      <dgm:spPr/>
      <dgm:t>
        <a:bodyPr/>
        <a:lstStyle/>
        <a:p>
          <a:endParaRPr lang="en-US"/>
        </a:p>
      </dgm:t>
    </dgm:pt>
    <dgm:pt modelId="{4FDEBDCB-78C9-453E-8F3C-C2C8A40042CF}" type="pres">
      <dgm:prSet presAssocID="{5FC822DC-933E-4A46-A731-9B433C400157}" presName="hierChild6" presStyleCnt="0"/>
      <dgm:spPr/>
    </dgm:pt>
    <dgm:pt modelId="{986DFF0B-1368-46DE-AA59-19247C3A6C64}" type="pres">
      <dgm:prSet presAssocID="{5FC822DC-933E-4A46-A731-9B433C400157}" presName="hierChild7" presStyleCnt="0"/>
      <dgm:spPr/>
    </dgm:pt>
  </dgm:ptLst>
  <dgm:cxnLst>
    <dgm:cxn modelId="{B4217989-BED8-40F5-A84E-515407CACD65}" type="presOf" srcId="{E5B98E06-DCFE-4FED-A42C-186939895A0B}" destId="{2F9C9F69-6415-4B68-BBAA-5A865C9A02DA}" srcOrd="0" destOrd="0" presId="urn:microsoft.com/office/officeart/2005/8/layout/orgChart1"/>
    <dgm:cxn modelId="{59C3F6F5-8D89-49D1-BC13-FA850827516E}" srcId="{6D7F139A-4901-494C-9260-7A00946D12A5}" destId="{BA630A56-B242-4F34-B034-C43AFF92269E}" srcOrd="6" destOrd="0" parTransId="{BD2F4C3D-DEAE-4C8A-ADC9-231F3458F3BB}" sibTransId="{16918829-D66D-4B2B-8EE6-9C98F16ED4B5}"/>
    <dgm:cxn modelId="{99A3CCF7-1EA3-4229-B553-DEC2AC7C5E28}" type="presOf" srcId="{32AF2BDB-A7BA-46F5-8634-570D18109AF6}" destId="{F3BE82E6-D2B5-4BB2-B0C5-5A6E4B56A10F}" srcOrd="0" destOrd="0" presId="urn:microsoft.com/office/officeart/2005/8/layout/orgChart1"/>
    <dgm:cxn modelId="{8A407795-A12B-4F34-A17F-604D3A018EF5}" srcId="{6D7F139A-4901-494C-9260-7A00946D12A5}" destId="{56D0E157-E18D-4EF3-B4FD-8ABF70BE7A8C}" srcOrd="4" destOrd="0" parTransId="{E5B98E06-DCFE-4FED-A42C-186939895A0B}" sibTransId="{413A0D48-6CF7-4E6A-941E-9F4E16C0D5E0}"/>
    <dgm:cxn modelId="{ACD05A1E-D4FE-4312-B6C8-B30547AEB3C4}" type="presOf" srcId="{FF9B03BE-F663-489A-8883-1B41942A612C}" destId="{848FD06C-4ADA-4791-AFF8-5E8332B66030}" srcOrd="0" destOrd="0" presId="urn:microsoft.com/office/officeart/2005/8/layout/orgChart1"/>
    <dgm:cxn modelId="{34E345F4-2035-42F6-8DE7-821262FC0B12}" type="presOf" srcId="{00CE14C6-CE08-472D-A5F8-27280D52ACB5}" destId="{8E12809B-1678-4494-9385-9A8C304BAD9D}" srcOrd="0" destOrd="0" presId="urn:microsoft.com/office/officeart/2005/8/layout/orgChart1"/>
    <dgm:cxn modelId="{4B992D9A-39BB-4AAE-8731-3CD075DB1E9D}" type="presOf" srcId="{00CE14C6-CE08-472D-A5F8-27280D52ACB5}" destId="{546AFCF7-7685-47AA-92D8-0F3873B7BA8E}" srcOrd="1" destOrd="0" presId="urn:microsoft.com/office/officeart/2005/8/layout/orgChart1"/>
    <dgm:cxn modelId="{1A491413-92C0-4D9C-AB68-59B285AE908D}" type="presOf" srcId="{14DED4F9-54F5-41DD-BE95-2C4E72B9E026}" destId="{705A124C-0B5C-4FF5-A107-D6D3A58D1CC8}" srcOrd="1" destOrd="0" presId="urn:microsoft.com/office/officeart/2005/8/layout/orgChart1"/>
    <dgm:cxn modelId="{287F7356-1186-4948-8990-56D90E9C2ACD}" type="presOf" srcId="{56D0E157-E18D-4EF3-B4FD-8ABF70BE7A8C}" destId="{A9AF7C6A-85D3-4021-A2B9-94B3CAA50DCB}" srcOrd="0" destOrd="0" presId="urn:microsoft.com/office/officeart/2005/8/layout/orgChart1"/>
    <dgm:cxn modelId="{416A604D-6609-4FC8-BB90-17EB76B9AE8B}" srcId="{B45FD535-FC87-4689-9601-A3849AB52815}" destId="{6D7F139A-4901-494C-9260-7A00946D12A5}" srcOrd="0" destOrd="0" parTransId="{9BD4C5BA-01B6-4FAB-B5D6-3DF233E9C44B}" sibTransId="{06A63411-A4A9-4C80-94AD-FE56791E7686}"/>
    <dgm:cxn modelId="{94AF2417-7382-4761-9D27-ECB6E0FCB07A}" type="presOf" srcId="{32AF2BDB-A7BA-46F5-8634-570D18109AF6}" destId="{CA357ADA-45F6-4E83-B361-CB6F90317175}" srcOrd="1" destOrd="0" presId="urn:microsoft.com/office/officeart/2005/8/layout/orgChart1"/>
    <dgm:cxn modelId="{CAB5EA89-ED1F-47D9-9E2F-42C17145C1F2}" type="presOf" srcId="{9972A35F-BFAA-42B0-BD08-F3E663AD2D1A}" destId="{1031BECC-885E-4634-8769-F53116F9EA92}" srcOrd="0" destOrd="0" presId="urn:microsoft.com/office/officeart/2005/8/layout/orgChart1"/>
    <dgm:cxn modelId="{8B0515CA-7D16-4654-9A5B-0A665493FE88}" type="presOf" srcId="{BA630A56-B242-4F34-B034-C43AFF92269E}" destId="{9615CF91-DB65-499A-ABE6-3F15C2B79C64}" srcOrd="0" destOrd="0" presId="urn:microsoft.com/office/officeart/2005/8/layout/orgChart1"/>
    <dgm:cxn modelId="{29A4A6D3-56AD-4EE6-8203-50B79D11C6D9}" type="presOf" srcId="{1110D231-4756-4B87-AB06-9CD7A138EB63}" destId="{10508E33-3D4B-4F05-BAF7-C4B7A676880D}" srcOrd="0" destOrd="0" presId="urn:microsoft.com/office/officeart/2005/8/layout/orgChart1"/>
    <dgm:cxn modelId="{DC75BBC3-6123-415E-AF66-2F9FDEE157DC}" srcId="{6D7F139A-4901-494C-9260-7A00946D12A5}" destId="{5FC822DC-933E-4A46-A731-9B433C400157}" srcOrd="0" destOrd="0" parTransId="{F60A1258-4579-4A5D-B091-D4E224BF5824}" sibTransId="{13B4BA2B-8A89-4294-993B-187733EC59BB}"/>
    <dgm:cxn modelId="{416BA06B-0182-456D-B936-B7BE346607B0}" type="presOf" srcId="{576388F4-4286-483A-A19D-66F08B24E06B}" destId="{DE33A0D9-7497-40E6-BDE5-41C64C96E9AF}" srcOrd="0" destOrd="0" presId="urn:microsoft.com/office/officeart/2005/8/layout/orgChart1"/>
    <dgm:cxn modelId="{6CC551CA-68B2-477A-8841-F60C835267B7}" srcId="{6D7F139A-4901-494C-9260-7A00946D12A5}" destId="{00CE14C6-CE08-472D-A5F8-27280D52ACB5}" srcOrd="2" destOrd="0" parTransId="{FF9B03BE-F663-489A-8883-1B41942A612C}" sibTransId="{262EDD34-8234-4E31-9E9B-736DB42F6AC1}"/>
    <dgm:cxn modelId="{6A8C89CB-E7E3-4E8A-83C3-298379C24F7B}" type="presOf" srcId="{56D0E157-E18D-4EF3-B4FD-8ABF70BE7A8C}" destId="{B15B79BC-1AD1-4DD7-9C2F-812299D2C487}" srcOrd="1" destOrd="0" presId="urn:microsoft.com/office/officeart/2005/8/layout/orgChart1"/>
    <dgm:cxn modelId="{86413ECA-BA52-4676-BC09-0A034C23B577}" type="presOf" srcId="{BA630A56-B242-4F34-B034-C43AFF92269E}" destId="{B7BD2869-7A01-483F-897F-417C6F1FCBAB}" srcOrd="1" destOrd="0" presId="urn:microsoft.com/office/officeart/2005/8/layout/orgChart1"/>
    <dgm:cxn modelId="{C016EA1A-0FD8-4E03-8B14-AC5BC824296F}" type="presOf" srcId="{F3015A85-A384-47D8-BC4D-AFBABD55CD00}" destId="{8D5EFDE8-74F0-41C6-994A-83A786222674}" srcOrd="1" destOrd="0" presId="urn:microsoft.com/office/officeart/2005/8/layout/orgChart1"/>
    <dgm:cxn modelId="{AAFEE763-3851-4CA3-838D-B83113DE6551}" type="presOf" srcId="{6D7F139A-4901-494C-9260-7A00946D12A5}" destId="{15C62BD1-BCAE-48A8-9298-07F483527FE6}" srcOrd="0" destOrd="0" presId="urn:microsoft.com/office/officeart/2005/8/layout/orgChart1"/>
    <dgm:cxn modelId="{E0F7BFBD-01E7-48AC-A07A-9C248603FC87}" type="presOf" srcId="{F60A1258-4579-4A5D-B091-D4E224BF5824}" destId="{744BDA0E-6111-4055-8D0C-0E418D38721E}" srcOrd="0" destOrd="0" presId="urn:microsoft.com/office/officeart/2005/8/layout/orgChart1"/>
    <dgm:cxn modelId="{880FFE93-0D7D-41AF-8FAF-79B86CFE25B0}" type="presOf" srcId="{F3015A85-A384-47D8-BC4D-AFBABD55CD00}" destId="{07BA5114-CEA1-4490-8B68-024C43880394}" srcOrd="0" destOrd="0" presId="urn:microsoft.com/office/officeart/2005/8/layout/orgChart1"/>
    <dgm:cxn modelId="{67591DB6-69E2-4FFC-8F47-8E8534484841}" type="presOf" srcId="{5FC822DC-933E-4A46-A731-9B433C400157}" destId="{50111626-F1D0-430B-B32A-743F48FF488C}" srcOrd="1" destOrd="0" presId="urn:microsoft.com/office/officeart/2005/8/layout/orgChart1"/>
    <dgm:cxn modelId="{1693F595-0D32-4BDB-A0D2-1CA8AE4DF660}" type="presOf" srcId="{BD2F4C3D-DEAE-4C8A-ADC9-231F3458F3BB}" destId="{A7B4F59E-EE11-4EFB-A057-9ABB327B558C}" srcOrd="0" destOrd="0" presId="urn:microsoft.com/office/officeart/2005/8/layout/orgChart1"/>
    <dgm:cxn modelId="{1509E3F7-AC97-4AC7-A011-43A88DF80209}" srcId="{6D7F139A-4901-494C-9260-7A00946D12A5}" destId="{F3015A85-A384-47D8-BC4D-AFBABD55CD00}" srcOrd="1" destOrd="0" parTransId="{9972A35F-BFAA-42B0-BD08-F3E663AD2D1A}" sibTransId="{D7C754EE-F67B-4DD4-AD82-399329CFD165}"/>
    <dgm:cxn modelId="{33A25359-41F3-42A2-A16F-40F0E3DDA934}" type="presOf" srcId="{6D7F139A-4901-494C-9260-7A00946D12A5}" destId="{272537BE-3F4D-40AB-8C47-46E29E28C29F}" srcOrd="1" destOrd="0" presId="urn:microsoft.com/office/officeart/2005/8/layout/orgChart1"/>
    <dgm:cxn modelId="{AFBF45FC-EF38-4E35-9383-E6B05669A868}" srcId="{6D7F139A-4901-494C-9260-7A00946D12A5}" destId="{32AF2BDB-A7BA-46F5-8634-570D18109AF6}" srcOrd="3" destOrd="0" parTransId="{1110D231-4756-4B87-AB06-9CD7A138EB63}" sibTransId="{3FF2C77C-3865-419C-8AA6-331A21AF21B6}"/>
    <dgm:cxn modelId="{3838CBAA-5594-4C15-96E1-D8AE362FF89E}" type="presOf" srcId="{5FC822DC-933E-4A46-A731-9B433C400157}" destId="{56E7C0D6-A411-4169-AB31-F07DC79CB08B}" srcOrd="0" destOrd="0" presId="urn:microsoft.com/office/officeart/2005/8/layout/orgChart1"/>
    <dgm:cxn modelId="{20C383E9-5D88-4158-93C2-007C7A940E1C}" type="presOf" srcId="{14DED4F9-54F5-41DD-BE95-2C4E72B9E026}" destId="{0C140643-713C-4D7A-9D71-F4BDAAEB4BE3}" srcOrd="0" destOrd="0" presId="urn:microsoft.com/office/officeart/2005/8/layout/orgChart1"/>
    <dgm:cxn modelId="{FDAFB55A-2FB7-4F64-A791-F5CC1CDAAA14}" srcId="{6D7F139A-4901-494C-9260-7A00946D12A5}" destId="{14DED4F9-54F5-41DD-BE95-2C4E72B9E026}" srcOrd="5" destOrd="0" parTransId="{576388F4-4286-483A-A19D-66F08B24E06B}" sibTransId="{99C7CC17-6CAC-49FE-B1DF-B3FB91A04273}"/>
    <dgm:cxn modelId="{ED92FB17-521A-46AB-A626-5DA43D55BFF4}" type="presOf" srcId="{B45FD535-FC87-4689-9601-A3849AB52815}" destId="{7F3DFFD7-D81C-45CE-AEF8-FBD6D33303ED}" srcOrd="0" destOrd="0" presId="urn:microsoft.com/office/officeart/2005/8/layout/orgChart1"/>
    <dgm:cxn modelId="{B28929C3-67B2-4F45-A828-D8B11E2719F6}" type="presParOf" srcId="{7F3DFFD7-D81C-45CE-AEF8-FBD6D33303ED}" destId="{07216C69-45BA-425E-A6B9-CDA5343A2585}" srcOrd="0" destOrd="0" presId="urn:microsoft.com/office/officeart/2005/8/layout/orgChart1"/>
    <dgm:cxn modelId="{CF890767-230A-4482-92E2-8B1BC07DC4CD}" type="presParOf" srcId="{07216C69-45BA-425E-A6B9-CDA5343A2585}" destId="{71526067-9903-4CAF-8095-0D4C27C5CBC3}" srcOrd="0" destOrd="0" presId="urn:microsoft.com/office/officeart/2005/8/layout/orgChart1"/>
    <dgm:cxn modelId="{6CEC8B03-0A70-49D6-99AB-DCC9A7A34283}" type="presParOf" srcId="{71526067-9903-4CAF-8095-0D4C27C5CBC3}" destId="{15C62BD1-BCAE-48A8-9298-07F483527FE6}" srcOrd="0" destOrd="0" presId="urn:microsoft.com/office/officeart/2005/8/layout/orgChart1"/>
    <dgm:cxn modelId="{1A3C7B7C-DDFF-443D-A545-00D7948ED7F8}" type="presParOf" srcId="{71526067-9903-4CAF-8095-0D4C27C5CBC3}" destId="{272537BE-3F4D-40AB-8C47-46E29E28C29F}" srcOrd="1" destOrd="0" presId="urn:microsoft.com/office/officeart/2005/8/layout/orgChart1"/>
    <dgm:cxn modelId="{3F5F5577-1DF2-4CD9-BA0C-0421A05ABF71}" type="presParOf" srcId="{07216C69-45BA-425E-A6B9-CDA5343A2585}" destId="{1A8F09A3-0891-4EE7-BB24-9BE6F9777F43}" srcOrd="1" destOrd="0" presId="urn:microsoft.com/office/officeart/2005/8/layout/orgChart1"/>
    <dgm:cxn modelId="{8337DA1C-3083-49DF-B547-FB3BDE39F3D9}" type="presParOf" srcId="{1A8F09A3-0891-4EE7-BB24-9BE6F9777F43}" destId="{1031BECC-885E-4634-8769-F53116F9EA92}" srcOrd="0" destOrd="0" presId="urn:microsoft.com/office/officeart/2005/8/layout/orgChart1"/>
    <dgm:cxn modelId="{30162BE5-3DBF-45AE-AD8A-587125A3F5B4}" type="presParOf" srcId="{1A8F09A3-0891-4EE7-BB24-9BE6F9777F43}" destId="{A04BD7E7-0783-40E8-8A3F-7E5E3BB3A299}" srcOrd="1" destOrd="0" presId="urn:microsoft.com/office/officeart/2005/8/layout/orgChart1"/>
    <dgm:cxn modelId="{5D1CC16A-0329-41C5-A61A-A5FB818A6DB4}" type="presParOf" srcId="{A04BD7E7-0783-40E8-8A3F-7E5E3BB3A299}" destId="{3BD807B0-5790-413A-BF96-F298AC73BF41}" srcOrd="0" destOrd="0" presId="urn:microsoft.com/office/officeart/2005/8/layout/orgChart1"/>
    <dgm:cxn modelId="{82F15FA2-3398-4412-B710-A39B23A80A36}" type="presParOf" srcId="{3BD807B0-5790-413A-BF96-F298AC73BF41}" destId="{07BA5114-CEA1-4490-8B68-024C43880394}" srcOrd="0" destOrd="0" presId="urn:microsoft.com/office/officeart/2005/8/layout/orgChart1"/>
    <dgm:cxn modelId="{B45AED13-B9F6-4797-9416-BA2443ADC156}" type="presParOf" srcId="{3BD807B0-5790-413A-BF96-F298AC73BF41}" destId="{8D5EFDE8-74F0-41C6-994A-83A786222674}" srcOrd="1" destOrd="0" presId="urn:microsoft.com/office/officeart/2005/8/layout/orgChart1"/>
    <dgm:cxn modelId="{95E470C0-3396-4291-BD08-3E7F198387E0}" type="presParOf" srcId="{A04BD7E7-0783-40E8-8A3F-7E5E3BB3A299}" destId="{DD0263BB-BD85-4CF6-8D33-0D4F0BDCCFCB}" srcOrd="1" destOrd="0" presId="urn:microsoft.com/office/officeart/2005/8/layout/orgChart1"/>
    <dgm:cxn modelId="{1EE6F476-73C1-40A7-A28C-05B35D2F69A0}" type="presParOf" srcId="{A04BD7E7-0783-40E8-8A3F-7E5E3BB3A299}" destId="{155C2085-7890-44E7-9AC8-4A80E489404F}" srcOrd="2" destOrd="0" presId="urn:microsoft.com/office/officeart/2005/8/layout/orgChart1"/>
    <dgm:cxn modelId="{22CDBCD7-E551-42CE-B551-D895D0E4C326}" type="presParOf" srcId="{1A8F09A3-0891-4EE7-BB24-9BE6F9777F43}" destId="{848FD06C-4ADA-4791-AFF8-5E8332B66030}" srcOrd="2" destOrd="0" presId="urn:microsoft.com/office/officeart/2005/8/layout/orgChart1"/>
    <dgm:cxn modelId="{AFF89BF8-C79A-4EF2-934E-062D19A58276}" type="presParOf" srcId="{1A8F09A3-0891-4EE7-BB24-9BE6F9777F43}" destId="{FBABCCDD-75DA-4E01-A2EA-4864F2A4DE48}" srcOrd="3" destOrd="0" presId="urn:microsoft.com/office/officeart/2005/8/layout/orgChart1"/>
    <dgm:cxn modelId="{FCFA8B23-F6B7-4424-A92A-2F1FCF772D30}" type="presParOf" srcId="{FBABCCDD-75DA-4E01-A2EA-4864F2A4DE48}" destId="{4F5FD611-FC5B-4688-B843-C52D6B94B973}" srcOrd="0" destOrd="0" presId="urn:microsoft.com/office/officeart/2005/8/layout/orgChart1"/>
    <dgm:cxn modelId="{54BF9187-1BCF-49A2-9EA4-0EC598C1F4B4}" type="presParOf" srcId="{4F5FD611-FC5B-4688-B843-C52D6B94B973}" destId="{8E12809B-1678-4494-9385-9A8C304BAD9D}" srcOrd="0" destOrd="0" presId="urn:microsoft.com/office/officeart/2005/8/layout/orgChart1"/>
    <dgm:cxn modelId="{FF77CECD-48B0-4D6D-9D69-7781323FDEDF}" type="presParOf" srcId="{4F5FD611-FC5B-4688-B843-C52D6B94B973}" destId="{546AFCF7-7685-47AA-92D8-0F3873B7BA8E}" srcOrd="1" destOrd="0" presId="urn:microsoft.com/office/officeart/2005/8/layout/orgChart1"/>
    <dgm:cxn modelId="{59506D98-D39C-479B-97C8-769746EA7654}" type="presParOf" srcId="{FBABCCDD-75DA-4E01-A2EA-4864F2A4DE48}" destId="{A745EBB6-4714-4471-8814-08B5FD36A685}" srcOrd="1" destOrd="0" presId="urn:microsoft.com/office/officeart/2005/8/layout/orgChart1"/>
    <dgm:cxn modelId="{2E47055A-8873-4E89-B699-7DD5D6C728AB}" type="presParOf" srcId="{FBABCCDD-75DA-4E01-A2EA-4864F2A4DE48}" destId="{68FBC769-062C-4C8D-9187-FE87C87618A6}" srcOrd="2" destOrd="0" presId="urn:microsoft.com/office/officeart/2005/8/layout/orgChart1"/>
    <dgm:cxn modelId="{2E762442-28B0-48E5-9EA2-0EFFFFDC6B35}" type="presParOf" srcId="{1A8F09A3-0891-4EE7-BB24-9BE6F9777F43}" destId="{10508E33-3D4B-4F05-BAF7-C4B7A676880D}" srcOrd="4" destOrd="0" presId="urn:microsoft.com/office/officeart/2005/8/layout/orgChart1"/>
    <dgm:cxn modelId="{5D31C1FB-F1C5-436D-916A-E061D7CF9FD1}" type="presParOf" srcId="{1A8F09A3-0891-4EE7-BB24-9BE6F9777F43}" destId="{95DC3F9B-572A-4E98-9974-4498D66AF42C}" srcOrd="5" destOrd="0" presId="urn:microsoft.com/office/officeart/2005/8/layout/orgChart1"/>
    <dgm:cxn modelId="{E4AD28B4-EB70-4619-B8AF-5D0AC6B3C99A}" type="presParOf" srcId="{95DC3F9B-572A-4E98-9974-4498D66AF42C}" destId="{D81AF950-F6A4-41C9-B426-F533B21EF099}" srcOrd="0" destOrd="0" presId="urn:microsoft.com/office/officeart/2005/8/layout/orgChart1"/>
    <dgm:cxn modelId="{C1D0EC02-B719-46C5-AD9F-97656A8367F7}" type="presParOf" srcId="{D81AF950-F6A4-41C9-B426-F533B21EF099}" destId="{F3BE82E6-D2B5-4BB2-B0C5-5A6E4B56A10F}" srcOrd="0" destOrd="0" presId="urn:microsoft.com/office/officeart/2005/8/layout/orgChart1"/>
    <dgm:cxn modelId="{3FD2E100-20EF-4F06-9D99-BAE9B5518604}" type="presParOf" srcId="{D81AF950-F6A4-41C9-B426-F533B21EF099}" destId="{CA357ADA-45F6-4E83-B361-CB6F90317175}" srcOrd="1" destOrd="0" presId="urn:microsoft.com/office/officeart/2005/8/layout/orgChart1"/>
    <dgm:cxn modelId="{523C70C9-5563-4BA2-8307-08DF42A80596}" type="presParOf" srcId="{95DC3F9B-572A-4E98-9974-4498D66AF42C}" destId="{7385F873-0F2F-4F26-B02F-473C802719BE}" srcOrd="1" destOrd="0" presId="urn:microsoft.com/office/officeart/2005/8/layout/orgChart1"/>
    <dgm:cxn modelId="{022C0C44-9845-4D81-B6CF-804481B98E6A}" type="presParOf" srcId="{95DC3F9B-572A-4E98-9974-4498D66AF42C}" destId="{92F15D84-5224-4D2B-BE9E-07E5B23C0240}" srcOrd="2" destOrd="0" presId="urn:microsoft.com/office/officeart/2005/8/layout/orgChart1"/>
    <dgm:cxn modelId="{D6244FC5-CA9F-493F-B79B-60F2AFAF28E7}" type="presParOf" srcId="{1A8F09A3-0891-4EE7-BB24-9BE6F9777F43}" destId="{2F9C9F69-6415-4B68-BBAA-5A865C9A02DA}" srcOrd="6" destOrd="0" presId="urn:microsoft.com/office/officeart/2005/8/layout/orgChart1"/>
    <dgm:cxn modelId="{D115AC72-E7C7-4E75-9F4C-97B007FAAFDE}" type="presParOf" srcId="{1A8F09A3-0891-4EE7-BB24-9BE6F9777F43}" destId="{B4197BBD-CB24-4D95-BA8D-5FED50E5AFF5}" srcOrd="7" destOrd="0" presId="urn:microsoft.com/office/officeart/2005/8/layout/orgChart1"/>
    <dgm:cxn modelId="{FE02BD9E-3684-4C77-BB63-0F5669615D65}" type="presParOf" srcId="{B4197BBD-CB24-4D95-BA8D-5FED50E5AFF5}" destId="{CC0D8319-B5C7-4132-B07C-EAEB50491E20}" srcOrd="0" destOrd="0" presId="urn:microsoft.com/office/officeart/2005/8/layout/orgChart1"/>
    <dgm:cxn modelId="{7AE2111E-5333-414D-9B83-EAF4ADE0BF4E}" type="presParOf" srcId="{CC0D8319-B5C7-4132-B07C-EAEB50491E20}" destId="{A9AF7C6A-85D3-4021-A2B9-94B3CAA50DCB}" srcOrd="0" destOrd="0" presId="urn:microsoft.com/office/officeart/2005/8/layout/orgChart1"/>
    <dgm:cxn modelId="{59DAF8EB-66AC-4E65-B6F9-6D9FAEFCB7F8}" type="presParOf" srcId="{CC0D8319-B5C7-4132-B07C-EAEB50491E20}" destId="{B15B79BC-1AD1-4DD7-9C2F-812299D2C487}" srcOrd="1" destOrd="0" presId="urn:microsoft.com/office/officeart/2005/8/layout/orgChart1"/>
    <dgm:cxn modelId="{558F1878-8172-4410-BF32-8838FD22CD2D}" type="presParOf" srcId="{B4197BBD-CB24-4D95-BA8D-5FED50E5AFF5}" destId="{8FF07C5A-C688-4470-9AC7-F22B040B62DD}" srcOrd="1" destOrd="0" presId="urn:microsoft.com/office/officeart/2005/8/layout/orgChart1"/>
    <dgm:cxn modelId="{9E90A407-C529-43AD-9FC5-E8AE66C26D7F}" type="presParOf" srcId="{B4197BBD-CB24-4D95-BA8D-5FED50E5AFF5}" destId="{AE63363A-7B35-4914-9AC8-9B568EA278C7}" srcOrd="2" destOrd="0" presId="urn:microsoft.com/office/officeart/2005/8/layout/orgChart1"/>
    <dgm:cxn modelId="{642C2D15-62F0-4FBE-8AD3-57077F3F3FC8}" type="presParOf" srcId="{1A8F09A3-0891-4EE7-BB24-9BE6F9777F43}" destId="{DE33A0D9-7497-40E6-BDE5-41C64C96E9AF}" srcOrd="8" destOrd="0" presId="urn:microsoft.com/office/officeart/2005/8/layout/orgChart1"/>
    <dgm:cxn modelId="{093F95B5-C361-4CF0-B1DB-8BDBED04DCEA}" type="presParOf" srcId="{1A8F09A3-0891-4EE7-BB24-9BE6F9777F43}" destId="{94C48455-9664-4F1B-9EBE-D74454EC7924}" srcOrd="9" destOrd="0" presId="urn:microsoft.com/office/officeart/2005/8/layout/orgChart1"/>
    <dgm:cxn modelId="{65ACAAC3-911B-476B-99D6-D7D5C6CF5A39}" type="presParOf" srcId="{94C48455-9664-4F1B-9EBE-D74454EC7924}" destId="{D1BDEE69-B2A3-4376-902C-60D213F045E1}" srcOrd="0" destOrd="0" presId="urn:microsoft.com/office/officeart/2005/8/layout/orgChart1"/>
    <dgm:cxn modelId="{C1BE75D8-2494-43D7-BBA3-5B25F14600D5}" type="presParOf" srcId="{D1BDEE69-B2A3-4376-902C-60D213F045E1}" destId="{0C140643-713C-4D7A-9D71-F4BDAAEB4BE3}" srcOrd="0" destOrd="0" presId="urn:microsoft.com/office/officeart/2005/8/layout/orgChart1"/>
    <dgm:cxn modelId="{708DFB38-6856-4DA3-AD03-344BC8E067CA}" type="presParOf" srcId="{D1BDEE69-B2A3-4376-902C-60D213F045E1}" destId="{705A124C-0B5C-4FF5-A107-D6D3A58D1CC8}" srcOrd="1" destOrd="0" presId="urn:microsoft.com/office/officeart/2005/8/layout/orgChart1"/>
    <dgm:cxn modelId="{624629FB-4976-4C74-8C04-65F712B0E651}" type="presParOf" srcId="{94C48455-9664-4F1B-9EBE-D74454EC7924}" destId="{B2F9355E-2D47-4C59-B8FA-69584D5AAF54}" srcOrd="1" destOrd="0" presId="urn:microsoft.com/office/officeart/2005/8/layout/orgChart1"/>
    <dgm:cxn modelId="{DC53DCE6-998B-4E61-8E64-C812C34563CB}" type="presParOf" srcId="{94C48455-9664-4F1B-9EBE-D74454EC7924}" destId="{1C4AB13C-E022-4ED6-896C-4D330E3EBCDC}" srcOrd="2" destOrd="0" presId="urn:microsoft.com/office/officeart/2005/8/layout/orgChart1"/>
    <dgm:cxn modelId="{8105C52E-5907-4FD1-A113-258DAF3A38BB}" type="presParOf" srcId="{1A8F09A3-0891-4EE7-BB24-9BE6F9777F43}" destId="{A7B4F59E-EE11-4EFB-A057-9ABB327B558C}" srcOrd="10" destOrd="0" presId="urn:microsoft.com/office/officeart/2005/8/layout/orgChart1"/>
    <dgm:cxn modelId="{DA8E04F8-B0C8-4CFC-9F91-E5AE001D08B7}" type="presParOf" srcId="{1A8F09A3-0891-4EE7-BB24-9BE6F9777F43}" destId="{8AB4F3C5-F2A7-4991-B854-A4BC0A677B6E}" srcOrd="11" destOrd="0" presId="urn:microsoft.com/office/officeart/2005/8/layout/orgChart1"/>
    <dgm:cxn modelId="{1B1D624D-7EAC-432B-BAE7-BAAB6630359F}" type="presParOf" srcId="{8AB4F3C5-F2A7-4991-B854-A4BC0A677B6E}" destId="{D8886B85-4187-441C-9D96-0862BB352EF3}" srcOrd="0" destOrd="0" presId="urn:microsoft.com/office/officeart/2005/8/layout/orgChart1"/>
    <dgm:cxn modelId="{6DFC3B6A-E274-4738-B050-F3E51C64708E}" type="presParOf" srcId="{D8886B85-4187-441C-9D96-0862BB352EF3}" destId="{9615CF91-DB65-499A-ABE6-3F15C2B79C64}" srcOrd="0" destOrd="0" presId="urn:microsoft.com/office/officeart/2005/8/layout/orgChart1"/>
    <dgm:cxn modelId="{58425177-2241-4DEE-96AE-E352D1D3B62B}" type="presParOf" srcId="{D8886B85-4187-441C-9D96-0862BB352EF3}" destId="{B7BD2869-7A01-483F-897F-417C6F1FCBAB}" srcOrd="1" destOrd="0" presId="urn:microsoft.com/office/officeart/2005/8/layout/orgChart1"/>
    <dgm:cxn modelId="{2706E396-F0D1-4ACA-A6A3-DFCC48B902EF}" type="presParOf" srcId="{8AB4F3C5-F2A7-4991-B854-A4BC0A677B6E}" destId="{580914A3-52A5-4480-BCD2-44A2E8C385F4}" srcOrd="1" destOrd="0" presId="urn:microsoft.com/office/officeart/2005/8/layout/orgChart1"/>
    <dgm:cxn modelId="{4562976A-82B0-4281-933B-81F75C914234}" type="presParOf" srcId="{8AB4F3C5-F2A7-4991-B854-A4BC0A677B6E}" destId="{C5860A36-E4E6-4094-84C7-BD871F279FFF}" srcOrd="2" destOrd="0" presId="urn:microsoft.com/office/officeart/2005/8/layout/orgChart1"/>
    <dgm:cxn modelId="{7BBC1936-0937-4A3E-A5B0-89A29F2899D7}" type="presParOf" srcId="{07216C69-45BA-425E-A6B9-CDA5343A2585}" destId="{EB15A9A6-B56F-4F5C-BFC7-CF8A0BC2D01F}" srcOrd="2" destOrd="0" presId="urn:microsoft.com/office/officeart/2005/8/layout/orgChart1"/>
    <dgm:cxn modelId="{BD37E939-8557-4536-9B58-BC4A5CE2AB9B}" type="presParOf" srcId="{EB15A9A6-B56F-4F5C-BFC7-CF8A0BC2D01F}" destId="{744BDA0E-6111-4055-8D0C-0E418D38721E}" srcOrd="0" destOrd="0" presId="urn:microsoft.com/office/officeart/2005/8/layout/orgChart1"/>
    <dgm:cxn modelId="{5D866B85-2C77-4EF0-8868-B865986165C8}" type="presParOf" srcId="{EB15A9A6-B56F-4F5C-BFC7-CF8A0BC2D01F}" destId="{148BED77-824F-42F8-8A05-83D15685D64D}" srcOrd="1" destOrd="0" presId="urn:microsoft.com/office/officeart/2005/8/layout/orgChart1"/>
    <dgm:cxn modelId="{968BDBF3-82B3-485F-8E72-E9016D277392}" type="presParOf" srcId="{148BED77-824F-42F8-8A05-83D15685D64D}" destId="{D9557C2D-EE52-4FC9-9755-449D21732AF4}" srcOrd="0" destOrd="0" presId="urn:microsoft.com/office/officeart/2005/8/layout/orgChart1"/>
    <dgm:cxn modelId="{5ABA64D5-331C-4D7A-B7A4-5AC5B294F31C}" type="presParOf" srcId="{D9557C2D-EE52-4FC9-9755-449D21732AF4}" destId="{56E7C0D6-A411-4169-AB31-F07DC79CB08B}" srcOrd="0" destOrd="0" presId="urn:microsoft.com/office/officeart/2005/8/layout/orgChart1"/>
    <dgm:cxn modelId="{9AC69FD3-C62D-494A-8705-941C20EC350D}" type="presParOf" srcId="{D9557C2D-EE52-4FC9-9755-449D21732AF4}" destId="{50111626-F1D0-430B-B32A-743F48FF488C}" srcOrd="1" destOrd="0" presId="urn:microsoft.com/office/officeart/2005/8/layout/orgChart1"/>
    <dgm:cxn modelId="{1B37D518-C039-41C3-BF74-E2B620F8CFB0}" type="presParOf" srcId="{148BED77-824F-42F8-8A05-83D15685D64D}" destId="{4FDEBDCB-78C9-453E-8F3C-C2C8A40042CF}" srcOrd="1" destOrd="0" presId="urn:microsoft.com/office/officeart/2005/8/layout/orgChart1"/>
    <dgm:cxn modelId="{31999E3D-EEFB-4F6A-8AF5-57BCACAA3393}" type="presParOf" srcId="{148BED77-824F-42F8-8A05-83D15685D64D}" destId="{986DFF0B-1368-46DE-AA59-19247C3A6C64}"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4BDA0E-6111-4055-8D0C-0E418D38721E}">
      <dsp:nvSpPr>
        <dsp:cNvPr id="0" name=""/>
        <dsp:cNvSpPr/>
      </dsp:nvSpPr>
      <dsp:spPr>
        <a:xfrm>
          <a:off x="2689751" y="1142023"/>
          <a:ext cx="91440" cy="367688"/>
        </a:xfrm>
        <a:custGeom>
          <a:avLst/>
          <a:gdLst/>
          <a:ahLst/>
          <a:cxnLst/>
          <a:rect l="0" t="0" r="0" b="0"/>
          <a:pathLst>
            <a:path>
              <a:moveTo>
                <a:pt x="129648" y="0"/>
              </a:moveTo>
              <a:lnTo>
                <a:pt x="129648" y="367688"/>
              </a:lnTo>
              <a:lnTo>
                <a:pt x="45720" y="367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B4F59E-EE11-4EFB-A057-9ABB327B558C}">
      <dsp:nvSpPr>
        <dsp:cNvPr id="0" name=""/>
        <dsp:cNvSpPr/>
      </dsp:nvSpPr>
      <dsp:spPr>
        <a:xfrm>
          <a:off x="2819400" y="1142023"/>
          <a:ext cx="2417952" cy="735377"/>
        </a:xfrm>
        <a:custGeom>
          <a:avLst/>
          <a:gdLst/>
          <a:ahLst/>
          <a:cxnLst/>
          <a:rect l="0" t="0" r="0" b="0"/>
          <a:pathLst>
            <a:path>
              <a:moveTo>
                <a:pt x="0" y="0"/>
              </a:moveTo>
              <a:lnTo>
                <a:pt x="0" y="651448"/>
              </a:lnTo>
              <a:lnTo>
                <a:pt x="2417952" y="651448"/>
              </a:lnTo>
              <a:lnTo>
                <a:pt x="2417952"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33A0D9-7497-40E6-BDE5-41C64C96E9AF}">
      <dsp:nvSpPr>
        <dsp:cNvPr id="0" name=""/>
        <dsp:cNvSpPr/>
      </dsp:nvSpPr>
      <dsp:spPr>
        <a:xfrm>
          <a:off x="2819400" y="1142023"/>
          <a:ext cx="1450771" cy="735377"/>
        </a:xfrm>
        <a:custGeom>
          <a:avLst/>
          <a:gdLst/>
          <a:ahLst/>
          <a:cxnLst/>
          <a:rect l="0" t="0" r="0" b="0"/>
          <a:pathLst>
            <a:path>
              <a:moveTo>
                <a:pt x="0" y="0"/>
              </a:moveTo>
              <a:lnTo>
                <a:pt x="0" y="651448"/>
              </a:lnTo>
              <a:lnTo>
                <a:pt x="1450771" y="651448"/>
              </a:lnTo>
              <a:lnTo>
                <a:pt x="1450771"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9C9F69-6415-4B68-BBAA-5A865C9A02DA}">
      <dsp:nvSpPr>
        <dsp:cNvPr id="0" name=""/>
        <dsp:cNvSpPr/>
      </dsp:nvSpPr>
      <dsp:spPr>
        <a:xfrm>
          <a:off x="2819400" y="1142023"/>
          <a:ext cx="483590" cy="735377"/>
        </a:xfrm>
        <a:custGeom>
          <a:avLst/>
          <a:gdLst/>
          <a:ahLst/>
          <a:cxnLst/>
          <a:rect l="0" t="0" r="0" b="0"/>
          <a:pathLst>
            <a:path>
              <a:moveTo>
                <a:pt x="0" y="0"/>
              </a:moveTo>
              <a:lnTo>
                <a:pt x="0" y="651448"/>
              </a:lnTo>
              <a:lnTo>
                <a:pt x="483590" y="651448"/>
              </a:lnTo>
              <a:lnTo>
                <a:pt x="483590"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508E33-3D4B-4F05-BAF7-C4B7A676880D}">
      <dsp:nvSpPr>
        <dsp:cNvPr id="0" name=""/>
        <dsp:cNvSpPr/>
      </dsp:nvSpPr>
      <dsp:spPr>
        <a:xfrm>
          <a:off x="2335809" y="1142023"/>
          <a:ext cx="483590" cy="735377"/>
        </a:xfrm>
        <a:custGeom>
          <a:avLst/>
          <a:gdLst/>
          <a:ahLst/>
          <a:cxnLst/>
          <a:rect l="0" t="0" r="0" b="0"/>
          <a:pathLst>
            <a:path>
              <a:moveTo>
                <a:pt x="483590" y="0"/>
              </a:moveTo>
              <a:lnTo>
                <a:pt x="483590" y="651448"/>
              </a:lnTo>
              <a:lnTo>
                <a:pt x="0" y="651448"/>
              </a:lnTo>
              <a:lnTo>
                <a:pt x="0"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8FD06C-4ADA-4791-AFF8-5E8332B66030}">
      <dsp:nvSpPr>
        <dsp:cNvPr id="0" name=""/>
        <dsp:cNvSpPr/>
      </dsp:nvSpPr>
      <dsp:spPr>
        <a:xfrm>
          <a:off x="1368628" y="1142023"/>
          <a:ext cx="1450771" cy="735377"/>
        </a:xfrm>
        <a:custGeom>
          <a:avLst/>
          <a:gdLst/>
          <a:ahLst/>
          <a:cxnLst/>
          <a:rect l="0" t="0" r="0" b="0"/>
          <a:pathLst>
            <a:path>
              <a:moveTo>
                <a:pt x="1450771" y="0"/>
              </a:moveTo>
              <a:lnTo>
                <a:pt x="1450771" y="651448"/>
              </a:lnTo>
              <a:lnTo>
                <a:pt x="0" y="651448"/>
              </a:lnTo>
              <a:lnTo>
                <a:pt x="0"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1BECC-885E-4634-8769-F53116F9EA92}">
      <dsp:nvSpPr>
        <dsp:cNvPr id="0" name=""/>
        <dsp:cNvSpPr/>
      </dsp:nvSpPr>
      <dsp:spPr>
        <a:xfrm>
          <a:off x="401447" y="1142023"/>
          <a:ext cx="2417952" cy="735377"/>
        </a:xfrm>
        <a:custGeom>
          <a:avLst/>
          <a:gdLst/>
          <a:ahLst/>
          <a:cxnLst/>
          <a:rect l="0" t="0" r="0" b="0"/>
          <a:pathLst>
            <a:path>
              <a:moveTo>
                <a:pt x="2417952" y="0"/>
              </a:moveTo>
              <a:lnTo>
                <a:pt x="2417952" y="651448"/>
              </a:lnTo>
              <a:lnTo>
                <a:pt x="0" y="651448"/>
              </a:lnTo>
              <a:lnTo>
                <a:pt x="0" y="735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C62BD1-BCAE-48A8-9298-07F483527FE6}">
      <dsp:nvSpPr>
        <dsp:cNvPr id="0" name=""/>
        <dsp:cNvSpPr/>
      </dsp:nvSpPr>
      <dsp:spPr>
        <a:xfrm>
          <a:off x="2419738" y="742362"/>
          <a:ext cx="799323" cy="399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Candara" panose="020E0502030303020204" pitchFamily="34" charset="0"/>
            </a:rPr>
            <a:t>Owner</a:t>
          </a:r>
        </a:p>
      </dsp:txBody>
      <dsp:txXfrm>
        <a:off x="2419738" y="742362"/>
        <a:ext cx="799323" cy="399661"/>
      </dsp:txXfrm>
    </dsp:sp>
    <dsp:sp modelId="{07BA5114-CEA1-4490-8B68-024C43880394}">
      <dsp:nvSpPr>
        <dsp:cNvPr id="0" name=""/>
        <dsp:cNvSpPr/>
      </dsp:nvSpPr>
      <dsp:spPr>
        <a:xfrm>
          <a:off x="1785"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Candara" panose="020E0502030303020204" pitchFamily="34" charset="0"/>
            </a:rPr>
            <a:t>Chief Operating Officer </a:t>
          </a:r>
        </a:p>
      </dsp:txBody>
      <dsp:txXfrm>
        <a:off x="1785" y="1877401"/>
        <a:ext cx="799323" cy="399661"/>
      </dsp:txXfrm>
    </dsp:sp>
    <dsp:sp modelId="{8E12809B-1678-4494-9385-9A8C304BAD9D}">
      <dsp:nvSpPr>
        <dsp:cNvPr id="0" name=""/>
        <dsp:cNvSpPr/>
      </dsp:nvSpPr>
      <dsp:spPr>
        <a:xfrm>
          <a:off x="968966"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latin typeface="Candara" panose="020E0502030303020204" pitchFamily="34" charset="0"/>
            </a:rPr>
            <a:t>Chief Financial Officer </a:t>
          </a:r>
          <a:endParaRPr lang="en-US" sz="900" kern="1200">
            <a:latin typeface="Candara" panose="020E0502030303020204" pitchFamily="34" charset="0"/>
          </a:endParaRPr>
        </a:p>
      </dsp:txBody>
      <dsp:txXfrm>
        <a:off x="968966" y="1877401"/>
        <a:ext cx="799323" cy="399661"/>
      </dsp:txXfrm>
    </dsp:sp>
    <dsp:sp modelId="{F3BE82E6-D2B5-4BB2-B0C5-5A6E4B56A10F}">
      <dsp:nvSpPr>
        <dsp:cNvPr id="0" name=""/>
        <dsp:cNvSpPr/>
      </dsp:nvSpPr>
      <dsp:spPr>
        <a:xfrm>
          <a:off x="1936147"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latin typeface="Candara" panose="020E0502030303020204" pitchFamily="34" charset="0"/>
            </a:rPr>
            <a:t>Chief Marketing Officer</a:t>
          </a:r>
          <a:endParaRPr lang="en-US" sz="900" kern="1200">
            <a:latin typeface="Candara" panose="020E0502030303020204" pitchFamily="34" charset="0"/>
          </a:endParaRPr>
        </a:p>
      </dsp:txBody>
      <dsp:txXfrm>
        <a:off x="1936147" y="1877401"/>
        <a:ext cx="799323" cy="399661"/>
      </dsp:txXfrm>
    </dsp:sp>
    <dsp:sp modelId="{A9AF7C6A-85D3-4021-A2B9-94B3CAA50DCB}">
      <dsp:nvSpPr>
        <dsp:cNvPr id="0" name=""/>
        <dsp:cNvSpPr/>
      </dsp:nvSpPr>
      <dsp:spPr>
        <a:xfrm>
          <a:off x="2903328"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latin typeface="Candara" panose="020E0502030303020204" pitchFamily="34" charset="0"/>
            </a:rPr>
            <a:t>Chief Product Officer </a:t>
          </a:r>
          <a:endParaRPr lang="en-US" sz="900" kern="1200">
            <a:latin typeface="Candara" panose="020E0502030303020204" pitchFamily="34" charset="0"/>
          </a:endParaRPr>
        </a:p>
      </dsp:txBody>
      <dsp:txXfrm>
        <a:off x="2903328" y="1877401"/>
        <a:ext cx="799323" cy="399661"/>
      </dsp:txXfrm>
    </dsp:sp>
    <dsp:sp modelId="{0C140643-713C-4D7A-9D71-F4BDAAEB4BE3}">
      <dsp:nvSpPr>
        <dsp:cNvPr id="0" name=""/>
        <dsp:cNvSpPr/>
      </dsp:nvSpPr>
      <dsp:spPr>
        <a:xfrm>
          <a:off x="3870510"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latin typeface="Candara" panose="020E0502030303020204" pitchFamily="34" charset="0"/>
            </a:rPr>
            <a:t>Chief Technology Officer</a:t>
          </a:r>
          <a:endParaRPr lang="en-US" sz="900" kern="1200">
            <a:latin typeface="Candara" panose="020E0502030303020204" pitchFamily="34" charset="0"/>
          </a:endParaRPr>
        </a:p>
      </dsp:txBody>
      <dsp:txXfrm>
        <a:off x="3870510" y="1877401"/>
        <a:ext cx="799323" cy="399661"/>
      </dsp:txXfrm>
    </dsp:sp>
    <dsp:sp modelId="{9615CF91-DB65-499A-ABE6-3F15C2B79C64}">
      <dsp:nvSpPr>
        <dsp:cNvPr id="0" name=""/>
        <dsp:cNvSpPr/>
      </dsp:nvSpPr>
      <dsp:spPr>
        <a:xfrm>
          <a:off x="4837691" y="187740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latin typeface="Candara" panose="020E0502030303020204" pitchFamily="34" charset="0"/>
            </a:rPr>
            <a:t>Chief People Officer</a:t>
          </a:r>
          <a:endParaRPr lang="en-US" sz="900" kern="1200">
            <a:latin typeface="Candara" panose="020E0502030303020204" pitchFamily="34" charset="0"/>
          </a:endParaRPr>
        </a:p>
      </dsp:txBody>
      <dsp:txXfrm>
        <a:off x="4837691" y="1877401"/>
        <a:ext cx="799323" cy="399661"/>
      </dsp:txXfrm>
    </dsp:sp>
    <dsp:sp modelId="{56E7C0D6-A411-4169-AB31-F07DC79CB08B}">
      <dsp:nvSpPr>
        <dsp:cNvPr id="0" name=""/>
        <dsp:cNvSpPr/>
      </dsp:nvSpPr>
      <dsp:spPr>
        <a:xfrm>
          <a:off x="1936147" y="1309881"/>
          <a:ext cx="799323" cy="399661"/>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Candara" panose="020E0502030303020204" pitchFamily="34" charset="0"/>
            </a:rPr>
            <a:t>Co-Founder</a:t>
          </a:r>
        </a:p>
      </dsp:txBody>
      <dsp:txXfrm>
        <a:off x="1936147" y="1309881"/>
        <a:ext cx="799323" cy="399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6E080-982C-48AF-8503-018B3835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59</Pages>
  <Words>14886</Words>
  <Characters>87588</Characters>
  <Application>Microsoft Office Word</Application>
  <DocSecurity>0</DocSecurity>
  <Lines>2405</Lines>
  <Paragraphs>866</Paragraphs>
  <ScaleCrop>false</ScaleCrop>
  <HeadingPairs>
    <vt:vector size="2" baseType="variant">
      <vt:variant>
        <vt:lpstr>Title</vt:lpstr>
      </vt:variant>
      <vt:variant>
        <vt:i4>1</vt:i4>
      </vt:variant>
    </vt:vector>
  </HeadingPairs>
  <TitlesOfParts>
    <vt:vector size="1" baseType="lpstr">
      <vt:lpstr>CONFIDENTIAL – DO NOT DISSEMINATE</vt:lpstr>
    </vt:vector>
  </TitlesOfParts>
  <Company/>
  <LinksUpToDate>false</LinksUpToDate>
  <CharactersWithSpaces>103326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 DO NOT DISSEMINATE</dc:title>
  <dc:subject/>
  <dc:creator>PAGE 01</dc:creator>
  <cp:keywords/>
  <dc:description/>
  <cp:lastModifiedBy>Sanketha</cp:lastModifiedBy>
  <cp:revision>4</cp:revision>
  <cp:lastPrinted>2024-02-26T18:04:00Z</cp:lastPrinted>
  <dcterms:created xsi:type="dcterms:W3CDTF">2024-02-26T18:03:00Z</dcterms:created>
  <dcterms:modified xsi:type="dcterms:W3CDTF">2024-02-26T18:06:00Z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089939b9f6337a84bf0aa90640ce31e3d970bfb2a10f3bed11e83c6822f2043d</vt:lpwstr>
  </property>
</Properties>
</file>