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1BD2" w14:textId="074D8C3F" w:rsidR="004272A0" w:rsidRPr="004272A0" w:rsidRDefault="004272A0" w:rsidP="004272A0">
      <w:pPr>
        <w:spacing w:after="0"/>
        <w:rPr>
          <w:rFonts w:ascii="Garamond" w:hAnsi="Garamond"/>
          <w:sz w:val="40"/>
          <w:szCs w:val="40"/>
        </w:rPr>
      </w:pPr>
      <w:r w:rsidRPr="004272A0">
        <w:rPr>
          <w:rFonts w:ascii="Garamond" w:hAnsi="Garamond"/>
          <w:sz w:val="40"/>
          <w:szCs w:val="40"/>
        </w:rPr>
        <w:t>20</w:t>
      </w:r>
      <w:r w:rsidR="00FF4873">
        <w:rPr>
          <w:rFonts w:ascii="Garamond" w:hAnsi="Garamond"/>
          <w:sz w:val="40"/>
          <w:szCs w:val="40"/>
        </w:rPr>
        <w:t>21</w:t>
      </w:r>
    </w:p>
    <w:p w14:paraId="15401C7C" w14:textId="77777777" w:rsidR="006110F0" w:rsidRPr="00511541" w:rsidRDefault="004272A0" w:rsidP="004272A0">
      <w:pPr>
        <w:spacing w:after="0"/>
        <w:rPr>
          <w:rFonts w:ascii="Garamond" w:hAnsi="Garamond"/>
          <w:sz w:val="48"/>
          <w:szCs w:val="48"/>
        </w:rPr>
      </w:pPr>
      <w:r w:rsidRPr="00511541">
        <w:rPr>
          <w:rFonts w:ascii="Garamond" w:hAnsi="Garamond"/>
          <w:sz w:val="48"/>
          <w:szCs w:val="48"/>
        </w:rPr>
        <w:t>ADVENT DEVOTIONAL</w:t>
      </w:r>
      <w:r w:rsidR="00511541">
        <w:rPr>
          <w:rFonts w:ascii="Garamond" w:hAnsi="Garamond"/>
          <w:sz w:val="48"/>
          <w:szCs w:val="48"/>
        </w:rPr>
        <w:t xml:space="preserve"> GUIDE</w:t>
      </w:r>
    </w:p>
    <w:p w14:paraId="579188AD" w14:textId="77777777" w:rsidR="004272A0" w:rsidRDefault="004272A0" w:rsidP="004272A0">
      <w:pPr>
        <w:tabs>
          <w:tab w:val="right" w:pos="9360"/>
        </w:tabs>
        <w:spacing w:after="0"/>
        <w:jc w:val="both"/>
        <w:rPr>
          <w:rFonts w:ascii="Garamond" w:hAnsi="Garamond"/>
          <w:sz w:val="28"/>
          <w:szCs w:val="28"/>
          <w:u w:val="single"/>
        </w:rPr>
      </w:pPr>
      <w:r w:rsidRPr="004272A0">
        <w:rPr>
          <w:rFonts w:ascii="Garamond" w:hAnsi="Garamond"/>
          <w:sz w:val="28"/>
          <w:szCs w:val="28"/>
          <w:u w:val="single"/>
        </w:rPr>
        <w:tab/>
      </w:r>
    </w:p>
    <w:p w14:paraId="05354791" w14:textId="77777777" w:rsidR="004272A0" w:rsidRDefault="004272A0" w:rsidP="004272A0">
      <w:pPr>
        <w:spacing w:after="0"/>
        <w:jc w:val="both"/>
        <w:rPr>
          <w:rFonts w:ascii="Garamond" w:hAnsi="Garamond"/>
          <w:sz w:val="28"/>
          <w:szCs w:val="28"/>
        </w:rPr>
      </w:pPr>
    </w:p>
    <w:p w14:paraId="68073CAC" w14:textId="77777777" w:rsidR="004272A0" w:rsidRPr="00F64358" w:rsidRDefault="004272A0" w:rsidP="004272A0">
      <w:pPr>
        <w:spacing w:after="0"/>
        <w:jc w:val="both"/>
        <w:rPr>
          <w:rFonts w:ascii="Garamond" w:hAnsi="Garamond"/>
          <w:b/>
          <w:szCs w:val="24"/>
        </w:rPr>
      </w:pPr>
      <w:r w:rsidRPr="00F64358">
        <w:rPr>
          <w:rFonts w:ascii="Garamond" w:hAnsi="Garamond"/>
          <w:b/>
          <w:szCs w:val="24"/>
        </w:rPr>
        <w:t>SCRIPTURE READING</w:t>
      </w:r>
    </w:p>
    <w:p w14:paraId="78AF78C2" w14:textId="77777777" w:rsidR="004272A0" w:rsidRPr="00F64358" w:rsidRDefault="004272A0" w:rsidP="004272A0">
      <w:pPr>
        <w:spacing w:after="0"/>
        <w:jc w:val="both"/>
        <w:rPr>
          <w:rFonts w:ascii="Garamond" w:hAnsi="Garamond"/>
          <w:szCs w:val="24"/>
        </w:rPr>
      </w:pPr>
    </w:p>
    <w:p w14:paraId="7EB8A85A" w14:textId="76AC1B0B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Choose </w:t>
      </w:r>
      <w:r w:rsidR="00511541">
        <w:rPr>
          <w:rFonts w:ascii="Garamond" w:hAnsi="Garamond"/>
          <w:szCs w:val="24"/>
        </w:rPr>
        <w:t xml:space="preserve">a date for which to write a brief reflection on the </w:t>
      </w:r>
      <w:r w:rsidR="00501753">
        <w:rPr>
          <w:rFonts w:ascii="Garamond" w:hAnsi="Garamond"/>
          <w:szCs w:val="24"/>
        </w:rPr>
        <w:t>scripture</w:t>
      </w:r>
      <w:r w:rsidR="00511541">
        <w:rPr>
          <w:rFonts w:ascii="Garamond" w:hAnsi="Garamond"/>
          <w:szCs w:val="24"/>
        </w:rPr>
        <w:t xml:space="preserve"> text.</w:t>
      </w:r>
      <w:r w:rsidR="005530A8">
        <w:rPr>
          <w:rFonts w:ascii="Garamond" w:hAnsi="Garamond"/>
          <w:szCs w:val="24"/>
        </w:rPr>
        <w:t xml:space="preserve"> The final devotional will use the translation</w:t>
      </w:r>
      <w:r w:rsidR="00FF4873">
        <w:rPr>
          <w:rFonts w:ascii="Garamond" w:hAnsi="Garamond"/>
          <w:szCs w:val="24"/>
        </w:rPr>
        <w:t xml:space="preserve"> found on the Presbyterian Mission daily devotional</w:t>
      </w:r>
      <w:r w:rsidR="000551DE">
        <w:rPr>
          <w:rFonts w:ascii="Garamond" w:hAnsi="Garamond"/>
          <w:szCs w:val="24"/>
        </w:rPr>
        <w:t xml:space="preserve"> website</w:t>
      </w:r>
      <w:r w:rsidR="005530A8">
        <w:rPr>
          <w:rFonts w:ascii="Garamond" w:hAnsi="Garamond"/>
          <w:szCs w:val="24"/>
        </w:rPr>
        <w:t xml:space="preserve"> for all scripture passages.</w:t>
      </w:r>
    </w:p>
    <w:p w14:paraId="0D1F8AE5" w14:textId="77777777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</w:p>
    <w:p w14:paraId="0E2032F5" w14:textId="77777777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</w:p>
    <w:p w14:paraId="044FAA96" w14:textId="77777777" w:rsidR="004272A0" w:rsidRPr="00F64358" w:rsidRDefault="004272A0" w:rsidP="004272A0">
      <w:pPr>
        <w:spacing w:after="0"/>
        <w:jc w:val="both"/>
        <w:rPr>
          <w:rFonts w:ascii="Garamond" w:hAnsi="Garamond"/>
          <w:b/>
          <w:szCs w:val="24"/>
        </w:rPr>
      </w:pPr>
      <w:r w:rsidRPr="00F64358">
        <w:rPr>
          <w:rFonts w:ascii="Garamond" w:hAnsi="Garamond"/>
          <w:b/>
          <w:szCs w:val="24"/>
        </w:rPr>
        <w:t>DEVOTIONAL</w:t>
      </w:r>
    </w:p>
    <w:p w14:paraId="7F4FFE33" w14:textId="77777777" w:rsidR="004272A0" w:rsidRPr="00F64358" w:rsidRDefault="004272A0" w:rsidP="004272A0">
      <w:pPr>
        <w:spacing w:after="0"/>
        <w:jc w:val="both"/>
        <w:rPr>
          <w:rFonts w:ascii="Garamond" w:hAnsi="Garamond"/>
          <w:szCs w:val="24"/>
        </w:rPr>
      </w:pPr>
    </w:p>
    <w:p w14:paraId="3AD7F632" w14:textId="563E2AC6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Before writing your reflection, take time to become familiar with the </w:t>
      </w:r>
      <w:r w:rsidR="005530A8">
        <w:rPr>
          <w:rFonts w:ascii="Garamond" w:hAnsi="Garamond"/>
          <w:szCs w:val="24"/>
        </w:rPr>
        <w:t>passage.</w:t>
      </w:r>
      <w:r w:rsidR="00663EE9">
        <w:rPr>
          <w:rFonts w:ascii="Garamond" w:hAnsi="Garamond"/>
          <w:szCs w:val="24"/>
        </w:rPr>
        <w:t xml:space="preserve"> </w:t>
      </w:r>
      <w:r w:rsidRPr="00F64358">
        <w:rPr>
          <w:rFonts w:ascii="Garamond" w:hAnsi="Garamond"/>
          <w:szCs w:val="24"/>
        </w:rPr>
        <w:t>You can do this by:</w:t>
      </w:r>
    </w:p>
    <w:p w14:paraId="0A0CA5D2" w14:textId="77777777" w:rsidR="004272A0" w:rsidRPr="00F64358" w:rsidRDefault="004272A0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Reading the passage </w:t>
      </w:r>
      <w:r w:rsidR="009F5C70">
        <w:rPr>
          <w:rFonts w:ascii="Garamond" w:hAnsi="Garamond"/>
          <w:szCs w:val="24"/>
        </w:rPr>
        <w:t>several</w:t>
      </w:r>
      <w:r w:rsidRPr="00F64358">
        <w:rPr>
          <w:rFonts w:ascii="Garamond" w:hAnsi="Garamond"/>
          <w:szCs w:val="24"/>
        </w:rPr>
        <w:t xml:space="preserve"> times in a row.</w:t>
      </w:r>
    </w:p>
    <w:p w14:paraId="224231F9" w14:textId="77777777" w:rsidR="004272A0" w:rsidRPr="00F64358" w:rsidRDefault="004272A0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Reading what comes before and after the passage to understand its context.</w:t>
      </w:r>
    </w:p>
    <w:p w14:paraId="6083D846" w14:textId="77777777" w:rsidR="004272A0" w:rsidRPr="00F64358" w:rsidRDefault="004272A0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Outlining the passage (</w:t>
      </w:r>
      <w:r w:rsidR="00EC69AB">
        <w:rPr>
          <w:rFonts w:ascii="Garamond" w:hAnsi="Garamond"/>
          <w:szCs w:val="24"/>
        </w:rPr>
        <w:t>who, what, when, where, why, how</w:t>
      </w:r>
      <w:r w:rsidRPr="00F64358">
        <w:rPr>
          <w:rFonts w:ascii="Garamond" w:hAnsi="Garamond"/>
          <w:szCs w:val="24"/>
        </w:rPr>
        <w:t>).</w:t>
      </w:r>
    </w:p>
    <w:p w14:paraId="3D0CE5D3" w14:textId="77777777" w:rsidR="004272A0" w:rsidRPr="00F64358" w:rsidRDefault="004272A0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Circling any names or words that seem important, confusing, or special.</w:t>
      </w:r>
    </w:p>
    <w:p w14:paraId="32D994D0" w14:textId="52E31E3B" w:rsidR="004272A0" w:rsidRDefault="004272A0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Reading other translations of the passage (NIV, ESV, </w:t>
      </w:r>
      <w:r w:rsidR="005530A8">
        <w:rPr>
          <w:rFonts w:ascii="Garamond" w:hAnsi="Garamond"/>
          <w:szCs w:val="24"/>
        </w:rPr>
        <w:t>NLT, CEB,</w:t>
      </w:r>
      <w:r w:rsidRPr="00F64358">
        <w:rPr>
          <w:rFonts w:ascii="Garamond" w:hAnsi="Garamond"/>
          <w:szCs w:val="24"/>
        </w:rPr>
        <w:t xml:space="preserve"> KJV) and noting any differences between them.</w:t>
      </w:r>
      <w:r w:rsidR="00511541">
        <w:rPr>
          <w:rFonts w:ascii="Garamond" w:hAnsi="Garamond"/>
          <w:szCs w:val="24"/>
        </w:rPr>
        <w:t xml:space="preserve"> You can find translations online</w:t>
      </w:r>
      <w:r w:rsidR="00F9451B">
        <w:rPr>
          <w:rFonts w:ascii="Garamond" w:hAnsi="Garamond"/>
          <w:szCs w:val="24"/>
        </w:rPr>
        <w:t xml:space="preserve"> at biblegateway.com.</w:t>
      </w:r>
    </w:p>
    <w:p w14:paraId="602EBC23" w14:textId="77777777" w:rsidR="00EC69AB" w:rsidRPr="00F64358" w:rsidRDefault="00EC69AB" w:rsidP="004272A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Consulting a Bible commentary online or at the church library.</w:t>
      </w:r>
    </w:p>
    <w:p w14:paraId="7BF47CFA" w14:textId="77777777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</w:p>
    <w:p w14:paraId="6D6B8318" w14:textId="5973E595" w:rsidR="004272A0" w:rsidRPr="00F64358" w:rsidRDefault="004272A0" w:rsidP="004272A0">
      <w:pPr>
        <w:spacing w:after="0"/>
        <w:ind w:left="36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Write a </w:t>
      </w:r>
      <w:r w:rsidRPr="00F64358">
        <w:rPr>
          <w:rFonts w:ascii="Garamond" w:hAnsi="Garamond"/>
          <w:b/>
          <w:szCs w:val="24"/>
          <w:u w:val="single"/>
        </w:rPr>
        <w:t>brief</w:t>
      </w:r>
      <w:r w:rsidRPr="00F64358">
        <w:rPr>
          <w:rFonts w:ascii="Garamond" w:hAnsi="Garamond"/>
          <w:szCs w:val="24"/>
        </w:rPr>
        <w:t xml:space="preserve"> reflection on the lectionary reading</w:t>
      </w:r>
      <w:r w:rsidR="00F64358">
        <w:rPr>
          <w:rFonts w:ascii="Garamond" w:hAnsi="Garamond"/>
          <w:szCs w:val="24"/>
        </w:rPr>
        <w:t xml:space="preserve"> </w:t>
      </w:r>
      <w:r w:rsidR="00F64358" w:rsidRPr="00F64358">
        <w:rPr>
          <w:rFonts w:ascii="Garamond" w:hAnsi="Garamond"/>
          <w:b/>
          <w:szCs w:val="24"/>
          <w:u w:val="single"/>
        </w:rPr>
        <w:t>(</w:t>
      </w:r>
      <w:r w:rsidR="005E1163">
        <w:rPr>
          <w:rFonts w:ascii="Garamond" w:hAnsi="Garamond"/>
          <w:b/>
          <w:szCs w:val="24"/>
          <w:u w:val="single"/>
        </w:rPr>
        <w:t>250</w:t>
      </w:r>
      <w:r w:rsidR="00F64358" w:rsidRPr="00F64358">
        <w:rPr>
          <w:rFonts w:ascii="Garamond" w:hAnsi="Garamond"/>
          <w:b/>
          <w:szCs w:val="24"/>
          <w:u w:val="single"/>
        </w:rPr>
        <w:t xml:space="preserve"> words</w:t>
      </w:r>
      <w:r w:rsidR="00511541">
        <w:rPr>
          <w:rFonts w:ascii="Garamond" w:hAnsi="Garamond"/>
          <w:b/>
          <w:szCs w:val="24"/>
          <w:u w:val="single"/>
        </w:rPr>
        <w:t xml:space="preserve"> or less)</w:t>
      </w:r>
      <w:r w:rsidRPr="00F64358">
        <w:rPr>
          <w:rFonts w:ascii="Garamond" w:hAnsi="Garamond"/>
          <w:szCs w:val="24"/>
        </w:rPr>
        <w:t xml:space="preserve">. This is your opportunity to share with the congregation what </w:t>
      </w:r>
      <w:r w:rsidR="00511541">
        <w:rPr>
          <w:rFonts w:ascii="Garamond" w:hAnsi="Garamond"/>
          <w:szCs w:val="24"/>
        </w:rPr>
        <w:t xml:space="preserve">you </w:t>
      </w:r>
      <w:r w:rsidR="00F64358" w:rsidRPr="00F64358">
        <w:rPr>
          <w:rFonts w:ascii="Garamond" w:hAnsi="Garamond"/>
          <w:szCs w:val="24"/>
        </w:rPr>
        <w:t>hear the scripture saying to you and to us. Here are some important questions that might help you gather your thoughts:</w:t>
      </w:r>
    </w:p>
    <w:p w14:paraId="50912EB9" w14:textId="77777777" w:rsidR="00F64358" w:rsidRP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What do I hear God saying through this passage?</w:t>
      </w:r>
    </w:p>
    <w:p w14:paraId="6CBA448C" w14:textId="77777777" w:rsidR="00F64358" w:rsidRP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What does this passage reveal about God? About me? About us?</w:t>
      </w:r>
    </w:p>
    <w:p w14:paraId="40E4AACB" w14:textId="77777777" w:rsidR="00F64358" w:rsidRP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What is the good news in this passage? What’s hopeful about it?</w:t>
      </w:r>
    </w:p>
    <w:p w14:paraId="1F78F202" w14:textId="77777777" w:rsidR="00F64358" w:rsidRP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What does this passage reveal about Jesus and the meaning of his birth?</w:t>
      </w:r>
    </w:p>
    <w:p w14:paraId="7DE8FC68" w14:textId="77777777" w:rsidR="00F64358" w:rsidRP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 xml:space="preserve">What does this scripture what to </w:t>
      </w:r>
      <w:r w:rsidRPr="00F64358">
        <w:rPr>
          <w:rFonts w:ascii="Garamond" w:hAnsi="Garamond"/>
          <w:i/>
          <w:szCs w:val="24"/>
        </w:rPr>
        <w:t>do</w:t>
      </w:r>
      <w:r w:rsidRPr="00F64358">
        <w:rPr>
          <w:rFonts w:ascii="Garamond" w:hAnsi="Garamond"/>
          <w:szCs w:val="24"/>
        </w:rPr>
        <w:t xml:space="preserve"> with us, or to us? Does it want to change something? Is it trying to make us expect something from God? What’s the agenda of this passage?</w:t>
      </w:r>
    </w:p>
    <w:p w14:paraId="6E281F22" w14:textId="77777777" w:rsidR="00F64358" w:rsidRDefault="00F64358" w:rsidP="00F64358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Cs w:val="24"/>
        </w:rPr>
      </w:pPr>
      <w:r w:rsidRPr="00F64358">
        <w:rPr>
          <w:rFonts w:ascii="Garamond" w:hAnsi="Garamond"/>
          <w:szCs w:val="24"/>
        </w:rPr>
        <w:t>What’s the one main idea that helps summarize this passage?</w:t>
      </w:r>
    </w:p>
    <w:p w14:paraId="143F5736" w14:textId="77777777" w:rsidR="00F64358" w:rsidRDefault="00F64358" w:rsidP="00F64358">
      <w:pPr>
        <w:spacing w:after="0"/>
        <w:jc w:val="both"/>
        <w:rPr>
          <w:rFonts w:ascii="Garamond" w:hAnsi="Garamond"/>
          <w:szCs w:val="24"/>
        </w:rPr>
      </w:pPr>
    </w:p>
    <w:p w14:paraId="5D016FD5" w14:textId="77777777" w:rsidR="00F64358" w:rsidRDefault="00F64358" w:rsidP="00F64358">
      <w:pPr>
        <w:spacing w:after="0"/>
        <w:jc w:val="both"/>
        <w:rPr>
          <w:rFonts w:ascii="Garamond" w:hAnsi="Garamond"/>
          <w:szCs w:val="24"/>
        </w:rPr>
      </w:pPr>
    </w:p>
    <w:p w14:paraId="1B2C2795" w14:textId="77777777" w:rsidR="00F64358" w:rsidRPr="00F64358" w:rsidRDefault="00F64358" w:rsidP="00F64358">
      <w:pPr>
        <w:spacing w:after="0"/>
        <w:jc w:val="both"/>
        <w:rPr>
          <w:rFonts w:ascii="Garamond" w:hAnsi="Garamond"/>
          <w:b/>
          <w:szCs w:val="24"/>
        </w:rPr>
      </w:pPr>
      <w:r w:rsidRPr="00F64358">
        <w:rPr>
          <w:rFonts w:ascii="Garamond" w:hAnsi="Garamond"/>
          <w:b/>
          <w:szCs w:val="24"/>
        </w:rPr>
        <w:t>PRAYER</w:t>
      </w:r>
    </w:p>
    <w:p w14:paraId="07F73382" w14:textId="77777777" w:rsidR="00F64358" w:rsidRDefault="00F64358" w:rsidP="00F64358">
      <w:pPr>
        <w:spacing w:after="0"/>
        <w:jc w:val="both"/>
        <w:rPr>
          <w:rFonts w:ascii="Garamond" w:hAnsi="Garamond"/>
          <w:szCs w:val="24"/>
        </w:rPr>
      </w:pPr>
    </w:p>
    <w:p w14:paraId="317FB46E" w14:textId="65A92055" w:rsidR="00F372BB" w:rsidRDefault="00F64358" w:rsidP="00F64358">
      <w:pPr>
        <w:spacing w:after="0"/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Write a brief prayer </w:t>
      </w:r>
      <w:r w:rsidRPr="00F64358">
        <w:rPr>
          <w:rFonts w:ascii="Garamond" w:hAnsi="Garamond"/>
          <w:b/>
          <w:szCs w:val="24"/>
          <w:u w:val="single"/>
        </w:rPr>
        <w:t>(</w:t>
      </w:r>
      <w:r w:rsidR="005E1163">
        <w:rPr>
          <w:rFonts w:ascii="Garamond" w:hAnsi="Garamond"/>
          <w:b/>
          <w:szCs w:val="24"/>
          <w:u w:val="single"/>
        </w:rPr>
        <w:t>75</w:t>
      </w:r>
      <w:r w:rsidRPr="00F64358">
        <w:rPr>
          <w:rFonts w:ascii="Garamond" w:hAnsi="Garamond"/>
          <w:b/>
          <w:szCs w:val="24"/>
          <w:u w:val="single"/>
        </w:rPr>
        <w:t xml:space="preserve"> words or less)</w:t>
      </w:r>
      <w:r>
        <w:rPr>
          <w:rFonts w:ascii="Garamond" w:hAnsi="Garamond"/>
          <w:szCs w:val="24"/>
        </w:rPr>
        <w:t xml:space="preserve">. Use </w:t>
      </w:r>
      <w:r w:rsidRPr="00F64358">
        <w:rPr>
          <w:rFonts w:ascii="Garamond" w:hAnsi="Garamond"/>
          <w:b/>
          <w:szCs w:val="24"/>
          <w:u w:val="single"/>
        </w:rPr>
        <w:t>plural</w:t>
      </w:r>
      <w:r>
        <w:rPr>
          <w:rFonts w:ascii="Garamond" w:hAnsi="Garamond"/>
          <w:szCs w:val="24"/>
        </w:rPr>
        <w:t xml:space="preserve"> language (for example, “God </w:t>
      </w:r>
      <w:r w:rsidRPr="00F64358">
        <w:rPr>
          <w:rFonts w:ascii="Garamond" w:hAnsi="Garamond"/>
          <w:i/>
          <w:szCs w:val="24"/>
        </w:rPr>
        <w:t>we</w:t>
      </w:r>
      <w:r>
        <w:rPr>
          <w:rFonts w:ascii="Garamond" w:hAnsi="Garamond"/>
          <w:szCs w:val="24"/>
        </w:rPr>
        <w:t xml:space="preserve"> thank you” instead of “God </w:t>
      </w:r>
      <w:r w:rsidRPr="00F64358">
        <w:rPr>
          <w:rFonts w:ascii="Garamond" w:hAnsi="Garamond"/>
          <w:i/>
          <w:szCs w:val="24"/>
        </w:rPr>
        <w:t>I</w:t>
      </w:r>
      <w:r>
        <w:rPr>
          <w:rFonts w:ascii="Garamond" w:hAnsi="Garamond"/>
          <w:szCs w:val="24"/>
        </w:rPr>
        <w:t xml:space="preserve"> thank you”). Keep in mind that the whole church will be praying this prayer, so write it as though it’s coming from all of us.</w:t>
      </w:r>
    </w:p>
    <w:p w14:paraId="0B39AE44" w14:textId="77777777" w:rsidR="00F372BB" w:rsidRDefault="00F372BB" w:rsidP="00F64358">
      <w:pPr>
        <w:spacing w:after="0"/>
        <w:ind w:left="360"/>
        <w:jc w:val="both"/>
        <w:rPr>
          <w:rFonts w:ascii="Garamond" w:hAnsi="Garamond"/>
          <w:szCs w:val="24"/>
        </w:rPr>
      </w:pPr>
    </w:p>
    <w:p w14:paraId="3EDF1310" w14:textId="77777777" w:rsidR="00F372BB" w:rsidRDefault="00F372BB" w:rsidP="00F64358">
      <w:pPr>
        <w:spacing w:after="0"/>
        <w:ind w:left="360"/>
        <w:jc w:val="both"/>
        <w:rPr>
          <w:rFonts w:ascii="Garamond" w:hAnsi="Garamond"/>
          <w:szCs w:val="24"/>
        </w:rPr>
      </w:pPr>
    </w:p>
    <w:p w14:paraId="0EEB14AC" w14:textId="557F3BF5" w:rsidR="00F64358" w:rsidRDefault="00F372BB" w:rsidP="00F372BB">
      <w:pPr>
        <w:spacing w:after="0"/>
        <w:ind w:left="360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Submit your devotion to the church office </w:t>
      </w:r>
      <w:r w:rsidRPr="00F372BB">
        <w:rPr>
          <w:rFonts w:ascii="Garamond" w:hAnsi="Garamond"/>
          <w:b/>
          <w:i/>
          <w:sz w:val="32"/>
          <w:szCs w:val="32"/>
          <w:u w:val="single"/>
        </w:rPr>
        <w:t xml:space="preserve">by </w:t>
      </w:r>
      <w:r w:rsidR="00FF4873">
        <w:rPr>
          <w:rFonts w:ascii="Garamond" w:hAnsi="Garamond"/>
          <w:b/>
          <w:i/>
          <w:sz w:val="32"/>
          <w:szCs w:val="32"/>
          <w:u w:val="single"/>
        </w:rPr>
        <w:t>August</w:t>
      </w:r>
      <w:r w:rsidRPr="00F372BB">
        <w:rPr>
          <w:rFonts w:ascii="Garamond" w:hAnsi="Garamond"/>
          <w:b/>
          <w:i/>
          <w:sz w:val="32"/>
          <w:szCs w:val="32"/>
          <w:u w:val="single"/>
        </w:rPr>
        <w:t xml:space="preserve"> </w:t>
      </w:r>
      <w:r w:rsidR="00FF4873">
        <w:rPr>
          <w:rFonts w:ascii="Garamond" w:hAnsi="Garamond"/>
          <w:b/>
          <w:i/>
          <w:sz w:val="32"/>
          <w:szCs w:val="32"/>
          <w:u w:val="single"/>
        </w:rPr>
        <w:t>3</w:t>
      </w:r>
      <w:r w:rsidR="00951A69">
        <w:rPr>
          <w:rFonts w:ascii="Garamond" w:hAnsi="Garamond"/>
          <w:b/>
          <w:i/>
          <w:sz w:val="32"/>
          <w:szCs w:val="32"/>
          <w:u w:val="single"/>
        </w:rPr>
        <w:t>1</w:t>
      </w:r>
      <w:r w:rsidR="00FF4873">
        <w:rPr>
          <w:rFonts w:ascii="Garamond" w:hAnsi="Garamond"/>
          <w:b/>
          <w:i/>
          <w:sz w:val="32"/>
          <w:szCs w:val="32"/>
          <w:u w:val="single"/>
          <w:vertAlign w:val="superscript"/>
        </w:rPr>
        <w:t>st</w:t>
      </w:r>
      <w:r>
        <w:rPr>
          <w:rFonts w:ascii="Garamond" w:hAnsi="Garamond"/>
          <w:b/>
          <w:i/>
          <w:sz w:val="32"/>
          <w:szCs w:val="32"/>
        </w:rPr>
        <w:t>.</w:t>
      </w:r>
    </w:p>
    <w:p w14:paraId="6B84C560" w14:textId="5B9ADB1A" w:rsidR="00F372BB" w:rsidRPr="00F372BB" w:rsidRDefault="00F372BB" w:rsidP="00F372BB">
      <w:pPr>
        <w:spacing w:after="0"/>
        <w:ind w:left="360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Booklets will be </w:t>
      </w:r>
      <w:r w:rsidR="000551DE">
        <w:rPr>
          <w:rFonts w:ascii="Garamond" w:hAnsi="Garamond"/>
          <w:b/>
          <w:i/>
          <w:sz w:val="32"/>
          <w:szCs w:val="32"/>
        </w:rPr>
        <w:t>available</w:t>
      </w:r>
      <w:r>
        <w:rPr>
          <w:rFonts w:ascii="Garamond" w:hAnsi="Garamond"/>
          <w:b/>
          <w:i/>
          <w:sz w:val="32"/>
          <w:szCs w:val="32"/>
        </w:rPr>
        <w:t xml:space="preserve"> </w:t>
      </w:r>
      <w:r w:rsidR="005E1163">
        <w:rPr>
          <w:rFonts w:ascii="Garamond" w:hAnsi="Garamond"/>
          <w:b/>
          <w:i/>
          <w:sz w:val="32"/>
          <w:szCs w:val="32"/>
        </w:rPr>
        <w:t>2 weeks</w:t>
      </w:r>
      <w:r>
        <w:rPr>
          <w:rFonts w:ascii="Garamond" w:hAnsi="Garamond"/>
          <w:b/>
          <w:i/>
          <w:sz w:val="32"/>
          <w:szCs w:val="32"/>
        </w:rPr>
        <w:t xml:space="preserve"> before Advent.</w:t>
      </w:r>
      <w:bookmarkStart w:id="0" w:name="_GoBack"/>
      <w:bookmarkEnd w:id="0"/>
    </w:p>
    <w:sectPr w:rsidR="00F372BB" w:rsidRPr="00F372BB" w:rsidSect="00CF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4FA"/>
    <w:multiLevelType w:val="hybridMultilevel"/>
    <w:tmpl w:val="3A3A5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B3E3B"/>
    <w:multiLevelType w:val="hybridMultilevel"/>
    <w:tmpl w:val="4D981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A0"/>
    <w:rsid w:val="000551DE"/>
    <w:rsid w:val="004272A0"/>
    <w:rsid w:val="00501753"/>
    <w:rsid w:val="00511541"/>
    <w:rsid w:val="005530A8"/>
    <w:rsid w:val="005E1163"/>
    <w:rsid w:val="005E5441"/>
    <w:rsid w:val="006110F0"/>
    <w:rsid w:val="00663EE9"/>
    <w:rsid w:val="00704097"/>
    <w:rsid w:val="008319D9"/>
    <w:rsid w:val="00951A69"/>
    <w:rsid w:val="009F5C70"/>
    <w:rsid w:val="00A07F75"/>
    <w:rsid w:val="00CF1B68"/>
    <w:rsid w:val="00EC69AB"/>
    <w:rsid w:val="00F372BB"/>
    <w:rsid w:val="00F64358"/>
    <w:rsid w:val="00F9451B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4445"/>
  <w15:docId w15:val="{0E80863C-4C15-8549-AF24-4C2E588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Pastor</dc:creator>
  <cp:lastModifiedBy>Microsoft account</cp:lastModifiedBy>
  <cp:revision>3</cp:revision>
  <cp:lastPrinted>2018-06-18T22:19:00Z</cp:lastPrinted>
  <dcterms:created xsi:type="dcterms:W3CDTF">2021-04-28T16:13:00Z</dcterms:created>
  <dcterms:modified xsi:type="dcterms:W3CDTF">2021-04-28T16:14:00Z</dcterms:modified>
</cp:coreProperties>
</file>