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34A4" w:rsidRDefault="00D134A4" w:rsidP="004257E7">
      <w:pPr>
        <w:spacing w:before="0" w:line="276" w:lineRule="auto"/>
        <w:rPr>
          <w:sz w:val="28"/>
          <w:szCs w:val="24"/>
        </w:rPr>
      </w:pPr>
    </w:p>
    <w:p w:rsidR="009A367A" w:rsidRDefault="003271B6" w:rsidP="004257E7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Love for each other and unity in</w:t>
      </w:r>
      <w:r w:rsidR="00460B33" w:rsidRPr="00FB621B">
        <w:rPr>
          <w:sz w:val="28"/>
          <w:szCs w:val="24"/>
        </w:rPr>
        <w:t xml:space="preserve"> our goal</w:t>
      </w:r>
      <w:r w:rsidR="004257E7">
        <w:rPr>
          <w:sz w:val="28"/>
          <w:szCs w:val="24"/>
        </w:rPr>
        <w:t xml:space="preserve"> (</w:t>
      </w:r>
      <w:r>
        <w:rPr>
          <w:sz w:val="28"/>
          <w:szCs w:val="24"/>
        </w:rPr>
        <w:t>Praying to God</w:t>
      </w:r>
      <w:r w:rsidR="004257E7">
        <w:rPr>
          <w:sz w:val="28"/>
          <w:szCs w:val="24"/>
        </w:rPr>
        <w:t>)</w:t>
      </w:r>
      <w:r>
        <w:rPr>
          <w:sz w:val="28"/>
          <w:szCs w:val="24"/>
        </w:rPr>
        <w:t xml:space="preserve"> is </w:t>
      </w:r>
      <w:r w:rsidR="004257E7">
        <w:rPr>
          <w:sz w:val="28"/>
          <w:szCs w:val="24"/>
        </w:rPr>
        <w:t>the number-one rule and above everything else</w:t>
      </w:r>
      <w:r w:rsidR="00B93A1C">
        <w:rPr>
          <w:sz w:val="28"/>
          <w:szCs w:val="24"/>
        </w:rPr>
        <w:t>.</w:t>
      </w:r>
    </w:p>
    <w:p w:rsidR="00772D68" w:rsidRDefault="009833E5" w:rsidP="00772D68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</w:t>
      </w:r>
      <w:r w:rsidR="00B93A1C">
        <w:rPr>
          <w:sz w:val="28"/>
          <w:szCs w:val="24"/>
        </w:rPr>
        <w:t>The diaconate</w:t>
      </w:r>
      <w:r w:rsidRPr="00FB621B">
        <w:rPr>
          <w:sz w:val="28"/>
          <w:szCs w:val="24"/>
        </w:rPr>
        <w:t xml:space="preserve"> is not a </w:t>
      </w:r>
      <w:r>
        <w:rPr>
          <w:sz w:val="28"/>
          <w:szCs w:val="24"/>
        </w:rPr>
        <w:t>profession</w:t>
      </w:r>
      <w:r w:rsidR="00B93A1C">
        <w:rPr>
          <w:sz w:val="28"/>
          <w:szCs w:val="24"/>
        </w:rPr>
        <w:t xml:space="preserve"> </w:t>
      </w:r>
      <w:r w:rsidR="00DE27C2">
        <w:rPr>
          <w:sz w:val="28"/>
          <w:szCs w:val="24"/>
        </w:rPr>
        <w:t>or a matter of social prestige.</w:t>
      </w:r>
    </w:p>
    <w:p w:rsidR="009833E5" w:rsidRDefault="00772D68" w:rsidP="00772D68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</w:t>
      </w:r>
      <w:r w:rsidR="004A3411">
        <w:rPr>
          <w:sz w:val="28"/>
          <w:szCs w:val="24"/>
        </w:rPr>
        <w:t>D</w:t>
      </w:r>
      <w:r w:rsidR="004A3411" w:rsidRPr="00FB621B">
        <w:rPr>
          <w:sz w:val="28"/>
          <w:szCs w:val="24"/>
        </w:rPr>
        <w:t xml:space="preserve">eacons are the spirit of the liturgy. Therefore our prayers should indeed </w:t>
      </w:r>
      <w:r w:rsidR="004A3411">
        <w:rPr>
          <w:sz w:val="28"/>
          <w:szCs w:val="24"/>
        </w:rPr>
        <w:t>be from our hearts.</w:t>
      </w:r>
    </w:p>
    <w:p w:rsidR="00F4207C" w:rsidRDefault="00F4207C" w:rsidP="00212011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A deacon has to have a father of confession and practice confession at least once a month.</w:t>
      </w:r>
    </w:p>
    <w:p w:rsidR="00772D68" w:rsidRDefault="00F4207C" w:rsidP="00772D68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A deacon </w:t>
      </w:r>
      <w:r w:rsidR="00E062C4">
        <w:rPr>
          <w:sz w:val="28"/>
          <w:szCs w:val="24"/>
        </w:rPr>
        <w:t xml:space="preserve">should attend liturgy </w:t>
      </w:r>
      <w:r w:rsidR="00772D68">
        <w:rPr>
          <w:sz w:val="28"/>
          <w:szCs w:val="24"/>
        </w:rPr>
        <w:t xml:space="preserve">and take Communion at least once a </w:t>
      </w:r>
      <w:r w:rsidR="00E062C4">
        <w:rPr>
          <w:sz w:val="28"/>
          <w:szCs w:val="24"/>
        </w:rPr>
        <w:t>week</w:t>
      </w:r>
      <w:r w:rsidR="00B175C2">
        <w:rPr>
          <w:sz w:val="28"/>
          <w:szCs w:val="24"/>
        </w:rPr>
        <w:t>.</w:t>
      </w:r>
    </w:p>
    <w:p w:rsidR="00F4207C" w:rsidRDefault="00772D68" w:rsidP="00E95390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A deacon needs to </w:t>
      </w:r>
      <w:r w:rsidR="0048775F">
        <w:rPr>
          <w:sz w:val="28"/>
          <w:szCs w:val="24"/>
        </w:rPr>
        <w:t xml:space="preserve">spiritually </w:t>
      </w:r>
      <w:r w:rsidR="00E95390">
        <w:rPr>
          <w:sz w:val="28"/>
          <w:szCs w:val="24"/>
        </w:rPr>
        <w:t xml:space="preserve">prepare/sanctify himself </w:t>
      </w:r>
      <w:r w:rsidR="0048775F">
        <w:rPr>
          <w:sz w:val="28"/>
          <w:szCs w:val="24"/>
        </w:rPr>
        <w:t>before partaking of Holy Communion</w:t>
      </w:r>
      <w:r w:rsidR="00E062C4">
        <w:rPr>
          <w:sz w:val="28"/>
          <w:szCs w:val="24"/>
        </w:rPr>
        <w:t>.</w:t>
      </w:r>
    </w:p>
    <w:p w:rsidR="002E75B0" w:rsidRDefault="002E75B0" w:rsidP="00E062C4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A deacon doesn’t smoke, drink alcohol, </w:t>
      </w:r>
      <w:r w:rsidR="00E95390">
        <w:rPr>
          <w:sz w:val="28"/>
          <w:szCs w:val="24"/>
        </w:rPr>
        <w:t xml:space="preserve">gamble, </w:t>
      </w:r>
      <w:r>
        <w:rPr>
          <w:sz w:val="28"/>
          <w:szCs w:val="24"/>
        </w:rPr>
        <w:t>swear, curse, lie, or gossip.</w:t>
      </w:r>
    </w:p>
    <w:p w:rsidR="00DF6B47" w:rsidRDefault="00DF6B47" w:rsidP="00E062C4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Deacons come early to church; especially deacons serving in the Holy Altar.</w:t>
      </w:r>
    </w:p>
    <w:p w:rsidR="00B175C2" w:rsidRDefault="00B175C2" w:rsidP="00275429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</w:t>
      </w:r>
      <w:r w:rsidR="00275429">
        <w:rPr>
          <w:sz w:val="28"/>
          <w:szCs w:val="24"/>
          <w:lang w:bidi="ar-EG"/>
        </w:rPr>
        <w:t xml:space="preserve">In your way to church, </w:t>
      </w:r>
      <w:r w:rsidR="00275429">
        <w:rPr>
          <w:sz w:val="28"/>
          <w:szCs w:val="24"/>
        </w:rPr>
        <w:t>p</w:t>
      </w:r>
      <w:r w:rsidR="009D1C7A">
        <w:rPr>
          <w:sz w:val="28"/>
          <w:szCs w:val="24"/>
        </w:rPr>
        <w:t>ray P</w:t>
      </w:r>
      <w:r>
        <w:rPr>
          <w:sz w:val="28"/>
          <w:szCs w:val="24"/>
        </w:rPr>
        <w:t xml:space="preserve">salms 26 (The Lord is my light), 47 (Clap your hands), </w:t>
      </w:r>
      <w:r w:rsidR="00275429">
        <w:rPr>
          <w:sz w:val="28"/>
          <w:szCs w:val="24"/>
        </w:rPr>
        <w:t>and 121 (I was glad for those).</w:t>
      </w:r>
    </w:p>
    <w:p w:rsidR="00DF6B47" w:rsidRDefault="00DF6B47" w:rsidP="00DF6B47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>+ Deacons are supposed to follow the rite of the entrance into the church.</w:t>
      </w:r>
    </w:p>
    <w:p w:rsidR="009B21FE" w:rsidRDefault="009B21FE" w:rsidP="00DF6B47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</w:t>
      </w:r>
      <w:r w:rsidR="00DF6B47">
        <w:rPr>
          <w:sz w:val="28"/>
          <w:szCs w:val="24"/>
        </w:rPr>
        <w:t>A deacon</w:t>
      </w:r>
      <w:r>
        <w:rPr>
          <w:sz w:val="28"/>
          <w:szCs w:val="24"/>
        </w:rPr>
        <w:t xml:space="preserve"> must acknowledge the holiness of the church. </w:t>
      </w:r>
    </w:p>
    <w:p w:rsidR="00275429" w:rsidRDefault="00275429" w:rsidP="00275429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Whil</w:t>
      </w:r>
      <w:r w:rsidR="009D1C7A">
        <w:rPr>
          <w:sz w:val="28"/>
          <w:szCs w:val="24"/>
        </w:rPr>
        <w:t>e putting on your tunic, pray P</w:t>
      </w:r>
      <w:r>
        <w:rPr>
          <w:sz w:val="28"/>
          <w:szCs w:val="24"/>
        </w:rPr>
        <w:t xml:space="preserve">salm 29 (I will exalt </w:t>
      </w:r>
      <w:proofErr w:type="gramStart"/>
      <w:r>
        <w:rPr>
          <w:sz w:val="28"/>
          <w:szCs w:val="24"/>
        </w:rPr>
        <w:t>You</w:t>
      </w:r>
      <w:proofErr w:type="gramEnd"/>
      <w:r>
        <w:rPr>
          <w:sz w:val="28"/>
          <w:szCs w:val="24"/>
        </w:rPr>
        <w:t>).</w:t>
      </w:r>
    </w:p>
    <w:p w:rsidR="009B21FE" w:rsidRDefault="009B21FE" w:rsidP="00275429">
      <w:pPr>
        <w:spacing w:before="0" w:line="276" w:lineRule="auto"/>
        <w:rPr>
          <w:sz w:val="28"/>
          <w:szCs w:val="24"/>
          <w:rtl/>
        </w:rPr>
      </w:pPr>
      <w:r>
        <w:rPr>
          <w:sz w:val="28"/>
          <w:szCs w:val="24"/>
        </w:rPr>
        <w:t xml:space="preserve">+ Let all things in </w:t>
      </w:r>
      <w:r w:rsidR="009D1C7A">
        <w:rPr>
          <w:sz w:val="28"/>
          <w:szCs w:val="24"/>
        </w:rPr>
        <w:t xml:space="preserve">the </w:t>
      </w:r>
      <w:r>
        <w:rPr>
          <w:sz w:val="28"/>
          <w:szCs w:val="24"/>
        </w:rPr>
        <w:t>church be done decently and in order.</w:t>
      </w:r>
    </w:p>
    <w:p w:rsidR="00DF6B47" w:rsidRDefault="003B2842" w:rsidP="000F3603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+ A deacon enters the Holy Altar from the side doors, unless </w:t>
      </w:r>
      <w:r w:rsidR="00E95390">
        <w:rPr>
          <w:sz w:val="28"/>
          <w:szCs w:val="24"/>
        </w:rPr>
        <w:t xml:space="preserve">if he is </w:t>
      </w:r>
      <w:r>
        <w:rPr>
          <w:sz w:val="28"/>
          <w:szCs w:val="24"/>
        </w:rPr>
        <w:t xml:space="preserve">carrying the </w:t>
      </w:r>
      <w:r w:rsidR="00E95390">
        <w:rPr>
          <w:sz w:val="28"/>
          <w:szCs w:val="24"/>
        </w:rPr>
        <w:t xml:space="preserve">Holy </w:t>
      </w:r>
      <w:r w:rsidR="00D134A4">
        <w:rPr>
          <w:sz w:val="28"/>
          <w:szCs w:val="24"/>
        </w:rPr>
        <w:t>Annunciation Gospel</w:t>
      </w:r>
      <w:r w:rsidR="000F3603">
        <w:rPr>
          <w:sz w:val="28"/>
          <w:szCs w:val="24"/>
        </w:rPr>
        <w:t>.</w:t>
      </w:r>
    </w:p>
    <w:p w:rsidR="00457A14" w:rsidRDefault="00457A14" w:rsidP="009833E5">
      <w:pPr>
        <w:spacing w:before="0" w:line="276" w:lineRule="auto"/>
        <w:rPr>
          <w:sz w:val="28"/>
          <w:szCs w:val="24"/>
          <w:lang w:bidi="ar-EG"/>
        </w:rPr>
      </w:pPr>
    </w:p>
    <w:p w:rsidR="00457A14" w:rsidRDefault="00457A14" w:rsidP="009833E5">
      <w:pPr>
        <w:spacing w:before="0" w:line="276" w:lineRule="auto"/>
        <w:rPr>
          <w:sz w:val="28"/>
          <w:szCs w:val="24"/>
          <w:lang w:bidi="ar-EG"/>
        </w:rPr>
      </w:pPr>
    </w:p>
    <w:p w:rsidR="00457A14" w:rsidRDefault="00457A14" w:rsidP="00457A14">
      <w:pPr>
        <w:spacing w:before="0" w:line="276" w:lineRule="auto"/>
        <w:rPr>
          <w:sz w:val="28"/>
          <w:szCs w:val="24"/>
          <w:lang w:bidi="ar-EG"/>
        </w:rPr>
      </w:pPr>
    </w:p>
    <w:p w:rsidR="00457A14" w:rsidRDefault="00457A14" w:rsidP="00457A14">
      <w:pPr>
        <w:spacing w:before="0" w:line="276" w:lineRule="auto"/>
        <w:rPr>
          <w:sz w:val="28"/>
          <w:szCs w:val="24"/>
          <w:lang w:bidi="ar-EG"/>
        </w:rPr>
      </w:pPr>
    </w:p>
    <w:p w:rsidR="00D134A4" w:rsidRDefault="00B93A1C" w:rsidP="00457A14">
      <w:pPr>
        <w:spacing w:before="0" w:line="276" w:lineRule="auto"/>
        <w:rPr>
          <w:sz w:val="28"/>
          <w:szCs w:val="24"/>
          <w:lang w:bidi="ar-EG"/>
        </w:rPr>
      </w:pPr>
      <w:r>
        <w:rPr>
          <w:sz w:val="28"/>
          <w:szCs w:val="24"/>
          <w:lang w:bidi="ar-EG"/>
        </w:rPr>
        <w:t>+ The hymns are not merely musical notes, but rather are</w:t>
      </w:r>
      <w:r w:rsidR="009833E5" w:rsidRPr="00FB621B">
        <w:rPr>
          <w:sz w:val="28"/>
          <w:szCs w:val="24"/>
          <w:lang w:bidi="ar-EG"/>
        </w:rPr>
        <w:t xml:space="preserve"> prayers and praises</w:t>
      </w:r>
      <w:r w:rsidR="00554A37">
        <w:rPr>
          <w:sz w:val="28"/>
          <w:szCs w:val="24"/>
          <w:lang w:bidi="ar-EG"/>
        </w:rPr>
        <w:t xml:space="preserve"> (Sing praises with understanding Psalm 47:7)</w:t>
      </w:r>
      <w:r w:rsidR="009833E5" w:rsidRPr="00FB621B">
        <w:rPr>
          <w:sz w:val="28"/>
          <w:szCs w:val="24"/>
          <w:lang w:bidi="ar-EG"/>
        </w:rPr>
        <w:t>.</w:t>
      </w:r>
    </w:p>
    <w:p w:rsidR="00D134A4" w:rsidRDefault="00460B33" w:rsidP="00D134A4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It is very important to attend </w:t>
      </w:r>
      <w:r w:rsidR="00E95390">
        <w:rPr>
          <w:sz w:val="28"/>
          <w:szCs w:val="24"/>
        </w:rPr>
        <w:t>our weekly meeting for deacons.</w:t>
      </w:r>
    </w:p>
    <w:p w:rsidR="00460B33" w:rsidRPr="00FB621B" w:rsidRDefault="00D134A4" w:rsidP="00D134A4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The deacons’</w:t>
      </w:r>
      <w:r w:rsidR="00E95390">
        <w:rPr>
          <w:sz w:val="28"/>
          <w:szCs w:val="24"/>
        </w:rPr>
        <w:t xml:space="preserve"> meeting is </w:t>
      </w:r>
      <w:r w:rsidR="00460B33" w:rsidRPr="00FB621B">
        <w:rPr>
          <w:sz w:val="28"/>
          <w:szCs w:val="24"/>
        </w:rPr>
        <w:t>mandatory for the leaders</w:t>
      </w:r>
      <w:r w:rsidR="00E95390">
        <w:rPr>
          <w:sz w:val="28"/>
          <w:szCs w:val="24"/>
        </w:rPr>
        <w:t xml:space="preserve">; </w:t>
      </w:r>
      <w:r w:rsidR="00B93A1C">
        <w:rPr>
          <w:sz w:val="28"/>
          <w:szCs w:val="24"/>
        </w:rPr>
        <w:t xml:space="preserve">you </w:t>
      </w:r>
      <w:r w:rsidR="004257E7">
        <w:rPr>
          <w:sz w:val="28"/>
          <w:szCs w:val="24"/>
        </w:rPr>
        <w:t>can’t</w:t>
      </w:r>
      <w:r w:rsidR="00D414C5">
        <w:rPr>
          <w:sz w:val="28"/>
          <w:szCs w:val="24"/>
        </w:rPr>
        <w:t xml:space="preserve"> lead unless you come regularly to the weekly meeting.</w:t>
      </w:r>
    </w:p>
    <w:p w:rsidR="00FA212A" w:rsidRPr="00FB621B" w:rsidRDefault="00FA212A" w:rsidP="00FB621B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Following the service’s schedule is </w:t>
      </w:r>
      <w:r w:rsidR="00B93A1C">
        <w:rPr>
          <w:sz w:val="28"/>
          <w:szCs w:val="24"/>
        </w:rPr>
        <w:t>mandatory.</w:t>
      </w:r>
    </w:p>
    <w:p w:rsidR="00460B33" w:rsidRPr="00FB621B" w:rsidRDefault="00460B33" w:rsidP="009833E5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</w:t>
      </w:r>
      <w:r w:rsidR="00B93A1C">
        <w:rPr>
          <w:sz w:val="28"/>
          <w:szCs w:val="24"/>
        </w:rPr>
        <w:t>The moment deacons are vested, they become like</w:t>
      </w:r>
      <w:r w:rsidR="00046E1C" w:rsidRPr="00FB621B">
        <w:rPr>
          <w:sz w:val="28"/>
          <w:szCs w:val="24"/>
        </w:rPr>
        <w:t xml:space="preserve"> angel</w:t>
      </w:r>
      <w:r w:rsidR="00B93A1C">
        <w:rPr>
          <w:sz w:val="28"/>
          <w:szCs w:val="24"/>
        </w:rPr>
        <w:t>s</w:t>
      </w:r>
      <w:r w:rsidR="00046E1C" w:rsidRPr="00FB621B">
        <w:rPr>
          <w:sz w:val="28"/>
          <w:szCs w:val="24"/>
        </w:rPr>
        <w:t xml:space="preserve">; behave according to this </w:t>
      </w:r>
      <w:r w:rsidR="00A12329">
        <w:rPr>
          <w:sz w:val="28"/>
          <w:szCs w:val="24"/>
        </w:rPr>
        <w:t>ideal</w:t>
      </w:r>
      <w:r w:rsidR="00CB5DCE">
        <w:rPr>
          <w:sz w:val="28"/>
          <w:szCs w:val="24"/>
        </w:rPr>
        <w:t>.</w:t>
      </w:r>
    </w:p>
    <w:p w:rsidR="00046E1C" w:rsidRDefault="00046E1C" w:rsidP="009833E5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Replacement, deletion, </w:t>
      </w:r>
      <w:r w:rsidR="00FB621B">
        <w:rPr>
          <w:sz w:val="28"/>
          <w:szCs w:val="24"/>
        </w:rPr>
        <w:t xml:space="preserve">or </w:t>
      </w:r>
      <w:r w:rsidRPr="00FB621B">
        <w:rPr>
          <w:sz w:val="28"/>
          <w:szCs w:val="24"/>
        </w:rPr>
        <w:t>addition</w:t>
      </w:r>
      <w:r w:rsidR="009833E5">
        <w:rPr>
          <w:sz w:val="28"/>
          <w:szCs w:val="24"/>
        </w:rPr>
        <w:t xml:space="preserve"> of</w:t>
      </w:r>
      <w:r w:rsidRPr="00FB621B">
        <w:rPr>
          <w:sz w:val="28"/>
          <w:szCs w:val="24"/>
        </w:rPr>
        <w:t xml:space="preserve"> any word/sentence </w:t>
      </w:r>
      <w:r w:rsidR="0074398F" w:rsidRPr="00FB621B">
        <w:rPr>
          <w:sz w:val="28"/>
          <w:szCs w:val="24"/>
        </w:rPr>
        <w:t>to the prayers is prohibited.</w:t>
      </w:r>
    </w:p>
    <w:p w:rsidR="009833E5" w:rsidRPr="00FB621B" w:rsidRDefault="009833E5" w:rsidP="009833E5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Unnecessary movements or conversations are not </w:t>
      </w:r>
      <w:r w:rsidR="00CB5DCE">
        <w:rPr>
          <w:sz w:val="28"/>
          <w:szCs w:val="24"/>
        </w:rPr>
        <w:t>permitted,</w:t>
      </w:r>
      <w:r>
        <w:rPr>
          <w:sz w:val="28"/>
          <w:szCs w:val="24"/>
        </w:rPr>
        <w:t xml:space="preserve"> </w:t>
      </w:r>
      <w:r w:rsidR="00CB5DCE">
        <w:rPr>
          <w:sz w:val="28"/>
          <w:szCs w:val="24"/>
        </w:rPr>
        <w:t>e</w:t>
      </w:r>
      <w:r>
        <w:rPr>
          <w:sz w:val="28"/>
          <w:szCs w:val="24"/>
        </w:rPr>
        <w:t xml:space="preserve">specially in the </w:t>
      </w:r>
      <w:r w:rsidR="00CB5DCE">
        <w:rPr>
          <w:sz w:val="28"/>
          <w:szCs w:val="24"/>
        </w:rPr>
        <w:t>sanctuary</w:t>
      </w:r>
      <w:r>
        <w:rPr>
          <w:sz w:val="28"/>
          <w:szCs w:val="24"/>
        </w:rPr>
        <w:t>.</w:t>
      </w:r>
    </w:p>
    <w:p w:rsidR="00772D68" w:rsidRDefault="00D414C5" w:rsidP="00A12329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</w:t>
      </w:r>
      <w:r w:rsidR="00A12329">
        <w:rPr>
          <w:sz w:val="28"/>
          <w:szCs w:val="24"/>
        </w:rPr>
        <w:t xml:space="preserve">A leader </w:t>
      </w:r>
      <w:r w:rsidRPr="00FB621B">
        <w:rPr>
          <w:sz w:val="28"/>
          <w:szCs w:val="24"/>
        </w:rPr>
        <w:t>follow</w:t>
      </w:r>
      <w:r w:rsidR="00A12329">
        <w:rPr>
          <w:sz w:val="28"/>
          <w:szCs w:val="24"/>
        </w:rPr>
        <w:t>s</w:t>
      </w:r>
      <w:r w:rsidRPr="00FB621B">
        <w:rPr>
          <w:sz w:val="28"/>
          <w:szCs w:val="24"/>
        </w:rPr>
        <w:t xml:space="preserve"> the priest’s tone, </w:t>
      </w:r>
      <w:r w:rsidR="00F10295">
        <w:rPr>
          <w:sz w:val="28"/>
          <w:szCs w:val="24"/>
        </w:rPr>
        <w:t>speed</w:t>
      </w:r>
      <w:r w:rsidRPr="00FB621B">
        <w:rPr>
          <w:sz w:val="28"/>
          <w:szCs w:val="24"/>
        </w:rPr>
        <w:t>, and language</w:t>
      </w:r>
      <w:r w:rsidR="00A12329">
        <w:rPr>
          <w:sz w:val="28"/>
          <w:szCs w:val="24"/>
        </w:rPr>
        <w:t xml:space="preserve">, and deacons follow the leader’s </w:t>
      </w:r>
      <w:r w:rsidR="00A12329" w:rsidRPr="00FB621B">
        <w:rPr>
          <w:sz w:val="28"/>
          <w:szCs w:val="24"/>
        </w:rPr>
        <w:t xml:space="preserve">tone, </w:t>
      </w:r>
      <w:r w:rsidR="00A12329">
        <w:rPr>
          <w:sz w:val="28"/>
          <w:szCs w:val="24"/>
        </w:rPr>
        <w:t>speed</w:t>
      </w:r>
      <w:r w:rsidR="00A12329" w:rsidRPr="00FB621B">
        <w:rPr>
          <w:sz w:val="28"/>
          <w:szCs w:val="24"/>
        </w:rPr>
        <w:t>, and language</w:t>
      </w:r>
      <w:r w:rsidR="00F4207C">
        <w:rPr>
          <w:sz w:val="28"/>
          <w:szCs w:val="24"/>
        </w:rPr>
        <w:t>.</w:t>
      </w:r>
      <w:r w:rsidR="00772D68">
        <w:rPr>
          <w:sz w:val="28"/>
          <w:szCs w:val="24"/>
        </w:rPr>
        <w:t xml:space="preserve"> </w:t>
      </w:r>
    </w:p>
    <w:p w:rsidR="00D414C5" w:rsidRPr="00FB621B" w:rsidRDefault="00772D68" w:rsidP="00A12329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+A</w:t>
      </w:r>
      <w:r w:rsidR="00D414C5">
        <w:rPr>
          <w:sz w:val="28"/>
          <w:szCs w:val="24"/>
        </w:rPr>
        <w:t>sk</w:t>
      </w:r>
      <w:r w:rsidR="00D414C5" w:rsidRPr="00FB621B">
        <w:rPr>
          <w:sz w:val="28"/>
          <w:szCs w:val="24"/>
        </w:rPr>
        <w:t xml:space="preserve"> for the priest’s permissio</w:t>
      </w:r>
      <w:r w:rsidR="00CB5DCE">
        <w:rPr>
          <w:sz w:val="28"/>
          <w:szCs w:val="24"/>
        </w:rPr>
        <w:t xml:space="preserve">n before chanting any long hymn that is </w:t>
      </w:r>
      <w:bookmarkStart w:id="0" w:name="_GoBack"/>
      <w:bookmarkEnd w:id="0"/>
      <w:r w:rsidR="00CB5DCE">
        <w:rPr>
          <w:sz w:val="28"/>
          <w:szCs w:val="24"/>
        </w:rPr>
        <w:t>not typically chanted.</w:t>
      </w:r>
    </w:p>
    <w:p w:rsidR="00772D68" w:rsidRDefault="00A12329" w:rsidP="00457A14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Put some effort </w:t>
      </w:r>
      <w:r>
        <w:rPr>
          <w:sz w:val="28"/>
          <w:szCs w:val="24"/>
        </w:rPr>
        <w:t>in</w:t>
      </w:r>
      <w:r w:rsidRPr="00FB621B">
        <w:rPr>
          <w:sz w:val="28"/>
          <w:szCs w:val="24"/>
        </w:rPr>
        <w:t>to learn</w:t>
      </w:r>
      <w:r>
        <w:rPr>
          <w:sz w:val="28"/>
          <w:szCs w:val="24"/>
        </w:rPr>
        <w:t>ing</w:t>
      </w:r>
      <w:r w:rsidRPr="00FB621B">
        <w:rPr>
          <w:sz w:val="28"/>
          <w:szCs w:val="24"/>
        </w:rPr>
        <w:t xml:space="preserve"> the hymns from a reliable source.</w:t>
      </w:r>
      <w:r>
        <w:rPr>
          <w:sz w:val="28"/>
          <w:szCs w:val="24"/>
        </w:rPr>
        <w:t xml:space="preserve"> If you do not know how to chant a specific</w:t>
      </w:r>
      <w:r w:rsidRPr="00FB621B">
        <w:rPr>
          <w:sz w:val="28"/>
          <w:szCs w:val="24"/>
        </w:rPr>
        <w:t xml:space="preserve"> hymn properly, then </w:t>
      </w:r>
      <w:r>
        <w:rPr>
          <w:sz w:val="28"/>
          <w:szCs w:val="24"/>
        </w:rPr>
        <w:t>refrain from chanting it.</w:t>
      </w:r>
      <w:r w:rsidR="00772D68" w:rsidRPr="00772D68">
        <w:rPr>
          <w:sz w:val="28"/>
          <w:szCs w:val="24"/>
        </w:rPr>
        <w:t xml:space="preserve"> </w:t>
      </w:r>
    </w:p>
    <w:p w:rsidR="00D414C5" w:rsidRPr="00FB621B" w:rsidRDefault="00D414C5" w:rsidP="00D414C5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 xml:space="preserve">+ A deacon needs to know how to read Coptic; </w:t>
      </w:r>
      <w:r w:rsidR="003073A9">
        <w:rPr>
          <w:sz w:val="28"/>
          <w:szCs w:val="24"/>
        </w:rPr>
        <w:t>this is mandatory</w:t>
      </w:r>
      <w:r w:rsidRPr="00FB621B">
        <w:rPr>
          <w:sz w:val="28"/>
          <w:szCs w:val="24"/>
        </w:rPr>
        <w:t xml:space="preserve"> for leaders.</w:t>
      </w:r>
    </w:p>
    <w:p w:rsidR="00D414C5" w:rsidRDefault="00D414C5" w:rsidP="00D414C5">
      <w:pPr>
        <w:spacing w:before="0" w:line="276" w:lineRule="auto"/>
        <w:rPr>
          <w:sz w:val="28"/>
          <w:szCs w:val="24"/>
        </w:rPr>
      </w:pPr>
      <w:r w:rsidRPr="00FB621B">
        <w:rPr>
          <w:sz w:val="28"/>
          <w:szCs w:val="24"/>
        </w:rPr>
        <w:t>+ The readings should be read clearly.</w:t>
      </w:r>
    </w:p>
    <w:p w:rsidR="009B21FE" w:rsidRPr="00FB621B" w:rsidRDefault="009B21FE" w:rsidP="00D414C5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After the liturgy</w:t>
      </w:r>
      <w:r w:rsidR="00DF6B47">
        <w:rPr>
          <w:sz w:val="28"/>
          <w:szCs w:val="24"/>
        </w:rPr>
        <w:t xml:space="preserve">, treat your tunic with respect; by either folding it or hanging it neatly. </w:t>
      </w:r>
    </w:p>
    <w:p w:rsidR="00D134A4" w:rsidRDefault="00D134A4" w:rsidP="00D134A4">
      <w:pPr>
        <w:spacing w:before="0" w:line="276" w:lineRule="auto"/>
        <w:rPr>
          <w:sz w:val="28"/>
          <w:szCs w:val="24"/>
        </w:rPr>
      </w:pPr>
      <w:r>
        <w:rPr>
          <w:sz w:val="28"/>
          <w:szCs w:val="24"/>
        </w:rPr>
        <w:t>+ Again, love for each other and unity in</w:t>
      </w:r>
      <w:r w:rsidRPr="00FB621B">
        <w:rPr>
          <w:sz w:val="28"/>
          <w:szCs w:val="24"/>
        </w:rPr>
        <w:t xml:space="preserve"> our goal</w:t>
      </w:r>
      <w:r>
        <w:rPr>
          <w:sz w:val="28"/>
          <w:szCs w:val="24"/>
        </w:rPr>
        <w:t xml:space="preserve"> (Praying to God) is the number-one rule and above everything else.</w:t>
      </w:r>
    </w:p>
    <w:p w:rsidR="00D134A4" w:rsidRPr="00FB621B" w:rsidRDefault="00D134A4" w:rsidP="004A3411">
      <w:pPr>
        <w:spacing w:before="0" w:line="276" w:lineRule="auto"/>
        <w:rPr>
          <w:sz w:val="28"/>
          <w:szCs w:val="24"/>
        </w:rPr>
      </w:pPr>
    </w:p>
    <w:sectPr w:rsidR="00D134A4" w:rsidRPr="00FB621B" w:rsidSect="004A3411">
      <w:headerReference w:type="default" r:id="rId6"/>
      <w:pgSz w:w="12240" w:h="15840"/>
      <w:pgMar w:top="720" w:right="720" w:bottom="720" w:left="720" w:header="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78" w:rsidRDefault="008A2B78" w:rsidP="00481F95">
      <w:pPr>
        <w:spacing w:before="0" w:after="0" w:line="240" w:lineRule="auto"/>
      </w:pPr>
      <w:r>
        <w:separator/>
      </w:r>
    </w:p>
  </w:endnote>
  <w:endnote w:type="continuationSeparator" w:id="0">
    <w:p w:rsidR="008A2B78" w:rsidRDefault="008A2B78" w:rsidP="00481F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78" w:rsidRDefault="008A2B78" w:rsidP="00481F95">
      <w:pPr>
        <w:spacing w:before="0" w:after="0" w:line="240" w:lineRule="auto"/>
      </w:pPr>
      <w:r>
        <w:separator/>
      </w:r>
    </w:p>
  </w:footnote>
  <w:footnote w:type="continuationSeparator" w:id="0">
    <w:p w:rsidR="008A2B78" w:rsidRDefault="008A2B78" w:rsidP="00481F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95" w:rsidRPr="00B703CB" w:rsidRDefault="004A3411" w:rsidP="004A3411">
    <w:pPr>
      <w:pStyle w:val="Header"/>
      <w:jc w:val="center"/>
      <w:rPr>
        <w:rFonts w:ascii="AR JULIAN" w:hAnsi="AR JULIAN"/>
        <w:b/>
        <w:bCs/>
        <w:sz w:val="50"/>
        <w:szCs w:val="50"/>
      </w:rPr>
    </w:pPr>
    <w:r w:rsidRPr="00B703CB">
      <w:rPr>
        <w:rFonts w:ascii="AR JULIAN" w:hAnsi="AR JULIAN"/>
        <w:b/>
        <w:bCs/>
        <w:sz w:val="50"/>
        <w:szCs w:val="50"/>
      </w:rPr>
      <w:t>+</w:t>
    </w:r>
  </w:p>
  <w:p w:rsidR="00B703CB" w:rsidRPr="003E5D8E" w:rsidRDefault="003E5D8E" w:rsidP="003E5D8E">
    <w:pPr>
      <w:pStyle w:val="Header"/>
      <w:jc w:val="center"/>
      <w:rPr>
        <w:rFonts w:ascii="AR JULIAN" w:hAnsi="AR JULIAN"/>
        <w:b/>
        <w:bCs/>
        <w:u w:val="double"/>
      </w:rPr>
    </w:pPr>
    <w:r w:rsidRPr="003E5D8E">
      <w:rPr>
        <w:rFonts w:ascii="AR JULIAN" w:hAnsi="AR JULIAN"/>
        <w:b/>
        <w:bCs/>
        <w:sz w:val="50"/>
        <w:szCs w:val="50"/>
        <w:u w:val="double"/>
      </w:rPr>
      <w:t xml:space="preserve">The </w:t>
    </w:r>
    <w:r>
      <w:rPr>
        <w:rFonts w:ascii="AR JULIAN" w:hAnsi="AR JULIAN"/>
        <w:b/>
        <w:bCs/>
        <w:sz w:val="50"/>
        <w:szCs w:val="50"/>
        <w:u w:val="double"/>
      </w:rPr>
      <w:t xml:space="preserve">Constitution of </w:t>
    </w:r>
    <w:r w:rsidR="003271B6">
      <w:rPr>
        <w:rFonts w:ascii="AR JULIAN" w:hAnsi="AR JULIAN"/>
        <w:b/>
        <w:bCs/>
        <w:sz w:val="50"/>
        <w:szCs w:val="50"/>
        <w:u w:val="double"/>
      </w:rPr>
      <w:t>the Diaconate Service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0B33"/>
    <w:rsid w:val="00046E1C"/>
    <w:rsid w:val="000F3603"/>
    <w:rsid w:val="00212011"/>
    <w:rsid w:val="00275429"/>
    <w:rsid w:val="002C139A"/>
    <w:rsid w:val="002C576A"/>
    <w:rsid w:val="002E75B0"/>
    <w:rsid w:val="003073A9"/>
    <w:rsid w:val="003271B6"/>
    <w:rsid w:val="003B2842"/>
    <w:rsid w:val="003E5D8E"/>
    <w:rsid w:val="004257E7"/>
    <w:rsid w:val="00457A14"/>
    <w:rsid w:val="00460B33"/>
    <w:rsid w:val="00465566"/>
    <w:rsid w:val="00470517"/>
    <w:rsid w:val="00481F95"/>
    <w:rsid w:val="004854AA"/>
    <w:rsid w:val="0048775F"/>
    <w:rsid w:val="004A3411"/>
    <w:rsid w:val="00554A37"/>
    <w:rsid w:val="00601049"/>
    <w:rsid w:val="006D77ED"/>
    <w:rsid w:val="0074398F"/>
    <w:rsid w:val="00743D72"/>
    <w:rsid w:val="00772D68"/>
    <w:rsid w:val="007A28DF"/>
    <w:rsid w:val="007F5882"/>
    <w:rsid w:val="008A2B78"/>
    <w:rsid w:val="009427D7"/>
    <w:rsid w:val="009833E5"/>
    <w:rsid w:val="009A367A"/>
    <w:rsid w:val="009B21FE"/>
    <w:rsid w:val="009D1C7A"/>
    <w:rsid w:val="00A12329"/>
    <w:rsid w:val="00A277B5"/>
    <w:rsid w:val="00A379D3"/>
    <w:rsid w:val="00AD4B14"/>
    <w:rsid w:val="00B175C2"/>
    <w:rsid w:val="00B703CB"/>
    <w:rsid w:val="00B93A1C"/>
    <w:rsid w:val="00BB4408"/>
    <w:rsid w:val="00C86CBA"/>
    <w:rsid w:val="00CB5DCE"/>
    <w:rsid w:val="00D134A4"/>
    <w:rsid w:val="00D414C5"/>
    <w:rsid w:val="00D621E4"/>
    <w:rsid w:val="00D733D8"/>
    <w:rsid w:val="00DC1E63"/>
    <w:rsid w:val="00DE27C2"/>
    <w:rsid w:val="00DF6B47"/>
    <w:rsid w:val="00E062C4"/>
    <w:rsid w:val="00E652D7"/>
    <w:rsid w:val="00E95390"/>
    <w:rsid w:val="00EB4C08"/>
    <w:rsid w:val="00EE69D2"/>
    <w:rsid w:val="00F10295"/>
    <w:rsid w:val="00F4207C"/>
    <w:rsid w:val="00F723AE"/>
    <w:rsid w:val="00F732E7"/>
    <w:rsid w:val="00F81C54"/>
    <w:rsid w:val="00FA212A"/>
    <w:rsid w:val="00FB573A"/>
    <w:rsid w:val="00F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AE"/>
    <w:pPr>
      <w:spacing w:before="360" w:after="360" w:line="480" w:lineRule="auto"/>
    </w:pPr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9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95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481F9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95"/>
    <w:rPr>
      <w:rFonts w:asciiTheme="majorBidi" w:hAnsiTheme="majorBidi"/>
      <w:sz w:val="24"/>
    </w:rPr>
  </w:style>
  <w:style w:type="paragraph" w:styleId="ListParagraph">
    <w:name w:val="List Paragraph"/>
    <w:basedOn w:val="Normal"/>
    <w:uiPriority w:val="34"/>
    <w:qFormat/>
    <w:rsid w:val="0094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kerlosamir</dc:creator>
  <cp:keywords/>
  <dc:description/>
  <cp:lastModifiedBy>kerlosamir</cp:lastModifiedBy>
  <cp:revision>17</cp:revision>
  <dcterms:created xsi:type="dcterms:W3CDTF">2018-05-14T04:50:00Z</dcterms:created>
  <dcterms:modified xsi:type="dcterms:W3CDTF">2018-06-04T00:38:00Z</dcterms:modified>
</cp:coreProperties>
</file>