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AI-Based Early Detection of Osteoporosis and Vertebral Fractures in Clinical Practice</w:t>
      </w:r>
    </w:p>
    <w:p>
      <w:pPr>
        <w:pStyle w:val="Heading1"/>
      </w:pPr>
      <w:r>
        <w:t>1. Problem Statement</w:t>
      </w:r>
    </w:p>
    <w:p>
      <w:r>
        <w:t>Osteoporosis is a major global health problem characterized by reduced bone mass and deterioration of bone microarchitecture, leading to increased fracture risk. Fragility fractures, especially vertebral and hip fractures, are associated with significant morbidity, mortality, and healthcare costs. Despite the availability of diagnostic tools such as Dual-Energy X-ray Absorptiometry (DXA), many cases of osteoporosis remain undiagnosed until a fracture occurs.</w:t>
      </w:r>
    </w:p>
    <w:p>
      <w:r>
        <w:t>Clinical evidence suggests that a large proportion of vertebral fractures are missed or not reported in routine radiology workflows. Studies have shown that up to 30–50% of vertebral fractures are not recognized on imaging reports. Additionally, risk assessment tools such as FRAX rely on limited variables and may not fully capture the complexity of fracture risk in patients. For example, patients may have isolated osteoporosis at specific skeletal sites such as the distal radius (forearm), while hip and spine measurements remain within the osteopenic or normal range.</w:t>
      </w:r>
    </w:p>
    <w:p>
      <w:r>
        <w:t>Another challenge arises in patients with complex medical histories, including prior malignancy, chronic steroid use, endocrine disorders, or metabolic bone diseases. In such cases, differentiating between osteoporotic fractures and pathological fractures caused by metastasis or hematologic malignancies can be difficult.</w:t>
      </w:r>
    </w:p>
    <w:p>
      <w:r>
        <w:t>Furthermore, healthcare systems generate vast amounts of imaging and clinical data through electronic health records (EHRs), radiology reports, laboratory results, and imaging studies such as CT, MRI, and DXA scans. However, much of this data remains underutilized for proactive risk identification. Clinicians often rely on manual interpretation of images and reports, which can lead to variability and missed opportunities for early intervention.</w:t>
      </w:r>
    </w:p>
    <w:p>
      <w:r>
        <w:t>Artificial Intelligence (AI) and machine learning technologies offer a promising solution to these challenges. By analyzing medical images, clinical parameters, and patient histories simultaneously, AI systems can assist clinicians in identifying patients at high risk of osteoporosis and fractures earlier than traditional methods. AI can also detect vertebral fractures automatically from imaging studies and provide clinical decision support for treatment planning.</w:t>
      </w:r>
    </w:p>
    <w:p>
      <w:r>
        <w:t>Therefore, there is a critical need to develop an integrated AI-driven system capable of early detection of osteoporosis and vertebral fractures using multi-modal healthcare data. Such a system could significantly improve diagnostic accuracy, enable early intervention, and reduce the long-term burden of osteoporotic fractures on healthcare systems.</w:t>
      </w:r>
    </w:p>
    <w:p>
      <w:pPr>
        <w:pStyle w:val="Heading1"/>
      </w:pPr>
      <w:r>
        <w:t>2. Purpose of the Project</w:t>
      </w:r>
    </w:p>
    <w:p>
      <w:r>
        <w:t>The primary purpose of this project is to design and develop an Artificial Intelligence–based clinical decision support system that assists healthcare providers in the early detection of osteoporosis and vertebral fractures. The system aims to integrate medical imaging, bone mineral density measurements, laboratory values, and patient clinical history to generate comprehensive fracture risk assessments.</w:t>
      </w:r>
    </w:p>
    <w:p>
      <w:r>
        <w:t>The project seeks to achieve several key objectives. First, the system should automatically analyze DXA scans to detect abnormal bone mineral density patterns, including cases where osteoporosis may be present in less commonly evaluated anatomical sites such as the forearm. Second, the system should identify vertebral compression fractures using imaging modalities such as MRI, CT, or X-ray through deep learning–based image recognition techniques.</w:t>
      </w:r>
    </w:p>
    <w:p>
      <w:r>
        <w:t>Another important purpose is to improve clinical decision-making by combining imaging findings with patient-level clinical data such as age, sex, history of fractures, cancer history, medication usage, and laboratory parameters. Machine learning algorithms can analyze these data sources simultaneously to estimate individualized fracture risk.</w:t>
      </w:r>
    </w:p>
    <w:p>
      <w:r>
        <w:t>The system will also serve as an early warning tool within healthcare workflows. For example, when a patient undergoes CT imaging for unrelated conditions such as cancer follow-up or abdominal evaluation, the AI system can automatically assess bone density opportunistically and flag patients who may have undiagnosed osteoporosis.</w:t>
      </w:r>
    </w:p>
    <w:p>
      <w:r>
        <w:t>Ultimately, the goal of this project is to enhance patient outcomes by identifying high-risk individuals earlier, enabling timely treatment, preventing future fractures, and improving overall quality of life for patients suffering from metabolic bone diseases.</w:t>
      </w:r>
    </w:p>
    <w:p>
      <w:pPr>
        <w:pStyle w:val="Heading1"/>
      </w:pPr>
      <w:r>
        <w:t>3. Objectives</w:t>
      </w:r>
    </w:p>
    <w:p>
      <w:r>
        <w:t>The specific objectives of this project include the following:</w:t>
      </w:r>
    </w:p>
    <w:p>
      <w:r>
        <w:t>1. Develop an AI model capable of analyzing DXA scan results and identifying osteoporosis based on T-score thresholds and site-specific bone density patterns.</w:t>
        <w:br/>
        <w:t>2. Implement deep learning algorithms to detect vertebral compression fractures from MRI, CT, and X-ray images.</w:t>
        <w:br/>
        <w:t>3. Integrate electronic health record data, including demographic, clinical, and laboratory information, to build predictive models for fracture risk.</w:t>
        <w:br/>
        <w:t>4. Design a clinical dashboard that presents AI-generated alerts and risk scores to physicians in an intuitive format.</w:t>
        <w:br/>
        <w:t>5. Evaluate the performance of the AI system using standard metrics such as accuracy, sensitivity, specificity, and area under the ROC curve.</w:t>
        <w:br/>
        <w:t>6. Demonstrate how AI can assist clinicians in early diagnosis and treatment planning for osteoporosis and related fractures.</w:t>
      </w:r>
    </w:p>
    <w:p>
      <w:pPr>
        <w:pStyle w:val="Heading1"/>
      </w:pPr>
      <w:r>
        <w:t>4. Tools and Technologies to be Used</w:t>
      </w:r>
    </w:p>
    <w:p>
      <w:r>
        <w:t>The development of an AI-based osteoporosis detection system requires a combination of data science, medical imaging, and healthcare informatics technologies.</w:t>
      </w:r>
    </w:p>
    <w:p>
      <w:r>
        <w:t>Programming Languages:</w:t>
        <w:br/>
        <w:t>Python will be the primary programming language due to its extensive ecosystem of data science and machine learning libraries.</w:t>
      </w:r>
    </w:p>
    <w:p>
      <w:r>
        <w:t>Machine Learning Libraries:</w:t>
        <w:br/>
        <w:t>Popular machine learning frameworks such as TensorFlow and PyTorch will be used to develop deep learning models for image analysis. Scikit-learn will be used for traditional machine learning algorithms such as logistic regression, random forests, and gradient boosting.</w:t>
      </w:r>
    </w:p>
    <w:p>
      <w:r>
        <w:t>Medical Imaging Tools:</w:t>
        <w:br/>
        <w:t>Libraries such as OpenCV, SimpleITK, and pydicom will be used for processing medical images including CT, MRI, and DXA scans. These tools allow extraction and preprocessing of imaging data required for training deep learning models.</w:t>
      </w:r>
    </w:p>
    <w:p>
      <w:r>
        <w:t>Data Storage and Management:</w:t>
        <w:br/>
        <w:t>Clinical data will be stored in relational databases such as MySQL or PostgreSQL. Structured datasets will be used to train predictive models and manage patient-level information.</w:t>
      </w:r>
    </w:p>
    <w:p>
      <w:r>
        <w:t>Data Visualization:</w:t>
        <w:br/>
        <w:t>Visualization tools such as Power BI, Tableau, or Python-based libraries (Matplotlib and Plotly) will be used to build dashboards that display risk predictions and imaging analysis results for clinicians.</w:t>
      </w:r>
    </w:p>
    <w:p>
      <w:r>
        <w:t>Cloud Computing Platforms:</w:t>
        <w:br/>
        <w:t>Cloud platforms such as AWS, Microsoft Azure, or Google Cloud may be used to store large imaging datasets and train AI models efficiently using high-performance computing resources.</w:t>
      </w:r>
    </w:p>
    <w:p>
      <w:r>
        <w:t>Version Control:</w:t>
        <w:br/>
        <w:t>Git and GitHub will be used for source code management, collaboration, and version tracking during project development.</w:t>
      </w:r>
    </w:p>
    <w:p>
      <w:pPr>
        <w:pStyle w:val="Heading1"/>
      </w:pPr>
      <w:r>
        <w:t>5. Methodology</w:t>
      </w:r>
    </w:p>
    <w:p>
      <w:r>
        <w:t>The methodology for this project will follow a structured data science pipeline.</w:t>
      </w:r>
    </w:p>
    <w:p>
      <w:r>
        <w:t>Step 1: Data Collection</w:t>
        <w:br/>
        <w:t>The first stage involves collecting relevant clinical and imaging datasets. These may include DXA scan reports, spine MRI images, CT scans, laboratory test results, and patient demographic data.</w:t>
      </w:r>
    </w:p>
    <w:p>
      <w:r>
        <w:t>Step 2: Data Preprocessing</w:t>
        <w:br/>
        <w:t>Medical images will be standardized and cleaned. This step may include normalization, noise reduction, and segmentation of vertebral bodies in imaging datasets.</w:t>
      </w:r>
    </w:p>
    <w:p>
      <w:r>
        <w:t>Step 3: Feature Engineering</w:t>
        <w:br/>
        <w:t>Important features such as bone density measurements, vertebral height ratios, patient age, gender, and laboratory markers will be extracted from the datasets.</w:t>
      </w:r>
    </w:p>
    <w:p>
      <w:r>
        <w:t>Step 4: Model Development</w:t>
        <w:br/>
        <w:t>Deep learning models such as Convolutional Neural Networks (CNNs) will be trained to detect vertebral fractures from imaging data. Predictive models will also be developed to estimate fracture risk using patient clinical data.</w:t>
      </w:r>
    </w:p>
    <w:p>
      <w:r>
        <w:t>Step 5: Model Validation</w:t>
        <w:br/>
        <w:t>The trained models will be evaluated using separate validation datasets. Performance metrics such as sensitivity, specificity, precision, and recall will be measured.</w:t>
      </w:r>
    </w:p>
    <w:p>
      <w:r>
        <w:t>Step 6: Clinical Integration</w:t>
        <w:br/>
        <w:t>The final step involves integrating the AI system into a user-friendly clinical interface where physicians can view AI-generated alerts, fracture predictions, and imaging annotations.</w:t>
      </w:r>
    </w:p>
    <w:p>
      <w:pPr>
        <w:pStyle w:val="Heading1"/>
      </w:pPr>
      <w:r>
        <w:t>6. Expected Outcomes</w:t>
      </w:r>
    </w:p>
    <w:p>
      <w:r>
        <w:t>The expected outcomes of this project include the successful development of an AI-powered system capable of assisting clinicians in early detection of osteoporosis and vertebral fractures.</w:t>
      </w:r>
    </w:p>
    <w:p>
      <w:r>
        <w:t>The system is expected to demonstrate high sensitivity in identifying vertebral fractures from imaging studies. This can significantly reduce the number of missed fractures in routine clinical practice. Additionally, the AI model should accurately predict patients at high risk of future fractures based on integrated clinical and imaging data.</w:t>
      </w:r>
    </w:p>
    <w:p>
      <w:r>
        <w:t>Another expected outcome is improved clinical workflow efficiency. By automatically flagging high-risk patients, the system can help clinicians prioritize further evaluation and treatment. Early detection may lead to earlier initiation of therapies such as bisphosphonates, anabolic agents, or lifestyle interventions.</w:t>
      </w:r>
    </w:p>
    <w:p>
      <w:r>
        <w:t>From a healthcare systems perspective, the project aims to demonstrate how AI-driven tools can reduce long-term costs associated with fracture management, hospital admissions, and rehabilitation.</w:t>
      </w:r>
    </w:p>
    <w:p>
      <w:r>
        <w:t>Ultimately, the implementation of such AI solutions could contribute to a proactive healthcare model where osteoporosis is detected and treated before fractures occur.</w:t>
      </w:r>
    </w:p>
    <w:p>
      <w:pPr>
        <w:pStyle w:val="Heading1"/>
      </w:pPr>
      <w:r>
        <w:t>7. Conclusion</w:t>
      </w:r>
    </w:p>
    <w:p>
      <w:r>
        <w:t>Osteoporosis and vertebral fractures represent a significant public health challenge worldwide. Despite advances in diagnostic technologies, many cases remain undetected until severe complications arise. Artificial Intelligence has the potential to transform osteoporosis management by enabling automated analysis of medical images, integrating complex clinical datasets, and providing predictive insights for clinicians.</w:t>
      </w:r>
    </w:p>
    <w:p>
      <w:r>
        <w:t>This project proposes the development of an AI-based early detection system that leverages modern machine learning techniques and healthcare data integration. By combining imaging analysis, risk prediction models, and clinical decision support tools, the proposed system aims to improve early diagnosis, enhance patient outcomes, and support clinicians in managing metabolic bone diseases more effectively.</w:t>
      </w:r>
    </w:p>
    <w:p>
      <w:r>
        <w:t>The successful implementation of this system could serve as a model for future AI applications in radiology, endocrinology, and preventive healthcare.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