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E8B4" w14:textId="5E456BBE" w:rsidR="008D6E31" w:rsidRPr="008D6E31" w:rsidRDefault="008D6E31" w:rsidP="008D6E31">
      <w:pPr>
        <w:rPr>
          <w:b/>
          <w:bCs/>
          <w:sz w:val="28"/>
          <w:szCs w:val="28"/>
        </w:rPr>
      </w:pPr>
      <w:r w:rsidRPr="008D6E31">
        <w:rPr>
          <w:b/>
          <w:bCs/>
          <w:sz w:val="28"/>
          <w:szCs w:val="28"/>
        </w:rPr>
        <w:t xml:space="preserve">Care For </w:t>
      </w:r>
      <w:proofErr w:type="gramStart"/>
      <w:r w:rsidRPr="008D6E31">
        <w:rPr>
          <w:b/>
          <w:bCs/>
          <w:sz w:val="28"/>
          <w:szCs w:val="28"/>
        </w:rPr>
        <w:t>The</w:t>
      </w:r>
      <w:proofErr w:type="gramEnd"/>
      <w:r w:rsidRPr="008D6E31">
        <w:rPr>
          <w:b/>
          <w:bCs/>
          <w:sz w:val="28"/>
          <w:szCs w:val="28"/>
        </w:rPr>
        <w:t xml:space="preserve"> </w:t>
      </w:r>
      <w:r w:rsidR="00FF378C">
        <w:rPr>
          <w:b/>
          <w:bCs/>
          <w:sz w:val="28"/>
          <w:szCs w:val="28"/>
        </w:rPr>
        <w:t>Slow Grower</w:t>
      </w:r>
      <w:r w:rsidRPr="008D6E31">
        <w:rPr>
          <w:b/>
          <w:bCs/>
          <w:sz w:val="28"/>
          <w:szCs w:val="28"/>
        </w:rPr>
        <w:t xml:space="preserve"> &amp; Hurtful</w:t>
      </w:r>
      <w:r w:rsidR="00FF378C">
        <w:rPr>
          <w:b/>
          <w:bCs/>
          <w:sz w:val="28"/>
          <w:szCs w:val="28"/>
        </w:rPr>
        <w:t xml:space="preserve"> Disciple</w:t>
      </w:r>
    </w:p>
    <w:p w14:paraId="06480BC8" w14:textId="7AC15FCA" w:rsidR="008D6E31" w:rsidRDefault="008D6E31" w:rsidP="008D6E31">
      <w:pPr>
        <w:rPr>
          <w:sz w:val="28"/>
          <w:szCs w:val="28"/>
        </w:rPr>
      </w:pPr>
      <w:r w:rsidRPr="008D6E31">
        <w:rPr>
          <w:b/>
          <w:bCs/>
          <w:sz w:val="28"/>
          <w:szCs w:val="28"/>
        </w:rPr>
        <w:t>1 Thessalonians 5:14-15</w:t>
      </w:r>
      <w:r w:rsidRPr="008D6E31">
        <w:rPr>
          <w:sz w:val="28"/>
          <w:szCs w:val="28"/>
        </w:rPr>
        <w:t xml:space="preserve"> (NIV) urges believers to live in harmony and pursue good in their relationships. </w:t>
      </w:r>
      <w:r>
        <w:rPr>
          <w:sz w:val="28"/>
          <w:szCs w:val="28"/>
        </w:rPr>
        <w:t xml:space="preserve">Some do not grow as fast as we – the discipler – would like. </w:t>
      </w:r>
      <w:r w:rsidRPr="008D6E31">
        <w:rPr>
          <w:sz w:val="28"/>
          <w:szCs w:val="28"/>
        </w:rPr>
        <w:t xml:space="preserve">Paul instructs the church to </w:t>
      </w:r>
      <w:r w:rsidRPr="008D6E31">
        <w:rPr>
          <w:b/>
          <w:bCs/>
          <w:i/>
          <w:iCs/>
          <w:sz w:val="28"/>
          <w:szCs w:val="28"/>
        </w:rPr>
        <w:t>"warn those who are idle and disruptive,"</w:t>
      </w:r>
      <w:r w:rsidRPr="008D6E31">
        <w:rPr>
          <w:sz w:val="28"/>
          <w:szCs w:val="28"/>
        </w:rPr>
        <w:t xml:space="preserve"> encouraging diligence and order among members. </w:t>
      </w:r>
      <w:r>
        <w:rPr>
          <w:sz w:val="28"/>
          <w:szCs w:val="28"/>
        </w:rPr>
        <w:t xml:space="preserve">Some of your disciples may be working against your leadership or against other Life Group members. Yes, they may be hurtful. </w:t>
      </w:r>
      <w:r w:rsidRPr="008D6E31">
        <w:rPr>
          <w:sz w:val="28"/>
          <w:szCs w:val="28"/>
        </w:rPr>
        <w:t xml:space="preserve">This </w:t>
      </w:r>
      <w:r>
        <w:rPr>
          <w:sz w:val="28"/>
          <w:szCs w:val="28"/>
        </w:rPr>
        <w:t>directive to leadership and disciple-makers</w:t>
      </w:r>
      <w:r w:rsidRPr="008D6E31">
        <w:rPr>
          <w:sz w:val="28"/>
          <w:szCs w:val="28"/>
        </w:rPr>
        <w:t xml:space="preserve"> reflects a </w:t>
      </w:r>
      <w:r>
        <w:rPr>
          <w:sz w:val="28"/>
          <w:szCs w:val="28"/>
        </w:rPr>
        <w:t>premium on</w:t>
      </w:r>
      <w:r w:rsidRPr="008D6E31">
        <w:rPr>
          <w:sz w:val="28"/>
          <w:szCs w:val="28"/>
        </w:rPr>
        <w:t xml:space="preserve"> spiritual growth, ensuring no one hinders the community's faith. </w:t>
      </w:r>
    </w:p>
    <w:p w14:paraId="12A71AE1" w14:textId="15547EB8" w:rsidR="008D6E31" w:rsidRDefault="008D6E31" w:rsidP="008D6E31">
      <w:pPr>
        <w:rPr>
          <w:sz w:val="28"/>
          <w:szCs w:val="28"/>
        </w:rPr>
      </w:pPr>
      <w:r w:rsidRPr="008D6E31">
        <w:rPr>
          <w:sz w:val="28"/>
          <w:szCs w:val="28"/>
        </w:rPr>
        <w:t xml:space="preserve">He also advises to </w:t>
      </w:r>
      <w:r w:rsidRPr="008D6E31">
        <w:rPr>
          <w:b/>
          <w:bCs/>
          <w:i/>
          <w:iCs/>
          <w:sz w:val="28"/>
          <w:szCs w:val="28"/>
        </w:rPr>
        <w:t>"encourage the disheartened, help the weak, be patient with everyone,"</w:t>
      </w:r>
      <w:r w:rsidRPr="008D6E31">
        <w:rPr>
          <w:sz w:val="28"/>
          <w:szCs w:val="28"/>
        </w:rPr>
        <w:t xml:space="preserve"> emphasizing compassion and support for those struggling, fostering a nurturing environment. Patience is key</w:t>
      </w:r>
      <w:r>
        <w:rPr>
          <w:sz w:val="28"/>
          <w:szCs w:val="28"/>
        </w:rPr>
        <w:t xml:space="preserve">. Slow growth is a reality. </w:t>
      </w:r>
      <w:r w:rsidRPr="008D6E31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8D6E31">
        <w:rPr>
          <w:sz w:val="28"/>
          <w:szCs w:val="28"/>
        </w:rPr>
        <w:t xml:space="preserve">romote unity despite differences. Verse 15 warns against repaying evil with evil, instead urging believers to </w:t>
      </w:r>
      <w:r w:rsidRPr="008D6E31">
        <w:rPr>
          <w:b/>
          <w:bCs/>
          <w:i/>
          <w:iCs/>
          <w:sz w:val="28"/>
          <w:szCs w:val="28"/>
        </w:rPr>
        <w:t>"always strive to do what is good for each other and for everyone else."</w:t>
      </w:r>
      <w:r w:rsidRPr="008D6E31">
        <w:rPr>
          <w:sz w:val="28"/>
          <w:szCs w:val="28"/>
        </w:rPr>
        <w:t xml:space="preserve"> This challenges Christians to break cycles of vengeance, promoting kindness and forgiveness. Together, these verses advocate for a proactive, loving community that uplifts all members and responds to evil with unwavering goodness, reflecting Christ’s transformative love</w:t>
      </w:r>
      <w:r>
        <w:rPr>
          <w:sz w:val="28"/>
          <w:szCs w:val="28"/>
        </w:rPr>
        <w:t xml:space="preserve"> in confronting the issues.</w:t>
      </w:r>
    </w:p>
    <w:p w14:paraId="15813735" w14:textId="17C57957" w:rsidR="008D6E31" w:rsidRPr="008D6E31" w:rsidRDefault="008D6E31" w:rsidP="008D6E31">
      <w:pPr>
        <w:rPr>
          <w:sz w:val="28"/>
          <w:szCs w:val="28"/>
        </w:rPr>
      </w:pPr>
      <w:r>
        <w:rPr>
          <w:sz w:val="28"/>
          <w:szCs w:val="28"/>
        </w:rPr>
        <w:t xml:space="preserve">As you prepare for Fall Life Groups prepare your hearts for the inevitable. Immature, slow growing disciples can be discouraging, disruptive, and divisive. </w:t>
      </w:r>
      <w:r w:rsidR="00DC48FE">
        <w:rPr>
          <w:sz w:val="28"/>
          <w:szCs w:val="28"/>
        </w:rPr>
        <w:t>Kick off the Fall in confidence. You are not alone. Paul had to deal with the same things 2000 years ago.</w:t>
      </w:r>
    </w:p>
    <w:p w14:paraId="23076343" w14:textId="77777777" w:rsidR="00A4013B" w:rsidRDefault="00A4013B"/>
    <w:sectPr w:rsidR="00A4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31"/>
    <w:rsid w:val="0019479D"/>
    <w:rsid w:val="003F7FC8"/>
    <w:rsid w:val="00484729"/>
    <w:rsid w:val="007F0A82"/>
    <w:rsid w:val="008D6E31"/>
    <w:rsid w:val="00A30EBC"/>
    <w:rsid w:val="00A4013B"/>
    <w:rsid w:val="00AC1614"/>
    <w:rsid w:val="00BE648A"/>
    <w:rsid w:val="00DB4957"/>
    <w:rsid w:val="00DC489C"/>
    <w:rsid w:val="00DC48FE"/>
    <w:rsid w:val="00E76DA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9AE8"/>
  <w15:chartTrackingRefBased/>
  <w15:docId w15:val="{1722810D-8130-4D4A-B44B-9F225ED1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E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E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E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E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collins</dc:creator>
  <cp:keywords/>
  <dc:description/>
  <cp:lastModifiedBy>victor collins</cp:lastModifiedBy>
  <cp:revision>2</cp:revision>
  <dcterms:created xsi:type="dcterms:W3CDTF">2025-09-27T15:20:00Z</dcterms:created>
  <dcterms:modified xsi:type="dcterms:W3CDTF">2025-09-27T15:20:00Z</dcterms:modified>
</cp:coreProperties>
</file>