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wp="http://schemas.openxmlformats.org/drawingml/2006/wordprocessingDrawing" xmlns:a="http://schemas.openxmlformats.org/drawingml/2006/main" xmlns:pic="http://schemas.openxmlformats.org/drawingml/2006/picture" xmlns:r="http://schemas.openxmlformats.org/officeDocument/2006/relationships" xmlns:a14="http://schemas.microsoft.com/office/drawing/2010/main" mc:Ignorable="w14 wp14">
  <w:body>
    <w:p w:rsidR="3E0AE257" w:rsidP="1EEA7AC9" w:rsidRDefault="3E0AE257" w14:paraId="269D62B7" w14:textId="50A73A40">
      <w:pPr>
        <w:pStyle w:val="Normal"/>
        <w:keepNext w:val="0"/>
        <w:keepLines w:val="0"/>
        <w:jc w:val="center"/>
        <w:rPr>
          <w:rStyle w:val="Heading2Char"/>
          <w:rFonts w:ascii="Comic Sans MS" w:hAnsi="Comic Sans MS" w:eastAsia="Comic Sans MS" w:cs="Comic Sans MS"/>
          <w:b w:val="1"/>
          <w:bCs w:val="1"/>
          <w:color w:val="C00000"/>
          <w:lang w:val="en-US"/>
        </w:rPr>
      </w:pPr>
      <w:r w:rsidRPr="1EEA7AC9" w:rsidR="3DC9B361">
        <w:rPr>
          <w:rFonts w:ascii="Comic Sans MS" w:hAnsi="Comic Sans MS" w:eastAsia="Comic Sans MS" w:cs="Comic Sans MS"/>
          <w:color w:val="C00000"/>
          <w:sz w:val="32"/>
          <w:szCs w:val="32"/>
          <w:lang w:val="en-US"/>
        </w:rPr>
        <w:t xml:space="preserve">Thank you for </w:t>
      </w:r>
      <w:r w:rsidRPr="1EEA7AC9" w:rsidR="3DC9B361">
        <w:rPr>
          <w:rFonts w:ascii="Comic Sans MS" w:hAnsi="Comic Sans MS" w:eastAsia="Comic Sans MS" w:cs="Comic Sans MS"/>
          <w:color w:val="C00000"/>
          <w:sz w:val="32"/>
          <w:szCs w:val="32"/>
          <w:lang w:val="en-US"/>
        </w:rPr>
        <w:t>purchasing</w:t>
      </w:r>
      <w:r w:rsidRPr="1EEA7AC9" w:rsidR="3DC9B361">
        <w:rPr>
          <w:rFonts w:ascii="Comic Sans MS" w:hAnsi="Comic Sans MS" w:eastAsia="Comic Sans MS" w:cs="Comic Sans MS"/>
          <w:color w:val="C00000"/>
          <w:sz w:val="32"/>
          <w:szCs w:val="32"/>
          <w:lang w:val="en-US"/>
        </w:rPr>
        <w:t xml:space="preserve"> Pacman’s Crystal Monkey Juice!</w:t>
      </w:r>
      <w:r w:rsidRPr="1EEA7AC9" w:rsidR="3DC9B361">
        <w:rPr>
          <w:rFonts w:ascii="Comic Sans MS" w:hAnsi="Comic Sans MS" w:eastAsia="Comic Sans MS" w:cs="Comic Sans MS"/>
          <w:b w:val="1"/>
          <w:bCs w:val="1"/>
          <w:color w:val="C00000"/>
          <w:sz w:val="36"/>
          <w:szCs w:val="36"/>
          <w:lang w:val="en-US"/>
        </w:rPr>
        <w:t xml:space="preserve"> </w:t>
      </w:r>
    </w:p>
    <w:p xmlns:wp14="http://schemas.microsoft.com/office/word/2010/wordml" w:rsidP="1EEA7AC9" w14:paraId="755BA1AA" wp14:textId="4B2D0D29">
      <w:pPr>
        <w:pStyle w:val="Title"/>
        <w:keepNext w:val="0"/>
        <w:keepLines w:val="0"/>
        <w:spacing w:before="0" w:after="0" w:afterAutospacing="off" w:line="270" w:lineRule="auto"/>
        <w:ind/>
        <w:jc w:val="center"/>
        <w:rPr>
          <w:rFonts w:ascii="Comic Sans MS" w:hAnsi="Comic Sans MS" w:eastAsia="Comic Sans MS" w:cs="Comic Sans MS"/>
          <w:b w:val="1"/>
          <w:bCs w:val="1"/>
          <w:color w:val="C00000"/>
          <w:sz w:val="36"/>
          <w:szCs w:val="36"/>
          <w:lang w:val="en-US"/>
        </w:rPr>
      </w:pPr>
      <w:r w:rsidRPr="1EEA7AC9" w:rsidR="36A1CF6A">
        <w:rPr>
          <w:rFonts w:ascii="Comic Sans MS" w:hAnsi="Comic Sans MS" w:eastAsia="Comic Sans MS" w:cs="Comic Sans MS"/>
          <w:b w:val="1"/>
          <w:bCs w:val="1"/>
          <w:color w:val="C00000"/>
          <w:sz w:val="24"/>
          <w:szCs w:val="24"/>
          <w:lang w:val="en-US"/>
        </w:rPr>
        <w:t>Substrate Preparation</w:t>
      </w:r>
      <w:r w:rsidRPr="1EEA7AC9" w:rsidR="58EE6044">
        <w:rPr>
          <w:rFonts w:ascii="Comic Sans MS" w:hAnsi="Comic Sans MS" w:eastAsia="Comic Sans MS" w:cs="Comic Sans MS"/>
          <w:b w:val="1"/>
          <w:bCs w:val="1"/>
          <w:color w:val="C00000"/>
          <w:sz w:val="24"/>
          <w:szCs w:val="24"/>
          <w:lang w:val="en-US"/>
        </w:rPr>
        <w:t>:</w:t>
      </w:r>
    </w:p>
    <w:p xmlns:wp14="http://schemas.microsoft.com/office/word/2010/wordml" w:rsidP="1EEA7AC9" w14:paraId="2E3DE095" wp14:textId="63EF93F1">
      <w:pPr>
        <w:pStyle w:val="Heading2"/>
        <w:keepNext w:val="0"/>
        <w:keepLines w:val="0"/>
        <w:spacing w:before="0" w:after="0" w:line="270" w:lineRule="auto"/>
        <w:ind/>
        <w:jc w:val="center"/>
        <w:rPr>
          <w:rFonts w:ascii="Comic Sans MS" w:hAnsi="Comic Sans MS" w:eastAsia="Comic Sans MS" w:cs="Comic Sans MS"/>
          <w:color w:val="C00000"/>
          <w:sz w:val="24"/>
          <w:szCs w:val="24"/>
          <w:lang w:val="en-US"/>
        </w:rPr>
      </w:pPr>
      <w:r w:rsidRPr="1EEA7AC9" w:rsidR="4A8755B4">
        <w:rPr>
          <w:rFonts w:ascii="Comic Sans MS" w:hAnsi="Comic Sans MS" w:eastAsia="Comic Sans MS" w:cs="Comic Sans MS"/>
          <w:color w:val="C00000"/>
          <w:sz w:val="16"/>
          <w:szCs w:val="16"/>
          <w:lang w:val="en-US"/>
        </w:rPr>
        <w:t>Prepare</w:t>
      </w:r>
      <w:r w:rsidRPr="1EEA7AC9" w:rsidR="4A8755B4">
        <w:rPr>
          <w:rFonts w:ascii="Comic Sans MS" w:hAnsi="Comic Sans MS" w:eastAsia="Comic Sans MS" w:cs="Comic Sans MS"/>
          <w:color w:val="C00000"/>
          <w:sz w:val="16"/>
          <w:szCs w:val="16"/>
          <w:lang w:val="en-US"/>
        </w:rPr>
        <w:t xml:space="preserve"> substrate as you normally would with a quality primer/sealer making sure surface</w:t>
      </w:r>
      <w:r w:rsidRPr="1EEA7AC9" w:rsidR="74E75853">
        <w:rPr>
          <w:rFonts w:ascii="Comic Sans MS" w:hAnsi="Comic Sans MS" w:eastAsia="Comic Sans MS" w:cs="Comic Sans MS"/>
          <w:color w:val="C00000"/>
          <w:sz w:val="16"/>
          <w:szCs w:val="16"/>
          <w:lang w:val="en-US"/>
        </w:rPr>
        <w:t xml:space="preserve"> </w:t>
      </w:r>
      <w:r w:rsidRPr="1EEA7AC9" w:rsidR="4A8755B4">
        <w:rPr>
          <w:rFonts w:ascii="Comic Sans MS" w:hAnsi="Comic Sans MS" w:eastAsia="Comic Sans MS" w:cs="Comic Sans MS"/>
          <w:color w:val="C00000"/>
          <w:sz w:val="16"/>
          <w:szCs w:val="16"/>
          <w:lang w:val="en-US"/>
        </w:rPr>
        <w:t xml:space="preserve">is free of rust, debris and </w:t>
      </w:r>
      <w:r w:rsidRPr="1EEA7AC9" w:rsidR="4A8755B4">
        <w:rPr>
          <w:rFonts w:ascii="Comic Sans MS" w:hAnsi="Comic Sans MS" w:eastAsia="Comic Sans MS" w:cs="Comic Sans MS"/>
          <w:color w:val="C00000"/>
          <w:sz w:val="16"/>
          <w:szCs w:val="16"/>
          <w:lang w:val="en-US"/>
        </w:rPr>
        <w:t>contaminates.</w:t>
      </w:r>
    </w:p>
    <w:p xmlns:wp14="http://schemas.microsoft.com/office/word/2010/wordml" w:rsidP="1EEA7AC9" w14:paraId="2D0CD5B2" wp14:textId="4D18AECC">
      <w:pPr>
        <w:pStyle w:val="Heading2"/>
        <w:keepNext w:val="0"/>
        <w:keepLines w:val="0"/>
        <w:spacing w:before="0" w:after="0" w:line="270" w:lineRule="auto"/>
        <w:ind/>
        <w:jc w:val="center"/>
        <w:rPr>
          <w:rFonts w:ascii="Comic Sans MS" w:hAnsi="Comic Sans MS" w:eastAsia="Comic Sans MS" w:cs="Comic Sans MS"/>
          <w:color w:val="C00000"/>
          <w:sz w:val="24"/>
          <w:szCs w:val="24"/>
          <w:lang w:val="en-US"/>
        </w:rPr>
      </w:pPr>
      <w:r w:rsidRPr="1EEA7AC9" w:rsidR="3ED5BACF">
        <w:rPr>
          <w:rFonts w:ascii="Comic Sans MS" w:hAnsi="Comic Sans MS" w:eastAsia="Comic Sans MS" w:cs="Comic Sans MS"/>
          <w:b w:val="1"/>
          <w:bCs w:val="1"/>
          <w:color w:val="C00000"/>
          <w:sz w:val="24"/>
          <w:szCs w:val="24"/>
          <w:lang w:val="en-US"/>
        </w:rPr>
        <w:t>Base coat:</w:t>
      </w:r>
    </w:p>
    <w:p xmlns:wp14="http://schemas.microsoft.com/office/word/2010/wordml" w:rsidP="1EEA7AC9" w14:paraId="149AC0EA" wp14:textId="0CD62645">
      <w:pPr>
        <w:pStyle w:val="NoSpacing"/>
        <w:keepNext w:val="0"/>
        <w:keepLines w:val="0"/>
        <w:jc w:val="center"/>
        <w:rPr>
          <w:rFonts w:ascii="Comic Sans MS" w:hAnsi="Comic Sans MS" w:eastAsia="Comic Sans MS" w:cs="Comic Sans MS"/>
          <w:color w:val="C00000"/>
          <w:sz w:val="16"/>
          <w:szCs w:val="16"/>
          <w:lang w:val="en-US"/>
        </w:rPr>
      </w:pPr>
      <w:r w:rsidRPr="1EEA7AC9" w:rsidR="3ED5BACF">
        <w:rPr>
          <w:rFonts w:ascii="Comic Sans MS" w:hAnsi="Comic Sans MS" w:eastAsia="Comic Sans MS" w:cs="Comic Sans MS"/>
          <w:color w:val="C00000"/>
          <w:sz w:val="16"/>
          <w:szCs w:val="16"/>
          <w:lang w:val="en-US"/>
        </w:rPr>
        <w:t xml:space="preserve">Choose a </w:t>
      </w:r>
      <w:r w:rsidRPr="1EEA7AC9" w:rsidR="025AAB23">
        <w:rPr>
          <w:rFonts w:ascii="Comic Sans MS" w:hAnsi="Comic Sans MS" w:eastAsia="Comic Sans MS" w:cs="Comic Sans MS"/>
          <w:color w:val="C00000"/>
          <w:sz w:val="16"/>
          <w:szCs w:val="16"/>
          <w:lang w:val="en-US"/>
        </w:rPr>
        <w:t>light-colored</w:t>
      </w:r>
      <w:r w:rsidRPr="1EEA7AC9" w:rsidR="3ED5BACF">
        <w:rPr>
          <w:rFonts w:ascii="Comic Sans MS" w:hAnsi="Comic Sans MS" w:eastAsia="Comic Sans MS" w:cs="Comic Sans MS"/>
          <w:color w:val="C00000"/>
          <w:sz w:val="16"/>
          <w:szCs w:val="16"/>
          <w:lang w:val="en-US"/>
        </w:rPr>
        <w:t xml:space="preserve"> base coat that will contrast well with the black accent coat that will be applied over the crystal solution.</w:t>
      </w:r>
    </w:p>
    <w:p xmlns:wp14="http://schemas.microsoft.com/office/word/2010/wordml" w:rsidP="1EEA7AC9" w14:paraId="2501BAE2" wp14:textId="5C401E3B">
      <w:pPr>
        <w:keepNext w:val="0"/>
        <w:keepLines w:val="0"/>
        <w:spacing w:before="0" w:after="0" w:line="240" w:lineRule="auto"/>
        <w:ind w:left="0" w:right="0"/>
        <w:jc w:val="center"/>
        <w:rPr>
          <w:color w:val="C00000"/>
          <w:sz w:val="16"/>
          <w:szCs w:val="16"/>
        </w:rPr>
      </w:pPr>
      <w:r w:rsidRPr="1EEA7AC9" w:rsidR="699CFFC4">
        <w:rPr>
          <w:rFonts w:ascii="Comic Sans MS" w:hAnsi="Comic Sans MS" w:eastAsia="Comic Sans MS" w:cs="Comic Sans MS"/>
          <w:color w:val="C00000"/>
          <w:sz w:val="16"/>
          <w:szCs w:val="16"/>
        </w:rPr>
        <w:t>Tip: Silver metallic or even silver metal flake work very well as a base for the crystal effect.</w:t>
      </w:r>
      <w:r w:rsidRPr="1EEA7AC9" w:rsidR="699CFFC4">
        <w:rPr>
          <w:color w:val="C00000"/>
          <w:sz w:val="16"/>
          <w:szCs w:val="16"/>
        </w:rPr>
        <w:t xml:space="preserve"> </w:t>
      </w:r>
    </w:p>
    <w:p xmlns:wp14="http://schemas.microsoft.com/office/word/2010/wordml" w:rsidP="1EEA7AC9" w14:paraId="7D52714A" wp14:textId="69DA6172">
      <w:pPr>
        <w:pStyle w:val="Heading2"/>
        <w:keepNext w:val="0"/>
        <w:keepLines w:val="0"/>
        <w:spacing w:before="0" w:after="0" w:line="240" w:lineRule="auto"/>
        <w:ind w:left="0" w:right="0"/>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b w:val="1"/>
          <w:bCs w:val="1"/>
          <w:color w:val="C00000"/>
          <w:sz w:val="24"/>
          <w:szCs w:val="24"/>
        </w:rPr>
        <w:t>Protecting the base coat:</w:t>
      </w:r>
    </w:p>
    <w:p xmlns:wp14="http://schemas.microsoft.com/office/word/2010/wordml" w:rsidP="1EEA7AC9" w14:paraId="49787CD5" wp14:textId="3542A902">
      <w:pPr>
        <w:pStyle w:val="Normal"/>
        <w:keepNext w:val="0"/>
        <w:keepLines w:val="0"/>
        <w:spacing w:before="0" w:after="0" w:line="270" w:lineRule="auto"/>
        <w:ind w:left="0" w:right="0"/>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color w:val="C00000"/>
          <w:sz w:val="16"/>
          <w:szCs w:val="16"/>
        </w:rPr>
        <w:t xml:space="preserve">For best results we recommend using a quality 2k clearcoat to lock down the basecoat, especially if metal flake is used. </w:t>
      </w:r>
      <w:r w:rsidRPr="1EEA7AC9" w:rsidR="699CFFC4">
        <w:rPr>
          <w:rFonts w:ascii="Comic Sans MS" w:hAnsi="Comic Sans MS" w:eastAsia="Comic Sans MS" w:cs="Comic Sans MS"/>
          <w:color w:val="C00000"/>
          <w:sz w:val="16"/>
          <w:szCs w:val="16"/>
        </w:rPr>
        <w:t>This gives you a surface that can be sanded completely smooth, which is critical for applying the crystal solution. It also gives you a good point to sand back to if crystals produced are less than desirable. (3-4 coats are recommend if flake is used as the base)</w:t>
      </w:r>
    </w:p>
    <w:p xmlns:wp14="http://schemas.microsoft.com/office/word/2010/wordml" w:rsidP="1EEA7AC9" w14:paraId="18333D6E" wp14:textId="7388625E">
      <w:pPr>
        <w:pStyle w:val="Normal"/>
        <w:keepNext w:val="0"/>
        <w:keepLines w:val="0"/>
        <w:spacing w:before="0" w:after="0" w:line="270" w:lineRule="auto"/>
        <w:ind w:left="0" w:right="0"/>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b w:val="1"/>
          <w:bCs w:val="1"/>
          <w:color w:val="C00000"/>
          <w:sz w:val="24"/>
          <w:szCs w:val="24"/>
        </w:rPr>
        <w:t>Preparing surface for crystal solution application:</w:t>
      </w:r>
    </w:p>
    <w:p xmlns:wp14="http://schemas.microsoft.com/office/word/2010/wordml" w:rsidP="1EEA7AC9" w14:paraId="1B10A6A3" wp14:textId="4955251F">
      <w:pPr>
        <w:pStyle w:val="Normal"/>
        <w:keepNext w:val="0"/>
        <w:keepLines w:val="0"/>
        <w:jc w:val="center"/>
        <w:rPr>
          <w:rFonts w:ascii="Comic Sans MS" w:hAnsi="Comic Sans MS" w:eastAsia="Comic Sans MS" w:cs="Comic Sans MS"/>
          <w:color w:val="C00000"/>
          <w:sz w:val="16"/>
          <w:szCs w:val="16"/>
        </w:rPr>
      </w:pPr>
      <w:r w:rsidRPr="1EEA7AC9" w:rsidR="699CFFC4">
        <w:rPr>
          <w:rFonts w:ascii="Comic Sans MS" w:hAnsi="Comic Sans MS" w:eastAsia="Comic Sans MS" w:cs="Comic Sans MS"/>
          <w:color w:val="C00000"/>
          <w:sz w:val="16"/>
          <w:szCs w:val="16"/>
        </w:rPr>
        <w:t>Once clearcoat is dry sand smooth using progressive grits of wet sandpaper (600grit-1000grit).</w:t>
      </w:r>
    </w:p>
    <w:p xmlns:wp14="http://schemas.microsoft.com/office/word/2010/wordml" w:rsidP="1EEA7AC9" w14:paraId="7FE764E7" wp14:textId="638C18B2">
      <w:pPr>
        <w:pStyle w:val="Normal"/>
        <w:keepNext w:val="0"/>
        <w:keepLines w:val="0"/>
        <w:spacing w:before="0" w:after="0" w:line="270" w:lineRule="auto"/>
        <w:ind/>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color w:val="C00000"/>
          <w:sz w:val="16"/>
          <w:szCs w:val="16"/>
        </w:rPr>
        <w:t>Clean all residue from part with ammonia free window cleaner.</w:t>
      </w:r>
    </w:p>
    <w:p xmlns:wp14="http://schemas.microsoft.com/office/word/2010/wordml" w:rsidP="1EEA7AC9" w14:paraId="392E083F" wp14:textId="2B763204">
      <w:pPr>
        <w:pStyle w:val="Normal"/>
        <w:keepNext w:val="0"/>
        <w:keepLines w:val="0"/>
        <w:spacing w:before="0" w:after="0" w:line="270" w:lineRule="auto"/>
        <w:ind/>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b w:val="1"/>
          <w:bCs w:val="1"/>
          <w:color w:val="C00000"/>
          <w:sz w:val="24"/>
          <w:szCs w:val="24"/>
        </w:rPr>
        <w:t>Crystal Solution application:</w:t>
      </w:r>
    </w:p>
    <w:p xmlns:wp14="http://schemas.microsoft.com/office/word/2010/wordml" w:rsidP="1EEA7AC9" w14:paraId="672D8682" wp14:textId="65EF215A">
      <w:pPr>
        <w:pStyle w:val="Normal"/>
        <w:keepNext w:val="0"/>
        <w:keepLines w:val="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This can be </w:t>
      </w:r>
      <w:r w:rsidRPr="1EEA7AC9" w:rsidR="699CFFC4">
        <w:rPr>
          <w:rFonts w:ascii="Comic Sans MS" w:hAnsi="Comic Sans MS" w:eastAsia="Comic Sans MS" w:cs="Comic Sans MS"/>
          <w:color w:val="C00000"/>
          <w:sz w:val="16"/>
          <w:szCs w:val="16"/>
          <w:lang w:val="en-US"/>
        </w:rPr>
        <w:t>accomplished</w:t>
      </w:r>
      <w:r w:rsidRPr="1EEA7AC9" w:rsidR="699CFFC4">
        <w:rPr>
          <w:rFonts w:ascii="Comic Sans MS" w:hAnsi="Comic Sans MS" w:eastAsia="Comic Sans MS" w:cs="Comic Sans MS"/>
          <w:color w:val="C00000"/>
          <w:sz w:val="16"/>
          <w:szCs w:val="16"/>
          <w:lang w:val="en-US"/>
        </w:rPr>
        <w:t xml:space="preserve"> in several ways depending on the project's shape and curvature.</w:t>
      </w:r>
    </w:p>
    <w:p xmlns:wp14="http://schemas.microsoft.com/office/word/2010/wordml" w:rsidP="1EEA7AC9" w14:paraId="1BED5293" wp14:textId="6C99E644">
      <w:pPr>
        <w:pStyle w:val="Normal"/>
        <w:keepNext w:val="0"/>
        <w:keepLines w:val="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 </w:t>
      </w:r>
      <w:r w:rsidRPr="1EEA7AC9" w:rsidR="699CFFC4">
        <w:rPr>
          <w:rFonts w:ascii="Comic Sans MS" w:hAnsi="Comic Sans MS" w:eastAsia="Comic Sans MS" w:cs="Comic Sans MS"/>
          <w:color w:val="C00000"/>
          <w:sz w:val="16"/>
          <w:szCs w:val="16"/>
          <w:lang w:val="en-US"/>
        </w:rPr>
        <w:t xml:space="preserve">1) Simply pour the solution over the substrate. This is </w:t>
      </w:r>
      <w:r w:rsidRPr="1EEA7AC9" w:rsidR="699CFFC4">
        <w:rPr>
          <w:rFonts w:ascii="Comic Sans MS" w:hAnsi="Comic Sans MS" w:eastAsia="Comic Sans MS" w:cs="Comic Sans MS"/>
          <w:color w:val="C00000"/>
          <w:sz w:val="16"/>
          <w:szCs w:val="16"/>
          <w:lang w:val="en-US"/>
        </w:rPr>
        <w:t>somewhat wasteful</w:t>
      </w:r>
      <w:r w:rsidRPr="1EEA7AC9" w:rsidR="699CFFC4">
        <w:rPr>
          <w:rFonts w:ascii="Comic Sans MS" w:hAnsi="Comic Sans MS" w:eastAsia="Comic Sans MS" w:cs="Comic Sans MS"/>
          <w:color w:val="C00000"/>
          <w:sz w:val="16"/>
          <w:szCs w:val="16"/>
          <w:lang w:val="en-US"/>
        </w:rPr>
        <w:t xml:space="preserve"> unless you use a bucket or similar container to catch the runoff.</w:t>
      </w:r>
    </w:p>
    <w:p xmlns:wp14="http://schemas.microsoft.com/office/word/2010/wordml" w:rsidP="1EEA7AC9" w14:paraId="606B34AA" wp14:textId="15C74D3A">
      <w:pPr>
        <w:pStyle w:val="Normal"/>
        <w:keepNext w:val="0"/>
        <w:keepLines w:val="0"/>
        <w:jc w:val="center"/>
        <w:rPr>
          <w:rFonts w:ascii="Comic Sans MS" w:hAnsi="Comic Sans MS" w:eastAsia="Comic Sans MS" w:cs="Comic Sans MS"/>
          <w:color w:val="C00000"/>
          <w:sz w:val="16"/>
          <w:szCs w:val="16"/>
        </w:rPr>
      </w:pPr>
      <w:r w:rsidRPr="1EEA7AC9" w:rsidR="699CFFC4">
        <w:rPr>
          <w:rFonts w:ascii="Comic Sans MS" w:hAnsi="Comic Sans MS" w:eastAsia="Comic Sans MS" w:cs="Comic Sans MS"/>
          <w:color w:val="C00000"/>
          <w:sz w:val="16"/>
          <w:szCs w:val="16"/>
        </w:rPr>
        <w:t xml:space="preserve">2) Use a microfiber cloth to wipe the solution over the surface, ensuring to get an even coverage. This is the technique we most often use. </w:t>
      </w:r>
    </w:p>
    <w:p xmlns:wp14="http://schemas.microsoft.com/office/word/2010/wordml" w:rsidP="1EEA7AC9" w14:paraId="1F254831" wp14:textId="4DB9776A">
      <w:pPr>
        <w:pStyle w:val="Normal"/>
        <w:keepNext w:val="0"/>
        <w:keepLines w:val="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3) Use a spray bottle of some sort to spray the solution evenly over the surface. (We have had mixed results with this technique as </w:t>
      </w:r>
      <w:r w:rsidRPr="1EEA7AC9" w:rsidR="699CFFC4">
        <w:rPr>
          <w:rFonts w:ascii="Comic Sans MS" w:hAnsi="Comic Sans MS" w:eastAsia="Comic Sans MS" w:cs="Comic Sans MS"/>
          <w:color w:val="C00000"/>
          <w:sz w:val="16"/>
          <w:szCs w:val="16"/>
          <w:lang w:val="en-US"/>
        </w:rPr>
        <w:t>it's</w:t>
      </w:r>
      <w:r w:rsidRPr="1EEA7AC9" w:rsidR="699CFFC4">
        <w:rPr>
          <w:rFonts w:ascii="Comic Sans MS" w:hAnsi="Comic Sans MS" w:eastAsia="Comic Sans MS" w:cs="Comic Sans MS"/>
          <w:color w:val="C00000"/>
          <w:sz w:val="16"/>
          <w:szCs w:val="16"/>
          <w:lang w:val="en-US"/>
        </w:rPr>
        <w:t xml:space="preserve"> hard to get an even coating of solution on the surface.)</w:t>
      </w:r>
    </w:p>
    <w:p xmlns:wp14="http://schemas.microsoft.com/office/word/2010/wordml" w:rsidP="1EEA7AC9" w14:paraId="7F68E33B" wp14:textId="157DC99A">
      <w:pPr>
        <w:pStyle w:val="Normal"/>
        <w:keepNext w:val="0"/>
        <w:keepLines w:val="0"/>
        <w:spacing w:before="0" w:after="0" w:line="270" w:lineRule="auto"/>
        <w:ind/>
        <w:jc w:val="center"/>
        <w:rPr>
          <w:rStyle w:val="Heading2Char"/>
          <w:rFonts w:ascii="Comic Sans MS" w:hAnsi="Comic Sans MS" w:eastAsia="Comic Sans MS" w:cs="Comic Sans MS"/>
          <w:b w:val="1"/>
          <w:bCs w:val="1"/>
          <w:color w:val="C00000"/>
          <w:sz w:val="24"/>
          <w:szCs w:val="24"/>
          <w:lang w:val="en-US"/>
        </w:rPr>
      </w:pPr>
      <w:r w:rsidRPr="1EEA7AC9" w:rsidR="699CFFC4">
        <w:rPr>
          <w:rStyle w:val="Heading2Char"/>
          <w:rFonts w:ascii="Comic Sans MS" w:hAnsi="Comic Sans MS" w:eastAsia="Comic Sans MS" w:cs="Comic Sans MS"/>
          <w:b w:val="1"/>
          <w:bCs w:val="1"/>
          <w:color w:val="C00000"/>
          <w:sz w:val="24"/>
          <w:szCs w:val="24"/>
          <w:lang w:val="en-US"/>
        </w:rPr>
        <w:t>Crystal development:</w:t>
      </w:r>
    </w:p>
    <w:p xmlns:wp14="http://schemas.microsoft.com/office/word/2010/wordml" w:rsidP="1EEA7AC9" w14:paraId="50DDA452" wp14:textId="3CEFB1C8">
      <w:pPr>
        <w:pStyle w:val="Normal"/>
        <w:keepNext w:val="0"/>
        <w:keepLines w:val="0"/>
        <w:spacing w:before="0" w:after="0" w:line="270" w:lineRule="auto"/>
        <w:ind w:left="0" w:right="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As the moisture evaporates, the crystals will begin to form. This process depends on ambient temperature and humidity. It can </w:t>
      </w:r>
      <w:r w:rsidRPr="1EEA7AC9" w:rsidR="699CFFC4">
        <w:rPr>
          <w:rFonts w:ascii="Comic Sans MS" w:hAnsi="Comic Sans MS" w:eastAsia="Comic Sans MS" w:cs="Comic Sans MS"/>
          <w:color w:val="C00000"/>
          <w:sz w:val="16"/>
          <w:szCs w:val="16"/>
          <w:lang w:val="en-US"/>
        </w:rPr>
        <w:t xml:space="preserve">take anywhere from a couple of minutes to 10-15 minutes for crystals to begin forming. You can </w:t>
      </w:r>
      <w:r w:rsidRPr="1EEA7AC9" w:rsidR="699CFFC4">
        <w:rPr>
          <w:rFonts w:ascii="Comic Sans MS" w:hAnsi="Comic Sans MS" w:eastAsia="Comic Sans MS" w:cs="Comic Sans MS"/>
          <w:color w:val="C00000"/>
          <w:sz w:val="16"/>
          <w:szCs w:val="16"/>
          <w:lang w:val="en-US"/>
        </w:rPr>
        <w:t>somewhat manipulate</w:t>
      </w:r>
      <w:r w:rsidRPr="1EEA7AC9" w:rsidR="699CFFC4">
        <w:rPr>
          <w:rFonts w:ascii="Comic Sans MS" w:hAnsi="Comic Sans MS" w:eastAsia="Comic Sans MS" w:cs="Comic Sans MS"/>
          <w:color w:val="C00000"/>
          <w:sz w:val="16"/>
          <w:szCs w:val="16"/>
          <w:lang w:val="en-US"/>
        </w:rPr>
        <w:t xml:space="preserve"> the crystal pattern by "poking" the substrate with a toothpick or wooden skewer to give the crystal a starting point.</w:t>
      </w:r>
    </w:p>
    <w:p xmlns:wp14="http://schemas.microsoft.com/office/word/2010/wordml" w:rsidP="1EEA7AC9" w14:paraId="732639BE" wp14:textId="2991C300">
      <w:pPr>
        <w:pStyle w:val="Normal"/>
        <w:keepNext w:val="0"/>
        <w:keepLines w:val="0"/>
        <w:jc w:val="center"/>
        <w:rPr>
          <w:rFonts w:ascii="Comic Sans MS" w:hAnsi="Comic Sans MS" w:eastAsia="Comic Sans MS" w:cs="Comic Sans MS"/>
          <w:color w:val="C00000"/>
          <w:sz w:val="16"/>
          <w:szCs w:val="16"/>
        </w:rPr>
      </w:pPr>
      <w:r w:rsidRPr="1EEA7AC9" w:rsidR="3ED5BACF">
        <w:rPr>
          <w:rFonts w:ascii="Comic Sans MS" w:hAnsi="Comic Sans MS" w:eastAsia="Comic Sans MS" w:cs="Comic Sans MS"/>
          <w:color w:val="C00000"/>
          <w:sz w:val="16"/>
          <w:szCs w:val="16"/>
          <w:lang w:val="en-US"/>
        </w:rPr>
        <w:t>Once the crystals are fully formed let the part dry for at least 1/2 hour to make sure all moisture has evaporated. Do not use heat or air movement (fan) to speed the drying process as this will disturb the crystals.</w:t>
      </w:r>
    </w:p>
    <w:p xmlns:wp14="http://schemas.microsoft.com/office/word/2010/wordml" w:rsidP="1EEA7AC9" w14:paraId="4512BCFC" wp14:textId="5EB9D397">
      <w:pPr>
        <w:pStyle w:val="Heading2"/>
        <w:keepNext w:val="0"/>
        <w:keepLines w:val="0"/>
        <w:spacing w:before="0" w:after="0" w:line="270" w:lineRule="auto"/>
        <w:ind/>
        <w:jc w:val="center"/>
        <w:rPr>
          <w:rFonts w:ascii="Comic Sans MS" w:hAnsi="Comic Sans MS" w:eastAsia="Comic Sans MS" w:cs="Comic Sans MS"/>
          <w:b w:val="1"/>
          <w:bCs w:val="1"/>
          <w:color w:val="C00000"/>
          <w:sz w:val="24"/>
          <w:szCs w:val="24"/>
          <w:lang w:val="en-US"/>
        </w:rPr>
      </w:pPr>
      <w:r w:rsidRPr="1EEA7AC9" w:rsidR="3ED5BACF">
        <w:rPr>
          <w:rFonts w:ascii="Comic Sans MS" w:hAnsi="Comic Sans MS" w:eastAsia="Comic Sans MS" w:cs="Comic Sans MS"/>
          <w:b w:val="1"/>
          <w:bCs w:val="1"/>
          <w:color w:val="C00000"/>
          <w:sz w:val="24"/>
          <w:szCs w:val="24"/>
          <w:lang w:val="en-US"/>
        </w:rPr>
        <w:t xml:space="preserve">Application of contrasting </w:t>
      </w:r>
      <w:r w:rsidRPr="1EEA7AC9" w:rsidR="31A21B2E">
        <w:rPr>
          <w:rFonts w:ascii="Comic Sans MS" w:hAnsi="Comic Sans MS" w:eastAsia="Comic Sans MS" w:cs="Comic Sans MS"/>
          <w:b w:val="1"/>
          <w:bCs w:val="1"/>
          <w:color w:val="C00000"/>
          <w:sz w:val="24"/>
          <w:szCs w:val="24"/>
          <w:lang w:val="en-US"/>
        </w:rPr>
        <w:t>topcoat</w:t>
      </w:r>
      <w:r w:rsidRPr="1EEA7AC9" w:rsidR="3ED5BACF">
        <w:rPr>
          <w:rFonts w:ascii="Comic Sans MS" w:hAnsi="Comic Sans MS" w:eastAsia="Comic Sans MS" w:cs="Comic Sans MS"/>
          <w:b w:val="1"/>
          <w:bCs w:val="1"/>
          <w:color w:val="C00000"/>
          <w:sz w:val="24"/>
          <w:szCs w:val="24"/>
          <w:lang w:val="en-US"/>
        </w:rPr>
        <w:t>:</w:t>
      </w:r>
    </w:p>
    <w:p xmlns:wp14="http://schemas.microsoft.com/office/word/2010/wordml" w:rsidP="1EEA7AC9" w14:paraId="1D67F534" wp14:textId="7D597014">
      <w:pPr>
        <w:pStyle w:val="Normal"/>
        <w:keepNext w:val="0"/>
        <w:keepLines w:val="0"/>
        <w:spacing w:before="0" w:after="0" w:line="270" w:lineRule="auto"/>
        <w:ind w:left="0" w:right="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Use a darker color that will contrast well with the lighter colored base coat. We use an over-</w:t>
      </w:r>
      <w:r w:rsidRPr="1EEA7AC9" w:rsidR="7985EC6D">
        <w:rPr>
          <w:rFonts w:ascii="Comic Sans MS" w:hAnsi="Comic Sans MS" w:eastAsia="Comic Sans MS" w:cs="Comic Sans MS"/>
          <w:color w:val="C00000"/>
          <w:sz w:val="16"/>
          <w:szCs w:val="16"/>
          <w:lang w:val="en-US"/>
        </w:rPr>
        <w:t>reduced</w:t>
      </w:r>
      <w:r w:rsidRPr="1EEA7AC9" w:rsidR="699CFFC4">
        <w:rPr>
          <w:rFonts w:ascii="Comic Sans MS" w:hAnsi="Comic Sans MS" w:eastAsia="Comic Sans MS" w:cs="Comic Sans MS"/>
          <w:color w:val="C00000"/>
          <w:sz w:val="16"/>
          <w:szCs w:val="16"/>
          <w:lang w:val="en-US"/>
        </w:rPr>
        <w:t xml:space="preserve"> base coat as the </w:t>
      </w:r>
      <w:r w:rsidRPr="1EEA7AC9" w:rsidR="436B5750">
        <w:rPr>
          <w:rFonts w:ascii="Comic Sans MS" w:hAnsi="Comic Sans MS" w:eastAsia="Comic Sans MS" w:cs="Comic Sans MS"/>
          <w:color w:val="C00000"/>
          <w:sz w:val="16"/>
          <w:szCs w:val="16"/>
          <w:lang w:val="en-US"/>
        </w:rPr>
        <w:t>topcoat</w:t>
      </w:r>
      <w:r w:rsidRPr="1EEA7AC9" w:rsidR="699CFFC4">
        <w:rPr>
          <w:rFonts w:ascii="Comic Sans MS" w:hAnsi="Comic Sans MS" w:eastAsia="Comic Sans MS" w:cs="Comic Sans MS"/>
          <w:color w:val="C00000"/>
          <w:sz w:val="16"/>
          <w:szCs w:val="16"/>
          <w:lang w:val="en-US"/>
        </w:rPr>
        <w:t xml:space="preserve">. Mix base coat as per </w:t>
      </w:r>
      <w:r w:rsidRPr="1EEA7AC9" w:rsidR="38A594B4">
        <w:rPr>
          <w:rFonts w:ascii="Comic Sans MS" w:hAnsi="Comic Sans MS" w:eastAsia="Comic Sans MS" w:cs="Comic Sans MS"/>
          <w:color w:val="C00000"/>
          <w:sz w:val="16"/>
          <w:szCs w:val="16"/>
          <w:lang w:val="en-US"/>
        </w:rPr>
        <w:t>manufacturer's</w:t>
      </w:r>
      <w:r w:rsidRPr="1EEA7AC9" w:rsidR="699CFFC4">
        <w:rPr>
          <w:rFonts w:ascii="Comic Sans MS" w:hAnsi="Comic Sans MS" w:eastAsia="Comic Sans MS" w:cs="Comic Sans MS"/>
          <w:color w:val="C00000"/>
          <w:sz w:val="16"/>
          <w:szCs w:val="16"/>
          <w:lang w:val="en-US"/>
        </w:rPr>
        <w:t xml:space="preserve"> instructions and further reduce by 10-15%. </w:t>
      </w:r>
    </w:p>
    <w:p xmlns:wp14="http://schemas.microsoft.com/office/word/2010/wordml" w:rsidP="1EEA7AC9" w14:paraId="2A5F5DB4" wp14:textId="6DE5179C">
      <w:pPr>
        <w:pStyle w:val="Normal"/>
        <w:keepNext w:val="0"/>
        <w:keepLines w:val="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When spraying the </w:t>
      </w:r>
      <w:r w:rsidRPr="1EEA7AC9" w:rsidR="497D016C">
        <w:rPr>
          <w:rFonts w:ascii="Comic Sans MS" w:hAnsi="Comic Sans MS" w:eastAsia="Comic Sans MS" w:cs="Comic Sans MS"/>
          <w:color w:val="C00000"/>
          <w:sz w:val="16"/>
          <w:szCs w:val="16"/>
          <w:lang w:val="en-US"/>
        </w:rPr>
        <w:t>topcoat</w:t>
      </w:r>
      <w:r w:rsidRPr="1EEA7AC9" w:rsidR="699CFFC4">
        <w:rPr>
          <w:rFonts w:ascii="Comic Sans MS" w:hAnsi="Comic Sans MS" w:eastAsia="Comic Sans MS" w:cs="Comic Sans MS"/>
          <w:color w:val="C00000"/>
          <w:sz w:val="16"/>
          <w:szCs w:val="16"/>
          <w:lang w:val="en-US"/>
        </w:rPr>
        <w:t xml:space="preserve">, adjust the spray </w:t>
      </w:r>
      <w:r w:rsidRPr="1EEA7AC9" w:rsidR="699CFFC4">
        <w:rPr>
          <w:rFonts w:ascii="Comic Sans MS" w:hAnsi="Comic Sans MS" w:eastAsia="Comic Sans MS" w:cs="Comic Sans MS"/>
          <w:color w:val="C00000"/>
          <w:sz w:val="16"/>
          <w:szCs w:val="16"/>
          <w:lang w:val="en-US"/>
        </w:rPr>
        <w:t xml:space="preserve">gun so that a minimal amount of material can be sprayed at a lower pressure. </w:t>
      </w:r>
    </w:p>
    <w:p xmlns:wp14="http://schemas.microsoft.com/office/word/2010/wordml" w:rsidP="1EEA7AC9" w14:paraId="4BC70589" wp14:textId="4318E0A7">
      <w:pPr>
        <w:pStyle w:val="Normal"/>
        <w:keepNext w:val="0"/>
        <w:keepLines w:val="0"/>
        <w:jc w:val="center"/>
        <w:rPr>
          <w:rFonts w:ascii="Comic Sans MS" w:hAnsi="Comic Sans MS" w:eastAsia="Comic Sans MS" w:cs="Comic Sans MS"/>
          <w:color w:val="C00000"/>
          <w:sz w:val="16"/>
          <w:szCs w:val="16"/>
          <w:lang w:val="en-US"/>
        </w:rPr>
      </w:pPr>
      <w:r w:rsidRPr="1EEA7AC9" w:rsidR="699CFFC4">
        <w:rPr>
          <w:rFonts w:ascii="Comic Sans MS" w:hAnsi="Comic Sans MS" w:eastAsia="Comic Sans MS" w:cs="Comic Sans MS"/>
          <w:color w:val="C00000"/>
          <w:sz w:val="16"/>
          <w:szCs w:val="16"/>
          <w:lang w:val="en-US"/>
        </w:rPr>
        <w:t xml:space="preserve">IMPORTANT! Do not oversaturate the crystals with the topcoat. Less is more here. Oversaturating the crystals will dissolve them before the paint can dry. Apply </w:t>
      </w:r>
      <w:r w:rsidRPr="1EEA7AC9" w:rsidR="699CFFC4">
        <w:rPr>
          <w:rFonts w:ascii="Comic Sans MS" w:hAnsi="Comic Sans MS" w:eastAsia="Comic Sans MS" w:cs="Comic Sans MS"/>
          <w:color w:val="C00000"/>
          <w:sz w:val="16"/>
          <w:szCs w:val="16"/>
          <w:lang w:val="en-US"/>
        </w:rPr>
        <w:t>very light</w:t>
      </w:r>
      <w:r w:rsidRPr="1EEA7AC9" w:rsidR="699CFFC4">
        <w:rPr>
          <w:rFonts w:ascii="Comic Sans MS" w:hAnsi="Comic Sans MS" w:eastAsia="Comic Sans MS" w:cs="Comic Sans MS"/>
          <w:color w:val="C00000"/>
          <w:sz w:val="16"/>
          <w:szCs w:val="16"/>
          <w:lang w:val="en-US"/>
        </w:rPr>
        <w:t xml:space="preserve">, mist coats until desired coverage is achieved. Each coat should </w:t>
      </w:r>
      <w:r w:rsidRPr="1EEA7AC9" w:rsidR="699CFFC4">
        <w:rPr>
          <w:rFonts w:ascii="Comic Sans MS" w:hAnsi="Comic Sans MS" w:eastAsia="Comic Sans MS" w:cs="Comic Sans MS"/>
          <w:color w:val="C00000"/>
          <w:sz w:val="16"/>
          <w:szCs w:val="16"/>
          <w:lang w:val="en-US"/>
        </w:rPr>
        <w:t>almost be</w:t>
      </w:r>
      <w:r w:rsidRPr="1EEA7AC9" w:rsidR="699CFFC4">
        <w:rPr>
          <w:rFonts w:ascii="Comic Sans MS" w:hAnsi="Comic Sans MS" w:eastAsia="Comic Sans MS" w:cs="Comic Sans MS"/>
          <w:color w:val="C00000"/>
          <w:sz w:val="16"/>
          <w:szCs w:val="16"/>
          <w:lang w:val="en-US"/>
        </w:rPr>
        <w:t xml:space="preserve"> a "dry spray" coat.</w:t>
      </w:r>
    </w:p>
    <w:p xmlns:wp14="http://schemas.microsoft.com/office/word/2010/wordml" w:rsidP="1EEA7AC9" w14:paraId="7A8DF90F" wp14:textId="6DF86386">
      <w:pPr>
        <w:keepNext w:val="0"/>
        <w:keepLines w:val="0"/>
        <w:spacing w:before="0" w:after="0" w:line="270" w:lineRule="auto"/>
        <w:ind w:left="0" w:right="0"/>
        <w:jc w:val="center"/>
        <w:rPr>
          <w:rFonts w:ascii="Comic Sans MS" w:hAnsi="Comic Sans MS" w:eastAsia="Comic Sans MS" w:cs="Comic Sans MS"/>
          <w:b w:val="1"/>
          <w:bCs w:val="1"/>
          <w:color w:val="C00000"/>
          <w:sz w:val="59"/>
          <w:szCs w:val="59"/>
        </w:rPr>
      </w:pPr>
      <w:r w:rsidRPr="1EEA7AC9" w:rsidR="07BF2049">
        <w:rPr>
          <w:rFonts w:ascii="Comic Sans MS" w:hAnsi="Comic Sans MS" w:eastAsia="Comic Sans MS" w:cs="Comic Sans MS"/>
          <w:b w:val="1"/>
          <w:bCs w:val="1"/>
          <w:color w:val="C00000"/>
        </w:rPr>
        <w:t>Exposing the crystal pattern:</w:t>
      </w:r>
    </w:p>
    <w:p xmlns:wp14="http://schemas.microsoft.com/office/word/2010/wordml" w:rsidP="1EEA7AC9" w14:paraId="25813892" wp14:textId="21B7261F">
      <w:pPr>
        <w:pStyle w:val="Normal"/>
        <w:keepNext w:val="0"/>
        <w:keepLines w:val="0"/>
        <w:spacing w:before="0" w:after="0" w:line="270" w:lineRule="auto"/>
        <w:ind w:left="0" w:right="0"/>
        <w:jc w:val="center"/>
        <w:rPr>
          <w:color w:val="C00000"/>
          <w:sz w:val="16"/>
          <w:szCs w:val="16"/>
          <w:lang w:val="en-US"/>
        </w:rPr>
      </w:pPr>
      <w:r w:rsidRPr="1EEA7AC9" w:rsidR="699CFFC4">
        <w:rPr>
          <w:rFonts w:ascii="Comic Sans MS" w:hAnsi="Comic Sans MS" w:eastAsia="Comic Sans MS" w:cs="Comic Sans MS"/>
          <w:color w:val="C00000"/>
          <w:sz w:val="16"/>
          <w:szCs w:val="16"/>
          <w:lang w:val="en-US"/>
        </w:rPr>
        <w:t xml:space="preserve">Let the contrast </w:t>
      </w:r>
      <w:r w:rsidRPr="1EEA7AC9" w:rsidR="5388AEB4">
        <w:rPr>
          <w:rFonts w:ascii="Comic Sans MS" w:hAnsi="Comic Sans MS" w:eastAsia="Comic Sans MS" w:cs="Comic Sans MS"/>
          <w:color w:val="C00000"/>
          <w:sz w:val="16"/>
          <w:szCs w:val="16"/>
          <w:lang w:val="en-US"/>
        </w:rPr>
        <w:t>topcoat</w:t>
      </w:r>
      <w:r w:rsidRPr="1EEA7AC9" w:rsidR="699CFFC4">
        <w:rPr>
          <w:rFonts w:ascii="Comic Sans MS" w:hAnsi="Comic Sans MS" w:eastAsia="Comic Sans MS" w:cs="Comic Sans MS"/>
          <w:color w:val="C00000"/>
          <w:sz w:val="16"/>
          <w:szCs w:val="16"/>
          <w:lang w:val="en-US"/>
        </w:rPr>
        <w:t xml:space="preserve"> flash off for 5-10 minutes depending on </w:t>
      </w:r>
      <w:r w:rsidRPr="1EEA7AC9" w:rsidR="699CFFC4">
        <w:rPr>
          <w:rFonts w:ascii="Comic Sans MS" w:hAnsi="Comic Sans MS" w:eastAsia="Comic Sans MS" w:cs="Comic Sans MS"/>
          <w:color w:val="C00000"/>
          <w:sz w:val="16"/>
          <w:szCs w:val="16"/>
          <w:lang w:val="en-US"/>
        </w:rPr>
        <w:t>temp</w:t>
      </w:r>
      <w:r w:rsidRPr="1EEA7AC9" w:rsidR="699CFFC4">
        <w:rPr>
          <w:rFonts w:ascii="Comic Sans MS" w:hAnsi="Comic Sans MS" w:eastAsia="Comic Sans MS" w:cs="Comic Sans MS"/>
          <w:color w:val="C00000"/>
          <w:sz w:val="16"/>
          <w:szCs w:val="16"/>
          <w:lang w:val="en-US"/>
        </w:rPr>
        <w:t xml:space="preserve"> and humidity. Once dry, use a red or gray scuff pad (preferably a </w:t>
      </w:r>
      <w:r w:rsidRPr="1EEA7AC9" w:rsidR="4122F557">
        <w:rPr>
          <w:rFonts w:ascii="Comic Sans MS" w:hAnsi="Comic Sans MS" w:eastAsia="Comic Sans MS" w:cs="Comic Sans MS"/>
          <w:color w:val="C00000"/>
          <w:sz w:val="16"/>
          <w:szCs w:val="16"/>
          <w:lang w:val="en-US"/>
        </w:rPr>
        <w:t>well-used</w:t>
      </w:r>
      <w:r w:rsidRPr="1EEA7AC9" w:rsidR="699CFFC4">
        <w:rPr>
          <w:rFonts w:ascii="Comic Sans MS" w:hAnsi="Comic Sans MS" w:eastAsia="Comic Sans MS" w:cs="Comic Sans MS"/>
          <w:color w:val="C00000"/>
          <w:sz w:val="16"/>
          <w:szCs w:val="16"/>
          <w:lang w:val="en-US"/>
        </w:rPr>
        <w:t xml:space="preserve"> one) and soapy water to "wet sand" the crystals off. This will be done with </w:t>
      </w:r>
      <w:r w:rsidRPr="1EEA7AC9" w:rsidR="699CFFC4">
        <w:rPr>
          <w:rFonts w:ascii="Comic Sans MS" w:hAnsi="Comic Sans MS" w:eastAsia="Comic Sans MS" w:cs="Comic Sans MS"/>
          <w:color w:val="C00000"/>
          <w:sz w:val="16"/>
          <w:szCs w:val="16"/>
          <w:lang w:val="en-US"/>
        </w:rPr>
        <w:t>very light</w:t>
      </w:r>
      <w:r w:rsidRPr="1EEA7AC9" w:rsidR="699CFFC4">
        <w:rPr>
          <w:rFonts w:ascii="Comic Sans MS" w:hAnsi="Comic Sans MS" w:eastAsia="Comic Sans MS" w:cs="Comic Sans MS"/>
          <w:color w:val="C00000"/>
          <w:sz w:val="16"/>
          <w:szCs w:val="16"/>
          <w:lang w:val="en-US"/>
        </w:rPr>
        <w:t xml:space="preserve"> (almost no) pressure. You want to barely scuff the surface just enough to break the topcoat and allow the water to dissolve the crystals formed by the solution.</w:t>
      </w:r>
      <w:r w:rsidRPr="1EEA7AC9" w:rsidR="699CFFC4">
        <w:rPr>
          <w:color w:val="C00000"/>
          <w:sz w:val="16"/>
          <w:szCs w:val="16"/>
          <w:lang w:val="en-US"/>
        </w:rPr>
        <w:t xml:space="preserve"> </w:t>
      </w:r>
    </w:p>
    <w:p xmlns:wp14="http://schemas.microsoft.com/office/word/2010/wordml" w:rsidP="1EEA7AC9" w14:paraId="136B1E3F" wp14:textId="5AC49B2D">
      <w:pPr>
        <w:pStyle w:val="Heading2"/>
        <w:keepNext w:val="0"/>
        <w:keepLines w:val="0"/>
        <w:jc w:val="center"/>
        <w:rPr>
          <w:rFonts w:ascii="Comic Sans MS" w:hAnsi="Comic Sans MS" w:eastAsia="Comic Sans MS" w:cs="Comic Sans MS"/>
          <w:b w:val="1"/>
          <w:bCs w:val="1"/>
          <w:color w:val="C00000"/>
          <w:sz w:val="24"/>
          <w:szCs w:val="24"/>
        </w:rPr>
      </w:pPr>
      <w:r w:rsidRPr="1EEA7AC9" w:rsidR="699CFFC4">
        <w:rPr>
          <w:rFonts w:ascii="Comic Sans MS" w:hAnsi="Comic Sans MS" w:eastAsia="Comic Sans MS" w:cs="Comic Sans MS"/>
          <w:b w:val="1"/>
          <w:bCs w:val="1"/>
          <w:color w:val="C00000"/>
          <w:sz w:val="24"/>
          <w:szCs w:val="24"/>
        </w:rPr>
        <w:t>Protecting your crystal pattern:</w:t>
      </w:r>
    </w:p>
    <w:p xmlns:wp14="http://schemas.microsoft.com/office/word/2010/wordml" w:rsidP="1EEA7AC9" w14:paraId="1BB5E67B" wp14:textId="7D9CE220">
      <w:pPr>
        <w:pStyle w:val="Normal"/>
        <w:keepNext w:val="0"/>
        <w:keepLines w:val="0"/>
        <w:spacing w:before="0" w:after="0" w:line="270" w:lineRule="auto"/>
        <w:ind w:left="0" w:right="0"/>
        <w:jc w:val="center"/>
        <w:rPr>
          <w:rFonts w:ascii="Comic Sans MS" w:hAnsi="Comic Sans MS" w:eastAsia="Comic Sans MS" w:cs="Comic Sans MS"/>
          <w:color w:val="C00000"/>
          <w:sz w:val="16"/>
          <w:szCs w:val="16"/>
        </w:rPr>
      </w:pPr>
      <w:r w:rsidRPr="1EEA7AC9" w:rsidR="3ED5BACF">
        <w:rPr>
          <w:rFonts w:ascii="Comic Sans MS" w:hAnsi="Comic Sans MS" w:eastAsia="Comic Sans MS" w:cs="Comic Sans MS"/>
          <w:color w:val="C00000"/>
          <w:sz w:val="16"/>
          <w:szCs w:val="16"/>
          <w:lang w:val="en-US"/>
        </w:rPr>
        <w:t xml:space="preserve">Lock in your crystal pattern using a quality 2k clearcoat. Just like with flake, be sure to apply enough material to bury any texture left behind from the crystal formations. Once the lock down clear is cured you </w:t>
      </w:r>
      <w:r w:rsidRPr="1EEA7AC9" w:rsidR="0AC83642">
        <w:rPr>
          <w:rFonts w:ascii="Comic Sans MS" w:hAnsi="Comic Sans MS" w:eastAsia="Comic Sans MS" w:cs="Comic Sans MS"/>
          <w:color w:val="C00000"/>
          <w:sz w:val="16"/>
          <w:szCs w:val="16"/>
          <w:lang w:val="en-US"/>
        </w:rPr>
        <w:t>can</w:t>
      </w:r>
      <w:r w:rsidRPr="1EEA7AC9" w:rsidR="3ED5BACF">
        <w:rPr>
          <w:rFonts w:ascii="Comic Sans MS" w:hAnsi="Comic Sans MS" w:eastAsia="Comic Sans MS" w:cs="Comic Sans MS"/>
          <w:color w:val="C00000"/>
          <w:sz w:val="16"/>
          <w:szCs w:val="16"/>
          <w:lang w:val="en-US"/>
        </w:rPr>
        <w:t xml:space="preserve"> cut and buff as normal or continue with more graphics or candy </w:t>
      </w:r>
      <w:r w:rsidRPr="1EEA7AC9" w:rsidR="2D6ACCB6">
        <w:rPr>
          <w:rFonts w:ascii="Comic Sans MS" w:hAnsi="Comic Sans MS" w:eastAsia="Comic Sans MS" w:cs="Comic Sans MS"/>
          <w:color w:val="C00000"/>
          <w:sz w:val="16"/>
          <w:szCs w:val="16"/>
          <w:lang w:val="en-US"/>
        </w:rPr>
        <w:t>topcoat</w:t>
      </w:r>
      <w:r w:rsidRPr="1EEA7AC9" w:rsidR="3ED5BACF">
        <w:rPr>
          <w:rFonts w:ascii="Comic Sans MS" w:hAnsi="Comic Sans MS" w:eastAsia="Comic Sans MS" w:cs="Comic Sans MS"/>
          <w:color w:val="C00000"/>
          <w:sz w:val="16"/>
          <w:szCs w:val="16"/>
          <w:lang w:val="en-US"/>
        </w:rPr>
        <w:t xml:space="preserve">. </w:t>
      </w:r>
      <w:r w:rsidRPr="1EEA7AC9" w:rsidR="3ED5BACF">
        <w:rPr>
          <w:rFonts w:ascii="Comic Sans MS" w:hAnsi="Comic Sans MS" w:eastAsia="Comic Sans MS" w:cs="Comic Sans MS"/>
          <w:color w:val="C00000"/>
          <w:sz w:val="16"/>
          <w:szCs w:val="16"/>
        </w:rPr>
        <w:t>Now sit back and admire your unique crystal paint job!</w:t>
      </w:r>
    </w:p>
    <w:p w:rsidR="4B88193E" w:rsidP="1EEA7AC9" w:rsidRDefault="4B88193E" w14:paraId="3675CBA8" w14:textId="3EB2E83C">
      <w:pPr>
        <w:pStyle w:val="Normal"/>
        <w:keepNext w:val="0"/>
        <w:keepLines w:val="0"/>
        <w:jc w:val="center"/>
        <w:rPr>
          <w:rFonts w:ascii="Comic Sans MS" w:hAnsi="Comic Sans MS" w:eastAsia="Comic Sans MS" w:cs="Comic Sans MS"/>
          <w:color w:val="C00000"/>
          <w:sz w:val="16"/>
          <w:szCs w:val="16"/>
        </w:rPr>
      </w:pPr>
      <w:r w:rsidRPr="1EEA7AC9" w:rsidR="04DB07EA">
        <w:rPr>
          <w:rFonts w:ascii="Comic Sans MS" w:hAnsi="Comic Sans MS" w:eastAsia="Comic Sans MS" w:cs="Comic Sans MS"/>
          <w:color w:val="C00000"/>
          <w:sz w:val="16"/>
          <w:szCs w:val="16"/>
          <w:lang w:val="en-US"/>
        </w:rPr>
        <w:t>Please visit ou</w:t>
      </w:r>
      <w:r w:rsidRPr="1EEA7AC9" w:rsidR="04DB07EA">
        <w:rPr>
          <w:rFonts w:ascii="Comic Sans MS" w:hAnsi="Comic Sans MS" w:eastAsia="Comic Sans MS" w:cs="Comic Sans MS"/>
          <w:color w:val="C00000"/>
          <w:sz w:val="16"/>
          <w:szCs w:val="16"/>
          <w:lang w:val="en-US"/>
        </w:rPr>
        <w:t xml:space="preserve">r </w:t>
      </w:r>
      <w:r w:rsidRPr="1EEA7AC9" w:rsidR="04DB07EA">
        <w:rPr>
          <w:rFonts w:ascii="Comic Sans MS" w:hAnsi="Comic Sans MS" w:eastAsia="Comic Sans MS" w:cs="Comic Sans MS"/>
          <w:color w:val="C00000"/>
          <w:sz w:val="16"/>
          <w:szCs w:val="16"/>
          <w:lang w:val="en-US"/>
        </w:rPr>
        <w:t>w</w:t>
      </w:r>
      <w:r w:rsidRPr="1EEA7AC9" w:rsidR="04DB07EA">
        <w:rPr>
          <w:rFonts w:ascii="Comic Sans MS" w:hAnsi="Comic Sans MS" w:eastAsia="Comic Sans MS" w:cs="Comic Sans MS"/>
          <w:color w:val="C00000"/>
          <w:sz w:val="16"/>
          <w:szCs w:val="16"/>
          <w:lang w:val="en-US"/>
        </w:rPr>
        <w:t>ebsit</w:t>
      </w:r>
      <w:r w:rsidRPr="1EEA7AC9" w:rsidR="04DB07EA">
        <w:rPr>
          <w:rFonts w:ascii="Comic Sans MS" w:hAnsi="Comic Sans MS" w:eastAsia="Comic Sans MS" w:cs="Comic Sans MS"/>
          <w:color w:val="C00000"/>
          <w:sz w:val="16"/>
          <w:szCs w:val="16"/>
          <w:lang w:val="en-US"/>
        </w:rPr>
        <w:t xml:space="preserve">e: </w:t>
      </w:r>
      <w:hyperlink r:id="R1fe9d1bf6cf34b83">
        <w:r w:rsidRPr="1EEA7AC9" w:rsidR="04DB07EA">
          <w:rPr>
            <w:rStyle w:val="Hyperlink"/>
            <w:rFonts w:ascii="Comic Sans MS" w:hAnsi="Comic Sans MS" w:eastAsia="Comic Sans MS" w:cs="Comic Sans MS"/>
            <w:color w:val="C00000"/>
            <w:sz w:val="16"/>
            <w:szCs w:val="16"/>
            <w:lang w:val="en-US"/>
          </w:rPr>
          <w:t>www.drunkmonkeygarage</w:t>
        </w:r>
        <w:r w:rsidRPr="1EEA7AC9" w:rsidR="7499ED27">
          <w:rPr>
            <w:rStyle w:val="Hyperlink"/>
            <w:rFonts w:ascii="Comic Sans MS" w:hAnsi="Comic Sans MS" w:eastAsia="Comic Sans MS" w:cs="Comic Sans MS"/>
            <w:color w:val="C00000"/>
            <w:sz w:val="16"/>
            <w:szCs w:val="16"/>
            <w:lang w:val="en-US"/>
          </w:rPr>
          <w:t>.com</w:t>
        </w:r>
      </w:hyperlink>
    </w:p>
    <w:p w:rsidR="40A706C0" w:rsidP="1EEA7AC9" w:rsidRDefault="40A706C0" w14:paraId="05B9D588" w14:textId="3E52C4F3">
      <w:pPr>
        <w:pStyle w:val="Normal"/>
        <w:keepNext w:val="0"/>
        <w:keepLines w:val="0"/>
        <w:jc w:val="center"/>
        <w:rPr>
          <w:rFonts w:ascii="Comic Sans MS" w:hAnsi="Comic Sans MS" w:eastAsia="Comic Sans MS" w:cs="Comic Sans MS"/>
          <w:color w:val="C00000"/>
          <w:sz w:val="16"/>
          <w:szCs w:val="16"/>
          <w:lang w:val="en-US"/>
        </w:rPr>
      </w:pPr>
      <w:r w:rsidRPr="1EEA7AC9" w:rsidR="327E0002">
        <w:rPr>
          <w:rFonts w:ascii="Comic Sans MS" w:hAnsi="Comic Sans MS" w:eastAsia="Comic Sans MS" w:cs="Comic Sans MS"/>
          <w:color w:val="C00000"/>
          <w:sz w:val="16"/>
          <w:szCs w:val="16"/>
          <w:lang w:val="en-US"/>
        </w:rPr>
        <w:t>As well as our social media sites:</w:t>
      </w:r>
    </w:p>
    <w:p w:rsidR="3E9BECA0" w:rsidP="1EEA7AC9" w:rsidRDefault="3E9BECA0" w14:paraId="7331FC15" w14:textId="3BE23476">
      <w:pPr>
        <w:pStyle w:val="Normal"/>
        <w:keepNext w:val="0"/>
        <w:keepLines w:val="0"/>
        <w:jc w:val="center"/>
        <w:rPr>
          <w:rFonts w:ascii="Comic Sans MS" w:hAnsi="Comic Sans MS" w:eastAsia="Comic Sans MS" w:cs="Comic Sans MS"/>
          <w:color w:val="C00000"/>
          <w:sz w:val="16"/>
          <w:szCs w:val="16"/>
          <w:lang w:val="en-US"/>
        </w:rPr>
      </w:pPr>
      <w:r w:rsidRPr="1EEA7AC9" w:rsidR="21D79BFB">
        <w:rPr>
          <w:rFonts w:ascii="Comic Sans MS" w:hAnsi="Comic Sans MS" w:eastAsia="Comic Sans MS" w:cs="Comic Sans MS"/>
          <w:color w:val="C00000"/>
          <w:sz w:val="16"/>
          <w:szCs w:val="16"/>
          <w:lang w:val="en-US"/>
        </w:rPr>
        <w:t>YouTube.com</w:t>
      </w:r>
      <w:r w:rsidRPr="1EEA7AC9" w:rsidR="0141A263">
        <w:rPr>
          <w:rFonts w:ascii="Comic Sans MS" w:hAnsi="Comic Sans MS" w:eastAsia="Comic Sans MS" w:cs="Comic Sans MS"/>
          <w:color w:val="C00000"/>
          <w:sz w:val="16"/>
          <w:szCs w:val="16"/>
          <w:lang w:val="en-US"/>
        </w:rPr>
        <w:t>:</w:t>
      </w:r>
      <w:r w:rsidRPr="1EEA7AC9" w:rsidR="21D79BFB">
        <w:rPr>
          <w:rFonts w:ascii="Comic Sans MS" w:hAnsi="Comic Sans MS" w:eastAsia="Comic Sans MS" w:cs="Comic Sans MS"/>
          <w:color w:val="C00000"/>
          <w:sz w:val="16"/>
          <w:szCs w:val="16"/>
          <w:lang w:val="en-US"/>
        </w:rPr>
        <w:t xml:space="preserve"> @drunkmonkeygarage1</w:t>
      </w:r>
    </w:p>
    <w:p w:rsidR="1996F16F" w:rsidP="1EEA7AC9" w:rsidRDefault="1996F16F" w14:paraId="2C9175E3" w14:textId="6E1749D7">
      <w:pPr>
        <w:pStyle w:val="Normal"/>
        <w:keepNext w:val="0"/>
        <w:keepLines w:val="0"/>
        <w:jc w:val="center"/>
        <w:rPr>
          <w:rFonts w:ascii="Comic Sans MS" w:hAnsi="Comic Sans MS" w:eastAsia="Comic Sans MS" w:cs="Comic Sans MS"/>
          <w:color w:val="C00000"/>
          <w:sz w:val="16"/>
          <w:szCs w:val="16"/>
          <w:lang w:val="en-US"/>
        </w:rPr>
      </w:pPr>
      <w:r w:rsidRPr="1EEA7AC9" w:rsidR="19DB456E">
        <w:rPr>
          <w:rFonts w:ascii="Comic Sans MS" w:hAnsi="Comic Sans MS" w:eastAsia="Comic Sans MS" w:cs="Comic Sans MS"/>
          <w:color w:val="C00000"/>
          <w:sz w:val="16"/>
          <w:szCs w:val="16"/>
          <w:lang w:val="en-US"/>
        </w:rPr>
        <w:t>Facebook.com</w:t>
      </w:r>
      <w:r w:rsidRPr="1EEA7AC9" w:rsidR="47715849">
        <w:rPr>
          <w:rFonts w:ascii="Comic Sans MS" w:hAnsi="Comic Sans MS" w:eastAsia="Comic Sans MS" w:cs="Comic Sans MS"/>
          <w:color w:val="C00000"/>
          <w:sz w:val="16"/>
          <w:szCs w:val="16"/>
          <w:lang w:val="en-US"/>
        </w:rPr>
        <w:t>:</w:t>
      </w:r>
      <w:r w:rsidRPr="1EEA7AC9" w:rsidR="19DB456E">
        <w:rPr>
          <w:rFonts w:ascii="Comic Sans MS" w:hAnsi="Comic Sans MS" w:eastAsia="Comic Sans MS" w:cs="Comic Sans MS"/>
          <w:color w:val="C00000"/>
          <w:sz w:val="16"/>
          <w:szCs w:val="16"/>
          <w:lang w:val="en-US"/>
        </w:rPr>
        <w:t xml:space="preserve"> </w:t>
      </w:r>
      <w:r w:rsidRPr="1EEA7AC9" w:rsidR="3A6B1CC3">
        <w:rPr>
          <w:rFonts w:ascii="Comic Sans MS" w:hAnsi="Comic Sans MS" w:eastAsia="Comic Sans MS" w:cs="Comic Sans MS"/>
          <w:color w:val="C00000"/>
          <w:sz w:val="16"/>
          <w:szCs w:val="16"/>
          <w:lang w:val="en-US"/>
        </w:rPr>
        <w:t>Drunk Monkey Garage</w:t>
      </w:r>
    </w:p>
    <w:p w:rsidR="41B66B34" w:rsidP="1EEA7AC9" w:rsidRDefault="41B66B34" w14:paraId="0A859CF6" w14:textId="46E70D26">
      <w:pPr>
        <w:pStyle w:val="Normal"/>
        <w:keepNext w:val="0"/>
        <w:keepLines w:val="0"/>
        <w:jc w:val="center"/>
        <w:rPr>
          <w:rFonts w:ascii="Comic Sans MS" w:hAnsi="Comic Sans MS" w:eastAsia="Comic Sans MS" w:cs="Comic Sans MS"/>
          <w:color w:val="C00000"/>
          <w:sz w:val="16"/>
          <w:szCs w:val="16"/>
          <w:lang w:val="en-US"/>
        </w:rPr>
      </w:pPr>
      <w:r w:rsidRPr="1EEA7AC9" w:rsidR="253E99C8">
        <w:rPr>
          <w:rFonts w:ascii="Comic Sans MS" w:hAnsi="Comic Sans MS" w:eastAsia="Comic Sans MS" w:cs="Comic Sans MS"/>
          <w:color w:val="C00000"/>
          <w:sz w:val="16"/>
          <w:szCs w:val="16"/>
          <w:lang w:val="en-US"/>
        </w:rPr>
        <w:t>Instagram: drunkmonkeygarage1</w:t>
      </w:r>
    </w:p>
    <w:p w:rsidR="1EEA7AC9" w:rsidP="1EEA7AC9" w:rsidRDefault="1EEA7AC9" w14:paraId="0B014D64" w14:textId="2F219A4F">
      <w:pPr>
        <w:pStyle w:val="Normal"/>
        <w:keepNext w:val="0"/>
        <w:keepLines w:val="0"/>
        <w:jc w:val="center"/>
        <w:rPr>
          <w:color w:val="000000" w:themeColor="accent6" w:themeTint="FF" w:themeShade="FF"/>
        </w:rPr>
      </w:pPr>
    </w:p>
    <w:sectPr>
      <w:pgSz w:w="12240" w:h="15840" w:orient="portrait"/>
      <w:pgMar w:top="288" w:right="288" w:bottom="288" w:left="288"/>
      <w:cols w:num="1"/>
    </w:sectPr>
  </w:body>
</w:document>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trackRevisions w:val="false"/>
  <w:defaultTabStop w:val="720"/>
  <w:rsids>
    <w:rsidRoot w:val="0002866D"/>
    <w:rsid w:val="0002866D"/>
    <w:rsid w:val="009016C0"/>
    <w:rsid w:val="0141A263"/>
    <w:rsid w:val="01ADB677"/>
    <w:rsid w:val="01ADB677"/>
    <w:rsid w:val="020E4DCF"/>
    <w:rsid w:val="025AAB23"/>
    <w:rsid w:val="032962A7"/>
    <w:rsid w:val="0412314A"/>
    <w:rsid w:val="04DB07EA"/>
    <w:rsid w:val="051AD673"/>
    <w:rsid w:val="053F3D4B"/>
    <w:rsid w:val="05596BD2"/>
    <w:rsid w:val="056F9F18"/>
    <w:rsid w:val="0626F10D"/>
    <w:rsid w:val="07BF2049"/>
    <w:rsid w:val="09CD7186"/>
    <w:rsid w:val="09D0B2F6"/>
    <w:rsid w:val="0A04E699"/>
    <w:rsid w:val="0AC83642"/>
    <w:rsid w:val="0B45F45B"/>
    <w:rsid w:val="0BA0646E"/>
    <w:rsid w:val="0BFE360E"/>
    <w:rsid w:val="0C7DD5D1"/>
    <w:rsid w:val="0F15588A"/>
    <w:rsid w:val="110CD75F"/>
    <w:rsid w:val="1114E63C"/>
    <w:rsid w:val="1114E63C"/>
    <w:rsid w:val="13E9F9F5"/>
    <w:rsid w:val="16314902"/>
    <w:rsid w:val="16314902"/>
    <w:rsid w:val="17370400"/>
    <w:rsid w:val="175D0F5B"/>
    <w:rsid w:val="17B6FB43"/>
    <w:rsid w:val="1996F16F"/>
    <w:rsid w:val="19DB456E"/>
    <w:rsid w:val="1CC61777"/>
    <w:rsid w:val="1CD111AB"/>
    <w:rsid w:val="1CD69AF0"/>
    <w:rsid w:val="1DA42C49"/>
    <w:rsid w:val="1DB9CA50"/>
    <w:rsid w:val="1EEA7AC9"/>
    <w:rsid w:val="21D79BFB"/>
    <w:rsid w:val="220F6DC5"/>
    <w:rsid w:val="22F21D18"/>
    <w:rsid w:val="230E9840"/>
    <w:rsid w:val="232474EF"/>
    <w:rsid w:val="235D3DBE"/>
    <w:rsid w:val="24B83A00"/>
    <w:rsid w:val="253E99C8"/>
    <w:rsid w:val="26458B97"/>
    <w:rsid w:val="26458B97"/>
    <w:rsid w:val="26774268"/>
    <w:rsid w:val="279225E8"/>
    <w:rsid w:val="279A8D52"/>
    <w:rsid w:val="28359CA1"/>
    <w:rsid w:val="2846DF9B"/>
    <w:rsid w:val="2846DF9B"/>
    <w:rsid w:val="28DF9047"/>
    <w:rsid w:val="2927F1E6"/>
    <w:rsid w:val="2AF92BC9"/>
    <w:rsid w:val="2BF79FD9"/>
    <w:rsid w:val="2D2D74E4"/>
    <w:rsid w:val="2D5383B9"/>
    <w:rsid w:val="2D6ACCB6"/>
    <w:rsid w:val="2DA95324"/>
    <w:rsid w:val="2EFE9814"/>
    <w:rsid w:val="2EFE9814"/>
    <w:rsid w:val="2F4705E8"/>
    <w:rsid w:val="30C28E7B"/>
    <w:rsid w:val="31A21B2E"/>
    <w:rsid w:val="327E0002"/>
    <w:rsid w:val="33435A4C"/>
    <w:rsid w:val="33D134DA"/>
    <w:rsid w:val="345C29C4"/>
    <w:rsid w:val="345C29C4"/>
    <w:rsid w:val="3562E754"/>
    <w:rsid w:val="35BC7F8A"/>
    <w:rsid w:val="36881829"/>
    <w:rsid w:val="36A1CF6A"/>
    <w:rsid w:val="37CD9059"/>
    <w:rsid w:val="38926E2B"/>
    <w:rsid w:val="38A594B4"/>
    <w:rsid w:val="38C6E971"/>
    <w:rsid w:val="39732D03"/>
    <w:rsid w:val="39BE6492"/>
    <w:rsid w:val="39E2F82D"/>
    <w:rsid w:val="39F94F9F"/>
    <w:rsid w:val="3A6B1CC3"/>
    <w:rsid w:val="3A6BCC39"/>
    <w:rsid w:val="3B3D65D8"/>
    <w:rsid w:val="3B447674"/>
    <w:rsid w:val="3C058CF1"/>
    <w:rsid w:val="3C20EDFE"/>
    <w:rsid w:val="3C54AAA0"/>
    <w:rsid w:val="3CCBF889"/>
    <w:rsid w:val="3D132CBA"/>
    <w:rsid w:val="3D3754E0"/>
    <w:rsid w:val="3D98C7E2"/>
    <w:rsid w:val="3DC9B361"/>
    <w:rsid w:val="3E0AE257"/>
    <w:rsid w:val="3E9BECA0"/>
    <w:rsid w:val="3ED5BACF"/>
    <w:rsid w:val="40A706C0"/>
    <w:rsid w:val="40E40406"/>
    <w:rsid w:val="4117990F"/>
    <w:rsid w:val="4122F557"/>
    <w:rsid w:val="412C571B"/>
    <w:rsid w:val="41AC3213"/>
    <w:rsid w:val="41AE7122"/>
    <w:rsid w:val="41B66B34"/>
    <w:rsid w:val="42CDB619"/>
    <w:rsid w:val="430CD3F8"/>
    <w:rsid w:val="4323DCF7"/>
    <w:rsid w:val="436B5750"/>
    <w:rsid w:val="43822A9F"/>
    <w:rsid w:val="44B11873"/>
    <w:rsid w:val="45183A85"/>
    <w:rsid w:val="4537C418"/>
    <w:rsid w:val="46AEB51E"/>
    <w:rsid w:val="46AEB51E"/>
    <w:rsid w:val="46D66789"/>
    <w:rsid w:val="46D86675"/>
    <w:rsid w:val="472D3D03"/>
    <w:rsid w:val="47715849"/>
    <w:rsid w:val="479E3655"/>
    <w:rsid w:val="488BE984"/>
    <w:rsid w:val="48E38838"/>
    <w:rsid w:val="496605EF"/>
    <w:rsid w:val="497D016C"/>
    <w:rsid w:val="4A4A9B9E"/>
    <w:rsid w:val="4A8755B4"/>
    <w:rsid w:val="4B03C932"/>
    <w:rsid w:val="4B88193E"/>
    <w:rsid w:val="4D18E769"/>
    <w:rsid w:val="4D86C0E5"/>
    <w:rsid w:val="4E355725"/>
    <w:rsid w:val="4E583928"/>
    <w:rsid w:val="4EC8AEC3"/>
    <w:rsid w:val="4EC8AEC3"/>
    <w:rsid w:val="4EDF79FA"/>
    <w:rsid w:val="4FE07DC7"/>
    <w:rsid w:val="504DCC32"/>
    <w:rsid w:val="505AA0DB"/>
    <w:rsid w:val="5068CFF6"/>
    <w:rsid w:val="50E3E6C3"/>
    <w:rsid w:val="52D349A8"/>
    <w:rsid w:val="534BB810"/>
    <w:rsid w:val="5388AEB4"/>
    <w:rsid w:val="53ED086E"/>
    <w:rsid w:val="541A8F66"/>
    <w:rsid w:val="549F71DA"/>
    <w:rsid w:val="55F5B12E"/>
    <w:rsid w:val="575872E9"/>
    <w:rsid w:val="57DA30C6"/>
    <w:rsid w:val="5888EAF2"/>
    <w:rsid w:val="589BBD85"/>
    <w:rsid w:val="58EE6044"/>
    <w:rsid w:val="59385FA9"/>
    <w:rsid w:val="59589D03"/>
    <w:rsid w:val="59589D03"/>
    <w:rsid w:val="5A2BBD9D"/>
    <w:rsid w:val="5A408ADF"/>
    <w:rsid w:val="5AD36703"/>
    <w:rsid w:val="5CBBC93C"/>
    <w:rsid w:val="5D3541F0"/>
    <w:rsid w:val="5D9AA7D9"/>
    <w:rsid w:val="5F157713"/>
    <w:rsid w:val="5F26DE26"/>
    <w:rsid w:val="5FE32C17"/>
    <w:rsid w:val="5FE32C17"/>
    <w:rsid w:val="600C2ED4"/>
    <w:rsid w:val="61208BFD"/>
    <w:rsid w:val="618F90A7"/>
    <w:rsid w:val="61F71C2F"/>
    <w:rsid w:val="61F71C2F"/>
    <w:rsid w:val="632E8A30"/>
    <w:rsid w:val="6348FC34"/>
    <w:rsid w:val="636F6D7A"/>
    <w:rsid w:val="64278776"/>
    <w:rsid w:val="64449D0B"/>
    <w:rsid w:val="65466E20"/>
    <w:rsid w:val="6553265E"/>
    <w:rsid w:val="6553265E"/>
    <w:rsid w:val="65B7B059"/>
    <w:rsid w:val="65BB29F5"/>
    <w:rsid w:val="65DB3D88"/>
    <w:rsid w:val="6687A886"/>
    <w:rsid w:val="67A0706F"/>
    <w:rsid w:val="67BA2837"/>
    <w:rsid w:val="67E38DDC"/>
    <w:rsid w:val="67E38DDC"/>
    <w:rsid w:val="6835471D"/>
    <w:rsid w:val="6899E76C"/>
    <w:rsid w:val="68B06594"/>
    <w:rsid w:val="69729EBE"/>
    <w:rsid w:val="6972FAB6"/>
    <w:rsid w:val="69969FAE"/>
    <w:rsid w:val="699CFFC4"/>
    <w:rsid w:val="69B7E126"/>
    <w:rsid w:val="6A168F32"/>
    <w:rsid w:val="6A8E9604"/>
    <w:rsid w:val="6B1869FD"/>
    <w:rsid w:val="6B20E01A"/>
    <w:rsid w:val="6B85CB9A"/>
    <w:rsid w:val="6C9C2F58"/>
    <w:rsid w:val="6CE6C37D"/>
    <w:rsid w:val="6E462C6A"/>
    <w:rsid w:val="712E3D20"/>
    <w:rsid w:val="72692F6B"/>
    <w:rsid w:val="726AD828"/>
    <w:rsid w:val="728A1842"/>
    <w:rsid w:val="72B6980A"/>
    <w:rsid w:val="72DDB139"/>
    <w:rsid w:val="742CDC64"/>
    <w:rsid w:val="742CDC64"/>
    <w:rsid w:val="7499ED27"/>
    <w:rsid w:val="74E75853"/>
    <w:rsid w:val="7592BC49"/>
    <w:rsid w:val="76646313"/>
    <w:rsid w:val="76EF6FC4"/>
    <w:rsid w:val="7785D241"/>
    <w:rsid w:val="77A5370E"/>
    <w:rsid w:val="7963D9DF"/>
    <w:rsid w:val="7985EC6D"/>
    <w:rsid w:val="79F67773"/>
    <w:rsid w:val="7C30B3BF"/>
    <w:rsid w:val="7C829EEA"/>
    <w:rsid w:val="7CF20837"/>
    <w:rsid w:val="7D184137"/>
    <w:rsid w:val="7E0FE791"/>
    <w:rsid w:val="7E5BC4C3"/>
  </w:rsids>
  <w14:docId w14:val="1CCA9B20"/>
  <w15:docId w15:val="{67CF9644-63F9-4FBE-843C-2A571D2BDB95}"/>
</w:settings>
</file>

<file path=word/styles.xml><?xml version="1.0" encoding="utf-8"?>
<w:styles xmlns:mc="http://schemas.openxmlformats.org/markup-compatibility/2006" xmlns:w="http://schemas.openxmlformats.org/wordprocessingml/2006/main">
  <w:style w:type="paragraph" w:styleId="Heading1">
    <w:uiPriority w:val="9"/>
    <w:name w:val="heading 1"/>
    <w:basedOn w:val="Normal"/>
    <w:next w:val="Normal"/>
    <w:qFormat/>
    <w:rsid w:val="65DB3D88"/>
    <w:rPr>
      <w:rFonts w:asciiTheme="majorAscii" w:hAnsiTheme="majorAscii" w:eastAsiaTheme="majorEastAsia" w:cstheme="majorBidi"/>
      <w:color w:val="BFBFBF"/>
      <w:sz w:val="40"/>
      <w:szCs w:val="40"/>
    </w:rPr>
    <w:pPr>
      <w:keepNext w:val="1"/>
      <w:keepLines w:val="1"/>
      <w:spacing w:before="360" w:after="80"/>
      <w:outlineLvl w:val="0"/>
    </w:pPr>
  </w:style>
  <w:style w:type="paragraph" w:styleId="Subtitle">
    <w:uiPriority w:val="11"/>
    <w:name w:val="Subtitle"/>
    <w:basedOn w:val="Normal"/>
    <w:next w:val="Normal"/>
    <w:qFormat/>
    <w:rsid w:val="65DB3D88"/>
    <w:rPr>
      <w:rFonts w:eastAsiaTheme="majorEastAsia" w:cstheme="majorBidi"/>
      <w:color w:val="FFFFFF"/>
      <w:sz w:val="28"/>
      <w:szCs w:val="28"/>
    </w:rPr>
  </w:style>
  <w:style w:type="paragraph" w:styleId="Heading2">
    <w:uiPriority w:val="9"/>
    <w:name w:val="heading 2"/>
    <w:basedOn w:val="Normal"/>
    <w:next w:val="Normal"/>
    <w:unhideWhenUsed/>
    <w:link w:val="Heading2Char"/>
    <w:qFormat/>
    <w:rsid w:val="65DB3D88"/>
    <w:rPr>
      <w:rFonts w:asciiTheme="majorAscii" w:hAnsiTheme="majorAscii" w:eastAsiaTheme="majorEastAsia" w:cstheme="majorBidi"/>
      <w:color w:val="BFBFBF"/>
      <w:sz w:val="32"/>
      <w:szCs w:val="32"/>
    </w:rPr>
    <w:pPr>
      <w:keepNext w:val="1"/>
      <w:keepLines w:val="1"/>
      <w:spacing w:before="160" w:after="80"/>
      <w:outlineLvl w:val="1"/>
    </w:pPr>
  </w:style>
  <w:style w:type="paragraph" w:styleId="Title">
    <w:uiPriority w:val="10"/>
    <w:name w:val="Title"/>
    <w:basedOn w:val="Normal"/>
    <w:next w:val="Normal"/>
    <w:qFormat/>
    <w:rsid w:val="65DB3D88"/>
    <w:rPr>
      <w:rFonts w:asciiTheme="majorAscii" w:hAnsiTheme="majorAscii" w:eastAsiaTheme="majorEastAsia" w:cstheme="majorBidi"/>
      <w:sz w:val="56"/>
      <w:szCs w:val="56"/>
    </w:rPr>
    <w:pPr>
      <w:spacing w:after="80" w:line="240" w:lineRule="auto"/>
      <w:contextualSpacing/>
    </w:pPr>
  </w:style>
  <w:style w:type="character" w:styleId="Heading2Char" w:customStyle="true">
    <w:uiPriority w:val="9"/>
    <w:name w:val="Heading 2 Char"/>
    <w:basedOn w:val="DefaultParagraphFont"/>
    <w:link w:val="Heading2"/>
    <w:rsid w:val="65DB3D88"/>
    <w:rPr>
      <w:rFonts w:asciiTheme="majorAscii" w:hAnsiTheme="majorAscii" w:eastAsiaTheme="majorEastAsia" w:cstheme="majorBidi"/>
      <w:color w:val="BFBFBF"/>
      <w:sz w:val="32"/>
      <w:szCs w:val="32"/>
    </w:rPr>
  </w:style>
  <w:style w:type="character" w:styleId="Strong">
    <w:uiPriority w:val="22"/>
    <w:name w:val="Strong"/>
    <w:basedOn w:val="DefaultParagraphFont"/>
    <w:qFormat/>
    <w:rsid w:val="65DB3D88"/>
    <w:rPr>
      <w:b w:val="1"/>
      <w:bCs w:val="1"/>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w:type="paragraph" w:styleId="NoSpacing">
    <w:uiPriority w:val="1"/>
    <w:name w:val="No Spacing"/>
    <w:qFormat/>
    <w:rsid w:val="4323DCF7"/>
    <w:pPr>
      <w:spacing w:after="0" w:line="240" w:lineRule="auto"/>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styles" Target="/word/styles.xml" Id="R5a6872a8d0154439" /><Relationship Type="http://schemas.openxmlformats.org/officeDocument/2006/relationships/hyperlink" Target="https://www.drunkmonkeygarage.com" TargetMode="External" Id="R1fe9d1bf6cf34b83" /></Relationships>
</file>

<file path=docProps/app.xml><?xml version="1.0" encoding="utf-8"?>
<ap:Properties xmlns="http://schemas.openxmlformats.org/officeDocument/2006/extended-properties" xmlns:ap="http://schemas.openxmlformats.org/officeDocument/2006/extended-properties">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2025-09-02T19:44:43.0000000Z</dcterms:created>
  <dc:creator>Apache POI</dc:creator>
  <lastModifiedBy>Jason Pavone</lastModifiedBy>
  <dcterms:modified xsi:type="dcterms:W3CDTF">2025-10-05T19:06:31.0028816Z</dcterms:modified>
</coreProperties>
</file>