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Minocqua Gun Club </w:t>
      </w:r>
    </w:p>
    <w:p w:rsidR="00000000" w:rsidDel="00000000" w:rsidP="00000000" w:rsidRDefault="00000000" w:rsidRPr="00000000" w14:paraId="00000002">
      <w:pPr>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jc w:val="center"/>
        <w:rPr>
          <w:b w:val="1"/>
        </w:rPr>
      </w:pPr>
      <w:r w:rsidDel="00000000" w:rsidR="00000000" w:rsidRPr="00000000">
        <w:rPr>
          <w:b w:val="1"/>
          <w:rtl w:val="0"/>
        </w:rPr>
        <w:t xml:space="preserve">August 8,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meeting was called to order at 7:05 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Present:  Doug Stanley, Dan Williams, Rick Fuhrman, Ken Tyler, Russ Goddard, Mark Kubisiak, Sara Kuchler, Connie Schrom, and Amanda and Noel Schultz.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Secretary’s Report</w:t>
      </w:r>
    </w:p>
    <w:p w:rsidR="00000000" w:rsidDel="00000000" w:rsidP="00000000" w:rsidRDefault="00000000" w:rsidRPr="00000000" w14:paraId="0000000B">
      <w:pPr>
        <w:rPr/>
      </w:pPr>
      <w:r w:rsidDel="00000000" w:rsidR="00000000" w:rsidRPr="00000000">
        <w:rPr>
          <w:rtl w:val="0"/>
        </w:rPr>
        <w:t xml:space="preserve">Sara distributed the July secretary’s report.  It was read in silent.  Noel made a motion to accept the July secretary’s report.  Connie seconded.  Vote taken.  8 yea, 0 nay.  Motion passed.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Treasurer’s Report</w:t>
      </w:r>
    </w:p>
    <w:p w:rsidR="00000000" w:rsidDel="00000000" w:rsidP="00000000" w:rsidRDefault="00000000" w:rsidRPr="00000000" w14:paraId="0000000E">
      <w:pPr>
        <w:rPr/>
      </w:pPr>
      <w:r w:rsidDel="00000000" w:rsidR="00000000" w:rsidRPr="00000000">
        <w:rPr>
          <w:rtl w:val="0"/>
        </w:rPr>
        <w:t xml:space="preserve">Connie distributed the treasurer’s report.  She</w:t>
      </w:r>
      <w:r w:rsidDel="00000000" w:rsidR="00000000" w:rsidRPr="00000000">
        <w:rPr>
          <w:rtl w:val="0"/>
        </w:rPr>
        <w:t xml:space="preserve"> showed how she checks drawer amounts with the end of the shift report sheet to make sure deposits match what the computer says.  Noel made a motion accept the treasurer’s report.  Dan seconded.  Vote taken.  8 yea, 0 nay.  Motion passed.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COMMITTEE REPORTS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League</w:t>
      </w:r>
    </w:p>
    <w:p w:rsidR="00000000" w:rsidDel="00000000" w:rsidP="00000000" w:rsidRDefault="00000000" w:rsidRPr="00000000" w14:paraId="00000014">
      <w:pPr>
        <w:rPr/>
      </w:pPr>
      <w:r w:rsidDel="00000000" w:rsidR="00000000" w:rsidRPr="00000000">
        <w:rPr>
          <w:rtl w:val="0"/>
        </w:rPr>
        <w:t xml:space="preserve">Dan said summer league went well.  Connie suggested that game day s</w:t>
      </w:r>
      <w:r w:rsidDel="00000000" w:rsidR="00000000" w:rsidRPr="00000000">
        <w:rPr>
          <w:rtl w:val="0"/>
        </w:rPr>
        <w:t xml:space="preserve">hould</w:t>
      </w:r>
      <w:r w:rsidDel="00000000" w:rsidR="00000000" w:rsidRPr="00000000">
        <w:rPr>
          <w:rtl w:val="0"/>
        </w:rPr>
        <w:t xml:space="preserve"> not be the same day as the Fireman's Picnic.  The Firemen’s Picnic always has a trap shooting event with lots of prizes.  Many shooters were there.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Buildings and Grounds</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Door locks on the clubhouse are all keyed the same.  </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Our HVAC system was checked by Home Comfort Systems.  Routine maintenance was done.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All alarm codes have been personalized to individual board members.</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Noel will work on getting an electrician to rewire the trap houses.  </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League Teams have to be responsible for their work weekend.  There has been a few teams who have not completed the weekend work checklist.  This causes hardship on those shooting and working afterward. </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The rifle pistol range work on July 29 was a success.  The list of tasks needing completion was done in about 2 hours.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Entertainment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No report.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Publicity &amp; Fundraising</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Beef-a-Rama is our next fundraising opportunity.  Gun raffle posters have been made and raffle tickets printed.  </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Raffle Ticket Sales.   We will try to sell raffle tickets in the same establishments as last year and hopefully more.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Finance and Oversight</w:t>
      </w:r>
    </w:p>
    <w:p w:rsidR="00000000" w:rsidDel="00000000" w:rsidP="00000000" w:rsidRDefault="00000000" w:rsidRPr="00000000" w14:paraId="00000027">
      <w:pPr>
        <w:rPr/>
      </w:pPr>
      <w:r w:rsidDel="00000000" w:rsidR="00000000" w:rsidRPr="00000000">
        <w:rPr>
          <w:rtl w:val="0"/>
        </w:rPr>
        <w:tab/>
        <w:t xml:space="preserve">No report.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OLD BUSINESS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Another Plea Grant Writer  </w:t>
      </w:r>
    </w:p>
    <w:p w:rsidR="00000000" w:rsidDel="00000000" w:rsidP="00000000" w:rsidRDefault="00000000" w:rsidRPr="00000000" w14:paraId="0000002D">
      <w:pPr>
        <w:rPr/>
      </w:pPr>
      <w:r w:rsidDel="00000000" w:rsidR="00000000" w:rsidRPr="00000000">
        <w:rPr>
          <w:rtl w:val="0"/>
        </w:rPr>
        <w:t xml:space="preserve">We did not receive any responses from our last plea for a grant writer.  Dan Williams and Scott Bowe will attempt to complete some applications.  The time required may make this difficult.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Bylaw Revisions</w:t>
      </w:r>
      <w:r w:rsidDel="00000000" w:rsidR="00000000" w:rsidRPr="00000000">
        <w:rPr>
          <w:rtl w:val="0"/>
        </w:rPr>
        <w:t xml:space="preserve">  </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Peterson Metz recommended that we revise the Conflict of Interest area of our bylaws and gave us an example that would make the bylaws compliant with receiving our 501c3.  Dan will put this revision into the bylaws after it is shown to the membership to vote on.  Doug made a motion to include the recommendation presented by Peterson Metz for the bylaw revision to be presented to the membership.  Russ seconded.  Vote taken.  8 yea, 0 nay.  Motion passed.  </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Dan presented a revision to the bylaws in Article V.  The revision would state that any future nominations for president would come from current board members.  This would help with continuity.  Noel made a motion to present Dan’s revision at the annual meeting.  Ken seconded.  Vote taken.  8 yea, 0 nay.  Motion passed.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Membership Rate Increases</w:t>
      </w:r>
    </w:p>
    <w:p w:rsidR="00000000" w:rsidDel="00000000" w:rsidP="00000000" w:rsidRDefault="00000000" w:rsidRPr="00000000" w14:paraId="00000035">
      <w:pPr>
        <w:rPr/>
      </w:pPr>
      <w:r w:rsidDel="00000000" w:rsidR="00000000" w:rsidRPr="00000000">
        <w:rPr>
          <w:rtl w:val="0"/>
        </w:rPr>
        <w:t xml:space="preserve">There was discussion about possible rate increases for membership when renewal time comes in May.  Research into what other area clubs charge along with how our operating costs have increased will be done.  This  discussion will continue in November.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New Logo Use</w:t>
      </w:r>
    </w:p>
    <w:p w:rsidR="00000000" w:rsidDel="00000000" w:rsidP="00000000" w:rsidRDefault="00000000" w:rsidRPr="00000000" w14:paraId="00000038">
      <w:pPr>
        <w:rPr/>
      </w:pPr>
      <w:r w:rsidDel="00000000" w:rsidR="00000000" w:rsidRPr="00000000">
        <w:rPr>
          <w:rtl w:val="0"/>
        </w:rPr>
        <w:t xml:space="preserve">After last years annual meeting where the use of the new logo was voted on and a compromise made, confusion and different interpretations of the vote were present among board members.  After a discussion it was determined that a need for continuity amongst board members regarding the logo is very important.  Everyone needs to have the same understanding of the use of each.  </w:t>
      </w:r>
      <w:r w:rsidDel="00000000" w:rsidR="00000000" w:rsidRPr="00000000">
        <w:rPr>
          <w:rtl w:val="0"/>
        </w:rPr>
        <w:t xml:space="preserve">Ken made a motion that we transition into the new logo for a year during which time both logos will be used.  Noel seconded.  Vote taken.  8 yea, 0 nay.  Motion passed.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Annual Meeting Agenda</w:t>
      </w:r>
    </w:p>
    <w:p w:rsidR="00000000" w:rsidDel="00000000" w:rsidP="00000000" w:rsidRDefault="00000000" w:rsidRPr="00000000" w14:paraId="0000003C">
      <w:pPr>
        <w:rPr/>
      </w:pPr>
      <w:r w:rsidDel="00000000" w:rsidR="00000000" w:rsidRPr="00000000">
        <w:rPr>
          <w:rtl w:val="0"/>
        </w:rPr>
        <w:t xml:space="preserve">A list of topics needing to be discussed at the annual meeting was generated.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Board p</w:t>
      </w:r>
      <w:r w:rsidDel="00000000" w:rsidR="00000000" w:rsidRPr="00000000">
        <w:rPr>
          <w:rtl w:val="0"/>
        </w:rPr>
        <w:t xml:space="preserve">ositions opening with nominees. President, Treasurer, and 4 director seats need to be filled.  A sheet listing the open seats will be posted in the club house for anyone interested in signing up to run. Most current board members are willing to retain their seats.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meeting Adjourned at 8:53 pm.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