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784E9" w14:textId="00DEFC3F" w:rsidR="00304F0D" w:rsidRPr="00ED75F5" w:rsidRDefault="00312C39" w:rsidP="00F91EFB">
      <w:pPr>
        <w:spacing w:after="0"/>
        <w:ind w:left="576"/>
        <w:jc w:val="center"/>
        <w:rPr>
          <w:sz w:val="56"/>
          <w:szCs w:val="56"/>
        </w:rPr>
      </w:pPr>
      <w:r w:rsidRPr="00ED75F5">
        <w:rPr>
          <w:sz w:val="56"/>
          <w:szCs w:val="56"/>
        </w:rPr>
        <w:t>DARKE COUNTY FISH AND GAME ASSOCIATION</w:t>
      </w:r>
    </w:p>
    <w:p w14:paraId="367054F9" w14:textId="00B5A10A" w:rsidR="00312C39" w:rsidRPr="00ED75F5" w:rsidRDefault="00312C39" w:rsidP="00F91EFB">
      <w:pPr>
        <w:spacing w:after="0"/>
        <w:ind w:left="576"/>
        <w:jc w:val="center"/>
        <w:rPr>
          <w:sz w:val="56"/>
          <w:szCs w:val="56"/>
        </w:rPr>
      </w:pPr>
      <w:r w:rsidRPr="00ED75F5">
        <w:rPr>
          <w:sz w:val="56"/>
          <w:szCs w:val="56"/>
        </w:rPr>
        <w:t>1407 New Garden Road New Paris Ohio, 45347</w:t>
      </w:r>
    </w:p>
    <w:p w14:paraId="52EF9DFA" w14:textId="1095A4B0" w:rsidR="00312C39" w:rsidRPr="00F91EFB" w:rsidRDefault="00312C39" w:rsidP="00F91EFB">
      <w:pPr>
        <w:spacing w:after="0"/>
        <w:ind w:left="576"/>
        <w:jc w:val="center"/>
        <w:rPr>
          <w:sz w:val="40"/>
          <w:szCs w:val="40"/>
        </w:rPr>
      </w:pPr>
      <w:r w:rsidRPr="00F91EFB">
        <w:rPr>
          <w:sz w:val="40"/>
          <w:szCs w:val="40"/>
        </w:rPr>
        <w:t>General Rules: Updated 2019</w:t>
      </w:r>
    </w:p>
    <w:p w14:paraId="4012D033" w14:textId="0C76506F" w:rsidR="002F7B47" w:rsidRPr="00F91EFB" w:rsidRDefault="00312C39" w:rsidP="00F91EFB">
      <w:pPr>
        <w:pStyle w:val="ListParagraph"/>
        <w:numPr>
          <w:ilvl w:val="0"/>
          <w:numId w:val="1"/>
        </w:numPr>
        <w:spacing w:after="0"/>
        <w:ind w:left="576"/>
        <w:rPr>
          <w:sz w:val="28"/>
          <w:szCs w:val="28"/>
        </w:rPr>
      </w:pPr>
      <w:r w:rsidRPr="00F91EFB">
        <w:rPr>
          <w:sz w:val="28"/>
          <w:szCs w:val="28"/>
        </w:rPr>
        <w:t xml:space="preserve">Memberships run from January 1 until December 31 of each year. </w:t>
      </w:r>
      <w:r w:rsidR="002F7B47" w:rsidRPr="00F91EFB">
        <w:rPr>
          <w:sz w:val="28"/>
          <w:szCs w:val="28"/>
        </w:rPr>
        <w:t>The cost is $35.00. Family memberships are offered to married couples and their children under the age of 18. Every single person over the age of 18 must purchase their own membership.</w:t>
      </w:r>
    </w:p>
    <w:p w14:paraId="63F756CC" w14:textId="2C0BCE46" w:rsidR="002F7B47" w:rsidRPr="00F91EFB" w:rsidRDefault="002F7B47" w:rsidP="00F91EFB">
      <w:pPr>
        <w:pStyle w:val="ListParagraph"/>
        <w:numPr>
          <w:ilvl w:val="0"/>
          <w:numId w:val="1"/>
        </w:numPr>
        <w:spacing w:after="0"/>
        <w:ind w:left="576"/>
        <w:rPr>
          <w:sz w:val="28"/>
          <w:szCs w:val="28"/>
        </w:rPr>
      </w:pPr>
      <w:r w:rsidRPr="00F91EFB">
        <w:rPr>
          <w:sz w:val="28"/>
          <w:szCs w:val="28"/>
        </w:rPr>
        <w:t>Pistols, rifles, shotguns, BB guns and pellet guns must be used on the firing range</w:t>
      </w:r>
      <w:r w:rsidR="00F91EFB">
        <w:rPr>
          <w:sz w:val="28"/>
          <w:szCs w:val="28"/>
        </w:rPr>
        <w:t xml:space="preserve"> (</w:t>
      </w:r>
      <w:r w:rsidRPr="00F91EFB">
        <w:rPr>
          <w:sz w:val="28"/>
          <w:szCs w:val="28"/>
        </w:rPr>
        <w:t>subject to range rules</w:t>
      </w:r>
      <w:r w:rsidR="00F91EFB">
        <w:rPr>
          <w:sz w:val="28"/>
          <w:szCs w:val="28"/>
        </w:rPr>
        <w:t>)</w:t>
      </w:r>
      <w:r w:rsidRPr="00F91EFB">
        <w:rPr>
          <w:sz w:val="28"/>
          <w:szCs w:val="28"/>
        </w:rPr>
        <w:t xml:space="preserve"> and when hunting </w:t>
      </w:r>
      <w:r w:rsidR="00F91EFB">
        <w:rPr>
          <w:sz w:val="28"/>
          <w:szCs w:val="28"/>
        </w:rPr>
        <w:t>(</w:t>
      </w:r>
      <w:r w:rsidRPr="00F91EFB">
        <w:rPr>
          <w:sz w:val="28"/>
          <w:szCs w:val="28"/>
        </w:rPr>
        <w:t>subject to Ohio hunting laws</w:t>
      </w:r>
      <w:r w:rsidR="00F91EFB">
        <w:rPr>
          <w:sz w:val="28"/>
          <w:szCs w:val="28"/>
        </w:rPr>
        <w:t>)</w:t>
      </w:r>
      <w:r w:rsidRPr="00F91EFB">
        <w:rPr>
          <w:sz w:val="28"/>
          <w:szCs w:val="28"/>
        </w:rPr>
        <w:t xml:space="preserve">. If you are using the ranges, you must sign up for a range card at no extra cost. </w:t>
      </w:r>
      <w:r w:rsidR="00F91EFB">
        <w:rPr>
          <w:sz w:val="28"/>
          <w:szCs w:val="28"/>
        </w:rPr>
        <w:t>This is to ensure the safety of everyone!</w:t>
      </w:r>
    </w:p>
    <w:p w14:paraId="70C04B8E" w14:textId="25069C63" w:rsidR="002F7B47" w:rsidRPr="00F91EFB" w:rsidRDefault="002F7B47" w:rsidP="00F91EFB">
      <w:pPr>
        <w:pStyle w:val="ListParagraph"/>
        <w:numPr>
          <w:ilvl w:val="0"/>
          <w:numId w:val="1"/>
        </w:numPr>
        <w:spacing w:after="0"/>
        <w:ind w:left="576"/>
        <w:rPr>
          <w:sz w:val="28"/>
          <w:szCs w:val="28"/>
        </w:rPr>
      </w:pPr>
      <w:r w:rsidRPr="00F91EFB">
        <w:rPr>
          <w:sz w:val="28"/>
          <w:szCs w:val="28"/>
        </w:rPr>
        <w:t xml:space="preserve">Hunting licenses are required. </w:t>
      </w:r>
    </w:p>
    <w:p w14:paraId="09AA3B37" w14:textId="4535E736" w:rsidR="002F7B47" w:rsidRPr="00F91EFB" w:rsidRDefault="002F7B47" w:rsidP="00F91EFB">
      <w:pPr>
        <w:pStyle w:val="ListParagraph"/>
        <w:numPr>
          <w:ilvl w:val="0"/>
          <w:numId w:val="1"/>
        </w:numPr>
        <w:spacing w:after="0"/>
        <w:ind w:left="576"/>
        <w:rPr>
          <w:sz w:val="28"/>
          <w:szCs w:val="28"/>
        </w:rPr>
      </w:pPr>
      <w:r w:rsidRPr="00F91EFB">
        <w:rPr>
          <w:sz w:val="28"/>
          <w:szCs w:val="28"/>
        </w:rPr>
        <w:t>Paintball guns of any type are banned.</w:t>
      </w:r>
    </w:p>
    <w:p w14:paraId="72D2A2F0" w14:textId="5F4D52AC" w:rsidR="002F7B47" w:rsidRPr="00F91EFB" w:rsidRDefault="002F7B47" w:rsidP="00F91EFB">
      <w:pPr>
        <w:pStyle w:val="ListParagraph"/>
        <w:numPr>
          <w:ilvl w:val="0"/>
          <w:numId w:val="1"/>
        </w:numPr>
        <w:spacing w:after="0"/>
        <w:ind w:left="576"/>
        <w:rPr>
          <w:sz w:val="28"/>
          <w:szCs w:val="28"/>
        </w:rPr>
      </w:pPr>
      <w:r w:rsidRPr="00F91EFB">
        <w:rPr>
          <w:sz w:val="28"/>
          <w:szCs w:val="28"/>
        </w:rPr>
        <w:t>The rifle and pistol ranges will be opened for Memorial Day, July 4</w:t>
      </w:r>
      <w:r w:rsidRPr="00F91EFB">
        <w:rPr>
          <w:sz w:val="28"/>
          <w:szCs w:val="28"/>
          <w:vertAlign w:val="superscript"/>
        </w:rPr>
        <w:t>th</w:t>
      </w:r>
      <w:r w:rsidRPr="00F91EFB">
        <w:rPr>
          <w:sz w:val="28"/>
          <w:szCs w:val="28"/>
        </w:rPr>
        <w:t xml:space="preserve"> weekend and Labor Day weekend. It may be closed for club shoots and special events. ALWAYS CHECK YOUR SCHEDULE!!!</w:t>
      </w:r>
    </w:p>
    <w:p w14:paraId="34698958" w14:textId="717287B8" w:rsidR="002F7B47" w:rsidRPr="00F91EFB" w:rsidRDefault="002F7B47" w:rsidP="00F91EFB">
      <w:pPr>
        <w:pStyle w:val="ListParagraph"/>
        <w:numPr>
          <w:ilvl w:val="0"/>
          <w:numId w:val="1"/>
        </w:numPr>
        <w:spacing w:after="0"/>
        <w:ind w:left="576"/>
        <w:rPr>
          <w:sz w:val="28"/>
          <w:szCs w:val="28"/>
        </w:rPr>
      </w:pPr>
      <w:r w:rsidRPr="00F91EFB">
        <w:rPr>
          <w:sz w:val="28"/>
          <w:szCs w:val="28"/>
        </w:rPr>
        <w:t xml:space="preserve">No alcohol beverages are permitted on the DCF&amp;G property at any time. </w:t>
      </w:r>
    </w:p>
    <w:p w14:paraId="51CD7F06" w14:textId="0471806E" w:rsidR="002F7B47" w:rsidRPr="00F91EFB" w:rsidRDefault="002F7B47" w:rsidP="00F91EFB">
      <w:pPr>
        <w:pStyle w:val="ListParagraph"/>
        <w:numPr>
          <w:ilvl w:val="0"/>
          <w:numId w:val="1"/>
        </w:numPr>
        <w:spacing w:after="0"/>
        <w:ind w:left="576"/>
        <w:rPr>
          <w:sz w:val="28"/>
          <w:szCs w:val="28"/>
        </w:rPr>
      </w:pPr>
      <w:r w:rsidRPr="00F91EFB">
        <w:rPr>
          <w:sz w:val="28"/>
          <w:szCs w:val="28"/>
        </w:rPr>
        <w:t xml:space="preserve">All tree </w:t>
      </w:r>
      <w:r w:rsidR="00FB3140" w:rsidRPr="00F91EFB">
        <w:rPr>
          <w:sz w:val="28"/>
          <w:szCs w:val="28"/>
        </w:rPr>
        <w:t>stands</w:t>
      </w:r>
      <w:r w:rsidRPr="00F91EFB">
        <w:rPr>
          <w:sz w:val="28"/>
          <w:szCs w:val="28"/>
        </w:rPr>
        <w:t xml:space="preserve"> and hunting blinds must have your name, phone number, membership number and date on them. They can be put up 30 days prior to hunting season and must be removed by April 1</w:t>
      </w:r>
      <w:r w:rsidRPr="00F91EFB">
        <w:rPr>
          <w:sz w:val="28"/>
          <w:szCs w:val="28"/>
          <w:vertAlign w:val="superscript"/>
        </w:rPr>
        <w:t>st</w:t>
      </w:r>
      <w:r w:rsidRPr="00F91EFB">
        <w:rPr>
          <w:sz w:val="28"/>
          <w:szCs w:val="28"/>
        </w:rPr>
        <w:t xml:space="preserve">. </w:t>
      </w:r>
    </w:p>
    <w:p w14:paraId="305BB512" w14:textId="77777777" w:rsidR="00FB3140" w:rsidRPr="00F91EFB" w:rsidRDefault="00FB3140" w:rsidP="00F91EFB">
      <w:pPr>
        <w:pStyle w:val="ListParagraph"/>
        <w:numPr>
          <w:ilvl w:val="0"/>
          <w:numId w:val="1"/>
        </w:numPr>
        <w:spacing w:after="0"/>
        <w:ind w:left="576"/>
        <w:rPr>
          <w:sz w:val="28"/>
          <w:szCs w:val="28"/>
        </w:rPr>
      </w:pPr>
      <w:r w:rsidRPr="00F91EFB">
        <w:rPr>
          <w:sz w:val="28"/>
          <w:szCs w:val="28"/>
        </w:rPr>
        <w:t xml:space="preserve">No boats may be left overnight. Use electric motors only. </w:t>
      </w:r>
    </w:p>
    <w:p w14:paraId="39A41CD5" w14:textId="3F6310BC" w:rsidR="00FB3140" w:rsidRPr="00F91EFB" w:rsidRDefault="00FB3140" w:rsidP="00F91EFB">
      <w:pPr>
        <w:pStyle w:val="ListParagraph"/>
        <w:numPr>
          <w:ilvl w:val="0"/>
          <w:numId w:val="1"/>
        </w:numPr>
        <w:spacing w:after="0"/>
        <w:ind w:left="576"/>
        <w:rPr>
          <w:sz w:val="28"/>
          <w:szCs w:val="28"/>
        </w:rPr>
      </w:pPr>
      <w:r w:rsidRPr="00F91EFB">
        <w:rPr>
          <w:sz w:val="28"/>
          <w:szCs w:val="28"/>
        </w:rPr>
        <w:t xml:space="preserve">No motorized vehicles except handicapped and club vehicles may be outside of authorized parking areas. </w:t>
      </w:r>
      <w:r w:rsidR="00ED75F5" w:rsidRPr="00F91EFB">
        <w:rPr>
          <w:sz w:val="28"/>
          <w:szCs w:val="28"/>
        </w:rPr>
        <w:t>No parking on the grass.</w:t>
      </w:r>
    </w:p>
    <w:p w14:paraId="43045C11" w14:textId="054436F1" w:rsidR="00FB3140" w:rsidRPr="00F91EFB" w:rsidRDefault="00F91EFB" w:rsidP="00F91EFB">
      <w:pPr>
        <w:pStyle w:val="ListParagraph"/>
        <w:numPr>
          <w:ilvl w:val="0"/>
          <w:numId w:val="1"/>
        </w:numPr>
        <w:spacing w:after="0"/>
        <w:ind w:left="576"/>
        <w:rPr>
          <w:sz w:val="28"/>
          <w:szCs w:val="28"/>
        </w:rPr>
      </w:pPr>
      <w:r w:rsidRPr="00F91EFB">
        <w:rPr>
          <w:sz w:val="28"/>
          <w:szCs w:val="28"/>
        </w:rPr>
        <w:t xml:space="preserve"> </w:t>
      </w:r>
      <w:r w:rsidR="00FB3140" w:rsidRPr="00F91EFB">
        <w:rPr>
          <w:sz w:val="28"/>
          <w:szCs w:val="28"/>
        </w:rPr>
        <w:t>All dogs must always be on a leash and with their owners, except hunting dogs while hunting during hunting season.  PLEASE pick up pet waste in the grass.</w:t>
      </w:r>
    </w:p>
    <w:p w14:paraId="54627D78" w14:textId="16311F3E" w:rsidR="00FB3140" w:rsidRPr="00F91EFB" w:rsidRDefault="00FB3140" w:rsidP="00F91EFB">
      <w:pPr>
        <w:pStyle w:val="ListParagraph"/>
        <w:numPr>
          <w:ilvl w:val="0"/>
          <w:numId w:val="1"/>
        </w:numPr>
        <w:spacing w:after="0"/>
        <w:ind w:left="576"/>
        <w:rPr>
          <w:sz w:val="28"/>
          <w:szCs w:val="28"/>
        </w:rPr>
      </w:pPr>
      <w:r w:rsidRPr="00F91EFB">
        <w:rPr>
          <w:sz w:val="28"/>
          <w:szCs w:val="28"/>
        </w:rPr>
        <w:t xml:space="preserve">Remove horse manure from parking lot and campsite areas. Take it home in the trailer. No horseback riding during hunting season. </w:t>
      </w:r>
    </w:p>
    <w:p w14:paraId="2163D2A1" w14:textId="2433196C" w:rsidR="00FB3140" w:rsidRPr="00F91EFB" w:rsidRDefault="00FB3140" w:rsidP="00F91EFB">
      <w:pPr>
        <w:pStyle w:val="ListParagraph"/>
        <w:numPr>
          <w:ilvl w:val="0"/>
          <w:numId w:val="1"/>
        </w:numPr>
        <w:spacing w:after="0"/>
        <w:ind w:left="576"/>
        <w:rPr>
          <w:sz w:val="28"/>
          <w:szCs w:val="28"/>
        </w:rPr>
      </w:pPr>
      <w:r w:rsidRPr="00F91EFB">
        <w:rPr>
          <w:sz w:val="28"/>
          <w:szCs w:val="28"/>
        </w:rPr>
        <w:t xml:space="preserve">Membership cards </w:t>
      </w:r>
      <w:proofErr w:type="gramStart"/>
      <w:r w:rsidR="00F91EFB" w:rsidRPr="00F91EFB">
        <w:rPr>
          <w:sz w:val="28"/>
          <w:szCs w:val="28"/>
        </w:rPr>
        <w:t>are required</w:t>
      </w:r>
      <w:r w:rsidR="00F91EFB">
        <w:rPr>
          <w:sz w:val="28"/>
          <w:szCs w:val="28"/>
        </w:rPr>
        <w:t xml:space="preserve"> at all times</w:t>
      </w:r>
      <w:proofErr w:type="gramEnd"/>
      <w:r w:rsidRPr="00F91EFB">
        <w:rPr>
          <w:sz w:val="28"/>
          <w:szCs w:val="28"/>
        </w:rPr>
        <w:t xml:space="preserve">. NO EXCEPTIONS! You can purchase a membership at Farmers State Bank, New Madison Mini mart, </w:t>
      </w:r>
      <w:bookmarkStart w:id="0" w:name="_GoBack"/>
      <w:bookmarkEnd w:id="0"/>
      <w:r w:rsidRPr="00F91EFB">
        <w:rPr>
          <w:sz w:val="28"/>
          <w:szCs w:val="28"/>
        </w:rPr>
        <w:t>at the club from our caretaker or at any of our events.</w:t>
      </w:r>
    </w:p>
    <w:p w14:paraId="2A275DFD" w14:textId="0A6B740D" w:rsidR="00FB3140" w:rsidRPr="00F91EFB" w:rsidRDefault="00DF52AB" w:rsidP="00F91EFB">
      <w:pPr>
        <w:pStyle w:val="ListParagraph"/>
        <w:numPr>
          <w:ilvl w:val="0"/>
          <w:numId w:val="1"/>
        </w:numPr>
        <w:spacing w:after="0"/>
        <w:ind w:left="576"/>
        <w:rPr>
          <w:sz w:val="28"/>
          <w:szCs w:val="28"/>
        </w:rPr>
      </w:pPr>
      <w:r w:rsidRPr="00F91EFB">
        <w:rPr>
          <w:sz w:val="28"/>
          <w:szCs w:val="28"/>
        </w:rPr>
        <w:t>The back gate is locked from October 1</w:t>
      </w:r>
      <w:r w:rsidRPr="00F91EFB">
        <w:rPr>
          <w:sz w:val="28"/>
          <w:szCs w:val="28"/>
          <w:vertAlign w:val="superscript"/>
        </w:rPr>
        <w:t>st</w:t>
      </w:r>
      <w:r w:rsidRPr="00F91EFB">
        <w:rPr>
          <w:sz w:val="28"/>
          <w:szCs w:val="28"/>
        </w:rPr>
        <w:t xml:space="preserve"> thru March 1</w:t>
      </w:r>
      <w:r w:rsidRPr="00F91EFB">
        <w:rPr>
          <w:sz w:val="28"/>
          <w:szCs w:val="28"/>
          <w:vertAlign w:val="superscript"/>
        </w:rPr>
        <w:t>st</w:t>
      </w:r>
      <w:r w:rsidRPr="00F91EFB">
        <w:rPr>
          <w:sz w:val="28"/>
          <w:szCs w:val="28"/>
        </w:rPr>
        <w:t xml:space="preserve">. Please use the main gate and parking lot. </w:t>
      </w:r>
    </w:p>
    <w:p w14:paraId="44CD86D8" w14:textId="77777777" w:rsidR="00DF52AB" w:rsidRPr="00F91EFB" w:rsidRDefault="00DF52AB" w:rsidP="00F91EFB">
      <w:pPr>
        <w:pStyle w:val="ListParagraph"/>
        <w:numPr>
          <w:ilvl w:val="0"/>
          <w:numId w:val="1"/>
        </w:numPr>
        <w:spacing w:after="0"/>
        <w:ind w:left="576"/>
        <w:rPr>
          <w:sz w:val="28"/>
          <w:szCs w:val="28"/>
        </w:rPr>
      </w:pPr>
      <w:r w:rsidRPr="00F91EFB">
        <w:rPr>
          <w:sz w:val="28"/>
          <w:szCs w:val="28"/>
        </w:rPr>
        <w:t>Return all unused fish back to the lake. Bass are catch and release. No fishing license is required.</w:t>
      </w:r>
    </w:p>
    <w:p w14:paraId="1EEC887B" w14:textId="77777777" w:rsidR="00DF52AB" w:rsidRPr="00F91EFB" w:rsidRDefault="00DF52AB" w:rsidP="00F91EFB">
      <w:pPr>
        <w:pStyle w:val="ListParagraph"/>
        <w:numPr>
          <w:ilvl w:val="0"/>
          <w:numId w:val="1"/>
        </w:numPr>
        <w:spacing w:after="0"/>
        <w:ind w:left="576"/>
        <w:rPr>
          <w:sz w:val="28"/>
          <w:szCs w:val="28"/>
        </w:rPr>
      </w:pPr>
      <w:r w:rsidRPr="00F91EFB">
        <w:rPr>
          <w:sz w:val="28"/>
          <w:szCs w:val="28"/>
        </w:rPr>
        <w:t xml:space="preserve">NON-Profit groups may request use of DCFG facilities at our monthly meetings. We support youth, outdoor and sports events whenever possible. All reservations must be made AT the November meeting of the previous year or the gun ranges will not be closed. </w:t>
      </w:r>
    </w:p>
    <w:p w14:paraId="574FBC30" w14:textId="17286006" w:rsidR="00DF52AB" w:rsidRPr="00F91EFB" w:rsidRDefault="00DF52AB" w:rsidP="00F91EFB">
      <w:pPr>
        <w:pStyle w:val="ListParagraph"/>
        <w:numPr>
          <w:ilvl w:val="0"/>
          <w:numId w:val="1"/>
        </w:numPr>
        <w:spacing w:after="0"/>
        <w:ind w:left="576"/>
        <w:rPr>
          <w:sz w:val="28"/>
          <w:szCs w:val="28"/>
        </w:rPr>
      </w:pPr>
      <w:r w:rsidRPr="00F91EFB">
        <w:rPr>
          <w:sz w:val="28"/>
          <w:szCs w:val="28"/>
        </w:rPr>
        <w:t xml:space="preserve">Active duty U.S. Military personnel home on leave will have a temporary membership at no cost. Please show your military ID.  </w:t>
      </w:r>
    </w:p>
    <w:p w14:paraId="49894411" w14:textId="7F293A2C" w:rsidR="00DF52AB" w:rsidRPr="00F91EFB" w:rsidRDefault="00DF52AB" w:rsidP="00F91EFB">
      <w:pPr>
        <w:pStyle w:val="ListParagraph"/>
        <w:numPr>
          <w:ilvl w:val="0"/>
          <w:numId w:val="1"/>
        </w:numPr>
        <w:spacing w:after="0"/>
        <w:ind w:left="576"/>
        <w:rPr>
          <w:sz w:val="28"/>
          <w:szCs w:val="28"/>
        </w:rPr>
      </w:pPr>
      <w:r w:rsidRPr="00F91EFB">
        <w:rPr>
          <w:sz w:val="28"/>
          <w:szCs w:val="28"/>
        </w:rPr>
        <w:t>Replacement cards will be $10 and only available from a board member</w:t>
      </w:r>
      <w:r w:rsidR="00ED75F5">
        <w:rPr>
          <w:sz w:val="28"/>
          <w:szCs w:val="28"/>
        </w:rPr>
        <w:t>.</w:t>
      </w:r>
    </w:p>
    <w:p w14:paraId="3DB14AD1" w14:textId="53EFCF61" w:rsidR="00F91EFB" w:rsidRDefault="00DF52AB" w:rsidP="00F91EFB">
      <w:pPr>
        <w:pStyle w:val="ListParagraph"/>
        <w:numPr>
          <w:ilvl w:val="0"/>
          <w:numId w:val="1"/>
        </w:numPr>
        <w:spacing w:after="0"/>
        <w:ind w:left="576"/>
        <w:rPr>
          <w:sz w:val="28"/>
          <w:szCs w:val="28"/>
        </w:rPr>
      </w:pPr>
      <w:r w:rsidRPr="00F91EFB">
        <w:rPr>
          <w:sz w:val="28"/>
          <w:szCs w:val="28"/>
        </w:rPr>
        <w:t xml:space="preserve"> To camp you must sign in with the caretaker and there is a $10.00 a night charge. </w:t>
      </w:r>
    </w:p>
    <w:p w14:paraId="31F3A1FE" w14:textId="77241C6A" w:rsidR="00F91EFB" w:rsidRPr="00F91EFB" w:rsidRDefault="00F91EFB" w:rsidP="00F91EFB">
      <w:pPr>
        <w:pStyle w:val="ListParagraph"/>
        <w:spacing w:after="0"/>
        <w:ind w:left="576"/>
        <w:rPr>
          <w:sz w:val="28"/>
          <w:szCs w:val="28"/>
        </w:rPr>
      </w:pPr>
      <w:r>
        <w:rPr>
          <w:sz w:val="28"/>
          <w:szCs w:val="28"/>
        </w:rPr>
        <w:t xml:space="preserve">   </w:t>
      </w:r>
    </w:p>
    <w:sectPr w:rsidR="00F91EFB" w:rsidRPr="00F91EFB" w:rsidSect="00F91EFB">
      <w:headerReference w:type="even" r:id="rId7"/>
      <w:headerReference w:type="default" r:id="rId8"/>
      <w:headerReference w:type="first" r:id="rId9"/>
      <w:pgSz w:w="12240" w:h="15840"/>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A2610" w14:textId="77777777" w:rsidR="002F1756" w:rsidRDefault="002F1756" w:rsidP="00521C0B">
      <w:pPr>
        <w:spacing w:after="0" w:line="240" w:lineRule="auto"/>
      </w:pPr>
      <w:r>
        <w:separator/>
      </w:r>
    </w:p>
  </w:endnote>
  <w:endnote w:type="continuationSeparator" w:id="0">
    <w:p w14:paraId="366FBCDA" w14:textId="77777777" w:rsidR="002F1756" w:rsidRDefault="002F1756" w:rsidP="0052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7A03C" w14:textId="77777777" w:rsidR="002F1756" w:rsidRDefault="002F1756" w:rsidP="00521C0B">
      <w:pPr>
        <w:spacing w:after="0" w:line="240" w:lineRule="auto"/>
      </w:pPr>
      <w:r>
        <w:separator/>
      </w:r>
    </w:p>
  </w:footnote>
  <w:footnote w:type="continuationSeparator" w:id="0">
    <w:p w14:paraId="5B78202B" w14:textId="77777777" w:rsidR="002F1756" w:rsidRDefault="002F1756" w:rsidP="00521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67739" w14:textId="77777777" w:rsidR="00521C0B" w:rsidRDefault="00521C0B">
    <w:pPr>
      <w:pStyle w:val="Header"/>
    </w:pPr>
    <w:r>
      <w:rPr>
        <w:noProof/>
      </w:rPr>
      <w:pict w14:anchorId="20298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343844" o:spid="_x0000_s2050" type="#_x0000_t75" style="position:absolute;margin-left:0;margin-top:0;width:467.8pt;height:342.6pt;z-index:-251657216;mso-position-horizontal:center;mso-position-horizontal-relative:margin;mso-position-vertical:center;mso-position-vertical-relative:margin" o:allowincell="f">
          <v:imagedata r:id="rId1" o:title="clubs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1651" w14:textId="23454B3F" w:rsidR="00521C0B" w:rsidRPr="00521C0B" w:rsidRDefault="00521C0B" w:rsidP="00521C0B">
    <w:pPr>
      <w:rPr>
        <w:sz w:val="32"/>
        <w:szCs w:val="32"/>
      </w:rPr>
    </w:pPr>
    <w:r>
      <w:rPr>
        <w:noProof/>
      </w:rPr>
      <w:pict w14:anchorId="748F0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343845" o:spid="_x0000_s2051" type="#_x0000_t75" style="position:absolute;margin-left:0;margin-top:0;width:467.8pt;height:342.6pt;z-index:-251656192;mso-position-horizontal:center;mso-position-horizontal-relative:margin;mso-position-vertical:center;mso-position-vertical-relative:margin" o:allowincell="f">
          <v:imagedata r:id="rId1" o:title="clubs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03AE" w14:textId="77777777" w:rsidR="00521C0B" w:rsidRDefault="00521C0B">
    <w:pPr>
      <w:pStyle w:val="Header"/>
    </w:pPr>
    <w:r>
      <w:rPr>
        <w:noProof/>
      </w:rPr>
      <w:pict w14:anchorId="2DBF8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343843" o:spid="_x0000_s2049" type="#_x0000_t75" style="position:absolute;margin-left:0;margin-top:0;width:467.8pt;height:342.6pt;z-index:-251658240;mso-position-horizontal:center;mso-position-horizontal-relative:margin;mso-position-vertical:center;mso-position-vertical-relative:margin" o:allowincell="f">
          <v:imagedata r:id="rId1" o:title="clubs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26A55"/>
    <w:multiLevelType w:val="hybridMultilevel"/>
    <w:tmpl w:val="327058CC"/>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0B"/>
    <w:rsid w:val="002B6D4F"/>
    <w:rsid w:val="002F1756"/>
    <w:rsid w:val="002F7B47"/>
    <w:rsid w:val="00304F0D"/>
    <w:rsid w:val="00312C39"/>
    <w:rsid w:val="00521C0B"/>
    <w:rsid w:val="006A34F2"/>
    <w:rsid w:val="00762C07"/>
    <w:rsid w:val="00801465"/>
    <w:rsid w:val="00A04525"/>
    <w:rsid w:val="00CC09FC"/>
    <w:rsid w:val="00DF52AB"/>
    <w:rsid w:val="00ED75F5"/>
    <w:rsid w:val="00F91EFB"/>
    <w:rsid w:val="00FB08DA"/>
    <w:rsid w:val="00FB3140"/>
    <w:rsid w:val="00FB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CCB1BE"/>
  <w15:chartTrackingRefBased/>
  <w15:docId w15:val="{74A0005F-76B5-44B7-90A5-89C20AAA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C0B"/>
  </w:style>
  <w:style w:type="paragraph" w:styleId="Footer">
    <w:name w:val="footer"/>
    <w:basedOn w:val="Normal"/>
    <w:link w:val="FooterChar"/>
    <w:uiPriority w:val="99"/>
    <w:unhideWhenUsed/>
    <w:rsid w:val="00521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C0B"/>
  </w:style>
  <w:style w:type="character" w:styleId="Hyperlink">
    <w:name w:val="Hyperlink"/>
    <w:basedOn w:val="DefaultParagraphFont"/>
    <w:uiPriority w:val="99"/>
    <w:unhideWhenUsed/>
    <w:rsid w:val="00CC09FC"/>
    <w:rPr>
      <w:color w:val="0563C1" w:themeColor="hyperlink"/>
      <w:u w:val="single"/>
    </w:rPr>
  </w:style>
  <w:style w:type="character" w:styleId="UnresolvedMention">
    <w:name w:val="Unresolved Mention"/>
    <w:basedOn w:val="DefaultParagraphFont"/>
    <w:uiPriority w:val="99"/>
    <w:semiHidden/>
    <w:unhideWhenUsed/>
    <w:rsid w:val="00CC09FC"/>
    <w:rPr>
      <w:color w:val="605E5C"/>
      <w:shd w:val="clear" w:color="auto" w:fill="E1DFDD"/>
    </w:rPr>
  </w:style>
  <w:style w:type="paragraph" w:styleId="ListParagraph">
    <w:name w:val="List Paragraph"/>
    <w:basedOn w:val="Normal"/>
    <w:uiPriority w:val="34"/>
    <w:qFormat/>
    <w:rsid w:val="00312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hicks</dc:creator>
  <cp:keywords/>
  <dc:description/>
  <cp:lastModifiedBy>april hicks</cp:lastModifiedBy>
  <cp:revision>2</cp:revision>
  <dcterms:created xsi:type="dcterms:W3CDTF">2018-11-07T00:04:00Z</dcterms:created>
  <dcterms:modified xsi:type="dcterms:W3CDTF">2018-11-07T05:30:00Z</dcterms:modified>
</cp:coreProperties>
</file>