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48F19" w14:textId="1E106059" w:rsidR="0094211F" w:rsidRPr="002D2133" w:rsidRDefault="002D2133">
      <w:pPr>
        <w:rPr>
          <w:b/>
          <w:bCs/>
        </w:rPr>
      </w:pPr>
      <w:r>
        <w:t xml:space="preserve"> </w:t>
      </w:r>
      <w:r>
        <w:tab/>
      </w:r>
      <w:r>
        <w:tab/>
        <w:t>TERMS &amp; CONDITIONS – AITCHESON COMPUTER SOLUTIONS</w:t>
      </w:r>
    </w:p>
    <w:sectPr w:rsidR="0094211F" w:rsidRPr="002D2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33"/>
    <w:rsid w:val="002D2133"/>
    <w:rsid w:val="003E6448"/>
    <w:rsid w:val="0094211F"/>
    <w:rsid w:val="00C914CC"/>
    <w:rsid w:val="00F8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62F98"/>
  <w15:chartTrackingRefBased/>
  <w15:docId w15:val="{19A93B52-09ED-46C8-8C17-6788C97C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1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1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1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1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1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1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1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1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1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1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1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1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1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1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21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2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1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2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2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21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21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21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1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21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Aitcheson</dc:creator>
  <cp:keywords/>
  <dc:description/>
  <cp:lastModifiedBy>Maurice Aitcheson</cp:lastModifiedBy>
  <cp:revision>1</cp:revision>
  <dcterms:created xsi:type="dcterms:W3CDTF">2025-01-25T21:50:00Z</dcterms:created>
  <dcterms:modified xsi:type="dcterms:W3CDTF">2025-01-27T23:31:00Z</dcterms:modified>
</cp:coreProperties>
</file>