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F05F" w14:textId="77777777" w:rsidR="00E236B9" w:rsidRDefault="00E236B9" w:rsidP="00E236B9">
      <w:pPr>
        <w:jc w:val="center"/>
        <w:rPr>
          <w:b/>
        </w:rPr>
      </w:pPr>
      <w:r w:rsidRPr="00E236B9">
        <w:rPr>
          <w:b/>
          <w:noProof/>
        </w:rPr>
        <w:drawing>
          <wp:inline distT="0" distB="0" distL="0" distR="0" wp14:anchorId="0C15318A" wp14:editId="241A2CF6">
            <wp:extent cx="4114800" cy="1100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enix final 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46BA" w14:textId="54C1024B" w:rsidR="00E236B9" w:rsidRPr="00FE51B6" w:rsidRDefault="00A140E1" w:rsidP="00FE51B6">
      <w:pPr>
        <w:spacing w:after="0"/>
        <w:jc w:val="center"/>
        <w:rPr>
          <w:rFonts w:ascii="Arial Black" w:hAnsi="Arial Black"/>
          <w:b/>
          <w:color w:val="FFC000"/>
          <w:sz w:val="48"/>
          <w:szCs w:val="48"/>
        </w:rPr>
      </w:pPr>
      <w:r w:rsidRPr="00FE51B6">
        <w:rPr>
          <w:rFonts w:ascii="Arial Black" w:hAnsi="Arial Black"/>
          <w:b/>
          <w:color w:val="FFC000"/>
          <w:sz w:val="48"/>
          <w:szCs w:val="48"/>
        </w:rPr>
        <w:t>***</w:t>
      </w:r>
      <w:r w:rsidR="00E236B9" w:rsidRPr="00FE51B6">
        <w:rPr>
          <w:rFonts w:ascii="Arial Black" w:hAnsi="Arial Black"/>
          <w:b/>
          <w:color w:val="FFC000"/>
          <w:sz w:val="48"/>
          <w:szCs w:val="48"/>
        </w:rPr>
        <w:t xml:space="preserve">MUSICAL </w:t>
      </w:r>
      <w:r w:rsidR="00D47577" w:rsidRPr="00FE51B6">
        <w:rPr>
          <w:rFonts w:ascii="Arial Black" w:hAnsi="Arial Black"/>
          <w:b/>
          <w:color w:val="FFC000"/>
          <w:sz w:val="48"/>
          <w:szCs w:val="48"/>
        </w:rPr>
        <w:t>THEATRE</w:t>
      </w:r>
      <w:r w:rsidRPr="00FE51B6">
        <w:rPr>
          <w:rFonts w:ascii="Arial Black" w:hAnsi="Arial Black"/>
          <w:b/>
          <w:color w:val="FFC000"/>
          <w:sz w:val="48"/>
          <w:szCs w:val="48"/>
        </w:rPr>
        <w:t>***</w:t>
      </w:r>
    </w:p>
    <w:p w14:paraId="0B81D56F" w14:textId="0DAD9636" w:rsidR="00D47577" w:rsidRPr="00FE51B6" w:rsidRDefault="00D47577" w:rsidP="00FE51B6">
      <w:pPr>
        <w:spacing w:after="0"/>
        <w:jc w:val="center"/>
        <w:rPr>
          <w:rFonts w:ascii="Arial Black" w:hAnsi="Arial Black"/>
          <w:b/>
          <w:color w:val="FFC000"/>
          <w:sz w:val="48"/>
          <w:szCs w:val="48"/>
        </w:rPr>
      </w:pPr>
      <w:r w:rsidRPr="00FE51B6">
        <w:rPr>
          <w:rFonts w:ascii="Arial Black" w:hAnsi="Arial Black"/>
          <w:b/>
          <w:color w:val="FFC000"/>
          <w:sz w:val="48"/>
          <w:szCs w:val="48"/>
        </w:rPr>
        <w:t>PERFORMERS</w:t>
      </w:r>
    </w:p>
    <w:p w14:paraId="1A8CA8F3" w14:textId="7089E689" w:rsidR="00D47577" w:rsidRPr="00FE51B6" w:rsidRDefault="00D47577" w:rsidP="00D47577">
      <w:pPr>
        <w:jc w:val="center"/>
        <w:rPr>
          <w:rFonts w:ascii="Book Antiqua" w:hAnsi="Book Antiqua"/>
          <w:b/>
          <w:sz w:val="26"/>
          <w:szCs w:val="26"/>
        </w:rPr>
      </w:pPr>
      <w:r w:rsidRPr="00FE51B6">
        <w:rPr>
          <w:rFonts w:ascii="Book Antiqua" w:hAnsi="Book Antiqua"/>
          <w:b/>
          <w:sz w:val="26"/>
          <w:szCs w:val="26"/>
        </w:rPr>
        <w:t xml:space="preserve">We are a fully inclusive </w:t>
      </w:r>
      <w:r w:rsidR="00656E31">
        <w:rPr>
          <w:rFonts w:ascii="Book Antiqua" w:hAnsi="Book Antiqua"/>
          <w:b/>
          <w:sz w:val="26"/>
          <w:szCs w:val="26"/>
        </w:rPr>
        <w:t xml:space="preserve">youth </w:t>
      </w:r>
      <w:r w:rsidRPr="00FE51B6">
        <w:rPr>
          <w:rFonts w:ascii="Book Antiqua" w:hAnsi="Book Antiqua"/>
          <w:b/>
          <w:sz w:val="26"/>
          <w:szCs w:val="26"/>
        </w:rPr>
        <w:t>theatre company and we love to sing!</w:t>
      </w:r>
    </w:p>
    <w:p w14:paraId="24782E0D" w14:textId="6B227104" w:rsidR="00D47577" w:rsidRPr="00FE51B6" w:rsidRDefault="00D47577" w:rsidP="00D47577">
      <w:pPr>
        <w:jc w:val="center"/>
        <w:rPr>
          <w:rFonts w:ascii="Book Antiqua" w:hAnsi="Book Antiqua"/>
          <w:b/>
          <w:sz w:val="26"/>
          <w:szCs w:val="26"/>
        </w:rPr>
      </w:pPr>
      <w:r w:rsidRPr="00FE51B6">
        <w:rPr>
          <w:rFonts w:ascii="Book Antiqua" w:hAnsi="Book Antiqua"/>
          <w:b/>
          <w:sz w:val="26"/>
          <w:szCs w:val="26"/>
        </w:rPr>
        <w:t xml:space="preserve">We enjoy performing at rest homes, care homes and nursing homes, hopefully bringing </w:t>
      </w:r>
      <w:r w:rsidR="00656E31">
        <w:rPr>
          <w:rFonts w:ascii="Book Antiqua" w:hAnsi="Book Antiqua"/>
          <w:b/>
          <w:sz w:val="26"/>
          <w:szCs w:val="26"/>
        </w:rPr>
        <w:t xml:space="preserve">an hour of </w:t>
      </w:r>
      <w:r w:rsidRPr="00FE51B6">
        <w:rPr>
          <w:rFonts w:ascii="Book Antiqua" w:hAnsi="Book Antiqua"/>
          <w:b/>
          <w:sz w:val="26"/>
          <w:szCs w:val="26"/>
        </w:rPr>
        <w:t>joy to the residents.</w:t>
      </w:r>
    </w:p>
    <w:p w14:paraId="392879DD" w14:textId="4BBF5BCD" w:rsidR="00D47577" w:rsidRPr="00FE51B6" w:rsidRDefault="00D47577" w:rsidP="00D47577">
      <w:pPr>
        <w:jc w:val="center"/>
        <w:rPr>
          <w:rFonts w:ascii="Book Antiqua" w:hAnsi="Book Antiqua"/>
          <w:b/>
          <w:sz w:val="26"/>
          <w:szCs w:val="26"/>
        </w:rPr>
      </w:pPr>
      <w:r w:rsidRPr="00FE51B6">
        <w:rPr>
          <w:rFonts w:ascii="Book Antiqua" w:hAnsi="Book Antiqua"/>
          <w:b/>
          <w:sz w:val="26"/>
          <w:szCs w:val="26"/>
        </w:rPr>
        <w:t xml:space="preserve">We LOVE to sing songs from musicals such as My Fair Lady, Les </w:t>
      </w:r>
      <w:proofErr w:type="spellStart"/>
      <w:r w:rsidRPr="00FE51B6">
        <w:rPr>
          <w:rFonts w:ascii="Book Antiqua" w:hAnsi="Book Antiqua"/>
          <w:b/>
          <w:sz w:val="26"/>
          <w:szCs w:val="26"/>
        </w:rPr>
        <w:t>Miserables</w:t>
      </w:r>
      <w:proofErr w:type="spellEnd"/>
      <w:r w:rsidRPr="00FE51B6">
        <w:rPr>
          <w:rFonts w:ascii="Book Antiqua" w:hAnsi="Book Antiqua"/>
          <w:b/>
          <w:sz w:val="26"/>
          <w:szCs w:val="26"/>
        </w:rPr>
        <w:t>, Phantom of the Opera, Oklahoma, Carousel, Oliver, The Sound of Music</w:t>
      </w:r>
      <w:r w:rsidR="00FE51B6" w:rsidRPr="00FE51B6">
        <w:rPr>
          <w:rFonts w:ascii="Book Antiqua" w:hAnsi="Book Antiqua"/>
          <w:b/>
          <w:sz w:val="26"/>
          <w:szCs w:val="26"/>
        </w:rPr>
        <w:t>, Chitty,</w:t>
      </w:r>
      <w:r w:rsidR="00656E31">
        <w:rPr>
          <w:rFonts w:ascii="Book Antiqua" w:hAnsi="Book Antiqua"/>
          <w:b/>
          <w:sz w:val="26"/>
          <w:szCs w:val="26"/>
        </w:rPr>
        <w:t xml:space="preserve"> West Side Story,</w:t>
      </w:r>
      <w:r w:rsidRPr="00FE51B6">
        <w:rPr>
          <w:rFonts w:ascii="Book Antiqua" w:hAnsi="Book Antiqua"/>
          <w:b/>
          <w:sz w:val="26"/>
          <w:szCs w:val="26"/>
        </w:rPr>
        <w:t xml:space="preserve"> and so many more!</w:t>
      </w:r>
    </w:p>
    <w:p w14:paraId="71467D0E" w14:textId="564EBEAA" w:rsidR="00D47577" w:rsidRPr="00FE51B6" w:rsidRDefault="00D47577" w:rsidP="00D47577">
      <w:pPr>
        <w:jc w:val="center"/>
        <w:rPr>
          <w:rFonts w:ascii="Book Antiqua" w:hAnsi="Book Antiqua"/>
          <w:b/>
          <w:sz w:val="26"/>
          <w:szCs w:val="26"/>
        </w:rPr>
      </w:pPr>
      <w:r w:rsidRPr="00FE51B6">
        <w:rPr>
          <w:rFonts w:ascii="Book Antiqua" w:hAnsi="Book Antiqua"/>
          <w:b/>
          <w:sz w:val="26"/>
          <w:szCs w:val="26"/>
        </w:rPr>
        <w:t>We also love to sing traditional pub songs, folk songs and singalong numbers. We hope you will join in with us.</w:t>
      </w:r>
    </w:p>
    <w:p w14:paraId="25F56417" w14:textId="1E9E6D8A" w:rsidR="00D47577" w:rsidRPr="00FE51B6" w:rsidRDefault="00D47577" w:rsidP="00D47577">
      <w:pPr>
        <w:jc w:val="center"/>
        <w:rPr>
          <w:rFonts w:ascii="Book Antiqua" w:hAnsi="Book Antiqua"/>
          <w:b/>
          <w:sz w:val="26"/>
          <w:szCs w:val="26"/>
        </w:rPr>
      </w:pPr>
      <w:r w:rsidRPr="00FE51B6">
        <w:rPr>
          <w:rFonts w:ascii="Book Antiqua" w:hAnsi="Book Antiqua"/>
          <w:b/>
          <w:sz w:val="26"/>
          <w:szCs w:val="26"/>
        </w:rPr>
        <w:t>We take requests, so if there is a particular musical you love</w:t>
      </w:r>
      <w:r w:rsidR="00667B13">
        <w:rPr>
          <w:rFonts w:ascii="Book Antiqua" w:hAnsi="Book Antiqua"/>
          <w:b/>
          <w:sz w:val="26"/>
          <w:szCs w:val="26"/>
        </w:rPr>
        <w:t>,</w:t>
      </w:r>
      <w:bookmarkStart w:id="0" w:name="_GoBack"/>
      <w:bookmarkEnd w:id="0"/>
      <w:r w:rsidRPr="00FE51B6">
        <w:rPr>
          <w:rFonts w:ascii="Book Antiqua" w:hAnsi="Book Antiqua"/>
          <w:b/>
          <w:sz w:val="26"/>
          <w:szCs w:val="26"/>
        </w:rPr>
        <w:t xml:space="preserve"> please let us know before we come along. </w:t>
      </w:r>
    </w:p>
    <w:p w14:paraId="02B66CE1" w14:textId="16262F15" w:rsidR="00FE51B6" w:rsidRDefault="00FE51B6" w:rsidP="00FE51B6">
      <w:pPr>
        <w:rPr>
          <w:rStyle w:val="Hyperlink"/>
          <w:rFonts w:ascii="Book Antiqua" w:hAnsi="Book Antiqua"/>
          <w:b/>
          <w:color w:val="auto"/>
          <w:sz w:val="24"/>
          <w:szCs w:val="24"/>
          <w:u w:val="none"/>
        </w:rPr>
        <w:sectPr w:rsidR="00FE51B6" w:rsidSect="00B40B89">
          <w:pgSz w:w="11906" w:h="16838"/>
          <w:pgMar w:top="1440" w:right="1440" w:bottom="1440" w:left="144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E9067B" wp14:editId="68E5DCEC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332234" cy="249936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0480795_577678199314656_275173559607754752_n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234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536B0" w14:textId="79E5E9FF" w:rsidR="00D47577" w:rsidRDefault="00D47577" w:rsidP="00FE51B6">
      <w:pPr>
        <w:rPr>
          <w:rStyle w:val="Hyperlink"/>
          <w:rFonts w:ascii="Book Antiqua" w:hAnsi="Book Antiqua"/>
          <w:b/>
          <w:color w:val="auto"/>
          <w:sz w:val="24"/>
          <w:szCs w:val="24"/>
          <w:u w:val="none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3233C687" wp14:editId="38EEC08B">
            <wp:extent cx="2103120" cy="28042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967473_572040159878460_3151215550865080320_n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299" cy="28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C3BD" w14:textId="77777777" w:rsidR="00FE51B6" w:rsidRDefault="00FE51B6" w:rsidP="00A140E1">
      <w:pPr>
        <w:spacing w:after="0"/>
        <w:jc w:val="center"/>
        <w:rPr>
          <w:rStyle w:val="Hyperlink"/>
          <w:rFonts w:ascii="Book Antiqua" w:hAnsi="Book Antiqua"/>
          <w:b/>
          <w:color w:val="auto"/>
          <w:sz w:val="24"/>
          <w:szCs w:val="24"/>
          <w:u w:val="none"/>
        </w:rPr>
        <w:sectPr w:rsidR="00FE51B6" w:rsidSect="00FE51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14:paraId="229B2F0F" w14:textId="210BBE43" w:rsidR="00A140E1" w:rsidRPr="00A140E1" w:rsidRDefault="00D47577" w:rsidP="00A140E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hyperlink r:id="rId7" w:history="1">
        <w:r w:rsidRPr="009967CC">
          <w:rPr>
            <w:rStyle w:val="Hyperlink"/>
            <w:rFonts w:ascii="Book Antiqua" w:hAnsi="Book Antiqua"/>
            <w:b/>
            <w:sz w:val="24"/>
            <w:szCs w:val="24"/>
          </w:rPr>
          <w:t>phoenixthco@gmail.com</w:t>
        </w:r>
      </w:hyperlink>
    </w:p>
    <w:p w14:paraId="49FB6574" w14:textId="27A6F6D1" w:rsidR="00A140E1" w:rsidRPr="00A140E1" w:rsidRDefault="00667B13" w:rsidP="00A140E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hyperlink r:id="rId8" w:history="1">
        <w:r w:rsidR="00A140E1" w:rsidRPr="00A140E1">
          <w:rPr>
            <w:rStyle w:val="Hyperlink"/>
            <w:rFonts w:ascii="Book Antiqua" w:hAnsi="Book Antiqua"/>
            <w:b/>
            <w:color w:val="auto"/>
            <w:sz w:val="24"/>
            <w:szCs w:val="24"/>
            <w:u w:val="none"/>
          </w:rPr>
          <w:t>https://www.facebook.com/PHTHCO/</w:t>
        </w:r>
      </w:hyperlink>
    </w:p>
    <w:p w14:paraId="55EBB829" w14:textId="31DA9B2D" w:rsidR="00A140E1" w:rsidRPr="00A140E1" w:rsidRDefault="00667B13" w:rsidP="00A140E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hyperlink r:id="rId9" w:history="1">
        <w:r w:rsidR="00A140E1" w:rsidRPr="00A140E1">
          <w:rPr>
            <w:rStyle w:val="Hyperlink"/>
            <w:rFonts w:ascii="Book Antiqua" w:hAnsi="Book Antiqua"/>
            <w:b/>
            <w:color w:val="auto"/>
            <w:sz w:val="24"/>
            <w:szCs w:val="24"/>
            <w:u w:val="none"/>
          </w:rPr>
          <w:t>www.phoenixtheatrecompany.com</w:t>
        </w:r>
      </w:hyperlink>
    </w:p>
    <w:p w14:paraId="2B671988" w14:textId="325FBC47" w:rsidR="00A140E1" w:rsidRDefault="00A140E1" w:rsidP="00A140E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A140E1">
        <w:rPr>
          <w:rFonts w:ascii="Book Antiqua" w:hAnsi="Book Antiqua"/>
          <w:b/>
          <w:sz w:val="24"/>
          <w:szCs w:val="24"/>
        </w:rPr>
        <w:t>07764 713905</w:t>
      </w:r>
    </w:p>
    <w:sectPr w:rsidR="00A140E1" w:rsidSect="00FE51B6">
      <w:type w:val="continuous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B9"/>
    <w:rsid w:val="003F7C4E"/>
    <w:rsid w:val="005A577C"/>
    <w:rsid w:val="00627FBC"/>
    <w:rsid w:val="00656E31"/>
    <w:rsid w:val="00667B13"/>
    <w:rsid w:val="00A140E1"/>
    <w:rsid w:val="00B40B89"/>
    <w:rsid w:val="00CF535D"/>
    <w:rsid w:val="00D47577"/>
    <w:rsid w:val="00E236B9"/>
    <w:rsid w:val="00F03E10"/>
    <w:rsid w:val="00F124A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37C3"/>
  <w15:chartTrackingRefBased/>
  <w15:docId w15:val="{B2970431-3B89-4C42-8CD4-FF586AB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TH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oenixthc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hoenixtheatre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Amanda West</cp:lastModifiedBy>
  <cp:revision>2</cp:revision>
  <dcterms:created xsi:type="dcterms:W3CDTF">2018-10-21T14:43:00Z</dcterms:created>
  <dcterms:modified xsi:type="dcterms:W3CDTF">2018-10-21T14:43:00Z</dcterms:modified>
</cp:coreProperties>
</file>