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2A" w:rsidRPr="00EB432A" w:rsidRDefault="00EB432A" w:rsidP="00EB432A">
      <w:pPr>
        <w:ind w:left="1080"/>
        <w:jc w:val="center"/>
        <w:rPr>
          <w:sz w:val="28"/>
          <w:szCs w:val="28"/>
        </w:rPr>
      </w:pPr>
      <w:bookmarkStart w:id="0" w:name="_GoBack"/>
      <w:bookmarkEnd w:id="0"/>
    </w:p>
    <w:p w:rsidR="00EB432A" w:rsidRDefault="00EB432A" w:rsidP="00EB432A">
      <w:pPr>
        <w:ind w:left="1080" w:firstLine="810"/>
      </w:pPr>
      <w:r>
        <w:t>In our time the demands on our personal/family life are unprecedented and especially so for families with members who have developmental disabilities:</w:t>
      </w:r>
    </w:p>
    <w:p w:rsidR="00EB432A" w:rsidRDefault="00EB432A" w:rsidP="00EB432A">
      <w:pPr>
        <w:ind w:left="1080"/>
      </w:pPr>
      <w:r>
        <w:tab/>
      </w:r>
      <w:r>
        <w:t xml:space="preserve">We have many new family responsibilities: </w:t>
      </w:r>
    </w:p>
    <w:p w:rsidR="00EB432A" w:rsidRDefault="00EB432A" w:rsidP="00EB432A">
      <w:pPr>
        <w:ind w:left="1080" w:firstLine="720"/>
      </w:pPr>
      <w:proofErr w:type="gramStart"/>
      <w:r>
        <w:t>in</w:t>
      </w:r>
      <w:proofErr w:type="gramEnd"/>
      <w:r>
        <w:t xml:space="preserve"> education (dealing with budget cuts and child abuse.)</w:t>
      </w:r>
    </w:p>
    <w:p w:rsidR="00EB432A" w:rsidRDefault="00EB432A" w:rsidP="00EB432A">
      <w:pPr>
        <w:ind w:left="1080" w:firstLine="720"/>
      </w:pPr>
      <w:proofErr w:type="gramStart"/>
      <w:r>
        <w:t>in</w:t>
      </w:r>
      <w:proofErr w:type="gramEnd"/>
      <w:r>
        <w:t xml:space="preserve"> nutrition (dealing with pollutants, trans-fat, fast food, carcinogens in our food)</w:t>
      </w:r>
      <w:r>
        <w:t xml:space="preserve"> </w:t>
      </w:r>
      <w:r>
        <w:t>with medical issues (the expense of care, the need to always be an advocate for              the patient.)</w:t>
      </w:r>
    </w:p>
    <w:p w:rsidR="00EB432A" w:rsidRDefault="00EB432A" w:rsidP="00EB432A">
      <w:pPr>
        <w:ind w:left="1080"/>
      </w:pPr>
    </w:p>
    <w:p w:rsidR="00EB432A" w:rsidRDefault="00EB432A" w:rsidP="00EB432A">
      <w:pPr>
        <w:ind w:left="1080"/>
      </w:pPr>
      <w:r>
        <w:t xml:space="preserve">Our lives are complicated: </w:t>
      </w:r>
    </w:p>
    <w:p w:rsidR="00EB432A" w:rsidRDefault="00EB432A" w:rsidP="00EB432A">
      <w:pPr>
        <w:ind w:left="1080"/>
      </w:pPr>
      <w:r>
        <w:tab/>
        <w:t>We have more choices</w:t>
      </w:r>
    </w:p>
    <w:p w:rsidR="00EB432A" w:rsidRDefault="00EB432A" w:rsidP="00EB432A">
      <w:pPr>
        <w:ind w:left="1080"/>
      </w:pPr>
      <w:r>
        <w:tab/>
        <w:t>There’s more demand for fewer quality supplies and services</w:t>
      </w:r>
    </w:p>
    <w:p w:rsidR="00EB432A" w:rsidRDefault="00EB432A" w:rsidP="00EB432A">
      <w:pPr>
        <w:ind w:left="1080"/>
      </w:pPr>
      <w:r>
        <w:tab/>
        <w:t>We need always to be alert consumers…there’s a lot of gimmicks and dishonesty</w:t>
      </w:r>
    </w:p>
    <w:p w:rsidR="00EB432A" w:rsidRDefault="00EB432A" w:rsidP="00EB432A">
      <w:pPr>
        <w:ind w:left="1080"/>
      </w:pPr>
    </w:p>
    <w:p w:rsidR="00EB432A" w:rsidRDefault="00EB432A" w:rsidP="00EB432A">
      <w:pPr>
        <w:ind w:left="1080"/>
      </w:pPr>
      <w:r>
        <w:t xml:space="preserve">There is a spiritual void in the services to our families. We have better medical services for our children; there are some inclusive recreational activities and Special Olympic sports; there are often good residential choices for our children; there are usually adequate or even exceptional educational and vocational opportunities and services for our children. But there is frequently a void in regard to healthy spiritual activities for our children. This is where Faith and Light fills the void. We offer warm, committed </w:t>
      </w:r>
      <w:proofErr w:type="gramStart"/>
      <w:r>
        <w:t>relationships which</w:t>
      </w:r>
      <w:proofErr w:type="gramEnd"/>
      <w:r>
        <w:t xml:space="preserve"> support the spiritual life of our families. More than CCD, we offer an extended family and a support in ordinary and extraordinary times.</w:t>
      </w:r>
    </w:p>
    <w:p w:rsidR="00EB432A" w:rsidRDefault="00EB432A" w:rsidP="00EB432A">
      <w:pPr>
        <w:ind w:left="1080"/>
      </w:pPr>
    </w:p>
    <w:p w:rsidR="00EB432A" w:rsidRDefault="00EB432A" w:rsidP="00EB432A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Suggestions on supporting leadership in Faith and Light</w:t>
      </w:r>
    </w:p>
    <w:p w:rsidR="00EB432A" w:rsidRDefault="00EB432A" w:rsidP="00EB432A">
      <w:pPr>
        <w:ind w:left="1080"/>
      </w:pPr>
      <w:r>
        <w:t xml:space="preserve"> </w:t>
      </w:r>
    </w:p>
    <w:p w:rsidR="00EB432A" w:rsidRDefault="00EB432A" w:rsidP="00EB432A">
      <w:pPr>
        <w:ind w:left="1080"/>
      </w:pPr>
      <w:r>
        <w:t>Help your leaders:</w:t>
      </w:r>
    </w:p>
    <w:p w:rsidR="00EB432A" w:rsidRDefault="00EB432A" w:rsidP="00EB432A">
      <w:pPr>
        <w:numPr>
          <w:ilvl w:val="0"/>
          <w:numId w:val="1"/>
        </w:numPr>
        <w:ind w:left="1080"/>
      </w:pPr>
      <w:r>
        <w:t>Make phone calls: inform people of coming events, share information about members</w:t>
      </w:r>
    </w:p>
    <w:p w:rsidR="00EB432A" w:rsidRDefault="00EB432A" w:rsidP="00EB432A">
      <w:pPr>
        <w:numPr>
          <w:ilvl w:val="0"/>
          <w:numId w:val="1"/>
        </w:numPr>
        <w:ind w:left="1080"/>
      </w:pPr>
      <w:r>
        <w:t>Be a transportation coordinator; make sure every one has a ride to the meeting</w:t>
      </w:r>
    </w:p>
    <w:p w:rsidR="00EB432A" w:rsidRDefault="00EB432A" w:rsidP="00EB432A">
      <w:pPr>
        <w:numPr>
          <w:ilvl w:val="0"/>
          <w:numId w:val="1"/>
        </w:numPr>
        <w:ind w:left="1080"/>
      </w:pPr>
      <w:r>
        <w:t>Be a snack coordinator</w:t>
      </w:r>
    </w:p>
    <w:p w:rsidR="00EB432A" w:rsidRDefault="00EB432A" w:rsidP="00EB432A">
      <w:pPr>
        <w:numPr>
          <w:ilvl w:val="0"/>
          <w:numId w:val="1"/>
        </w:numPr>
        <w:ind w:left="1080"/>
      </w:pPr>
      <w:r>
        <w:t>Be the person in charge of setting up the meeting site</w:t>
      </w:r>
    </w:p>
    <w:p w:rsidR="00EB432A" w:rsidRDefault="00EB432A" w:rsidP="00EB432A">
      <w:pPr>
        <w:numPr>
          <w:ilvl w:val="0"/>
          <w:numId w:val="1"/>
        </w:numPr>
        <w:ind w:left="1080"/>
      </w:pPr>
      <w:r>
        <w:t>Be the music leader; the lead singer, the organizer of the music, the planner of the songs for each meeting</w:t>
      </w:r>
    </w:p>
    <w:p w:rsidR="00EB432A" w:rsidRDefault="00EB432A" w:rsidP="00EB432A">
      <w:pPr>
        <w:numPr>
          <w:ilvl w:val="0"/>
          <w:numId w:val="1"/>
        </w:numPr>
        <w:ind w:left="1080"/>
      </w:pPr>
      <w:r>
        <w:t>Help plan the meeting; the suggestions are already prepared for you in the guidelines</w:t>
      </w:r>
    </w:p>
    <w:p w:rsidR="00EB432A" w:rsidRDefault="00EB432A" w:rsidP="00EB432A">
      <w:pPr>
        <w:numPr>
          <w:ilvl w:val="0"/>
          <w:numId w:val="1"/>
        </w:numPr>
        <w:ind w:left="1080"/>
      </w:pPr>
      <w:r>
        <w:t>Be the leader for the meeting; the coordinator of the community doesn’t have to lead each meeting</w:t>
      </w:r>
    </w:p>
    <w:p w:rsidR="00EB432A" w:rsidRDefault="00EB432A" w:rsidP="00EB432A">
      <w:pPr>
        <w:numPr>
          <w:ilvl w:val="0"/>
          <w:numId w:val="1"/>
        </w:numPr>
        <w:ind w:left="1080"/>
      </w:pPr>
      <w:r>
        <w:t>Be the prayer leader for the meeting; plan the prayers; lead them</w:t>
      </w:r>
    </w:p>
    <w:p w:rsidR="00EB432A" w:rsidRPr="005F619F" w:rsidRDefault="00EB432A" w:rsidP="00EB432A">
      <w:pPr>
        <w:numPr>
          <w:ilvl w:val="0"/>
          <w:numId w:val="1"/>
        </w:numPr>
        <w:ind w:left="1080"/>
      </w:pPr>
      <w:r>
        <w:t>Volunteer to be treasurer for the community, collect and send the dues</w:t>
      </w:r>
    </w:p>
    <w:p w:rsidR="00A91755" w:rsidRDefault="00A91755" w:rsidP="00EB432A">
      <w:pPr>
        <w:ind w:left="1080"/>
        <w:jc w:val="center"/>
        <w:rPr>
          <w:rFonts w:hint="eastAsia"/>
        </w:rPr>
      </w:pPr>
    </w:p>
    <w:sectPr w:rsidR="00A91755" w:rsidSect="00EB432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  <w:printerSettings r:id="rId1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32A" w:rsidRDefault="00EB432A" w:rsidP="00EB432A">
      <w:r>
        <w:separator/>
      </w:r>
    </w:p>
  </w:endnote>
  <w:endnote w:type="continuationSeparator" w:id="0">
    <w:p w:rsidR="00EB432A" w:rsidRDefault="00EB432A" w:rsidP="00EB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8FF" w:rsidRDefault="003634D0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32A" w:rsidRDefault="00EB432A" w:rsidP="00EB432A">
      <w:r>
        <w:separator/>
      </w:r>
    </w:p>
  </w:footnote>
  <w:footnote w:type="continuationSeparator" w:id="0">
    <w:p w:rsidR="00EB432A" w:rsidRDefault="00EB432A" w:rsidP="00EB432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32A" w:rsidRPr="00EB432A" w:rsidRDefault="00EB432A" w:rsidP="00EB432A">
    <w:pPr>
      <w:ind w:left="1080"/>
      <w:jc w:val="center"/>
      <w:rPr>
        <w:b/>
        <w:sz w:val="28"/>
        <w:szCs w:val="28"/>
      </w:rPr>
    </w:pPr>
    <w:r w:rsidRPr="00EB432A">
      <w:rPr>
        <w:b/>
        <w:sz w:val="28"/>
        <w:szCs w:val="28"/>
      </w:rPr>
      <w:t>Creating a Coordinating Team to Help Plan and Build Your Community</w:t>
    </w:r>
  </w:p>
  <w:p w:rsidR="00BA55A2" w:rsidRPr="00EB432A" w:rsidRDefault="003634D0" w:rsidP="00EB432A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26B"/>
    <w:multiLevelType w:val="hybridMultilevel"/>
    <w:tmpl w:val="B73E4D7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2A"/>
    <w:rsid w:val="003634D0"/>
    <w:rsid w:val="00A91755"/>
    <w:rsid w:val="00BC6CBD"/>
    <w:rsid w:val="00EB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29A9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43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43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EB43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432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EB43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3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43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43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EB43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432A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EB4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Macintosh Word</Application>
  <DocSecurity>0</DocSecurity>
  <Lines>14</Lines>
  <Paragraphs>4</Paragraphs>
  <ScaleCrop>false</ScaleCrop>
  <Company>Books For Africa Library Project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 Bromley</dc:creator>
  <cp:keywords/>
  <dc:description/>
  <cp:lastModifiedBy>Kirt Bromley</cp:lastModifiedBy>
  <cp:revision>2</cp:revision>
  <dcterms:created xsi:type="dcterms:W3CDTF">2018-02-09T21:03:00Z</dcterms:created>
  <dcterms:modified xsi:type="dcterms:W3CDTF">2018-02-09T21:03:00Z</dcterms:modified>
</cp:coreProperties>
</file>