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300" w:lineRule="auto"/>
        <w:contextualSpacing w:val="0"/>
        <w:jc w:val="center"/>
        <w:rPr>
          <w:rFonts w:ascii="Calibri" w:cs="Calibri" w:eastAsia="Calibri" w:hAnsi="Calibri"/>
          <w:sz w:val="21"/>
          <w:szCs w:val="21"/>
        </w:rPr>
      </w:pPr>
      <w:r w:rsidDel="00000000" w:rsidR="00000000" w:rsidRPr="00000000">
        <w:rPr>
          <w:rFonts w:ascii="Calibri" w:cs="Calibri" w:eastAsia="Calibri" w:hAnsi="Calibri"/>
          <w:sz w:val="21"/>
          <w:szCs w:val="21"/>
        </w:rPr>
        <w:drawing>
          <wp:inline distB="114300" distT="114300" distL="114300" distR="114300">
            <wp:extent cx="1757363" cy="1171575"/>
            <wp:effectExtent b="0" l="0" r="0" t="0"/>
            <wp:docPr descr="2746" id="2" name="image2.png"/>
            <a:graphic>
              <a:graphicData uri="http://schemas.openxmlformats.org/drawingml/2006/picture">
                <pic:pic>
                  <pic:nvPicPr>
                    <pic:cNvPr descr="2746" id="0" name="image2.png"/>
                    <pic:cNvPicPr preferRelativeResize="0"/>
                  </pic:nvPicPr>
                  <pic:blipFill>
                    <a:blip r:embed="rId6"/>
                    <a:srcRect b="0" l="0" r="0" t="0"/>
                    <a:stretch>
                      <a:fillRect/>
                    </a:stretch>
                  </pic:blipFill>
                  <pic:spPr>
                    <a:xfrm>
                      <a:off x="0" y="0"/>
                      <a:ext cx="1757363"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60" w:line="300" w:lineRule="auto"/>
        <w:contextualSpacing w:val="0"/>
        <w:jc w:val="left"/>
        <w:rPr>
          <w:rFonts w:ascii="Amatic SC" w:cs="Amatic SC" w:eastAsia="Amatic SC" w:hAnsi="Amatic SC"/>
          <w:b w:val="1"/>
          <w:sz w:val="36"/>
          <w:szCs w:val="36"/>
        </w:rPr>
      </w:pPr>
      <w:r w:rsidDel="00000000" w:rsidR="00000000" w:rsidRPr="00000000">
        <w:rPr>
          <w:rFonts w:ascii="Amatic SC" w:cs="Amatic SC" w:eastAsia="Amatic SC" w:hAnsi="Amatic SC"/>
          <w:b w:val="1"/>
          <w:sz w:val="36"/>
          <w:szCs w:val="36"/>
          <w:rtl w:val="0"/>
        </w:rPr>
        <w:t xml:space="preserve">                                                          Puppy Supply List</w:t>
      </w:r>
    </w:p>
    <w:p w:rsidR="00000000" w:rsidDel="00000000" w:rsidP="00000000" w:rsidRDefault="00000000" w:rsidRPr="00000000" w14:paraId="00000002">
      <w:pPr>
        <w:spacing w:after="160" w:line="300" w:lineRule="auto"/>
        <w:contextualSpacing w:val="0"/>
        <w:rPr>
          <w:rFonts w:ascii="Amatic SC" w:cs="Amatic SC" w:eastAsia="Amatic SC" w:hAnsi="Amatic SC"/>
          <w:b w:val="1"/>
          <w:sz w:val="28"/>
          <w:szCs w:val="28"/>
        </w:rPr>
      </w:pPr>
      <w:r w:rsidDel="00000000" w:rsidR="00000000" w:rsidRPr="00000000">
        <w:rPr>
          <w:rtl w:val="0"/>
        </w:rPr>
      </w:r>
    </w:p>
    <w:p w:rsidR="00000000" w:rsidDel="00000000" w:rsidP="00000000" w:rsidRDefault="00000000" w:rsidRPr="00000000" w14:paraId="00000003">
      <w:pPr>
        <w:numPr>
          <w:ilvl w:val="0"/>
          <w:numId w:val="2"/>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Purina Pro Plan Puppy Shredded Chicken Food from Petsmart or Amazon</w:t>
      </w:r>
      <w:r w:rsidDel="00000000" w:rsidR="00000000" w:rsidRPr="00000000">
        <w:rPr>
          <w:rtl w:val="0"/>
        </w:rPr>
      </w:r>
    </w:p>
    <w:p w:rsidR="00000000" w:rsidDel="00000000" w:rsidP="00000000" w:rsidRDefault="00000000" w:rsidRPr="00000000" w14:paraId="00000004">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Kennel/Crate (large with divider recommended)</w:t>
      </w:r>
      <w:r w:rsidDel="00000000" w:rsidR="00000000" w:rsidRPr="00000000">
        <w:rPr>
          <w:rtl w:val="0"/>
        </w:rPr>
      </w:r>
    </w:p>
    <w:p w:rsidR="00000000" w:rsidDel="00000000" w:rsidP="00000000" w:rsidRDefault="00000000" w:rsidRPr="00000000" w14:paraId="00000005">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Dog Bowls for feeding</w:t>
      </w:r>
      <w:r w:rsidDel="00000000" w:rsidR="00000000" w:rsidRPr="00000000">
        <w:rPr>
          <w:rtl w:val="0"/>
        </w:rPr>
      </w:r>
    </w:p>
    <w:p w:rsidR="00000000" w:rsidDel="00000000" w:rsidP="00000000" w:rsidRDefault="00000000" w:rsidRPr="00000000" w14:paraId="00000006">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Pet bed- Buy a large bed so you only need one ( our puppies average litter to litter between 35-60 lbs)</w:t>
      </w:r>
      <w:r w:rsidDel="00000000" w:rsidR="00000000" w:rsidRPr="00000000">
        <w:rPr>
          <w:rtl w:val="0"/>
        </w:rPr>
      </w:r>
    </w:p>
    <w:p w:rsidR="00000000" w:rsidDel="00000000" w:rsidP="00000000" w:rsidRDefault="00000000" w:rsidRPr="00000000" w14:paraId="00000007">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Collar/Harness- start with a small and go from there</w:t>
      </w:r>
      <w:r w:rsidDel="00000000" w:rsidR="00000000" w:rsidRPr="00000000">
        <w:rPr>
          <w:rtl w:val="0"/>
        </w:rPr>
      </w:r>
    </w:p>
    <w:p w:rsidR="00000000" w:rsidDel="00000000" w:rsidP="00000000" w:rsidRDefault="00000000" w:rsidRPr="00000000" w14:paraId="00000008">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Leash-Any kind</w:t>
      </w:r>
      <w:r w:rsidDel="00000000" w:rsidR="00000000" w:rsidRPr="00000000">
        <w:rPr>
          <w:rtl w:val="0"/>
        </w:rPr>
      </w:r>
    </w:p>
    <w:p w:rsidR="00000000" w:rsidDel="00000000" w:rsidP="00000000" w:rsidRDefault="00000000" w:rsidRPr="00000000" w14:paraId="00000009">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Clicker for home training- or enroll in at least basic obedience It will be worth it</w:t>
      </w:r>
      <w:r w:rsidDel="00000000" w:rsidR="00000000" w:rsidRPr="00000000">
        <w:rPr>
          <w:rtl w:val="0"/>
        </w:rPr>
      </w:r>
    </w:p>
    <w:p w:rsidR="00000000" w:rsidDel="00000000" w:rsidP="00000000" w:rsidRDefault="00000000" w:rsidRPr="00000000" w14:paraId="0000000A">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Small training treats</w:t>
      </w:r>
      <w:r w:rsidDel="00000000" w:rsidR="00000000" w:rsidRPr="00000000">
        <w:rPr>
          <w:rtl w:val="0"/>
        </w:rPr>
      </w:r>
    </w:p>
    <w:p w:rsidR="00000000" w:rsidDel="00000000" w:rsidP="00000000" w:rsidRDefault="00000000" w:rsidRPr="00000000" w14:paraId="0000000B">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Don’t forget to Order your Nuvet at </w:t>
      </w:r>
      <w:hyperlink r:id="rId7">
        <w:r w:rsidDel="00000000" w:rsidR="00000000" w:rsidRPr="00000000">
          <w:rPr>
            <w:rFonts w:ascii="Amatic SC" w:cs="Amatic SC" w:eastAsia="Amatic SC" w:hAnsi="Amatic SC"/>
            <w:b w:val="1"/>
            <w:color w:val="1155cc"/>
            <w:sz w:val="28"/>
            <w:szCs w:val="28"/>
            <w:u w:val="single"/>
            <w:rtl w:val="0"/>
          </w:rPr>
          <w:t xml:space="preserve">WWW.NuVet.com</w:t>
        </w:r>
      </w:hyperlink>
      <w:r w:rsidDel="00000000" w:rsidR="00000000" w:rsidRPr="00000000">
        <w:rPr>
          <w:rFonts w:ascii="Amatic SC" w:cs="Amatic SC" w:eastAsia="Amatic SC" w:hAnsi="Amatic SC"/>
          <w:b w:val="1"/>
          <w:sz w:val="28"/>
          <w:szCs w:val="28"/>
          <w:rtl w:val="0"/>
        </w:rPr>
        <w:t xml:space="preserve"> with my code </w:t>
      </w:r>
      <w:r w:rsidDel="00000000" w:rsidR="00000000" w:rsidRPr="00000000">
        <w:rPr>
          <w:rFonts w:ascii="Amatic SC" w:cs="Amatic SC" w:eastAsia="Amatic SC" w:hAnsi="Amatic SC"/>
          <w:b w:val="1"/>
          <w:sz w:val="28"/>
          <w:szCs w:val="28"/>
          <w:u w:val="single"/>
          <w:rtl w:val="0"/>
        </w:rPr>
        <w:t xml:space="preserve">90593 </w:t>
      </w:r>
      <w:r w:rsidDel="00000000" w:rsidR="00000000" w:rsidRPr="00000000">
        <w:rPr>
          <w:rFonts w:ascii="Amatic SC" w:cs="Amatic SC" w:eastAsia="Amatic SC" w:hAnsi="Amatic SC"/>
          <w:b w:val="1"/>
          <w:sz w:val="28"/>
          <w:szCs w:val="28"/>
          <w:rtl w:val="0"/>
        </w:rPr>
        <w:t xml:space="preserve"> or call 1-800-474-7044</w:t>
      </w:r>
      <w:r w:rsidDel="00000000" w:rsidR="00000000" w:rsidRPr="00000000">
        <w:rPr>
          <w:rtl w:val="0"/>
        </w:rPr>
      </w:r>
    </w:p>
    <w:p w:rsidR="00000000" w:rsidDel="00000000" w:rsidP="00000000" w:rsidRDefault="00000000" w:rsidRPr="00000000" w14:paraId="0000000C">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Chews/ that will last and keep your puppy occupied and satisfied, not full of fat or Artificial fillers</w:t>
      </w:r>
      <w:r w:rsidDel="00000000" w:rsidR="00000000" w:rsidRPr="00000000">
        <w:rPr>
          <w:rtl w:val="0"/>
        </w:rPr>
      </w:r>
    </w:p>
    <w:p w:rsidR="00000000" w:rsidDel="00000000" w:rsidP="00000000" w:rsidRDefault="00000000" w:rsidRPr="00000000" w14:paraId="0000000D">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Toys of course!</w:t>
      </w:r>
      <w:r w:rsidDel="00000000" w:rsidR="00000000" w:rsidRPr="00000000">
        <w:rPr>
          <w:rtl w:val="0"/>
        </w:rPr>
      </w:r>
    </w:p>
    <w:p w:rsidR="00000000" w:rsidDel="00000000" w:rsidP="00000000" w:rsidRDefault="00000000" w:rsidRPr="00000000" w14:paraId="0000000E">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Johnson and Johnson Baby shampoo for bathing, can transition to shampoo of your choice after 3 months of age</w:t>
      </w:r>
      <w:r w:rsidDel="00000000" w:rsidR="00000000" w:rsidRPr="00000000">
        <w:rPr>
          <w:rtl w:val="0"/>
        </w:rPr>
      </w:r>
    </w:p>
    <w:p w:rsidR="00000000" w:rsidDel="00000000" w:rsidP="00000000" w:rsidRDefault="00000000" w:rsidRPr="00000000" w14:paraId="0000000F">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puppy flea collar- Only use if u must treat for fleas.  Speak with your vet about Trifexis and appropriate age for vaccination- heartworm and flea/tick prevention in one- 6 month shot recommended, may be more expensive but worth it.  </w:t>
      </w:r>
      <w:r w:rsidDel="00000000" w:rsidR="00000000" w:rsidRPr="00000000">
        <w:rPr>
          <w:rtl w:val="0"/>
        </w:rPr>
      </w:r>
    </w:p>
    <w:p w:rsidR="00000000" w:rsidDel="00000000" w:rsidP="00000000" w:rsidRDefault="00000000" w:rsidRPr="00000000" w14:paraId="00000010">
      <w:pPr>
        <w:numPr>
          <w:ilvl w:val="0"/>
          <w:numId w:val="1"/>
        </w:numPr>
        <w:spacing w:after="0" w:before="0" w:line="300" w:lineRule="auto"/>
        <w:ind w:left="720" w:hanging="360"/>
        <w:contextualSpacing w:val="1"/>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Pee Pads/ Holder (recommended) so they can’t drag it all around and tear it up, and they will, LOL.  for use outside the kennel area at night and while playing inside.  Transition outside asap, but a box of these should get you there.  Petsmart has a nice clip for the pads or amazon and i use the xl pads size 26 x 30 from walmart because they fit better.  </w:t>
      </w:r>
      <w:r w:rsidDel="00000000" w:rsidR="00000000" w:rsidRPr="00000000">
        <w:rPr>
          <w:rtl w:val="0"/>
        </w:rPr>
      </w:r>
    </w:p>
    <w:p w:rsidR="00000000" w:rsidDel="00000000" w:rsidP="00000000" w:rsidRDefault="00000000" w:rsidRPr="00000000" w14:paraId="00000011">
      <w:pPr>
        <w:spacing w:after="160" w:line="300" w:lineRule="auto"/>
        <w:contextualSpacing w:val="0"/>
        <w:rPr>
          <w:rFonts w:ascii="Amatic SC" w:cs="Amatic SC" w:eastAsia="Amatic SC" w:hAnsi="Amatic SC"/>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nu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