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C3BE9" w14:textId="77777777" w:rsidR="00C26768" w:rsidRPr="001E6B47" w:rsidRDefault="00C26768" w:rsidP="00C26768">
      <w:pPr>
        <w:spacing w:after="0" w:line="240" w:lineRule="auto"/>
        <w:jc w:val="center"/>
        <w:rPr>
          <w:rFonts w:ascii="Times New Roman" w:eastAsia="Times New Roman" w:hAnsi="Times New Roman" w:cs="Times New Roman"/>
          <w:sz w:val="32"/>
          <w:szCs w:val="32"/>
        </w:rPr>
      </w:pPr>
      <w:bookmarkStart w:id="0" w:name="_Hlk129769268"/>
      <w:r w:rsidRPr="001E6B47">
        <w:rPr>
          <w:rFonts w:ascii="Times New Roman" w:eastAsia="Times New Roman" w:hAnsi="Times New Roman" w:cs="Times New Roman"/>
          <w:color w:val="000000"/>
          <w:sz w:val="32"/>
          <w:szCs w:val="32"/>
        </w:rPr>
        <w:t>IN THE UNITED STATES DISTRICT COURT</w:t>
      </w:r>
    </w:p>
    <w:p w14:paraId="14032AB8" w14:textId="7E640178" w:rsidR="00C26768" w:rsidRPr="001E6B47" w:rsidRDefault="00C26768" w:rsidP="00C26768">
      <w:pPr>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color w:val="000000"/>
          <w:sz w:val="32"/>
          <w:szCs w:val="32"/>
        </w:rPr>
        <w:t>FOR THE DISTRICT OF COLUMBIA</w:t>
      </w:r>
    </w:p>
    <w:p w14:paraId="588A9CD9" w14:textId="77777777" w:rsidR="00C26768" w:rsidRPr="009025B8" w:rsidRDefault="00C26768" w:rsidP="00C26768">
      <w:pPr>
        <w:spacing w:after="240" w:line="240" w:lineRule="auto"/>
        <w:jc w:val="both"/>
        <w:rPr>
          <w:rFonts w:ascii="Times New Roman" w:eastAsia="Times New Roman" w:hAnsi="Times New Roman" w:cs="Times New Roman"/>
          <w:sz w:val="28"/>
          <w:szCs w:val="28"/>
        </w:rPr>
      </w:pPr>
    </w:p>
    <w:p w14:paraId="58B02006" w14:textId="51FD0A12" w:rsidR="00C26768" w:rsidRPr="009025B8" w:rsidRDefault="00C26768" w:rsidP="00C2676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UNITED SATES OF AMERICA                 </w:t>
      </w:r>
      <w:proofErr w:type="gramStart"/>
      <w:r>
        <w:rPr>
          <w:rFonts w:ascii="Times New Roman" w:eastAsia="Times New Roman" w:hAnsi="Times New Roman" w:cs="Times New Roman"/>
          <w:color w:val="000000"/>
          <w:sz w:val="28"/>
          <w:szCs w:val="28"/>
        </w:rPr>
        <w:t xml:space="preserve">  )</w:t>
      </w:r>
      <w:proofErr w:type="gramEnd"/>
    </w:p>
    <w:p w14:paraId="77C9754C" w14:textId="73783977" w:rsidR="00C26768" w:rsidRPr="009025B8" w:rsidRDefault="00C26768" w:rsidP="00C26768">
      <w:pPr>
        <w:tabs>
          <w:tab w:val="left" w:pos="4950"/>
        </w:tabs>
        <w:spacing w:after="0" w:line="240" w:lineRule="auto"/>
        <w:jc w:val="both"/>
        <w:rPr>
          <w:rFonts w:ascii="Times New Roman" w:eastAsia="Times New Roman" w:hAnsi="Times New Roman" w:cs="Times New Roman"/>
          <w:sz w:val="28"/>
          <w:szCs w:val="28"/>
        </w:rPr>
      </w:pPr>
      <w:r w:rsidRPr="009025B8">
        <w:rPr>
          <w:rFonts w:ascii="Times New Roman" w:eastAsia="Times New Roman" w:hAnsi="Times New Roman" w:cs="Times New Roman"/>
          <w:color w:val="000000"/>
          <w:sz w:val="28"/>
          <w:szCs w:val="28"/>
        </w:rPr>
        <w:t>                                 </w:t>
      </w:r>
      <w:r>
        <w:rPr>
          <w:rFonts w:ascii="Times New Roman" w:eastAsia="Times New Roman" w:hAnsi="Times New Roman" w:cs="Times New Roman"/>
          <w:iCs/>
          <w:color w:val="000000"/>
          <w:sz w:val="28"/>
          <w:szCs w:val="28"/>
        </w:rPr>
        <w:tab/>
      </w:r>
      <w:r>
        <w:rPr>
          <w:rFonts w:ascii="Times New Roman" w:eastAsia="Times New Roman" w:hAnsi="Times New Roman" w:cs="Times New Roman"/>
          <w:iCs/>
          <w:color w:val="000000"/>
          <w:sz w:val="28"/>
          <w:szCs w:val="28"/>
        </w:rPr>
        <w:tab/>
        <w:t>)</w:t>
      </w:r>
      <w:r w:rsidRPr="009025B8">
        <w:rPr>
          <w:rFonts w:ascii="Times New Roman" w:eastAsia="Times New Roman" w:hAnsi="Times New Roman" w:cs="Times New Roman"/>
          <w:color w:val="000000"/>
          <w:sz w:val="28"/>
          <w:szCs w:val="28"/>
        </w:rPr>
        <w:t>                       </w:t>
      </w:r>
    </w:p>
    <w:p w14:paraId="06A5CCC3" w14:textId="50670E7C" w:rsidR="00C26768" w:rsidRPr="009025B8" w:rsidRDefault="00C26768" w:rsidP="00C26768">
      <w:pPr>
        <w:tabs>
          <w:tab w:val="left" w:pos="50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r>
      <w:proofErr w:type="gramStart"/>
      <w:r>
        <w:rPr>
          <w:rFonts w:ascii="Times New Roman" w:eastAsia="Times New Roman" w:hAnsi="Times New Roman" w:cs="Times New Roman"/>
          <w:color w:val="000000"/>
          <w:sz w:val="28"/>
          <w:szCs w:val="28"/>
        </w:rPr>
        <w:t xml:space="preserve">)  </w:t>
      </w:r>
      <w:r w:rsidRPr="009025B8">
        <w:rPr>
          <w:rFonts w:ascii="Times New Roman" w:eastAsia="Times New Roman" w:hAnsi="Times New Roman" w:cs="Times New Roman"/>
          <w:color w:val="000000"/>
          <w:sz w:val="28"/>
          <w:szCs w:val="28"/>
        </w:rPr>
        <w:t>Case</w:t>
      </w:r>
      <w:proofErr w:type="gramEnd"/>
      <w:r w:rsidRPr="009025B8">
        <w:rPr>
          <w:rFonts w:ascii="Times New Roman" w:eastAsia="Times New Roman" w:hAnsi="Times New Roman" w:cs="Times New Roman"/>
          <w:color w:val="000000"/>
          <w:sz w:val="28"/>
          <w:szCs w:val="28"/>
        </w:rPr>
        <w:t xml:space="preserve"> No. </w:t>
      </w:r>
      <w:r w:rsidR="00F53FBB">
        <w:rPr>
          <w:rFonts w:ascii="Times New Roman" w:eastAsia="Times New Roman" w:hAnsi="Times New Roman" w:cs="Times New Roman"/>
          <w:color w:val="000000"/>
          <w:sz w:val="28"/>
          <w:szCs w:val="28"/>
        </w:rPr>
        <w:t>1:21-cr-00444-JEB</w:t>
      </w:r>
    </w:p>
    <w:p w14:paraId="21AD1AE6" w14:textId="77777777" w:rsidR="00C26768" w:rsidRPr="009025B8" w:rsidRDefault="00C26768" w:rsidP="00C26768">
      <w:pPr>
        <w:spacing w:after="0" w:line="240" w:lineRule="auto"/>
        <w:jc w:val="both"/>
        <w:rPr>
          <w:rFonts w:ascii="Times New Roman" w:eastAsia="Times New Roman" w:hAnsi="Times New Roman" w:cs="Times New Roman"/>
          <w:sz w:val="28"/>
          <w:szCs w:val="28"/>
        </w:rPr>
      </w:pPr>
      <w:r w:rsidRPr="009025B8">
        <w:rPr>
          <w:rFonts w:ascii="Times New Roman" w:eastAsia="Times New Roman" w:hAnsi="Times New Roman" w:cs="Times New Roman"/>
          <w:i/>
          <w:iCs/>
          <w:color w:val="000000"/>
          <w:sz w:val="28"/>
          <w:szCs w:val="28"/>
        </w:rPr>
        <w:t>Vs.</w:t>
      </w:r>
      <w:r w:rsidRPr="009025B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w:t>
      </w:r>
      <w:r w:rsidRPr="009025B8">
        <w:rPr>
          <w:rFonts w:ascii="Times New Roman" w:eastAsia="Times New Roman" w:hAnsi="Times New Roman" w:cs="Times New Roman"/>
          <w:color w:val="000000"/>
          <w:sz w:val="28"/>
          <w:szCs w:val="28"/>
        </w:rPr>
        <w:t xml:space="preserve">                                                      </w:t>
      </w:r>
    </w:p>
    <w:p w14:paraId="08EDBD07" w14:textId="77777777" w:rsidR="00C26768" w:rsidRPr="009025B8" w:rsidRDefault="00C26768" w:rsidP="00C26768">
      <w:pPr>
        <w:spacing w:after="0" w:line="240" w:lineRule="auto"/>
        <w:jc w:val="both"/>
        <w:rPr>
          <w:rFonts w:ascii="Times New Roman" w:eastAsia="Times New Roman" w:hAnsi="Times New Roman" w:cs="Times New Roman"/>
          <w:sz w:val="28"/>
          <w:szCs w:val="28"/>
        </w:rPr>
      </w:pPr>
      <w:r w:rsidRPr="009025B8">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w:t>
      </w:r>
      <w:r w:rsidRPr="009025B8">
        <w:rPr>
          <w:rFonts w:ascii="Times New Roman" w:eastAsia="Times New Roman" w:hAnsi="Times New Roman" w:cs="Times New Roman"/>
          <w:color w:val="000000"/>
          <w:sz w:val="28"/>
          <w:szCs w:val="28"/>
        </w:rPr>
        <w:t>         </w:t>
      </w:r>
    </w:p>
    <w:p w14:paraId="2379765C" w14:textId="0BCB5FDE" w:rsidR="00C26768" w:rsidRPr="009025B8" w:rsidRDefault="00C26768" w:rsidP="00C26768">
      <w:pPr>
        <w:tabs>
          <w:tab w:val="left" w:pos="50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BRIAN MOCK </w:t>
      </w:r>
      <w:r>
        <w:rPr>
          <w:rFonts w:ascii="Times New Roman" w:eastAsia="Times New Roman" w:hAnsi="Times New Roman" w:cs="Times New Roman"/>
          <w:color w:val="000000"/>
          <w:sz w:val="28"/>
          <w:szCs w:val="28"/>
        </w:rPr>
        <w:tab/>
        <w:t>) </w:t>
      </w:r>
      <w:r>
        <w:rPr>
          <w:rFonts w:ascii="Times New Roman" w:eastAsia="Times New Roman" w:hAnsi="Times New Roman" w:cs="Times New Roman"/>
          <w:color w:val="000000"/>
          <w:sz w:val="28"/>
          <w:szCs w:val="28"/>
        </w:rPr>
        <w:tab/>
      </w:r>
    </w:p>
    <w:p w14:paraId="05BE5F79" w14:textId="77777777" w:rsidR="00C26768" w:rsidRPr="009025B8" w:rsidRDefault="00C26768" w:rsidP="00C26768">
      <w:pPr>
        <w:tabs>
          <w:tab w:val="left" w:pos="5040"/>
        </w:tabs>
        <w:spacing w:after="0" w:line="240" w:lineRule="auto"/>
        <w:jc w:val="both"/>
        <w:rPr>
          <w:rFonts w:ascii="Times New Roman" w:eastAsia="Times New Roman" w:hAnsi="Times New Roman" w:cs="Times New Roman"/>
          <w:sz w:val="28"/>
          <w:szCs w:val="28"/>
        </w:rPr>
      </w:pPr>
      <w:r w:rsidRPr="009025B8">
        <w:rPr>
          <w:rFonts w:ascii="Times New Roman" w:eastAsia="Times New Roman" w:hAnsi="Times New Roman" w:cs="Times New Roman"/>
          <w:color w:val="000000"/>
          <w:sz w:val="28"/>
          <w:szCs w:val="28"/>
        </w:rPr>
        <w:t>                                 </w:t>
      </w:r>
      <w:r w:rsidRPr="009025B8">
        <w:rPr>
          <w:rFonts w:ascii="Times New Roman" w:eastAsia="Times New Roman" w:hAnsi="Times New Roman" w:cs="Times New Roman"/>
          <w:i/>
          <w:iCs/>
          <w:color w:val="000000"/>
          <w:sz w:val="28"/>
          <w:szCs w:val="28"/>
        </w:rPr>
        <w:t xml:space="preserve">Defendant </w:t>
      </w:r>
      <w:r w:rsidRPr="009025B8">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ab/>
        <w:t>)</w:t>
      </w:r>
      <w:r w:rsidRPr="009025B8">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 xml:space="preserve"> </w:t>
      </w:r>
      <w:r w:rsidRPr="009025B8">
        <w:rPr>
          <w:rFonts w:ascii="Times New Roman" w:eastAsia="Times New Roman" w:hAnsi="Times New Roman" w:cs="Times New Roman"/>
          <w:color w:val="000000"/>
          <w:sz w:val="28"/>
          <w:szCs w:val="28"/>
        </w:rPr>
        <w:t> </w:t>
      </w:r>
    </w:p>
    <w:bookmarkEnd w:id="0"/>
    <w:p w14:paraId="73615356" w14:textId="77777777" w:rsidR="00C26768" w:rsidRDefault="00C26768" w:rsidP="00C26768">
      <w:pPr>
        <w:spacing w:after="0" w:line="240" w:lineRule="auto"/>
        <w:jc w:val="center"/>
        <w:rPr>
          <w:rFonts w:ascii="Times New Roman" w:eastAsia="Times New Roman" w:hAnsi="Times New Roman" w:cs="Times New Roman"/>
          <w:b/>
          <w:bCs/>
          <w:color w:val="000000"/>
          <w:sz w:val="28"/>
          <w:szCs w:val="28"/>
        </w:rPr>
      </w:pPr>
    </w:p>
    <w:p w14:paraId="77C6F4CA" w14:textId="6773E213" w:rsidR="00C26768" w:rsidRDefault="00C26768" w:rsidP="00C26768">
      <w:pPr>
        <w:spacing w:after="0"/>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DEFENDANT</w:t>
      </w:r>
      <w:r w:rsidRPr="00C26768">
        <w:rPr>
          <w:rFonts w:ascii="Times New Roman" w:hAnsi="Times New Roman" w:cs="Times New Roman"/>
          <w:b/>
          <w:bCs/>
          <w:sz w:val="28"/>
          <w:szCs w:val="28"/>
          <w:u w:val="single"/>
        </w:rPr>
        <w:t xml:space="preserve">’S MOTION </w:t>
      </w:r>
      <w:r>
        <w:rPr>
          <w:rFonts w:ascii="Times New Roman" w:hAnsi="Times New Roman" w:cs="Times New Roman"/>
          <w:b/>
          <w:bCs/>
          <w:sz w:val="28"/>
          <w:szCs w:val="28"/>
          <w:u w:val="single"/>
        </w:rPr>
        <w:t>TO DISMISS</w:t>
      </w:r>
    </w:p>
    <w:p w14:paraId="2B4D391E" w14:textId="1B5ED44F" w:rsidR="00C26768" w:rsidRPr="00C26768" w:rsidRDefault="00C26768" w:rsidP="00C26768">
      <w:pPr>
        <w:spacing w:after="0"/>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FOR </w:t>
      </w:r>
      <w:r w:rsidR="00105067">
        <w:rPr>
          <w:rFonts w:ascii="Times New Roman" w:hAnsi="Times New Roman" w:cs="Times New Roman"/>
          <w:b/>
          <w:bCs/>
          <w:sz w:val="28"/>
          <w:szCs w:val="28"/>
          <w:u w:val="single"/>
        </w:rPr>
        <w:t>DUE PROCESS VIOLATIONS</w:t>
      </w:r>
    </w:p>
    <w:p w14:paraId="26A9CE9D" w14:textId="77777777" w:rsidR="00C26768" w:rsidRDefault="00C26768" w:rsidP="00C26768">
      <w:pPr>
        <w:spacing w:after="0"/>
        <w:jc w:val="center"/>
        <w:rPr>
          <w:rFonts w:ascii="Times New Roman" w:hAnsi="Times New Roman" w:cs="Times New Roman"/>
          <w:b/>
          <w:bCs/>
          <w:sz w:val="28"/>
          <w:szCs w:val="28"/>
          <w:u w:val="single"/>
        </w:rPr>
      </w:pPr>
    </w:p>
    <w:p w14:paraId="6911B900" w14:textId="542160DA" w:rsidR="00BF380D" w:rsidRPr="002F7063" w:rsidRDefault="00C26768" w:rsidP="002F706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Defendant, pleading without counsel request that the Court enter its Order </w:t>
      </w:r>
      <w:r w:rsidR="002F7063">
        <w:rPr>
          <w:rFonts w:ascii="Times New Roman" w:hAnsi="Times New Roman" w:cs="Times New Roman"/>
          <w:sz w:val="28"/>
          <w:szCs w:val="28"/>
        </w:rPr>
        <w:t xml:space="preserve">to dismiss the instant case prosecution </w:t>
      </w:r>
      <w:r>
        <w:rPr>
          <w:rFonts w:ascii="Times New Roman" w:hAnsi="Times New Roman" w:cs="Times New Roman"/>
          <w:sz w:val="28"/>
          <w:szCs w:val="28"/>
        </w:rPr>
        <w:t>pursuant to Rule 29</w:t>
      </w:r>
      <w:r w:rsidR="002F7063">
        <w:rPr>
          <w:rFonts w:ascii="Times New Roman" w:hAnsi="Times New Roman" w:cs="Times New Roman"/>
          <w:sz w:val="28"/>
          <w:szCs w:val="28"/>
        </w:rPr>
        <w:t xml:space="preserve">(a) </w:t>
      </w:r>
      <w:proofErr w:type="spellStart"/>
      <w:r w:rsidR="002F7063">
        <w:rPr>
          <w:rFonts w:ascii="Times New Roman" w:hAnsi="Times New Roman" w:cs="Times New Roman"/>
          <w:sz w:val="28"/>
          <w:szCs w:val="28"/>
        </w:rPr>
        <w:t>Fed.R.Crim.P</w:t>
      </w:r>
      <w:proofErr w:type="spellEnd"/>
      <w:r w:rsidR="002F7063">
        <w:rPr>
          <w:rFonts w:ascii="Times New Roman" w:hAnsi="Times New Roman" w:cs="Times New Roman"/>
          <w:sz w:val="28"/>
          <w:szCs w:val="28"/>
        </w:rPr>
        <w:t>., in support thereof defendant states:</w:t>
      </w:r>
    </w:p>
    <w:p w14:paraId="1D96C5C5" w14:textId="7D2617E8" w:rsidR="00BE5C7B" w:rsidRPr="002F7063" w:rsidRDefault="00BF380D" w:rsidP="002F7063">
      <w:pPr>
        <w:spacing w:line="480" w:lineRule="auto"/>
        <w:ind w:firstLine="720"/>
        <w:jc w:val="both"/>
        <w:rPr>
          <w:rFonts w:ascii="Times New Roman" w:hAnsi="Times New Roman" w:cs="Times New Roman"/>
          <w:sz w:val="28"/>
          <w:szCs w:val="28"/>
        </w:rPr>
      </w:pPr>
      <w:r w:rsidRPr="00BF380D">
        <w:rPr>
          <w:rFonts w:ascii="Times New Roman" w:hAnsi="Times New Roman" w:cs="Times New Roman"/>
          <w:sz w:val="28"/>
          <w:szCs w:val="28"/>
        </w:rPr>
        <w:t>The defense moves to dismiss the indictment in its entirety based on Due Process</w:t>
      </w:r>
      <w:r w:rsidR="00BE5C7B">
        <w:rPr>
          <w:rFonts w:ascii="Times New Roman" w:hAnsi="Times New Roman" w:cs="Times New Roman"/>
          <w:sz w:val="28"/>
          <w:szCs w:val="28"/>
        </w:rPr>
        <w:t xml:space="preserve"> </w:t>
      </w:r>
      <w:r w:rsidRPr="00BF380D">
        <w:rPr>
          <w:rFonts w:ascii="Times New Roman" w:hAnsi="Times New Roman" w:cs="Times New Roman"/>
          <w:sz w:val="28"/>
          <w:szCs w:val="28"/>
        </w:rPr>
        <w:t>violations protected under the Amendments</w:t>
      </w:r>
      <w:r>
        <w:rPr>
          <w:rFonts w:ascii="Times New Roman" w:hAnsi="Times New Roman" w:cs="Times New Roman"/>
          <w:sz w:val="28"/>
          <w:szCs w:val="28"/>
        </w:rPr>
        <w:t xml:space="preserve"> Five</w:t>
      </w:r>
      <w:r w:rsidR="00F53FBB">
        <w:rPr>
          <w:rFonts w:ascii="Times New Roman" w:hAnsi="Times New Roman" w:cs="Times New Roman"/>
          <w:sz w:val="28"/>
          <w:szCs w:val="28"/>
        </w:rPr>
        <w:t xml:space="preserve">, Six </w:t>
      </w:r>
      <w:r>
        <w:rPr>
          <w:rFonts w:ascii="Times New Roman" w:hAnsi="Times New Roman" w:cs="Times New Roman"/>
          <w:sz w:val="28"/>
          <w:szCs w:val="28"/>
        </w:rPr>
        <w:t>and Fourteen to the Constitution of the United States of America</w:t>
      </w:r>
      <w:r w:rsidRPr="00BF380D">
        <w:rPr>
          <w:rFonts w:ascii="Times New Roman" w:hAnsi="Times New Roman" w:cs="Times New Roman"/>
          <w:sz w:val="28"/>
          <w:szCs w:val="28"/>
        </w:rPr>
        <w:t xml:space="preserve">. </w:t>
      </w:r>
      <w:r>
        <w:rPr>
          <w:rFonts w:ascii="Times New Roman" w:hAnsi="Times New Roman" w:cs="Times New Roman"/>
          <w:sz w:val="28"/>
          <w:szCs w:val="28"/>
        </w:rPr>
        <w:t>F</w:t>
      </w:r>
      <w:r w:rsidRPr="00BF380D">
        <w:rPr>
          <w:rFonts w:ascii="Times New Roman" w:hAnsi="Times New Roman" w:cs="Times New Roman"/>
          <w:sz w:val="28"/>
          <w:szCs w:val="28"/>
        </w:rPr>
        <w:t xml:space="preserve">rom the outset </w:t>
      </w:r>
      <w:r>
        <w:rPr>
          <w:rFonts w:ascii="Times New Roman" w:hAnsi="Times New Roman" w:cs="Times New Roman"/>
          <w:sz w:val="28"/>
          <w:szCs w:val="28"/>
        </w:rPr>
        <w:t>the government’s criminal prosecution</w:t>
      </w:r>
      <w:r w:rsidRPr="00BF380D">
        <w:rPr>
          <w:rFonts w:ascii="Times New Roman" w:hAnsi="Times New Roman" w:cs="Times New Roman"/>
          <w:sz w:val="28"/>
          <w:szCs w:val="28"/>
        </w:rPr>
        <w:t xml:space="preserve"> </w:t>
      </w:r>
      <w:r>
        <w:rPr>
          <w:rFonts w:ascii="Times New Roman" w:hAnsi="Times New Roman" w:cs="Times New Roman"/>
          <w:sz w:val="28"/>
          <w:szCs w:val="28"/>
        </w:rPr>
        <w:t xml:space="preserve">in its entirety </w:t>
      </w:r>
      <w:r w:rsidRPr="00BF380D">
        <w:rPr>
          <w:rFonts w:ascii="Times New Roman" w:hAnsi="Times New Roman" w:cs="Times New Roman"/>
          <w:sz w:val="28"/>
          <w:szCs w:val="28"/>
        </w:rPr>
        <w:t>has been</w:t>
      </w:r>
      <w:r>
        <w:rPr>
          <w:rFonts w:ascii="Times New Roman" w:hAnsi="Times New Roman" w:cs="Times New Roman"/>
          <w:sz w:val="28"/>
          <w:szCs w:val="28"/>
        </w:rPr>
        <w:t xml:space="preserve"> </w:t>
      </w:r>
      <w:r w:rsidRPr="00BF380D">
        <w:rPr>
          <w:rFonts w:ascii="Times New Roman" w:hAnsi="Times New Roman" w:cs="Times New Roman"/>
          <w:sz w:val="28"/>
          <w:szCs w:val="28"/>
        </w:rPr>
        <w:t>fundamentally flawed and has endured as su</w:t>
      </w:r>
      <w:r>
        <w:rPr>
          <w:rFonts w:ascii="Times New Roman" w:hAnsi="Times New Roman" w:cs="Times New Roman"/>
          <w:sz w:val="28"/>
          <w:szCs w:val="28"/>
        </w:rPr>
        <w:t xml:space="preserve">ch. </w:t>
      </w:r>
      <w:r w:rsidR="00C123DD">
        <w:rPr>
          <w:rFonts w:ascii="Times New Roman" w:hAnsi="Times New Roman" w:cs="Times New Roman"/>
          <w:sz w:val="28"/>
          <w:szCs w:val="28"/>
        </w:rPr>
        <w:t>T</w:t>
      </w:r>
      <w:r w:rsidRPr="00BF380D">
        <w:rPr>
          <w:rFonts w:ascii="Times New Roman" w:hAnsi="Times New Roman" w:cs="Times New Roman"/>
          <w:sz w:val="28"/>
          <w:szCs w:val="28"/>
        </w:rPr>
        <w:t xml:space="preserve">he original </w:t>
      </w:r>
      <w:r>
        <w:rPr>
          <w:rFonts w:ascii="Times New Roman" w:hAnsi="Times New Roman" w:cs="Times New Roman"/>
          <w:sz w:val="28"/>
          <w:szCs w:val="28"/>
        </w:rPr>
        <w:t>indictment</w:t>
      </w:r>
      <w:r w:rsidRPr="00BF380D">
        <w:rPr>
          <w:rFonts w:ascii="Times New Roman" w:hAnsi="Times New Roman" w:cs="Times New Roman"/>
          <w:sz w:val="28"/>
          <w:szCs w:val="28"/>
        </w:rPr>
        <w:t xml:space="preserve"> </w:t>
      </w:r>
      <w:r>
        <w:rPr>
          <w:rFonts w:ascii="Times New Roman" w:hAnsi="Times New Roman" w:cs="Times New Roman"/>
          <w:sz w:val="28"/>
          <w:szCs w:val="28"/>
        </w:rPr>
        <w:t>was predicated on</w:t>
      </w:r>
      <w:r w:rsidRPr="00BF380D">
        <w:rPr>
          <w:rFonts w:ascii="Times New Roman" w:hAnsi="Times New Roman" w:cs="Times New Roman"/>
          <w:sz w:val="28"/>
          <w:szCs w:val="28"/>
        </w:rPr>
        <w:t xml:space="preserve"> two alleged assaults, one of which had</w:t>
      </w:r>
      <w:r>
        <w:rPr>
          <w:rFonts w:ascii="Times New Roman" w:hAnsi="Times New Roman" w:cs="Times New Roman"/>
          <w:sz w:val="28"/>
          <w:szCs w:val="28"/>
        </w:rPr>
        <w:t xml:space="preserve"> </w:t>
      </w:r>
      <w:r w:rsidRPr="00BF380D">
        <w:rPr>
          <w:rFonts w:ascii="Times New Roman" w:hAnsi="Times New Roman" w:cs="Times New Roman"/>
          <w:sz w:val="28"/>
          <w:szCs w:val="28"/>
        </w:rPr>
        <w:t>no alleged victim</w:t>
      </w:r>
      <w:r>
        <w:rPr>
          <w:rFonts w:ascii="Times New Roman" w:hAnsi="Times New Roman" w:cs="Times New Roman"/>
          <w:sz w:val="28"/>
          <w:szCs w:val="28"/>
        </w:rPr>
        <w:t xml:space="preserve"> in violation of the Confrontation Clause of Amendment Six to the Constitution of the United States of America</w:t>
      </w:r>
      <w:r w:rsidRPr="00BF380D">
        <w:rPr>
          <w:rFonts w:ascii="Times New Roman" w:hAnsi="Times New Roman" w:cs="Times New Roman"/>
          <w:sz w:val="28"/>
          <w:szCs w:val="28"/>
        </w:rPr>
        <w:t xml:space="preserve">. </w:t>
      </w:r>
      <w:r>
        <w:rPr>
          <w:rFonts w:ascii="Times New Roman" w:hAnsi="Times New Roman" w:cs="Times New Roman"/>
          <w:sz w:val="28"/>
          <w:szCs w:val="28"/>
        </w:rPr>
        <w:t xml:space="preserve">Lack of supporting evidence to the alleged assaults fostered the government to knowingly suborn </w:t>
      </w:r>
      <w:r w:rsidRPr="00BF380D">
        <w:rPr>
          <w:rFonts w:ascii="Times New Roman" w:hAnsi="Times New Roman" w:cs="Times New Roman"/>
          <w:sz w:val="28"/>
          <w:szCs w:val="28"/>
        </w:rPr>
        <w:t>fact</w:t>
      </w:r>
      <w:r>
        <w:rPr>
          <w:rFonts w:ascii="Times New Roman" w:hAnsi="Times New Roman" w:cs="Times New Roman"/>
          <w:sz w:val="28"/>
          <w:szCs w:val="28"/>
        </w:rPr>
        <w:t>ually</w:t>
      </w:r>
      <w:r w:rsidRPr="00BF380D">
        <w:rPr>
          <w:rFonts w:ascii="Times New Roman" w:hAnsi="Times New Roman" w:cs="Times New Roman"/>
          <w:sz w:val="28"/>
          <w:szCs w:val="28"/>
        </w:rPr>
        <w:t xml:space="preserve"> </w:t>
      </w:r>
      <w:r>
        <w:rPr>
          <w:rFonts w:ascii="Times New Roman" w:hAnsi="Times New Roman" w:cs="Times New Roman"/>
          <w:sz w:val="28"/>
          <w:szCs w:val="28"/>
        </w:rPr>
        <w:t>u</w:t>
      </w:r>
      <w:r w:rsidRPr="00BF380D">
        <w:rPr>
          <w:rFonts w:ascii="Times New Roman" w:hAnsi="Times New Roman" w:cs="Times New Roman"/>
          <w:sz w:val="28"/>
          <w:szCs w:val="28"/>
        </w:rPr>
        <w:t xml:space="preserve">ntrue </w:t>
      </w:r>
      <w:r>
        <w:rPr>
          <w:rFonts w:ascii="Times New Roman" w:hAnsi="Times New Roman" w:cs="Times New Roman"/>
          <w:sz w:val="28"/>
          <w:szCs w:val="28"/>
        </w:rPr>
        <w:t xml:space="preserve">statements tantamount to </w:t>
      </w:r>
      <w:r w:rsidR="00BE5C7B">
        <w:rPr>
          <w:rFonts w:ascii="Times New Roman" w:hAnsi="Times New Roman" w:cs="Times New Roman"/>
          <w:sz w:val="28"/>
          <w:szCs w:val="28"/>
        </w:rPr>
        <w:t>manufacturing</w:t>
      </w:r>
      <w:r>
        <w:rPr>
          <w:rFonts w:ascii="Times New Roman" w:hAnsi="Times New Roman" w:cs="Times New Roman"/>
          <w:sz w:val="28"/>
          <w:szCs w:val="28"/>
        </w:rPr>
        <w:t xml:space="preserve"> evidence. </w:t>
      </w:r>
      <w:r w:rsidR="00BE5C7B">
        <w:rPr>
          <w:rFonts w:ascii="Times New Roman" w:hAnsi="Times New Roman" w:cs="Times New Roman"/>
          <w:sz w:val="28"/>
          <w:szCs w:val="28"/>
        </w:rPr>
        <w:t xml:space="preserve">Moreover, the government’s </w:t>
      </w:r>
      <w:r w:rsidR="00BE5C7B">
        <w:rPr>
          <w:rFonts w:ascii="Times New Roman" w:hAnsi="Times New Roman" w:cs="Times New Roman"/>
          <w:sz w:val="28"/>
          <w:szCs w:val="28"/>
        </w:rPr>
        <w:lastRenderedPageBreak/>
        <w:t xml:space="preserve">manufactured evidence was essential to the </w:t>
      </w:r>
      <w:r w:rsidR="0076494B" w:rsidRPr="00BF380D">
        <w:rPr>
          <w:rFonts w:ascii="Times New Roman" w:hAnsi="Times New Roman" w:cs="Times New Roman"/>
          <w:sz w:val="28"/>
          <w:szCs w:val="28"/>
        </w:rPr>
        <w:t>defendant’s</w:t>
      </w:r>
      <w:r w:rsidR="0076494B">
        <w:rPr>
          <w:rFonts w:ascii="Times New Roman" w:hAnsi="Times New Roman" w:cs="Times New Roman"/>
          <w:sz w:val="28"/>
          <w:szCs w:val="28"/>
        </w:rPr>
        <w:t xml:space="preserve"> </w:t>
      </w:r>
      <w:r w:rsidR="00BE5C7B">
        <w:rPr>
          <w:rFonts w:ascii="Times New Roman" w:hAnsi="Times New Roman" w:cs="Times New Roman"/>
          <w:sz w:val="28"/>
          <w:szCs w:val="28"/>
        </w:rPr>
        <w:t xml:space="preserve">resulting </w:t>
      </w:r>
      <w:r w:rsidRPr="00BF380D">
        <w:rPr>
          <w:rFonts w:ascii="Times New Roman" w:hAnsi="Times New Roman" w:cs="Times New Roman"/>
          <w:sz w:val="28"/>
          <w:szCs w:val="28"/>
        </w:rPr>
        <w:t xml:space="preserve">pre-trial </w:t>
      </w:r>
      <w:r w:rsidR="00BE5C7B">
        <w:rPr>
          <w:rFonts w:ascii="Times New Roman" w:hAnsi="Times New Roman" w:cs="Times New Roman"/>
          <w:sz w:val="28"/>
          <w:szCs w:val="28"/>
        </w:rPr>
        <w:t>confinement</w:t>
      </w:r>
      <w:r w:rsidRPr="00BF380D">
        <w:rPr>
          <w:rFonts w:ascii="Times New Roman" w:hAnsi="Times New Roman" w:cs="Times New Roman"/>
          <w:sz w:val="28"/>
          <w:szCs w:val="28"/>
        </w:rPr>
        <w:t>.</w:t>
      </w:r>
      <w:r w:rsidR="0076494B">
        <w:rPr>
          <w:rFonts w:ascii="Times New Roman" w:hAnsi="Times New Roman" w:cs="Times New Roman"/>
          <w:sz w:val="28"/>
          <w:szCs w:val="28"/>
        </w:rPr>
        <w:t xml:space="preserve"> The government’s conduct deprive</w:t>
      </w:r>
      <w:r w:rsidR="00F53FBB">
        <w:rPr>
          <w:rFonts w:ascii="Times New Roman" w:hAnsi="Times New Roman" w:cs="Times New Roman"/>
          <w:sz w:val="28"/>
          <w:szCs w:val="28"/>
        </w:rPr>
        <w:t>d</w:t>
      </w:r>
      <w:r w:rsidR="0076494B">
        <w:rPr>
          <w:rFonts w:ascii="Times New Roman" w:hAnsi="Times New Roman" w:cs="Times New Roman"/>
          <w:sz w:val="28"/>
          <w:szCs w:val="28"/>
        </w:rPr>
        <w:t xml:space="preserve"> defendant from pursuing a myriad of defenses that would have availed themselves but for the government’s egregious conduct. </w:t>
      </w:r>
      <w:r w:rsidR="00F53FBB">
        <w:rPr>
          <w:rFonts w:ascii="Times New Roman" w:hAnsi="Times New Roman" w:cs="Times New Roman"/>
          <w:sz w:val="28"/>
          <w:szCs w:val="28"/>
        </w:rPr>
        <w:t>To obtain a dismissal based on</w:t>
      </w:r>
      <w:r w:rsidR="0076494B">
        <w:rPr>
          <w:rFonts w:ascii="Times New Roman" w:hAnsi="Times New Roman" w:cs="Times New Roman"/>
          <w:sz w:val="28"/>
          <w:szCs w:val="28"/>
        </w:rPr>
        <w:t xml:space="preserve"> egregious government misconduct</w:t>
      </w:r>
      <w:r w:rsidR="00F53FBB">
        <w:rPr>
          <w:rFonts w:ascii="Times New Roman" w:hAnsi="Times New Roman" w:cs="Times New Roman"/>
          <w:sz w:val="28"/>
          <w:szCs w:val="28"/>
        </w:rPr>
        <w:t xml:space="preserve">, </w:t>
      </w:r>
      <w:r w:rsidR="0076494B">
        <w:rPr>
          <w:rFonts w:ascii="Times New Roman" w:hAnsi="Times New Roman" w:cs="Times New Roman"/>
          <w:sz w:val="28"/>
          <w:szCs w:val="28"/>
        </w:rPr>
        <w:t xml:space="preserve">a criminal defendant must show that they were prejudiced by the </w:t>
      </w:r>
      <w:r w:rsidR="002F7063">
        <w:rPr>
          <w:rFonts w:ascii="Times New Roman" w:hAnsi="Times New Roman" w:cs="Times New Roman"/>
          <w:sz w:val="28"/>
          <w:szCs w:val="28"/>
        </w:rPr>
        <w:t xml:space="preserve">misconduct. </w:t>
      </w:r>
      <w:r w:rsidR="002F7063" w:rsidRPr="002F7063">
        <w:rPr>
          <w:rFonts w:ascii="Times New Roman" w:hAnsi="Times New Roman" w:cs="Times New Roman"/>
          <w:sz w:val="28"/>
          <w:szCs w:val="28"/>
        </w:rPr>
        <w:t xml:space="preserve">See - </w:t>
      </w:r>
      <w:r w:rsidR="002F7063" w:rsidRPr="002F7063">
        <w:rPr>
          <w:rFonts w:ascii="Times New Roman" w:hAnsi="Times New Roman" w:cs="Times New Roman"/>
          <w:i/>
          <w:iCs/>
          <w:color w:val="212121"/>
          <w:sz w:val="28"/>
          <w:szCs w:val="28"/>
        </w:rPr>
        <w:t>Bank of Nova Scotia v. United States</w:t>
      </w:r>
      <w:r w:rsidR="002F7063" w:rsidRPr="002F7063">
        <w:rPr>
          <w:rFonts w:ascii="Times New Roman" w:hAnsi="Times New Roman" w:cs="Times New Roman"/>
          <w:color w:val="212121"/>
          <w:sz w:val="28"/>
          <w:szCs w:val="28"/>
        </w:rPr>
        <w:t xml:space="preserve">, 487 U.S. 250, 263 (1988) </w:t>
      </w:r>
    </w:p>
    <w:p w14:paraId="63BA8848" w14:textId="2A2345E5" w:rsidR="0076494B" w:rsidRPr="00E3331B" w:rsidRDefault="00BE5C7B" w:rsidP="0076494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Court should </w:t>
      </w:r>
      <w:r w:rsidR="002F7063">
        <w:rPr>
          <w:rFonts w:ascii="Times New Roman" w:hAnsi="Times New Roman" w:cs="Times New Roman"/>
          <w:sz w:val="28"/>
          <w:szCs w:val="28"/>
        </w:rPr>
        <w:t xml:space="preserve">further </w:t>
      </w:r>
      <w:r>
        <w:rPr>
          <w:rFonts w:ascii="Times New Roman" w:hAnsi="Times New Roman" w:cs="Times New Roman"/>
          <w:sz w:val="28"/>
          <w:szCs w:val="28"/>
        </w:rPr>
        <w:t xml:space="preserve">consider that after approximately one year of pre-trial detention on this matter </w:t>
      </w:r>
      <w:proofErr w:type="gramStart"/>
      <w:r>
        <w:rPr>
          <w:rFonts w:ascii="Times New Roman" w:hAnsi="Times New Roman" w:cs="Times New Roman"/>
          <w:sz w:val="28"/>
          <w:szCs w:val="28"/>
        </w:rPr>
        <w:t>a number of</w:t>
      </w:r>
      <w:proofErr w:type="gramEnd"/>
      <w:r>
        <w:rPr>
          <w:rFonts w:ascii="Times New Roman" w:hAnsi="Times New Roman" w:cs="Times New Roman"/>
          <w:sz w:val="28"/>
          <w:szCs w:val="28"/>
        </w:rPr>
        <w:t xml:space="preserve"> the government’s so-called factual allegations were determined by this Court to be false which led the Court to order </w:t>
      </w:r>
      <w:r w:rsidR="00C26768">
        <w:rPr>
          <w:rFonts w:ascii="Times New Roman" w:hAnsi="Times New Roman" w:cs="Times New Roman"/>
          <w:sz w:val="28"/>
          <w:szCs w:val="28"/>
        </w:rPr>
        <w:t xml:space="preserve">release of </w:t>
      </w:r>
      <w:r>
        <w:rPr>
          <w:rFonts w:ascii="Times New Roman" w:hAnsi="Times New Roman" w:cs="Times New Roman"/>
          <w:sz w:val="28"/>
          <w:szCs w:val="28"/>
        </w:rPr>
        <w:t>defendant</w:t>
      </w:r>
      <w:r w:rsidR="00C26768">
        <w:rPr>
          <w:rFonts w:ascii="Times New Roman" w:hAnsi="Times New Roman" w:cs="Times New Roman"/>
          <w:sz w:val="28"/>
          <w:szCs w:val="28"/>
        </w:rPr>
        <w:t xml:space="preserve"> </w:t>
      </w:r>
      <w:r>
        <w:rPr>
          <w:rFonts w:ascii="Times New Roman" w:hAnsi="Times New Roman" w:cs="Times New Roman"/>
          <w:sz w:val="28"/>
          <w:szCs w:val="28"/>
        </w:rPr>
        <w:t xml:space="preserve">pending trial or other disposition of the case.  </w:t>
      </w:r>
      <w:r w:rsidR="00BF380D" w:rsidRPr="00BF380D">
        <w:rPr>
          <w:rFonts w:ascii="Times New Roman" w:hAnsi="Times New Roman" w:cs="Times New Roman"/>
          <w:sz w:val="28"/>
          <w:szCs w:val="28"/>
        </w:rPr>
        <w:t xml:space="preserve">After two years and a </w:t>
      </w:r>
      <w:r w:rsidR="00E3331B">
        <w:rPr>
          <w:rFonts w:ascii="Times New Roman" w:hAnsi="Times New Roman" w:cs="Times New Roman"/>
          <w:sz w:val="28"/>
          <w:szCs w:val="28"/>
        </w:rPr>
        <w:t>S</w:t>
      </w:r>
      <w:r w:rsidR="00BF380D" w:rsidRPr="00BF380D">
        <w:rPr>
          <w:rFonts w:ascii="Times New Roman" w:hAnsi="Times New Roman" w:cs="Times New Roman"/>
          <w:sz w:val="28"/>
          <w:szCs w:val="28"/>
        </w:rPr>
        <w:t>uperseding</w:t>
      </w:r>
      <w:r w:rsidR="0076494B">
        <w:rPr>
          <w:rFonts w:ascii="Times New Roman" w:hAnsi="Times New Roman" w:cs="Times New Roman"/>
          <w:sz w:val="28"/>
          <w:szCs w:val="28"/>
        </w:rPr>
        <w:t xml:space="preserve"> </w:t>
      </w:r>
      <w:r w:rsidR="00E3331B">
        <w:rPr>
          <w:rFonts w:ascii="Times New Roman" w:hAnsi="Times New Roman" w:cs="Times New Roman"/>
          <w:sz w:val="28"/>
          <w:szCs w:val="28"/>
        </w:rPr>
        <w:t>I</w:t>
      </w:r>
      <w:r w:rsidR="00BF380D" w:rsidRPr="00BF380D">
        <w:rPr>
          <w:rFonts w:ascii="Times New Roman" w:hAnsi="Times New Roman" w:cs="Times New Roman"/>
          <w:sz w:val="28"/>
          <w:szCs w:val="28"/>
        </w:rPr>
        <w:t>ndictment, defendant rejected the government’s plea deal</w:t>
      </w:r>
      <w:r w:rsidR="0076494B">
        <w:rPr>
          <w:rFonts w:ascii="Times New Roman" w:hAnsi="Times New Roman" w:cs="Times New Roman"/>
          <w:sz w:val="28"/>
          <w:szCs w:val="28"/>
        </w:rPr>
        <w:t xml:space="preserve"> whereas accept</w:t>
      </w:r>
      <w:r w:rsidR="00E3331B">
        <w:rPr>
          <w:rFonts w:ascii="Times New Roman" w:hAnsi="Times New Roman" w:cs="Times New Roman"/>
          <w:sz w:val="28"/>
          <w:szCs w:val="28"/>
        </w:rPr>
        <w:t>ing</w:t>
      </w:r>
      <w:r w:rsidR="0076494B">
        <w:rPr>
          <w:rFonts w:ascii="Times New Roman" w:hAnsi="Times New Roman" w:cs="Times New Roman"/>
          <w:sz w:val="28"/>
          <w:szCs w:val="28"/>
        </w:rPr>
        <w:t xml:space="preserve"> the government’s plea offer meant defendant</w:t>
      </w:r>
      <w:r w:rsidR="00E3331B">
        <w:rPr>
          <w:rFonts w:ascii="Times New Roman" w:hAnsi="Times New Roman" w:cs="Times New Roman"/>
          <w:sz w:val="28"/>
          <w:szCs w:val="28"/>
        </w:rPr>
        <w:t xml:space="preserve"> having to</w:t>
      </w:r>
      <w:r w:rsidR="0076494B">
        <w:rPr>
          <w:rFonts w:ascii="Times New Roman" w:hAnsi="Times New Roman" w:cs="Times New Roman"/>
          <w:sz w:val="28"/>
          <w:szCs w:val="28"/>
        </w:rPr>
        <w:t xml:space="preserve"> stand before the Court and lie in effort to gain leniency. </w:t>
      </w:r>
      <w:r w:rsidR="00E3331B" w:rsidRPr="00E3331B">
        <w:rPr>
          <w:rFonts w:ascii="Times New Roman" w:hAnsi="Times New Roman" w:cs="Times New Roman"/>
          <w:color w:val="212121"/>
          <w:sz w:val="28"/>
          <w:szCs w:val="28"/>
        </w:rPr>
        <w:t>“The government may not knowingly use false testimony to obtain a conviction.” </w:t>
      </w:r>
      <w:r w:rsidR="00E3331B" w:rsidRPr="00E3331B">
        <w:rPr>
          <w:rFonts w:ascii="Times New Roman" w:hAnsi="Times New Roman" w:cs="Times New Roman"/>
          <w:i/>
          <w:iCs/>
          <w:color w:val="212121"/>
          <w:sz w:val="28"/>
          <w:szCs w:val="28"/>
        </w:rPr>
        <w:t>U.S. v. Wilson</w:t>
      </w:r>
      <w:r w:rsidR="00E3331B" w:rsidRPr="00E3331B">
        <w:rPr>
          <w:rFonts w:ascii="Times New Roman" w:hAnsi="Times New Roman" w:cs="Times New Roman"/>
          <w:color w:val="212121"/>
          <w:sz w:val="28"/>
          <w:szCs w:val="28"/>
        </w:rPr>
        <w:t>, 720 F. Supp. 2d 51, 71 (D.D.C. 2010)</w:t>
      </w:r>
      <w:r w:rsidR="00522762">
        <w:rPr>
          <w:rFonts w:ascii="Times New Roman" w:hAnsi="Times New Roman" w:cs="Times New Roman"/>
          <w:color w:val="212121"/>
          <w:sz w:val="28"/>
          <w:szCs w:val="28"/>
        </w:rPr>
        <w:t>.</w:t>
      </w:r>
    </w:p>
    <w:p w14:paraId="2596ABDC" w14:textId="0CA51A19" w:rsidR="001D2466" w:rsidRPr="001D2466" w:rsidRDefault="00BF380D" w:rsidP="001D2466">
      <w:pPr>
        <w:spacing w:after="0" w:line="480" w:lineRule="auto"/>
        <w:ind w:firstLine="720"/>
        <w:jc w:val="both"/>
        <w:rPr>
          <w:rFonts w:ascii="Times New Roman" w:eastAsia="Times New Roman" w:hAnsi="Times New Roman" w:cs="Times New Roman"/>
          <w:color w:val="212121"/>
          <w:kern w:val="0"/>
          <w:sz w:val="28"/>
          <w:szCs w:val="28"/>
          <w14:ligatures w14:val="none"/>
        </w:rPr>
      </w:pPr>
      <w:r w:rsidRPr="001D2466">
        <w:rPr>
          <w:rFonts w:ascii="Times New Roman" w:hAnsi="Times New Roman" w:cs="Times New Roman"/>
          <w:sz w:val="28"/>
          <w:szCs w:val="28"/>
        </w:rPr>
        <w:t xml:space="preserve">In retaliation </w:t>
      </w:r>
      <w:r w:rsidR="00E3331B" w:rsidRPr="001D2466">
        <w:rPr>
          <w:rFonts w:ascii="Times New Roman" w:hAnsi="Times New Roman" w:cs="Times New Roman"/>
          <w:sz w:val="28"/>
          <w:szCs w:val="28"/>
        </w:rPr>
        <w:t>for declining its plea offer</w:t>
      </w:r>
      <w:r w:rsidRPr="001D2466">
        <w:rPr>
          <w:rFonts w:ascii="Times New Roman" w:hAnsi="Times New Roman" w:cs="Times New Roman"/>
          <w:sz w:val="28"/>
          <w:szCs w:val="28"/>
        </w:rPr>
        <w:t xml:space="preserve"> the government sought another superseding</w:t>
      </w:r>
      <w:r w:rsidR="00E3331B" w:rsidRPr="001D2466">
        <w:rPr>
          <w:rFonts w:ascii="Times New Roman" w:hAnsi="Times New Roman" w:cs="Times New Roman"/>
          <w:sz w:val="28"/>
          <w:szCs w:val="28"/>
        </w:rPr>
        <w:t xml:space="preserve"> </w:t>
      </w:r>
      <w:r w:rsidRPr="001D2466">
        <w:rPr>
          <w:rFonts w:ascii="Times New Roman" w:hAnsi="Times New Roman" w:cs="Times New Roman"/>
          <w:sz w:val="28"/>
          <w:szCs w:val="28"/>
        </w:rPr>
        <w:t xml:space="preserve">indictment </w:t>
      </w:r>
      <w:r w:rsidR="00E3331B" w:rsidRPr="001D2466">
        <w:rPr>
          <w:rFonts w:ascii="Times New Roman" w:hAnsi="Times New Roman" w:cs="Times New Roman"/>
          <w:sz w:val="28"/>
          <w:szCs w:val="28"/>
        </w:rPr>
        <w:t xml:space="preserve">against defendant </w:t>
      </w:r>
      <w:r w:rsidRPr="001D2466">
        <w:rPr>
          <w:rFonts w:ascii="Times New Roman" w:hAnsi="Times New Roman" w:cs="Times New Roman"/>
          <w:sz w:val="28"/>
          <w:szCs w:val="28"/>
        </w:rPr>
        <w:t>adding a third and fourth alleged assault, bringing the total number of</w:t>
      </w:r>
      <w:r w:rsidR="00E3331B" w:rsidRPr="001D2466">
        <w:rPr>
          <w:rFonts w:ascii="Times New Roman" w:hAnsi="Times New Roman" w:cs="Times New Roman"/>
          <w:sz w:val="28"/>
          <w:szCs w:val="28"/>
        </w:rPr>
        <w:t xml:space="preserve"> </w:t>
      </w:r>
      <w:r w:rsidRPr="001D2466">
        <w:rPr>
          <w:rFonts w:ascii="Times New Roman" w:hAnsi="Times New Roman" w:cs="Times New Roman"/>
          <w:sz w:val="28"/>
          <w:szCs w:val="28"/>
        </w:rPr>
        <w:t xml:space="preserve">alleged assaults to </w:t>
      </w:r>
      <w:r w:rsidR="00C123DD">
        <w:rPr>
          <w:rFonts w:ascii="Times New Roman" w:hAnsi="Times New Roman" w:cs="Times New Roman"/>
          <w:sz w:val="28"/>
          <w:szCs w:val="28"/>
        </w:rPr>
        <w:t>4</w:t>
      </w:r>
      <w:r w:rsidR="00036912" w:rsidRPr="001D2466">
        <w:rPr>
          <w:rFonts w:ascii="Times New Roman" w:hAnsi="Times New Roman" w:cs="Times New Roman"/>
          <w:sz w:val="28"/>
          <w:szCs w:val="28"/>
        </w:rPr>
        <w:t xml:space="preserve">, </w:t>
      </w:r>
      <w:r w:rsidR="00522762" w:rsidRPr="001D2466">
        <w:rPr>
          <w:rFonts w:ascii="Times New Roman" w:hAnsi="Times New Roman" w:cs="Times New Roman"/>
          <w:sz w:val="28"/>
          <w:szCs w:val="28"/>
        </w:rPr>
        <w:t xml:space="preserve">the government’s superseding indictment offends the Fifth Amendment’s Due Process protection </w:t>
      </w:r>
      <w:r w:rsidR="001D2466">
        <w:rPr>
          <w:rFonts w:ascii="Times New Roman" w:hAnsi="Times New Roman" w:cs="Times New Roman"/>
          <w:sz w:val="28"/>
          <w:szCs w:val="28"/>
        </w:rPr>
        <w:t xml:space="preserve">and the Notice requirement of Amendment Six to the Constitution of the United States of America </w:t>
      </w:r>
      <w:r w:rsidR="00522762" w:rsidRPr="001D2466">
        <w:rPr>
          <w:rFonts w:ascii="Times New Roman" w:hAnsi="Times New Roman" w:cs="Times New Roman"/>
          <w:sz w:val="28"/>
          <w:szCs w:val="28"/>
        </w:rPr>
        <w:lastRenderedPageBreak/>
        <w:t xml:space="preserve">in that the government made no mention prior to </w:t>
      </w:r>
      <w:r w:rsidR="001D2466" w:rsidRPr="001D2466">
        <w:rPr>
          <w:rFonts w:ascii="Times New Roman" w:hAnsi="Times New Roman" w:cs="Times New Roman"/>
          <w:sz w:val="28"/>
          <w:szCs w:val="28"/>
        </w:rPr>
        <w:t>entering</w:t>
      </w:r>
      <w:r w:rsidR="00522762" w:rsidRPr="001D2466">
        <w:rPr>
          <w:rFonts w:ascii="Times New Roman" w:hAnsi="Times New Roman" w:cs="Times New Roman"/>
          <w:sz w:val="28"/>
          <w:szCs w:val="28"/>
        </w:rPr>
        <w:t xml:space="preserve"> plea negotiations that defendant’s failure to accept its offer could or would result in additional charges. See - </w:t>
      </w:r>
      <w:r w:rsidR="001D2466" w:rsidRPr="001D2466">
        <w:rPr>
          <w:rFonts w:ascii="Times New Roman" w:eastAsia="Times New Roman" w:hAnsi="Times New Roman" w:cs="Times New Roman"/>
          <w:i/>
          <w:iCs/>
          <w:color w:val="212121"/>
          <w:kern w:val="0"/>
          <w:sz w:val="28"/>
          <w:szCs w:val="28"/>
          <w14:ligatures w14:val="none"/>
        </w:rPr>
        <w:t>Washington v. United States</w:t>
      </w:r>
      <w:r w:rsidR="001D2466" w:rsidRPr="001D2466">
        <w:rPr>
          <w:rFonts w:ascii="Times New Roman" w:eastAsia="Times New Roman" w:hAnsi="Times New Roman" w:cs="Times New Roman"/>
          <w:color w:val="212121"/>
          <w:kern w:val="0"/>
          <w:sz w:val="28"/>
          <w:szCs w:val="28"/>
          <w14:ligatures w14:val="none"/>
        </w:rPr>
        <w:t>, 434 A.2d 394</w:t>
      </w:r>
      <w:r w:rsidR="001D2466">
        <w:rPr>
          <w:rFonts w:ascii="Times New Roman" w:eastAsia="Times New Roman" w:hAnsi="Times New Roman" w:cs="Times New Roman"/>
          <w:color w:val="212121"/>
          <w:kern w:val="0"/>
          <w:sz w:val="28"/>
          <w:szCs w:val="28"/>
          <w14:ligatures w14:val="none"/>
        </w:rPr>
        <w:t xml:space="preserve"> </w:t>
      </w:r>
      <w:r w:rsidR="001D2466" w:rsidRPr="001D2466">
        <w:rPr>
          <w:rFonts w:ascii="Times New Roman" w:eastAsia="Times New Roman" w:hAnsi="Times New Roman" w:cs="Times New Roman"/>
          <w:color w:val="212121"/>
          <w:kern w:val="0"/>
          <w:sz w:val="28"/>
          <w:szCs w:val="28"/>
          <w14:ligatures w14:val="none"/>
        </w:rPr>
        <w:t>(D.C. 1980) -</w:t>
      </w:r>
    </w:p>
    <w:p w14:paraId="1CE514D8" w14:textId="3CE8424E" w:rsidR="00522762" w:rsidRPr="002965BF" w:rsidRDefault="001D2466" w:rsidP="002965BF">
      <w:pPr>
        <w:pStyle w:val="blockquote"/>
        <w:spacing w:before="0" w:beforeAutospacing="0" w:line="276" w:lineRule="auto"/>
        <w:ind w:left="960" w:right="810"/>
        <w:jc w:val="both"/>
        <w:rPr>
          <w:color w:val="212121"/>
          <w:sz w:val="28"/>
          <w:szCs w:val="28"/>
          <w14:ligatures w14:val="none"/>
        </w:rPr>
      </w:pPr>
      <w:r>
        <w:rPr>
          <w:color w:val="212121"/>
          <w:sz w:val="28"/>
          <w:szCs w:val="28"/>
          <w14:ligatures w14:val="none"/>
        </w:rPr>
        <w:t>“…</w:t>
      </w:r>
      <w:r w:rsidRPr="001D2466">
        <w:rPr>
          <w:color w:val="212121"/>
          <w:sz w:val="28"/>
          <w:szCs w:val="28"/>
          <w14:ligatures w14:val="none"/>
        </w:rPr>
        <w:t>where in the face of unsuccessful plea negotiations the government seeks and obtains a new indictment presenting the defendant with a more severe burden, doing so without notice to the defendant and without subsequently engaging in good faith plea bargaining creates a strong inference of vindictiveness on the part of the prosecutor.</w:t>
      </w:r>
      <w:r>
        <w:rPr>
          <w:color w:val="212121"/>
          <w:sz w:val="28"/>
          <w:szCs w:val="28"/>
          <w14:ligatures w14:val="none"/>
        </w:rPr>
        <w:t>” Id at 400</w:t>
      </w:r>
    </w:p>
    <w:p w14:paraId="1560D92A" w14:textId="6AE12C26" w:rsidR="00036912" w:rsidRPr="002965BF" w:rsidRDefault="001D2466" w:rsidP="002965BF">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government’s superseding indictment </w:t>
      </w:r>
      <w:r w:rsidR="00036912" w:rsidRPr="00522762">
        <w:rPr>
          <w:rFonts w:ascii="Times New Roman" w:hAnsi="Times New Roman" w:cs="Times New Roman"/>
          <w:sz w:val="28"/>
          <w:szCs w:val="28"/>
        </w:rPr>
        <w:t>again fail</w:t>
      </w:r>
      <w:r>
        <w:rPr>
          <w:rFonts w:ascii="Times New Roman" w:hAnsi="Times New Roman" w:cs="Times New Roman"/>
          <w:sz w:val="28"/>
          <w:szCs w:val="28"/>
        </w:rPr>
        <w:t>ed</w:t>
      </w:r>
      <w:r w:rsidR="00036912" w:rsidRPr="00522762">
        <w:rPr>
          <w:rFonts w:ascii="Times New Roman" w:hAnsi="Times New Roman" w:cs="Times New Roman"/>
          <w:sz w:val="28"/>
          <w:szCs w:val="28"/>
        </w:rPr>
        <w:t xml:space="preserve"> to </w:t>
      </w:r>
      <w:r w:rsidR="00BF380D" w:rsidRPr="00522762">
        <w:rPr>
          <w:rFonts w:ascii="Times New Roman" w:hAnsi="Times New Roman" w:cs="Times New Roman"/>
          <w:sz w:val="28"/>
          <w:szCs w:val="28"/>
        </w:rPr>
        <w:t xml:space="preserve">name </w:t>
      </w:r>
      <w:r w:rsidR="00036912" w:rsidRPr="00522762">
        <w:rPr>
          <w:rFonts w:ascii="Times New Roman" w:hAnsi="Times New Roman" w:cs="Times New Roman"/>
          <w:sz w:val="28"/>
          <w:szCs w:val="28"/>
        </w:rPr>
        <w:t xml:space="preserve">the alleged </w:t>
      </w:r>
      <w:r w:rsidR="00BF380D" w:rsidRPr="00522762">
        <w:rPr>
          <w:rFonts w:ascii="Times New Roman" w:hAnsi="Times New Roman" w:cs="Times New Roman"/>
          <w:sz w:val="28"/>
          <w:szCs w:val="28"/>
        </w:rPr>
        <w:t xml:space="preserve">victim </w:t>
      </w:r>
      <w:r>
        <w:rPr>
          <w:rFonts w:ascii="Times New Roman" w:hAnsi="Times New Roman" w:cs="Times New Roman"/>
          <w:sz w:val="28"/>
          <w:szCs w:val="28"/>
        </w:rPr>
        <w:t xml:space="preserve">to the </w:t>
      </w:r>
      <w:r w:rsidR="00C123DD">
        <w:rPr>
          <w:rFonts w:ascii="Times New Roman" w:hAnsi="Times New Roman" w:cs="Times New Roman"/>
          <w:sz w:val="28"/>
          <w:szCs w:val="28"/>
        </w:rPr>
        <w:t xml:space="preserve">alleged </w:t>
      </w:r>
      <w:r>
        <w:rPr>
          <w:rFonts w:ascii="Times New Roman" w:hAnsi="Times New Roman" w:cs="Times New Roman"/>
          <w:sz w:val="28"/>
          <w:szCs w:val="28"/>
        </w:rPr>
        <w:t>assault</w:t>
      </w:r>
      <w:r w:rsidR="00C123DD">
        <w:rPr>
          <w:rFonts w:ascii="Times New Roman" w:hAnsi="Times New Roman" w:cs="Times New Roman"/>
          <w:sz w:val="28"/>
          <w:szCs w:val="28"/>
        </w:rPr>
        <w:t>s</w:t>
      </w:r>
      <w:r>
        <w:rPr>
          <w:rFonts w:ascii="Times New Roman" w:hAnsi="Times New Roman" w:cs="Times New Roman"/>
          <w:sz w:val="28"/>
          <w:szCs w:val="28"/>
        </w:rPr>
        <w:t xml:space="preserve"> </w:t>
      </w:r>
      <w:r w:rsidR="00BF380D" w:rsidRPr="00522762">
        <w:rPr>
          <w:rFonts w:ascii="Times New Roman" w:hAnsi="Times New Roman" w:cs="Times New Roman"/>
          <w:sz w:val="28"/>
          <w:szCs w:val="28"/>
        </w:rPr>
        <w:t>or a single witness to</w:t>
      </w:r>
      <w:r w:rsidR="00036912" w:rsidRPr="00522762">
        <w:rPr>
          <w:rFonts w:ascii="Times New Roman" w:hAnsi="Times New Roman" w:cs="Times New Roman"/>
          <w:sz w:val="28"/>
          <w:szCs w:val="28"/>
        </w:rPr>
        <w:t xml:space="preserve"> </w:t>
      </w:r>
      <w:r w:rsidR="00BF380D" w:rsidRPr="00522762">
        <w:rPr>
          <w:rFonts w:ascii="Times New Roman" w:hAnsi="Times New Roman" w:cs="Times New Roman"/>
          <w:sz w:val="28"/>
          <w:szCs w:val="28"/>
        </w:rPr>
        <w:t xml:space="preserve">corroborate </w:t>
      </w:r>
      <w:r w:rsidR="00036912" w:rsidRPr="00522762">
        <w:rPr>
          <w:rFonts w:ascii="Times New Roman" w:hAnsi="Times New Roman" w:cs="Times New Roman"/>
          <w:sz w:val="28"/>
          <w:szCs w:val="28"/>
        </w:rPr>
        <w:t>its allegation</w:t>
      </w:r>
      <w:r w:rsidR="00496F07">
        <w:rPr>
          <w:rStyle w:val="FootnoteReference"/>
          <w:rFonts w:ascii="Times New Roman" w:hAnsi="Times New Roman" w:cs="Times New Roman"/>
          <w:sz w:val="28"/>
          <w:szCs w:val="28"/>
        </w:rPr>
        <w:footnoteReference w:id="1"/>
      </w:r>
      <w:r w:rsidR="00BF380D" w:rsidRPr="00522762">
        <w:rPr>
          <w:rFonts w:ascii="Times New Roman" w:hAnsi="Times New Roman" w:cs="Times New Roman"/>
          <w:sz w:val="28"/>
          <w:szCs w:val="28"/>
        </w:rPr>
        <w:t xml:space="preserve">. </w:t>
      </w:r>
      <w:r w:rsidR="002965BF" w:rsidRPr="00BF380D">
        <w:rPr>
          <w:rFonts w:ascii="Times New Roman" w:hAnsi="Times New Roman" w:cs="Times New Roman"/>
          <w:sz w:val="28"/>
          <w:szCs w:val="28"/>
        </w:rPr>
        <w:t xml:space="preserve">Without a named victim, the court is left with an incomplete story. </w:t>
      </w:r>
      <w:r w:rsidR="00036912" w:rsidRPr="00522762">
        <w:rPr>
          <w:rFonts w:ascii="Times New Roman" w:hAnsi="Times New Roman" w:cs="Times New Roman"/>
          <w:sz w:val="28"/>
          <w:szCs w:val="28"/>
        </w:rPr>
        <w:t xml:space="preserve">In </w:t>
      </w:r>
      <w:r w:rsidR="00036912" w:rsidRPr="00036912">
        <w:rPr>
          <w:rFonts w:ascii="Times New Roman" w:eastAsia="Times New Roman" w:hAnsi="Times New Roman" w:cs="Times New Roman"/>
          <w:i/>
          <w:iCs/>
          <w:color w:val="212121"/>
          <w:kern w:val="0"/>
          <w:sz w:val="28"/>
          <w:szCs w:val="28"/>
          <w14:ligatures w14:val="none"/>
        </w:rPr>
        <w:t>Joseph v. U.S.</w:t>
      </w:r>
      <w:r w:rsidR="00036912" w:rsidRPr="00036912">
        <w:rPr>
          <w:rFonts w:ascii="Times New Roman" w:eastAsia="Times New Roman" w:hAnsi="Times New Roman" w:cs="Times New Roman"/>
          <w:color w:val="212121"/>
          <w:kern w:val="0"/>
          <w:sz w:val="28"/>
          <w:szCs w:val="28"/>
          <w14:ligatures w14:val="none"/>
        </w:rPr>
        <w:t>, 597 A.2d 14 (D.C. 1991)</w:t>
      </w:r>
      <w:r w:rsidR="00036912" w:rsidRPr="00522762">
        <w:rPr>
          <w:rFonts w:ascii="Times New Roman" w:eastAsia="Times New Roman" w:hAnsi="Times New Roman" w:cs="Times New Roman"/>
          <w:color w:val="212121"/>
          <w:kern w:val="0"/>
          <w:sz w:val="28"/>
          <w:szCs w:val="28"/>
          <w14:ligatures w14:val="none"/>
        </w:rPr>
        <w:t xml:space="preserve"> the court was faced with the same </w:t>
      </w:r>
      <w:r w:rsidRPr="00522762">
        <w:rPr>
          <w:rFonts w:ascii="Times New Roman" w:eastAsia="Times New Roman" w:hAnsi="Times New Roman" w:cs="Times New Roman"/>
          <w:color w:val="212121"/>
          <w:kern w:val="0"/>
          <w:sz w:val="28"/>
          <w:szCs w:val="28"/>
          <w14:ligatures w14:val="none"/>
        </w:rPr>
        <w:t>government-imposed</w:t>
      </w:r>
      <w:r w:rsidR="00036912" w:rsidRPr="00522762">
        <w:rPr>
          <w:rFonts w:ascii="Times New Roman" w:eastAsia="Times New Roman" w:hAnsi="Times New Roman" w:cs="Times New Roman"/>
          <w:color w:val="212121"/>
          <w:kern w:val="0"/>
          <w:sz w:val="28"/>
          <w:szCs w:val="28"/>
          <w14:ligatures w14:val="none"/>
        </w:rPr>
        <w:t xml:space="preserve"> dilemma </w:t>
      </w:r>
      <w:r>
        <w:rPr>
          <w:rFonts w:ascii="Times New Roman" w:eastAsia="Times New Roman" w:hAnsi="Times New Roman" w:cs="Times New Roman"/>
          <w:color w:val="212121"/>
          <w:kern w:val="0"/>
          <w:sz w:val="28"/>
          <w:szCs w:val="28"/>
          <w14:ligatures w14:val="none"/>
        </w:rPr>
        <w:t xml:space="preserve">that is before the present Court </w:t>
      </w:r>
      <w:r w:rsidR="00036912" w:rsidRPr="00522762">
        <w:rPr>
          <w:rFonts w:ascii="Times New Roman" w:eastAsia="Times New Roman" w:hAnsi="Times New Roman" w:cs="Times New Roman"/>
          <w:color w:val="212121"/>
          <w:kern w:val="0"/>
          <w:sz w:val="28"/>
          <w:szCs w:val="28"/>
          <w14:ligatures w14:val="none"/>
        </w:rPr>
        <w:t>and ma</w:t>
      </w:r>
      <w:r>
        <w:rPr>
          <w:rFonts w:ascii="Times New Roman" w:eastAsia="Times New Roman" w:hAnsi="Times New Roman" w:cs="Times New Roman"/>
          <w:color w:val="212121"/>
          <w:kern w:val="0"/>
          <w:sz w:val="28"/>
          <w:szCs w:val="28"/>
          <w14:ligatures w14:val="none"/>
        </w:rPr>
        <w:t>d</w:t>
      </w:r>
      <w:r w:rsidR="00036912" w:rsidRPr="00522762">
        <w:rPr>
          <w:rFonts w:ascii="Times New Roman" w:eastAsia="Times New Roman" w:hAnsi="Times New Roman" w:cs="Times New Roman"/>
          <w:color w:val="212121"/>
          <w:kern w:val="0"/>
          <w:sz w:val="28"/>
          <w:szCs w:val="28"/>
          <w14:ligatures w14:val="none"/>
        </w:rPr>
        <w:t xml:space="preserve">e </w:t>
      </w:r>
      <w:r>
        <w:rPr>
          <w:rFonts w:ascii="Times New Roman" w:eastAsia="Times New Roman" w:hAnsi="Times New Roman" w:cs="Times New Roman"/>
          <w:color w:val="212121"/>
          <w:kern w:val="0"/>
          <w:sz w:val="28"/>
          <w:szCs w:val="28"/>
          <w14:ligatures w14:val="none"/>
        </w:rPr>
        <w:t>the</w:t>
      </w:r>
      <w:r w:rsidR="00036912" w:rsidRPr="00522762">
        <w:rPr>
          <w:rFonts w:ascii="Times New Roman" w:eastAsia="Times New Roman" w:hAnsi="Times New Roman" w:cs="Times New Roman"/>
          <w:color w:val="212121"/>
          <w:kern w:val="0"/>
          <w:sz w:val="28"/>
          <w:szCs w:val="28"/>
          <w14:ligatures w14:val="none"/>
        </w:rPr>
        <w:t xml:space="preserve"> </w:t>
      </w:r>
      <w:r>
        <w:rPr>
          <w:rFonts w:ascii="Times New Roman" w:eastAsia="Times New Roman" w:hAnsi="Times New Roman" w:cs="Times New Roman"/>
          <w:color w:val="212121"/>
          <w:kern w:val="0"/>
          <w:sz w:val="28"/>
          <w:szCs w:val="28"/>
          <w14:ligatures w14:val="none"/>
        </w:rPr>
        <w:t>legal</w:t>
      </w:r>
      <w:r w:rsidR="00036912" w:rsidRPr="00522762">
        <w:rPr>
          <w:rFonts w:ascii="Times New Roman" w:eastAsia="Times New Roman" w:hAnsi="Times New Roman" w:cs="Times New Roman"/>
          <w:color w:val="212121"/>
          <w:kern w:val="0"/>
          <w:sz w:val="28"/>
          <w:szCs w:val="28"/>
          <w14:ligatures w14:val="none"/>
        </w:rPr>
        <w:t xml:space="preserve"> determination</w:t>
      </w:r>
      <w:r>
        <w:rPr>
          <w:rFonts w:ascii="Times New Roman" w:eastAsia="Times New Roman" w:hAnsi="Times New Roman" w:cs="Times New Roman"/>
          <w:color w:val="212121"/>
          <w:kern w:val="0"/>
          <w:sz w:val="28"/>
          <w:szCs w:val="28"/>
          <w14:ligatures w14:val="none"/>
        </w:rPr>
        <w:t>,</w:t>
      </w:r>
      <w:r w:rsidR="00036912" w:rsidRPr="00522762">
        <w:rPr>
          <w:rFonts w:ascii="Times New Roman" w:eastAsia="Times New Roman" w:hAnsi="Times New Roman" w:cs="Times New Roman"/>
          <w:color w:val="212121"/>
          <w:kern w:val="0"/>
          <w:sz w:val="28"/>
          <w:szCs w:val="28"/>
          <w14:ligatures w14:val="none"/>
        </w:rPr>
        <w:t xml:space="preserve"> </w:t>
      </w:r>
    </w:p>
    <w:p w14:paraId="184DDF23" w14:textId="4ADA4382" w:rsidR="00036912" w:rsidRPr="00036912" w:rsidRDefault="001D2466" w:rsidP="001D2466">
      <w:pPr>
        <w:spacing w:after="0" w:line="240" w:lineRule="auto"/>
        <w:ind w:left="900" w:right="720"/>
        <w:jc w:val="both"/>
        <w:rPr>
          <w:rFonts w:ascii="Times New Roman" w:eastAsia="Times New Roman" w:hAnsi="Times New Roman" w:cs="Times New Roman"/>
          <w:color w:val="212121"/>
          <w:kern w:val="0"/>
          <w:sz w:val="28"/>
          <w:szCs w:val="28"/>
          <w14:ligatures w14:val="none"/>
        </w:rPr>
      </w:pPr>
      <w:r>
        <w:rPr>
          <w:rFonts w:ascii="Times New Roman" w:eastAsia="Times New Roman" w:hAnsi="Times New Roman" w:cs="Times New Roman"/>
          <w:color w:val="212121"/>
          <w:kern w:val="0"/>
          <w:sz w:val="28"/>
          <w:szCs w:val="28"/>
          <w14:ligatures w14:val="none"/>
        </w:rPr>
        <w:t>‘</w:t>
      </w:r>
      <w:r w:rsidR="00036912" w:rsidRPr="00036912">
        <w:rPr>
          <w:rFonts w:ascii="Times New Roman" w:eastAsia="Times New Roman" w:hAnsi="Times New Roman" w:cs="Times New Roman"/>
          <w:color w:val="212121"/>
          <w:kern w:val="0"/>
          <w:sz w:val="28"/>
          <w:szCs w:val="28"/>
          <w14:ligatures w14:val="none"/>
        </w:rPr>
        <w:t xml:space="preserve">We note, finally and with regret, that the error in this case, although harmless, could have been avoided entirely if the person or persons who drafted the indictment had been more careful in doing so. If the first count had stated explicitly that Joseph had assaulted Richardson with the intent to kill Dickey, this case would have presented no constitutional issue. Instead, because of someone's haste or inattention at the drafting stage, the government ran the risk of our reversing the conviction of a man who inflicted a grave injury on a bystander who had no apparent connection with the quarrel that led to the shooting. The jury's ADW verdict, though not what the government sought, </w:t>
      </w:r>
      <w:r w:rsidR="00036912" w:rsidRPr="00036912">
        <w:rPr>
          <w:rFonts w:ascii="Times New Roman" w:eastAsia="Times New Roman" w:hAnsi="Times New Roman" w:cs="Times New Roman"/>
          <w:color w:val="212121"/>
          <w:kern w:val="0"/>
          <w:sz w:val="28"/>
          <w:szCs w:val="28"/>
          <w14:ligatures w14:val="none"/>
        </w:rPr>
        <w:lastRenderedPageBreak/>
        <w:t xml:space="preserve">turned out to be the lucky break that staved off a reversal. </w:t>
      </w:r>
      <w:r w:rsidR="00036912" w:rsidRPr="00036912">
        <w:rPr>
          <w:rFonts w:ascii="Times New Roman" w:eastAsia="Times New Roman" w:hAnsi="Times New Roman" w:cs="Times New Roman"/>
          <w:b/>
          <w:bCs/>
          <w:i/>
          <w:iCs/>
          <w:color w:val="212121"/>
          <w:kern w:val="0"/>
          <w:sz w:val="28"/>
          <w:szCs w:val="28"/>
          <w14:ligatures w14:val="none"/>
        </w:rPr>
        <w:t xml:space="preserve">To the best of our recollection, we have </w:t>
      </w:r>
      <w:proofErr w:type="gramStart"/>
      <w:r w:rsidR="00036912" w:rsidRPr="00036912">
        <w:rPr>
          <w:rFonts w:ascii="Times New Roman" w:eastAsia="Times New Roman" w:hAnsi="Times New Roman" w:cs="Times New Roman"/>
          <w:b/>
          <w:bCs/>
          <w:i/>
          <w:iCs/>
          <w:color w:val="212121"/>
          <w:kern w:val="0"/>
          <w:sz w:val="28"/>
          <w:szCs w:val="28"/>
          <w14:ligatures w14:val="none"/>
        </w:rPr>
        <w:t>never before</w:t>
      </w:r>
      <w:proofErr w:type="gramEnd"/>
      <w:r w:rsidR="00036912" w:rsidRPr="00036912">
        <w:rPr>
          <w:rFonts w:ascii="Times New Roman" w:eastAsia="Times New Roman" w:hAnsi="Times New Roman" w:cs="Times New Roman"/>
          <w:b/>
          <w:bCs/>
          <w:i/>
          <w:iCs/>
          <w:color w:val="212121"/>
          <w:kern w:val="0"/>
          <w:sz w:val="28"/>
          <w:szCs w:val="28"/>
          <w14:ligatures w14:val="none"/>
        </w:rPr>
        <w:t xml:space="preserve"> seen an assault count in an indictment or information that fails to identify the victim by name. We trust that, after today, we shall never see another.</w:t>
      </w:r>
      <w:r>
        <w:rPr>
          <w:rFonts w:ascii="Times New Roman" w:eastAsia="Times New Roman" w:hAnsi="Times New Roman" w:cs="Times New Roman"/>
          <w:color w:val="212121"/>
          <w:kern w:val="0"/>
          <w:sz w:val="28"/>
          <w:szCs w:val="28"/>
          <w14:ligatures w14:val="none"/>
        </w:rPr>
        <w:t>” (Emp added) Id at 19</w:t>
      </w:r>
    </w:p>
    <w:p w14:paraId="002B4598" w14:textId="77777777" w:rsidR="00036912" w:rsidRDefault="00036912" w:rsidP="00BE5C7B">
      <w:pPr>
        <w:spacing w:after="0" w:line="480" w:lineRule="auto"/>
        <w:jc w:val="both"/>
        <w:rPr>
          <w:rFonts w:ascii="Times New Roman" w:hAnsi="Times New Roman" w:cs="Times New Roman"/>
          <w:sz w:val="28"/>
          <w:szCs w:val="28"/>
        </w:rPr>
      </w:pPr>
    </w:p>
    <w:p w14:paraId="74D4C644" w14:textId="0CAF8294" w:rsidR="00BF380D" w:rsidRPr="00BF380D" w:rsidRDefault="002965BF" w:rsidP="002965BF">
      <w:pPr>
        <w:spacing w:line="480" w:lineRule="auto"/>
        <w:ind w:firstLine="720"/>
        <w:jc w:val="both"/>
        <w:rPr>
          <w:rFonts w:ascii="Times New Roman" w:hAnsi="Times New Roman" w:cs="Times New Roman"/>
          <w:sz w:val="28"/>
          <w:szCs w:val="28"/>
        </w:rPr>
      </w:pPr>
      <w:r w:rsidRPr="00BF380D">
        <w:rPr>
          <w:rFonts w:ascii="Times New Roman" w:hAnsi="Times New Roman" w:cs="Times New Roman"/>
          <w:sz w:val="28"/>
          <w:szCs w:val="28"/>
        </w:rPr>
        <w:t>In the second</w:t>
      </w:r>
      <w:r>
        <w:rPr>
          <w:rFonts w:ascii="Times New Roman" w:hAnsi="Times New Roman" w:cs="Times New Roman"/>
          <w:sz w:val="28"/>
          <w:szCs w:val="28"/>
        </w:rPr>
        <w:t xml:space="preserve"> </w:t>
      </w:r>
      <w:r w:rsidRPr="00BF380D">
        <w:rPr>
          <w:rFonts w:ascii="Times New Roman" w:hAnsi="Times New Roman" w:cs="Times New Roman"/>
          <w:sz w:val="28"/>
          <w:szCs w:val="28"/>
        </w:rPr>
        <w:t>alleged assault, the government has failed to state if the piece of plastic flagpole</w:t>
      </w:r>
      <w:r>
        <w:rPr>
          <w:rFonts w:ascii="Times New Roman" w:hAnsi="Times New Roman" w:cs="Times New Roman"/>
          <w:sz w:val="28"/>
          <w:szCs w:val="28"/>
        </w:rPr>
        <w:t xml:space="preserve"> actually hit anyone to affectively constitute “an assault”. </w:t>
      </w:r>
      <w:r w:rsidR="00BF380D" w:rsidRPr="00BF380D">
        <w:rPr>
          <w:rFonts w:ascii="Times New Roman" w:hAnsi="Times New Roman" w:cs="Times New Roman"/>
          <w:sz w:val="28"/>
          <w:szCs w:val="28"/>
        </w:rPr>
        <w:t>The</w:t>
      </w:r>
      <w:r w:rsidR="001D2466">
        <w:rPr>
          <w:rFonts w:ascii="Times New Roman" w:hAnsi="Times New Roman" w:cs="Times New Roman"/>
          <w:sz w:val="28"/>
          <w:szCs w:val="28"/>
        </w:rPr>
        <w:t xml:space="preserve"> government</w:t>
      </w:r>
      <w:r w:rsidR="00BF380D" w:rsidRPr="00BF380D">
        <w:rPr>
          <w:rFonts w:ascii="Times New Roman" w:hAnsi="Times New Roman" w:cs="Times New Roman"/>
          <w:sz w:val="28"/>
          <w:szCs w:val="28"/>
        </w:rPr>
        <w:t xml:space="preserve"> further</w:t>
      </w:r>
      <w:r w:rsidR="001D2466">
        <w:rPr>
          <w:rFonts w:ascii="Times New Roman" w:hAnsi="Times New Roman" w:cs="Times New Roman"/>
          <w:sz w:val="28"/>
          <w:szCs w:val="28"/>
        </w:rPr>
        <w:t xml:space="preserve"> </w:t>
      </w:r>
      <w:r w:rsidR="00BF380D" w:rsidRPr="00BF380D">
        <w:rPr>
          <w:rFonts w:ascii="Times New Roman" w:hAnsi="Times New Roman" w:cs="Times New Roman"/>
          <w:sz w:val="28"/>
          <w:szCs w:val="28"/>
        </w:rPr>
        <w:t xml:space="preserve">charged </w:t>
      </w:r>
      <w:r w:rsidR="001D2466">
        <w:rPr>
          <w:rFonts w:ascii="Times New Roman" w:hAnsi="Times New Roman" w:cs="Times New Roman"/>
          <w:sz w:val="28"/>
          <w:szCs w:val="28"/>
        </w:rPr>
        <w:t>defendant</w:t>
      </w:r>
      <w:r w:rsidR="00BF380D" w:rsidRPr="00BF380D">
        <w:rPr>
          <w:rFonts w:ascii="Times New Roman" w:hAnsi="Times New Roman" w:cs="Times New Roman"/>
          <w:sz w:val="28"/>
          <w:szCs w:val="28"/>
        </w:rPr>
        <w:t xml:space="preserve"> with </w:t>
      </w:r>
      <w:r w:rsidR="001D2466">
        <w:rPr>
          <w:rFonts w:ascii="Times New Roman" w:hAnsi="Times New Roman" w:cs="Times New Roman"/>
          <w:sz w:val="28"/>
          <w:szCs w:val="28"/>
        </w:rPr>
        <w:t xml:space="preserve">19 </w:t>
      </w:r>
      <w:r w:rsidR="00BF380D" w:rsidRPr="00BF380D">
        <w:rPr>
          <w:rFonts w:ascii="Times New Roman" w:hAnsi="Times New Roman" w:cs="Times New Roman"/>
          <w:sz w:val="28"/>
          <w:szCs w:val="28"/>
        </w:rPr>
        <w:t xml:space="preserve">USC </w:t>
      </w:r>
      <w:r w:rsidR="00496F07">
        <w:rPr>
          <w:rFonts w:ascii="Times New Roman" w:hAnsi="Times New Roman" w:cs="Times New Roman"/>
          <w:sz w:val="28"/>
          <w:szCs w:val="28"/>
        </w:rPr>
        <w:t xml:space="preserve">§ </w:t>
      </w:r>
      <w:r w:rsidR="00BF380D" w:rsidRPr="00BF380D">
        <w:rPr>
          <w:rFonts w:ascii="Times New Roman" w:hAnsi="Times New Roman" w:cs="Times New Roman"/>
          <w:sz w:val="28"/>
          <w:szCs w:val="28"/>
        </w:rPr>
        <w:t>1512, a charge that in no way applies to this case.</w:t>
      </w:r>
    </w:p>
    <w:p w14:paraId="01DE865F" w14:textId="70B20422" w:rsidR="00BF380D" w:rsidRPr="00BF380D" w:rsidRDefault="00BF380D" w:rsidP="002965BF">
      <w:pPr>
        <w:spacing w:line="480" w:lineRule="auto"/>
        <w:ind w:firstLine="720"/>
        <w:jc w:val="both"/>
        <w:rPr>
          <w:rFonts w:ascii="Times New Roman" w:hAnsi="Times New Roman" w:cs="Times New Roman"/>
          <w:sz w:val="28"/>
          <w:szCs w:val="28"/>
        </w:rPr>
      </w:pPr>
      <w:r w:rsidRPr="00BF380D">
        <w:rPr>
          <w:rFonts w:ascii="Times New Roman" w:hAnsi="Times New Roman" w:cs="Times New Roman"/>
          <w:sz w:val="28"/>
          <w:szCs w:val="28"/>
        </w:rPr>
        <w:t xml:space="preserve">The concept of </w:t>
      </w:r>
      <w:r w:rsidR="00496F07">
        <w:rPr>
          <w:rFonts w:ascii="Times New Roman" w:hAnsi="Times New Roman" w:cs="Times New Roman"/>
          <w:sz w:val="28"/>
          <w:szCs w:val="28"/>
        </w:rPr>
        <w:t>d</w:t>
      </w:r>
      <w:r w:rsidRPr="00BF380D">
        <w:rPr>
          <w:rFonts w:ascii="Times New Roman" w:hAnsi="Times New Roman" w:cs="Times New Roman"/>
          <w:sz w:val="28"/>
          <w:szCs w:val="28"/>
        </w:rPr>
        <w:t xml:space="preserve">ue </w:t>
      </w:r>
      <w:r w:rsidR="00496F07">
        <w:rPr>
          <w:rFonts w:ascii="Times New Roman" w:hAnsi="Times New Roman" w:cs="Times New Roman"/>
          <w:sz w:val="28"/>
          <w:szCs w:val="28"/>
        </w:rPr>
        <w:t>p</w:t>
      </w:r>
      <w:r w:rsidRPr="00BF380D">
        <w:rPr>
          <w:rFonts w:ascii="Times New Roman" w:hAnsi="Times New Roman" w:cs="Times New Roman"/>
          <w:sz w:val="28"/>
          <w:szCs w:val="28"/>
        </w:rPr>
        <w:t xml:space="preserve">rocess simply </w:t>
      </w:r>
      <w:r w:rsidR="00496F07">
        <w:rPr>
          <w:rFonts w:ascii="Times New Roman" w:hAnsi="Times New Roman" w:cs="Times New Roman"/>
          <w:sz w:val="28"/>
          <w:szCs w:val="28"/>
        </w:rPr>
        <w:t>encompasses</w:t>
      </w:r>
      <w:r w:rsidRPr="00BF380D">
        <w:rPr>
          <w:rFonts w:ascii="Times New Roman" w:hAnsi="Times New Roman" w:cs="Times New Roman"/>
          <w:sz w:val="28"/>
          <w:szCs w:val="28"/>
        </w:rPr>
        <w:t xml:space="preserve"> a fair trial. </w:t>
      </w:r>
      <w:r w:rsidR="00496F07">
        <w:rPr>
          <w:rFonts w:ascii="Times New Roman" w:hAnsi="Times New Roman" w:cs="Times New Roman"/>
          <w:sz w:val="28"/>
          <w:szCs w:val="28"/>
        </w:rPr>
        <w:t>The fact</w:t>
      </w:r>
      <w:r w:rsidRPr="00BF380D">
        <w:rPr>
          <w:rFonts w:ascii="Times New Roman" w:hAnsi="Times New Roman" w:cs="Times New Roman"/>
          <w:sz w:val="28"/>
          <w:szCs w:val="28"/>
        </w:rPr>
        <w:t xml:space="preserve"> of the</w:t>
      </w:r>
      <w:r w:rsidR="00496F07">
        <w:rPr>
          <w:rFonts w:ascii="Times New Roman" w:hAnsi="Times New Roman" w:cs="Times New Roman"/>
          <w:sz w:val="28"/>
          <w:szCs w:val="28"/>
        </w:rPr>
        <w:t xml:space="preserve"> </w:t>
      </w:r>
      <w:r w:rsidRPr="00BF380D">
        <w:rPr>
          <w:rFonts w:ascii="Times New Roman" w:hAnsi="Times New Roman" w:cs="Times New Roman"/>
          <w:sz w:val="28"/>
          <w:szCs w:val="28"/>
        </w:rPr>
        <w:t xml:space="preserve">matter is the government’s case </w:t>
      </w:r>
      <w:r w:rsidR="00496F07">
        <w:rPr>
          <w:rFonts w:ascii="Times New Roman" w:hAnsi="Times New Roman" w:cs="Times New Roman"/>
          <w:sz w:val="28"/>
          <w:szCs w:val="28"/>
        </w:rPr>
        <w:t>lacks merit and more importantly judicial credibility. From the outset</w:t>
      </w:r>
      <w:r w:rsidRPr="00BF380D">
        <w:rPr>
          <w:rFonts w:ascii="Times New Roman" w:hAnsi="Times New Roman" w:cs="Times New Roman"/>
          <w:sz w:val="28"/>
          <w:szCs w:val="28"/>
        </w:rPr>
        <w:t xml:space="preserve"> </w:t>
      </w:r>
      <w:r w:rsidR="00496F07">
        <w:rPr>
          <w:rFonts w:ascii="Times New Roman" w:hAnsi="Times New Roman" w:cs="Times New Roman"/>
          <w:sz w:val="28"/>
          <w:szCs w:val="28"/>
        </w:rPr>
        <w:t>the government’s entire case has been</w:t>
      </w:r>
      <w:r w:rsidRPr="00BF380D">
        <w:rPr>
          <w:rFonts w:ascii="Times New Roman" w:hAnsi="Times New Roman" w:cs="Times New Roman"/>
          <w:sz w:val="28"/>
          <w:szCs w:val="28"/>
        </w:rPr>
        <w:t xml:space="preserve"> riddled with</w:t>
      </w:r>
      <w:r w:rsidR="00496F07">
        <w:rPr>
          <w:rFonts w:ascii="Times New Roman" w:hAnsi="Times New Roman" w:cs="Times New Roman"/>
          <w:sz w:val="28"/>
          <w:szCs w:val="28"/>
        </w:rPr>
        <w:t xml:space="preserve"> </w:t>
      </w:r>
      <w:r w:rsidRPr="00BF380D">
        <w:rPr>
          <w:rFonts w:ascii="Times New Roman" w:hAnsi="Times New Roman" w:cs="Times New Roman"/>
          <w:sz w:val="28"/>
          <w:szCs w:val="28"/>
        </w:rPr>
        <w:t xml:space="preserve">issues </w:t>
      </w:r>
      <w:r w:rsidR="00496F07">
        <w:rPr>
          <w:rFonts w:ascii="Times New Roman" w:hAnsi="Times New Roman" w:cs="Times New Roman"/>
          <w:sz w:val="28"/>
          <w:szCs w:val="28"/>
        </w:rPr>
        <w:t>of</w:t>
      </w:r>
      <w:r w:rsidRPr="00BF380D">
        <w:rPr>
          <w:rFonts w:ascii="Times New Roman" w:hAnsi="Times New Roman" w:cs="Times New Roman"/>
          <w:sz w:val="28"/>
          <w:szCs w:val="28"/>
        </w:rPr>
        <w:t xml:space="preserve"> conceal</w:t>
      </w:r>
      <w:r w:rsidR="00496F07">
        <w:rPr>
          <w:rFonts w:ascii="Times New Roman" w:hAnsi="Times New Roman" w:cs="Times New Roman"/>
          <w:sz w:val="28"/>
          <w:szCs w:val="28"/>
        </w:rPr>
        <w:t>ment and</w:t>
      </w:r>
      <w:r w:rsidRPr="00BF380D">
        <w:rPr>
          <w:rFonts w:ascii="Times New Roman" w:hAnsi="Times New Roman" w:cs="Times New Roman"/>
          <w:sz w:val="28"/>
          <w:szCs w:val="28"/>
        </w:rPr>
        <w:t xml:space="preserve"> </w:t>
      </w:r>
      <w:r w:rsidR="00496F07" w:rsidRPr="00BF380D">
        <w:rPr>
          <w:rFonts w:ascii="Times New Roman" w:hAnsi="Times New Roman" w:cs="Times New Roman"/>
          <w:sz w:val="28"/>
          <w:szCs w:val="28"/>
        </w:rPr>
        <w:t>manipulat</w:t>
      </w:r>
      <w:r w:rsidR="00496F07">
        <w:rPr>
          <w:rFonts w:ascii="Times New Roman" w:hAnsi="Times New Roman" w:cs="Times New Roman"/>
          <w:sz w:val="28"/>
          <w:szCs w:val="28"/>
        </w:rPr>
        <w:t>ion</w:t>
      </w:r>
      <w:r w:rsidRPr="00BF380D">
        <w:rPr>
          <w:rFonts w:ascii="Times New Roman" w:hAnsi="Times New Roman" w:cs="Times New Roman"/>
          <w:sz w:val="28"/>
          <w:szCs w:val="28"/>
        </w:rPr>
        <w:t xml:space="preserve"> </w:t>
      </w:r>
      <w:r w:rsidR="00496F07">
        <w:rPr>
          <w:rFonts w:ascii="Times New Roman" w:hAnsi="Times New Roman" w:cs="Times New Roman"/>
          <w:sz w:val="28"/>
          <w:szCs w:val="28"/>
        </w:rPr>
        <w:t>which</w:t>
      </w:r>
      <w:r w:rsidRPr="00BF380D">
        <w:rPr>
          <w:rFonts w:ascii="Times New Roman" w:hAnsi="Times New Roman" w:cs="Times New Roman"/>
          <w:sz w:val="28"/>
          <w:szCs w:val="28"/>
        </w:rPr>
        <w:t xml:space="preserve"> have</w:t>
      </w:r>
      <w:r w:rsidR="00496F07">
        <w:rPr>
          <w:rFonts w:ascii="Times New Roman" w:hAnsi="Times New Roman" w:cs="Times New Roman"/>
          <w:sz w:val="28"/>
          <w:szCs w:val="28"/>
        </w:rPr>
        <w:t xml:space="preserve"> </w:t>
      </w:r>
      <w:r w:rsidRPr="00BF380D">
        <w:rPr>
          <w:rFonts w:ascii="Times New Roman" w:hAnsi="Times New Roman" w:cs="Times New Roman"/>
          <w:sz w:val="28"/>
          <w:szCs w:val="28"/>
        </w:rPr>
        <w:t xml:space="preserve">denied </w:t>
      </w:r>
      <w:r w:rsidR="00C123DD">
        <w:rPr>
          <w:rFonts w:ascii="Times New Roman" w:hAnsi="Times New Roman" w:cs="Times New Roman"/>
          <w:sz w:val="28"/>
          <w:szCs w:val="28"/>
        </w:rPr>
        <w:t>the defendant</w:t>
      </w:r>
      <w:r w:rsidRPr="00BF380D">
        <w:rPr>
          <w:rFonts w:ascii="Times New Roman" w:hAnsi="Times New Roman" w:cs="Times New Roman"/>
          <w:sz w:val="28"/>
          <w:szCs w:val="28"/>
        </w:rPr>
        <w:t xml:space="preserve"> his</w:t>
      </w:r>
      <w:r w:rsidR="00496F07">
        <w:rPr>
          <w:rFonts w:ascii="Times New Roman" w:hAnsi="Times New Roman" w:cs="Times New Roman"/>
          <w:sz w:val="28"/>
          <w:szCs w:val="28"/>
        </w:rPr>
        <w:t xml:space="preserve"> constitutional right to the d</w:t>
      </w:r>
      <w:r w:rsidRPr="00BF380D">
        <w:rPr>
          <w:rFonts w:ascii="Times New Roman" w:hAnsi="Times New Roman" w:cs="Times New Roman"/>
          <w:sz w:val="28"/>
          <w:szCs w:val="28"/>
        </w:rPr>
        <w:t xml:space="preserve">ue </w:t>
      </w:r>
      <w:r w:rsidR="00496F07">
        <w:rPr>
          <w:rFonts w:ascii="Times New Roman" w:hAnsi="Times New Roman" w:cs="Times New Roman"/>
          <w:sz w:val="28"/>
          <w:szCs w:val="28"/>
        </w:rPr>
        <w:t>p</w:t>
      </w:r>
      <w:r w:rsidRPr="00BF380D">
        <w:rPr>
          <w:rFonts w:ascii="Times New Roman" w:hAnsi="Times New Roman" w:cs="Times New Roman"/>
          <w:sz w:val="28"/>
          <w:szCs w:val="28"/>
        </w:rPr>
        <w:t>rocess</w:t>
      </w:r>
      <w:r w:rsidR="00496F07">
        <w:rPr>
          <w:rFonts w:ascii="Times New Roman" w:hAnsi="Times New Roman" w:cs="Times New Roman"/>
          <w:sz w:val="28"/>
          <w:szCs w:val="28"/>
        </w:rPr>
        <w:t xml:space="preserve"> of law</w:t>
      </w:r>
      <w:r w:rsidRPr="00BF380D">
        <w:rPr>
          <w:rFonts w:ascii="Times New Roman" w:hAnsi="Times New Roman" w:cs="Times New Roman"/>
          <w:sz w:val="28"/>
          <w:szCs w:val="28"/>
        </w:rPr>
        <w:t xml:space="preserve">. </w:t>
      </w:r>
      <w:r w:rsidR="002965BF">
        <w:rPr>
          <w:rFonts w:ascii="Times New Roman" w:hAnsi="Times New Roman" w:cs="Times New Roman"/>
          <w:sz w:val="28"/>
          <w:szCs w:val="28"/>
        </w:rPr>
        <w:t xml:space="preserve"> </w:t>
      </w:r>
      <w:r w:rsidR="00460D36">
        <w:rPr>
          <w:rFonts w:ascii="Times New Roman" w:hAnsi="Times New Roman" w:cs="Times New Roman"/>
          <w:sz w:val="28"/>
          <w:szCs w:val="28"/>
        </w:rPr>
        <w:t>Again, t</w:t>
      </w:r>
      <w:r w:rsidRPr="00BF380D">
        <w:rPr>
          <w:rFonts w:ascii="Times New Roman" w:hAnsi="Times New Roman" w:cs="Times New Roman"/>
          <w:sz w:val="28"/>
          <w:szCs w:val="28"/>
        </w:rPr>
        <w:t xml:space="preserve">he </w:t>
      </w:r>
      <w:r w:rsidR="00460D36">
        <w:rPr>
          <w:rFonts w:ascii="Times New Roman" w:hAnsi="Times New Roman" w:cs="Times New Roman"/>
          <w:sz w:val="28"/>
          <w:szCs w:val="28"/>
        </w:rPr>
        <w:t>government</w:t>
      </w:r>
      <w:r w:rsidRPr="00BF380D">
        <w:rPr>
          <w:rFonts w:ascii="Times New Roman" w:hAnsi="Times New Roman" w:cs="Times New Roman"/>
          <w:sz w:val="28"/>
          <w:szCs w:val="28"/>
        </w:rPr>
        <w:t xml:space="preserve"> had no claims that</w:t>
      </w:r>
      <w:r w:rsidR="00496F07">
        <w:rPr>
          <w:rFonts w:ascii="Times New Roman" w:hAnsi="Times New Roman" w:cs="Times New Roman"/>
          <w:sz w:val="28"/>
          <w:szCs w:val="28"/>
        </w:rPr>
        <w:t xml:space="preserve"> </w:t>
      </w:r>
      <w:r w:rsidRPr="00BF380D">
        <w:rPr>
          <w:rFonts w:ascii="Times New Roman" w:hAnsi="Times New Roman" w:cs="Times New Roman"/>
          <w:sz w:val="28"/>
          <w:szCs w:val="28"/>
        </w:rPr>
        <w:t>a crime took place from a witness, alleged victim and when questioned in court,</w:t>
      </w:r>
      <w:r w:rsidR="00460D36">
        <w:rPr>
          <w:rFonts w:ascii="Times New Roman" w:hAnsi="Times New Roman" w:cs="Times New Roman"/>
          <w:sz w:val="28"/>
          <w:szCs w:val="28"/>
        </w:rPr>
        <w:t xml:space="preserve"> </w:t>
      </w:r>
      <w:r w:rsidRPr="00BF380D">
        <w:rPr>
          <w:rFonts w:ascii="Times New Roman" w:hAnsi="Times New Roman" w:cs="Times New Roman"/>
          <w:sz w:val="28"/>
          <w:szCs w:val="28"/>
        </w:rPr>
        <w:t>the FBI refused to state that any crime had taken place in this charge</w:t>
      </w:r>
      <w:r w:rsidR="00F53FBB">
        <w:rPr>
          <w:rFonts w:ascii="Times New Roman" w:hAnsi="Times New Roman" w:cs="Times New Roman"/>
          <w:sz w:val="28"/>
          <w:szCs w:val="28"/>
        </w:rPr>
        <w:t>, stating simply that the defendant’s leg in a still frame photo was held “in an unnatural manner”</w:t>
      </w:r>
      <w:r w:rsidRPr="00BF380D">
        <w:rPr>
          <w:rFonts w:ascii="Times New Roman" w:hAnsi="Times New Roman" w:cs="Times New Roman"/>
          <w:sz w:val="28"/>
          <w:szCs w:val="28"/>
        </w:rPr>
        <w:t>. Later at the</w:t>
      </w:r>
      <w:r w:rsidR="00460D36">
        <w:rPr>
          <w:rFonts w:ascii="Times New Roman" w:hAnsi="Times New Roman" w:cs="Times New Roman"/>
          <w:sz w:val="28"/>
          <w:szCs w:val="28"/>
        </w:rPr>
        <w:t xml:space="preserve"> </w:t>
      </w:r>
      <w:r w:rsidRPr="00BF380D">
        <w:rPr>
          <w:rFonts w:ascii="Times New Roman" w:hAnsi="Times New Roman" w:cs="Times New Roman"/>
          <w:sz w:val="28"/>
          <w:szCs w:val="28"/>
        </w:rPr>
        <w:t>defendant’s second bond motion, the government backed away from the charge</w:t>
      </w:r>
      <w:r w:rsidR="00460D36">
        <w:rPr>
          <w:rFonts w:ascii="Times New Roman" w:hAnsi="Times New Roman" w:cs="Times New Roman"/>
          <w:sz w:val="28"/>
          <w:szCs w:val="28"/>
        </w:rPr>
        <w:t xml:space="preserve"> </w:t>
      </w:r>
      <w:r w:rsidRPr="00BF380D">
        <w:rPr>
          <w:rFonts w:ascii="Times New Roman" w:hAnsi="Times New Roman" w:cs="Times New Roman"/>
          <w:sz w:val="28"/>
          <w:szCs w:val="28"/>
        </w:rPr>
        <w:t xml:space="preserve">when </w:t>
      </w:r>
      <w:r w:rsidR="00460D36">
        <w:rPr>
          <w:rFonts w:ascii="Times New Roman" w:hAnsi="Times New Roman" w:cs="Times New Roman"/>
          <w:sz w:val="28"/>
          <w:szCs w:val="28"/>
        </w:rPr>
        <w:t>(</w:t>
      </w:r>
      <w:r w:rsidRPr="00BF380D">
        <w:rPr>
          <w:rFonts w:ascii="Times New Roman" w:hAnsi="Times New Roman" w:cs="Times New Roman"/>
          <w:sz w:val="28"/>
          <w:szCs w:val="28"/>
        </w:rPr>
        <w:t>then</w:t>
      </w:r>
      <w:r w:rsidR="00460D36">
        <w:rPr>
          <w:rFonts w:ascii="Times New Roman" w:hAnsi="Times New Roman" w:cs="Times New Roman"/>
          <w:sz w:val="28"/>
          <w:szCs w:val="28"/>
        </w:rPr>
        <w:t>)</w:t>
      </w:r>
      <w:r w:rsidRPr="00BF380D">
        <w:rPr>
          <w:rFonts w:ascii="Times New Roman" w:hAnsi="Times New Roman" w:cs="Times New Roman"/>
          <w:sz w:val="28"/>
          <w:szCs w:val="28"/>
        </w:rPr>
        <w:t xml:space="preserve"> Prosecutor Amanda Jawad admitted that the alleged unnamed victim</w:t>
      </w:r>
      <w:r w:rsidR="00460D36">
        <w:rPr>
          <w:rFonts w:ascii="Times New Roman" w:hAnsi="Times New Roman" w:cs="Times New Roman"/>
          <w:sz w:val="28"/>
          <w:szCs w:val="28"/>
        </w:rPr>
        <w:t xml:space="preserve"> </w:t>
      </w:r>
      <w:r w:rsidRPr="00BF380D">
        <w:rPr>
          <w:rFonts w:ascii="Times New Roman" w:hAnsi="Times New Roman" w:cs="Times New Roman"/>
          <w:sz w:val="28"/>
          <w:szCs w:val="28"/>
        </w:rPr>
        <w:t xml:space="preserve">had already been pushed to the ground </w:t>
      </w:r>
      <w:r w:rsidR="00F53FBB">
        <w:rPr>
          <w:rFonts w:ascii="Times New Roman" w:hAnsi="Times New Roman" w:cs="Times New Roman"/>
          <w:sz w:val="28"/>
          <w:szCs w:val="28"/>
        </w:rPr>
        <w:t xml:space="preserve">by someone other than the defendant </w:t>
      </w:r>
      <w:r w:rsidRPr="00BF380D">
        <w:rPr>
          <w:rFonts w:ascii="Times New Roman" w:hAnsi="Times New Roman" w:cs="Times New Roman"/>
          <w:sz w:val="28"/>
          <w:szCs w:val="28"/>
        </w:rPr>
        <w:t>and that the defendant “maybe</w:t>
      </w:r>
      <w:r w:rsidR="00460D36">
        <w:rPr>
          <w:rFonts w:ascii="Times New Roman" w:hAnsi="Times New Roman" w:cs="Times New Roman"/>
          <w:sz w:val="28"/>
          <w:szCs w:val="28"/>
        </w:rPr>
        <w:t xml:space="preserve"> </w:t>
      </w:r>
      <w:r w:rsidRPr="00BF380D">
        <w:rPr>
          <w:rFonts w:ascii="Times New Roman" w:hAnsi="Times New Roman" w:cs="Times New Roman"/>
          <w:sz w:val="28"/>
          <w:szCs w:val="28"/>
        </w:rPr>
        <w:t>attempted to kick” the unnamed victim.</w:t>
      </w:r>
    </w:p>
    <w:p w14:paraId="71225744" w14:textId="549C0000" w:rsidR="00460D36" w:rsidRDefault="00460D36" w:rsidP="00460D36">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The Court should consider that </w:t>
      </w:r>
      <w:r w:rsidR="00BF380D" w:rsidRPr="00BF380D">
        <w:rPr>
          <w:rFonts w:ascii="Times New Roman" w:hAnsi="Times New Roman" w:cs="Times New Roman"/>
          <w:sz w:val="28"/>
          <w:szCs w:val="28"/>
        </w:rPr>
        <w:t>two years</w:t>
      </w:r>
      <w:r>
        <w:rPr>
          <w:rFonts w:ascii="Times New Roman" w:hAnsi="Times New Roman" w:cs="Times New Roman"/>
          <w:sz w:val="28"/>
          <w:szCs w:val="28"/>
        </w:rPr>
        <w:t xml:space="preserve"> later</w:t>
      </w:r>
      <w:r w:rsidR="00BF380D" w:rsidRPr="00BF380D">
        <w:rPr>
          <w:rFonts w:ascii="Times New Roman" w:hAnsi="Times New Roman" w:cs="Times New Roman"/>
          <w:sz w:val="28"/>
          <w:szCs w:val="28"/>
        </w:rPr>
        <w:t>, the government finally brought forward a supposed victim in the</w:t>
      </w:r>
      <w:r>
        <w:rPr>
          <w:rFonts w:ascii="Times New Roman" w:hAnsi="Times New Roman" w:cs="Times New Roman"/>
          <w:sz w:val="28"/>
          <w:szCs w:val="28"/>
        </w:rPr>
        <w:t xml:space="preserve"> </w:t>
      </w:r>
      <w:r w:rsidR="00BF380D" w:rsidRPr="00BF380D">
        <w:rPr>
          <w:rFonts w:ascii="Times New Roman" w:hAnsi="Times New Roman" w:cs="Times New Roman"/>
          <w:sz w:val="28"/>
          <w:szCs w:val="28"/>
        </w:rPr>
        <w:t xml:space="preserve">first alleged assault. </w:t>
      </w:r>
      <w:r>
        <w:rPr>
          <w:rFonts w:ascii="Times New Roman" w:hAnsi="Times New Roman" w:cs="Times New Roman"/>
          <w:sz w:val="28"/>
          <w:szCs w:val="28"/>
        </w:rPr>
        <w:t xml:space="preserve">However, the alleged victim </w:t>
      </w:r>
      <w:r w:rsidR="00BF380D" w:rsidRPr="00BF380D">
        <w:rPr>
          <w:rFonts w:ascii="Times New Roman" w:hAnsi="Times New Roman" w:cs="Times New Roman"/>
          <w:sz w:val="28"/>
          <w:szCs w:val="28"/>
        </w:rPr>
        <w:t>testified that he could not identify the defendant</w:t>
      </w:r>
      <w:r>
        <w:rPr>
          <w:rFonts w:ascii="Times New Roman" w:hAnsi="Times New Roman" w:cs="Times New Roman"/>
          <w:sz w:val="28"/>
          <w:szCs w:val="28"/>
        </w:rPr>
        <w:t>[</w:t>
      </w:r>
      <w:r w:rsidR="00BF380D" w:rsidRPr="00BF380D">
        <w:rPr>
          <w:rFonts w:ascii="Times New Roman" w:hAnsi="Times New Roman" w:cs="Times New Roman"/>
          <w:sz w:val="28"/>
          <w:szCs w:val="28"/>
        </w:rPr>
        <w:t>.</w:t>
      </w:r>
      <w:r>
        <w:rPr>
          <w:rFonts w:ascii="Times New Roman" w:hAnsi="Times New Roman" w:cs="Times New Roman"/>
          <w:sz w:val="28"/>
          <w:szCs w:val="28"/>
        </w:rPr>
        <w:t>]</w:t>
      </w:r>
      <w:r w:rsidR="00BF380D" w:rsidRPr="00BF380D">
        <w:rPr>
          <w:rFonts w:ascii="Times New Roman" w:hAnsi="Times New Roman" w:cs="Times New Roman"/>
          <w:sz w:val="28"/>
          <w:szCs w:val="28"/>
        </w:rPr>
        <w:t xml:space="preserve"> </w:t>
      </w:r>
    </w:p>
    <w:p w14:paraId="75A02FB3" w14:textId="11511ED9" w:rsidR="00460D36" w:rsidRPr="00460D36" w:rsidRDefault="00460D36" w:rsidP="00460D36">
      <w:pPr>
        <w:spacing w:line="480" w:lineRule="auto"/>
        <w:jc w:val="center"/>
        <w:rPr>
          <w:rFonts w:ascii="Times New Roman" w:hAnsi="Times New Roman" w:cs="Times New Roman"/>
          <w:sz w:val="28"/>
          <w:szCs w:val="28"/>
          <w:u w:val="single"/>
        </w:rPr>
      </w:pPr>
      <w:r w:rsidRPr="00460D36">
        <w:rPr>
          <w:rFonts w:ascii="Times New Roman" w:hAnsi="Times New Roman" w:cs="Times New Roman"/>
          <w:sz w:val="28"/>
          <w:szCs w:val="28"/>
          <w:u w:val="single"/>
        </w:rPr>
        <w:t>THIS CASE HAS ALL THE MAKINGS OF A VINDICTIVE PROSECUTION</w:t>
      </w:r>
    </w:p>
    <w:p w14:paraId="101C7DD2" w14:textId="02AA074B" w:rsidR="00460D36" w:rsidRPr="00460D36" w:rsidRDefault="00460D36" w:rsidP="00460D36">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Pr="00460D36">
        <w:rPr>
          <w:rFonts w:ascii="Times New Roman" w:hAnsi="Times New Roman" w:cs="Times New Roman"/>
          <w:color w:val="212121"/>
          <w:sz w:val="28"/>
          <w:szCs w:val="28"/>
        </w:rPr>
        <w:t>Vindictive prosecution violates due process</w:t>
      </w:r>
      <w:r>
        <w:rPr>
          <w:rFonts w:ascii="Times New Roman" w:hAnsi="Times New Roman" w:cs="Times New Roman"/>
          <w:color w:val="212121"/>
          <w:sz w:val="28"/>
          <w:szCs w:val="28"/>
        </w:rPr>
        <w:t xml:space="preserve">. See </w:t>
      </w:r>
      <w:proofErr w:type="gramStart"/>
      <w:r>
        <w:rPr>
          <w:rFonts w:ascii="Times New Roman" w:hAnsi="Times New Roman" w:cs="Times New Roman"/>
          <w:color w:val="212121"/>
          <w:sz w:val="28"/>
          <w:szCs w:val="28"/>
        </w:rPr>
        <w:t>-</w:t>
      </w:r>
      <w:r w:rsidRPr="00460D36">
        <w:rPr>
          <w:rFonts w:ascii="Times New Roman" w:hAnsi="Times New Roman" w:cs="Times New Roman"/>
          <w:color w:val="212121"/>
          <w:sz w:val="28"/>
          <w:szCs w:val="28"/>
        </w:rPr>
        <w:t xml:space="preserve">  </w:t>
      </w:r>
      <w:r w:rsidRPr="00460D36">
        <w:rPr>
          <w:rFonts w:ascii="Times New Roman" w:hAnsi="Times New Roman" w:cs="Times New Roman"/>
          <w:i/>
          <w:iCs/>
          <w:color w:val="212121"/>
          <w:sz w:val="28"/>
          <w:szCs w:val="28"/>
        </w:rPr>
        <w:t>Moran</w:t>
      </w:r>
      <w:proofErr w:type="gramEnd"/>
      <w:r w:rsidRPr="00460D36">
        <w:rPr>
          <w:rFonts w:ascii="Times New Roman" w:hAnsi="Times New Roman" w:cs="Times New Roman"/>
          <w:i/>
          <w:iCs/>
          <w:color w:val="212121"/>
          <w:sz w:val="28"/>
          <w:szCs w:val="28"/>
        </w:rPr>
        <w:t xml:space="preserve"> v. </w:t>
      </w:r>
      <w:proofErr w:type="spellStart"/>
      <w:r w:rsidRPr="00460D36">
        <w:rPr>
          <w:rFonts w:ascii="Times New Roman" w:hAnsi="Times New Roman" w:cs="Times New Roman"/>
          <w:i/>
          <w:iCs/>
          <w:color w:val="212121"/>
          <w:sz w:val="28"/>
          <w:szCs w:val="28"/>
        </w:rPr>
        <w:t>Burbine</w:t>
      </w:r>
      <w:proofErr w:type="spellEnd"/>
      <w:r w:rsidRPr="00460D36">
        <w:rPr>
          <w:rFonts w:ascii="Times New Roman" w:hAnsi="Times New Roman" w:cs="Times New Roman"/>
          <w:color w:val="212121"/>
          <w:sz w:val="28"/>
          <w:szCs w:val="28"/>
        </w:rPr>
        <w:t>, 475 U.S. 412, 466 (1986)</w:t>
      </w:r>
      <w:r>
        <w:rPr>
          <w:rFonts w:ascii="Times New Roman" w:hAnsi="Times New Roman" w:cs="Times New Roman"/>
          <w:color w:val="212121"/>
          <w:sz w:val="28"/>
          <w:szCs w:val="28"/>
        </w:rPr>
        <w:t>.</w:t>
      </w:r>
    </w:p>
    <w:p w14:paraId="5A23E183" w14:textId="07885EE6" w:rsidR="00BF380D" w:rsidRPr="00BF380D" w:rsidRDefault="00460D36" w:rsidP="005A24D3">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government’s FBI witness </w:t>
      </w:r>
      <w:r w:rsidR="00BF380D" w:rsidRPr="00BF380D">
        <w:rPr>
          <w:rFonts w:ascii="Times New Roman" w:hAnsi="Times New Roman" w:cs="Times New Roman"/>
          <w:sz w:val="28"/>
          <w:szCs w:val="28"/>
        </w:rPr>
        <w:t xml:space="preserve">stated in his 302 interview that </w:t>
      </w:r>
      <w:r w:rsidR="005A24D3" w:rsidRPr="00BF380D">
        <w:rPr>
          <w:rFonts w:ascii="Times New Roman" w:hAnsi="Times New Roman" w:cs="Times New Roman"/>
          <w:sz w:val="28"/>
          <w:szCs w:val="28"/>
        </w:rPr>
        <w:t>Officer Collins</w:t>
      </w:r>
      <w:r w:rsidR="00BF380D" w:rsidRPr="00BF380D">
        <w:rPr>
          <w:rFonts w:ascii="Times New Roman" w:hAnsi="Times New Roman" w:cs="Times New Roman"/>
          <w:sz w:val="28"/>
          <w:szCs w:val="28"/>
        </w:rPr>
        <w:t xml:space="preserve"> </w:t>
      </w:r>
      <w:r>
        <w:rPr>
          <w:rFonts w:ascii="Times New Roman" w:hAnsi="Times New Roman" w:cs="Times New Roman"/>
          <w:sz w:val="28"/>
          <w:szCs w:val="28"/>
        </w:rPr>
        <w:t>“</w:t>
      </w:r>
      <w:r w:rsidR="00BF380D" w:rsidRPr="00BF380D">
        <w:rPr>
          <w:rFonts w:ascii="Times New Roman" w:hAnsi="Times New Roman" w:cs="Times New Roman"/>
          <w:sz w:val="28"/>
          <w:szCs w:val="28"/>
        </w:rPr>
        <w:t>couldn’t state whether he was kicked by</w:t>
      </w:r>
      <w:r>
        <w:rPr>
          <w:rFonts w:ascii="Times New Roman" w:hAnsi="Times New Roman" w:cs="Times New Roman"/>
          <w:sz w:val="28"/>
          <w:szCs w:val="28"/>
        </w:rPr>
        <w:t xml:space="preserve"> </w:t>
      </w:r>
      <w:r w:rsidR="00BF380D" w:rsidRPr="00BF380D">
        <w:rPr>
          <w:rFonts w:ascii="Times New Roman" w:hAnsi="Times New Roman" w:cs="Times New Roman"/>
          <w:sz w:val="28"/>
          <w:szCs w:val="28"/>
        </w:rPr>
        <w:t>anyone.</w:t>
      </w:r>
      <w:r w:rsidR="005A24D3">
        <w:rPr>
          <w:rFonts w:ascii="Times New Roman" w:hAnsi="Times New Roman" w:cs="Times New Roman"/>
          <w:sz w:val="28"/>
          <w:szCs w:val="28"/>
        </w:rPr>
        <w:t>”</w:t>
      </w:r>
      <w:r w:rsidR="00BF380D" w:rsidRPr="00BF380D">
        <w:rPr>
          <w:rFonts w:ascii="Times New Roman" w:hAnsi="Times New Roman" w:cs="Times New Roman"/>
          <w:sz w:val="28"/>
          <w:szCs w:val="28"/>
        </w:rPr>
        <w:t xml:space="preserve"> This is </w:t>
      </w:r>
      <w:r w:rsidR="005A24D3">
        <w:rPr>
          <w:rFonts w:ascii="Times New Roman" w:hAnsi="Times New Roman" w:cs="Times New Roman"/>
          <w:sz w:val="28"/>
          <w:szCs w:val="28"/>
        </w:rPr>
        <w:t xml:space="preserve">also </w:t>
      </w:r>
      <w:r w:rsidR="00BF380D" w:rsidRPr="00BF380D">
        <w:rPr>
          <w:rFonts w:ascii="Times New Roman" w:hAnsi="Times New Roman" w:cs="Times New Roman"/>
          <w:sz w:val="28"/>
          <w:szCs w:val="28"/>
        </w:rPr>
        <w:t xml:space="preserve">consistent with </w:t>
      </w:r>
      <w:r w:rsidR="005A24D3">
        <w:rPr>
          <w:rFonts w:ascii="Times New Roman" w:hAnsi="Times New Roman" w:cs="Times New Roman"/>
          <w:sz w:val="28"/>
          <w:szCs w:val="28"/>
        </w:rPr>
        <w:t>the Special Agent’s</w:t>
      </w:r>
      <w:r w:rsidR="00BF380D" w:rsidRPr="00BF380D">
        <w:rPr>
          <w:rFonts w:ascii="Times New Roman" w:hAnsi="Times New Roman" w:cs="Times New Roman"/>
          <w:sz w:val="28"/>
          <w:szCs w:val="28"/>
        </w:rPr>
        <w:t xml:space="preserve"> </w:t>
      </w:r>
      <w:r w:rsidR="00C123DD">
        <w:rPr>
          <w:rFonts w:ascii="Times New Roman" w:hAnsi="Times New Roman" w:cs="Times New Roman"/>
          <w:sz w:val="28"/>
          <w:szCs w:val="28"/>
        </w:rPr>
        <w:t>302 report</w:t>
      </w:r>
      <w:r w:rsidR="00BF380D" w:rsidRPr="00BF380D">
        <w:rPr>
          <w:rFonts w:ascii="Times New Roman" w:hAnsi="Times New Roman" w:cs="Times New Roman"/>
          <w:sz w:val="28"/>
          <w:szCs w:val="28"/>
        </w:rPr>
        <w:t xml:space="preserve">. </w:t>
      </w:r>
      <w:r w:rsidR="005A24D3">
        <w:rPr>
          <w:rFonts w:ascii="Times New Roman" w:hAnsi="Times New Roman" w:cs="Times New Roman"/>
          <w:sz w:val="28"/>
          <w:szCs w:val="28"/>
        </w:rPr>
        <w:t>Whereas w</w:t>
      </w:r>
      <w:r w:rsidR="00BF380D" w:rsidRPr="00BF380D">
        <w:rPr>
          <w:rFonts w:ascii="Times New Roman" w:hAnsi="Times New Roman" w:cs="Times New Roman"/>
          <w:sz w:val="28"/>
          <w:szCs w:val="28"/>
        </w:rPr>
        <w:t>hen presented with a paused video at</w:t>
      </w:r>
      <w:r w:rsidR="005A24D3">
        <w:rPr>
          <w:rFonts w:ascii="Times New Roman" w:hAnsi="Times New Roman" w:cs="Times New Roman"/>
          <w:sz w:val="28"/>
          <w:szCs w:val="28"/>
        </w:rPr>
        <w:t xml:space="preserve"> </w:t>
      </w:r>
      <w:r w:rsidR="00BF380D" w:rsidRPr="00BF380D">
        <w:rPr>
          <w:rFonts w:ascii="Times New Roman" w:hAnsi="Times New Roman" w:cs="Times New Roman"/>
          <w:sz w:val="28"/>
          <w:szCs w:val="28"/>
        </w:rPr>
        <w:t>the time of the alleged kick</w:t>
      </w:r>
      <w:r w:rsidR="005A24D3">
        <w:rPr>
          <w:rFonts w:ascii="Times New Roman" w:hAnsi="Times New Roman" w:cs="Times New Roman"/>
          <w:sz w:val="28"/>
          <w:szCs w:val="28"/>
        </w:rPr>
        <w:t xml:space="preserve"> and </w:t>
      </w:r>
      <w:r w:rsidR="00BF380D" w:rsidRPr="00BF380D">
        <w:rPr>
          <w:rFonts w:ascii="Times New Roman" w:hAnsi="Times New Roman" w:cs="Times New Roman"/>
          <w:sz w:val="28"/>
          <w:szCs w:val="28"/>
        </w:rPr>
        <w:t>was asked to circle the person who “might have</w:t>
      </w:r>
      <w:r w:rsidR="005A24D3">
        <w:rPr>
          <w:rFonts w:ascii="Times New Roman" w:hAnsi="Times New Roman" w:cs="Times New Roman"/>
          <w:sz w:val="28"/>
          <w:szCs w:val="28"/>
        </w:rPr>
        <w:t xml:space="preserve"> </w:t>
      </w:r>
      <w:r w:rsidR="00BF380D" w:rsidRPr="00BF380D">
        <w:rPr>
          <w:rFonts w:ascii="Times New Roman" w:hAnsi="Times New Roman" w:cs="Times New Roman"/>
          <w:sz w:val="28"/>
          <w:szCs w:val="28"/>
        </w:rPr>
        <w:t>kicked him”</w:t>
      </w:r>
      <w:r w:rsidR="005A24D3">
        <w:rPr>
          <w:rFonts w:ascii="Times New Roman" w:hAnsi="Times New Roman" w:cs="Times New Roman"/>
          <w:sz w:val="28"/>
          <w:szCs w:val="28"/>
        </w:rPr>
        <w:t>, the victim</w:t>
      </w:r>
      <w:r w:rsidR="00BF380D" w:rsidRPr="00BF380D">
        <w:rPr>
          <w:rFonts w:ascii="Times New Roman" w:hAnsi="Times New Roman" w:cs="Times New Roman"/>
          <w:sz w:val="28"/>
          <w:szCs w:val="28"/>
        </w:rPr>
        <w:t xml:space="preserve"> circled the closest person to him. </w:t>
      </w:r>
      <w:r w:rsidR="002965BF">
        <w:rPr>
          <w:rFonts w:ascii="Times New Roman" w:hAnsi="Times New Roman" w:cs="Times New Roman"/>
          <w:sz w:val="28"/>
          <w:szCs w:val="28"/>
        </w:rPr>
        <w:t>However,</w:t>
      </w:r>
      <w:r w:rsidR="005A24D3">
        <w:rPr>
          <w:rFonts w:ascii="Times New Roman" w:hAnsi="Times New Roman" w:cs="Times New Roman"/>
          <w:sz w:val="28"/>
          <w:szCs w:val="28"/>
        </w:rPr>
        <w:t xml:space="preserve"> t</w:t>
      </w:r>
      <w:r w:rsidR="00BF380D" w:rsidRPr="00BF380D">
        <w:rPr>
          <w:rFonts w:ascii="Times New Roman" w:hAnsi="Times New Roman" w:cs="Times New Roman"/>
          <w:sz w:val="28"/>
          <w:szCs w:val="28"/>
        </w:rPr>
        <w:t>he person circled was not the</w:t>
      </w:r>
      <w:r w:rsidR="005A24D3">
        <w:rPr>
          <w:rFonts w:ascii="Times New Roman" w:hAnsi="Times New Roman" w:cs="Times New Roman"/>
          <w:sz w:val="28"/>
          <w:szCs w:val="28"/>
        </w:rPr>
        <w:t xml:space="preserve"> </w:t>
      </w:r>
      <w:r w:rsidR="00BF380D" w:rsidRPr="00BF380D">
        <w:rPr>
          <w:rFonts w:ascii="Times New Roman" w:hAnsi="Times New Roman" w:cs="Times New Roman"/>
          <w:sz w:val="28"/>
          <w:szCs w:val="28"/>
        </w:rPr>
        <w:t>defendant</w:t>
      </w:r>
      <w:r w:rsidR="005A24D3">
        <w:rPr>
          <w:rFonts w:ascii="Times New Roman" w:hAnsi="Times New Roman" w:cs="Times New Roman"/>
          <w:sz w:val="28"/>
          <w:szCs w:val="28"/>
        </w:rPr>
        <w:t xml:space="preserve"> and the government </w:t>
      </w:r>
      <w:proofErr w:type="spellStart"/>
      <w:r w:rsidR="005A24D3">
        <w:rPr>
          <w:rFonts w:ascii="Times New Roman" w:hAnsi="Times New Roman" w:cs="Times New Roman"/>
          <w:sz w:val="28"/>
          <w:szCs w:val="28"/>
        </w:rPr>
        <w:t>kne</w:t>
      </w:r>
      <w:proofErr w:type="spellEnd"/>
      <w:r w:rsidR="005A24D3">
        <w:rPr>
          <w:rFonts w:ascii="Times New Roman" w:hAnsi="Times New Roman" w:cs="Times New Roman"/>
          <w:sz w:val="28"/>
          <w:szCs w:val="28"/>
        </w:rPr>
        <w:t xml:space="preserve">[w] that defendant had not been identified by the assault victim as the </w:t>
      </w:r>
      <w:r w:rsidR="002E267C">
        <w:rPr>
          <w:rFonts w:ascii="Times New Roman" w:hAnsi="Times New Roman" w:cs="Times New Roman"/>
          <w:sz w:val="28"/>
          <w:szCs w:val="28"/>
        </w:rPr>
        <w:t>assailant,</w:t>
      </w:r>
      <w:r w:rsidR="005A24D3">
        <w:rPr>
          <w:rFonts w:ascii="Times New Roman" w:hAnsi="Times New Roman" w:cs="Times New Roman"/>
          <w:sz w:val="28"/>
          <w:szCs w:val="28"/>
        </w:rPr>
        <w:t xml:space="preserve"> but the government pressed on with the prosecution.</w:t>
      </w:r>
      <w:r w:rsidR="005A24D3">
        <w:rPr>
          <w:rStyle w:val="FootnoteReference"/>
          <w:rFonts w:ascii="Times New Roman" w:hAnsi="Times New Roman" w:cs="Times New Roman"/>
          <w:sz w:val="28"/>
          <w:szCs w:val="28"/>
        </w:rPr>
        <w:footnoteReference w:id="2"/>
      </w:r>
      <w:r w:rsidR="005A24D3">
        <w:rPr>
          <w:rFonts w:ascii="Times New Roman" w:hAnsi="Times New Roman" w:cs="Times New Roman"/>
          <w:sz w:val="28"/>
          <w:szCs w:val="28"/>
        </w:rPr>
        <w:t xml:space="preserve"> </w:t>
      </w:r>
      <w:r w:rsidR="00BF380D" w:rsidRPr="00BF380D">
        <w:rPr>
          <w:rFonts w:ascii="Times New Roman" w:hAnsi="Times New Roman" w:cs="Times New Roman"/>
          <w:sz w:val="28"/>
          <w:szCs w:val="28"/>
        </w:rPr>
        <w:t xml:space="preserve"> </w:t>
      </w:r>
    </w:p>
    <w:p w14:paraId="2CA0812B" w14:textId="77777777" w:rsidR="006E189E" w:rsidRDefault="00BF380D" w:rsidP="005A24D3">
      <w:pPr>
        <w:spacing w:after="0" w:line="480" w:lineRule="auto"/>
        <w:ind w:firstLine="720"/>
        <w:jc w:val="both"/>
        <w:rPr>
          <w:rFonts w:ascii="Times New Roman" w:hAnsi="Times New Roman" w:cs="Times New Roman"/>
          <w:sz w:val="28"/>
          <w:szCs w:val="28"/>
        </w:rPr>
      </w:pPr>
      <w:r w:rsidRPr="00BF380D">
        <w:rPr>
          <w:rFonts w:ascii="Times New Roman" w:hAnsi="Times New Roman" w:cs="Times New Roman"/>
          <w:sz w:val="28"/>
          <w:szCs w:val="28"/>
        </w:rPr>
        <w:t xml:space="preserve">Regarding the fourth alleged assault, the government </w:t>
      </w:r>
      <w:r w:rsidR="006E189E">
        <w:rPr>
          <w:rFonts w:ascii="Times New Roman" w:hAnsi="Times New Roman" w:cs="Times New Roman"/>
          <w:sz w:val="28"/>
          <w:szCs w:val="28"/>
        </w:rPr>
        <w:t>succeeded in</w:t>
      </w:r>
      <w:r w:rsidRPr="00BF380D">
        <w:rPr>
          <w:rFonts w:ascii="Times New Roman" w:hAnsi="Times New Roman" w:cs="Times New Roman"/>
          <w:sz w:val="28"/>
          <w:szCs w:val="28"/>
        </w:rPr>
        <w:t xml:space="preserve"> </w:t>
      </w:r>
      <w:r w:rsidR="006E189E">
        <w:rPr>
          <w:rFonts w:ascii="Times New Roman" w:hAnsi="Times New Roman" w:cs="Times New Roman"/>
          <w:sz w:val="28"/>
          <w:szCs w:val="28"/>
        </w:rPr>
        <w:t>naming an</w:t>
      </w:r>
      <w:r w:rsidRPr="00BF380D">
        <w:rPr>
          <w:rFonts w:ascii="Times New Roman" w:hAnsi="Times New Roman" w:cs="Times New Roman"/>
          <w:sz w:val="28"/>
          <w:szCs w:val="28"/>
        </w:rPr>
        <w:t xml:space="preserve"> alleged</w:t>
      </w:r>
      <w:r w:rsidR="005A24D3">
        <w:rPr>
          <w:rFonts w:ascii="Times New Roman" w:hAnsi="Times New Roman" w:cs="Times New Roman"/>
          <w:sz w:val="28"/>
          <w:szCs w:val="28"/>
        </w:rPr>
        <w:t xml:space="preserve"> </w:t>
      </w:r>
      <w:r w:rsidRPr="00BF380D">
        <w:rPr>
          <w:rFonts w:ascii="Times New Roman" w:hAnsi="Times New Roman" w:cs="Times New Roman"/>
          <w:sz w:val="28"/>
          <w:szCs w:val="28"/>
        </w:rPr>
        <w:t>victim</w:t>
      </w:r>
      <w:r w:rsidR="006E189E">
        <w:rPr>
          <w:rFonts w:ascii="Times New Roman" w:hAnsi="Times New Roman" w:cs="Times New Roman"/>
          <w:sz w:val="28"/>
          <w:szCs w:val="28"/>
        </w:rPr>
        <w:t>. The government identified</w:t>
      </w:r>
      <w:r w:rsidRPr="00BF380D">
        <w:rPr>
          <w:rFonts w:ascii="Times New Roman" w:hAnsi="Times New Roman" w:cs="Times New Roman"/>
          <w:sz w:val="28"/>
          <w:szCs w:val="28"/>
        </w:rPr>
        <w:t xml:space="preserve"> </w:t>
      </w:r>
      <w:r w:rsidR="006E189E">
        <w:rPr>
          <w:rFonts w:ascii="Times New Roman" w:hAnsi="Times New Roman" w:cs="Times New Roman"/>
          <w:sz w:val="28"/>
          <w:szCs w:val="28"/>
        </w:rPr>
        <w:t>O</w:t>
      </w:r>
      <w:r w:rsidRPr="00BF380D">
        <w:rPr>
          <w:rFonts w:ascii="Times New Roman" w:hAnsi="Times New Roman" w:cs="Times New Roman"/>
          <w:sz w:val="28"/>
          <w:szCs w:val="28"/>
        </w:rPr>
        <w:t xml:space="preserve">fficer Kevin Karlsen. </w:t>
      </w:r>
    </w:p>
    <w:p w14:paraId="5FCE1A47" w14:textId="37E2B0AD" w:rsidR="006E189E" w:rsidRDefault="006E189E" w:rsidP="006E189E">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In the FBI’s</w:t>
      </w:r>
      <w:r w:rsidR="005A24D3">
        <w:rPr>
          <w:rFonts w:ascii="Times New Roman" w:hAnsi="Times New Roman" w:cs="Times New Roman"/>
          <w:sz w:val="28"/>
          <w:szCs w:val="28"/>
        </w:rPr>
        <w:t xml:space="preserve"> </w:t>
      </w:r>
      <w:r w:rsidR="00BF380D" w:rsidRPr="00BF380D">
        <w:rPr>
          <w:rFonts w:ascii="Times New Roman" w:hAnsi="Times New Roman" w:cs="Times New Roman"/>
          <w:sz w:val="28"/>
          <w:szCs w:val="28"/>
        </w:rPr>
        <w:t xml:space="preserve">302 report </w:t>
      </w:r>
      <w:r>
        <w:rPr>
          <w:rFonts w:ascii="Times New Roman" w:hAnsi="Times New Roman" w:cs="Times New Roman"/>
          <w:sz w:val="28"/>
          <w:szCs w:val="28"/>
        </w:rPr>
        <w:t>and for two years the government predicated its assault allegation involving Officer Karlsen on a claim that the officer had been</w:t>
      </w:r>
      <w:r w:rsidR="00BF380D" w:rsidRPr="00BF380D">
        <w:rPr>
          <w:rFonts w:ascii="Times New Roman" w:hAnsi="Times New Roman" w:cs="Times New Roman"/>
          <w:sz w:val="28"/>
          <w:szCs w:val="28"/>
        </w:rPr>
        <w:t xml:space="preserve"> pushed to the ground</w:t>
      </w:r>
      <w:r>
        <w:rPr>
          <w:rFonts w:ascii="Times New Roman" w:hAnsi="Times New Roman" w:cs="Times New Roman"/>
          <w:sz w:val="28"/>
          <w:szCs w:val="28"/>
        </w:rPr>
        <w:t>, and more</w:t>
      </w:r>
      <w:r w:rsidR="00BF380D" w:rsidRPr="00BF380D">
        <w:rPr>
          <w:rFonts w:ascii="Times New Roman" w:hAnsi="Times New Roman" w:cs="Times New Roman"/>
          <w:sz w:val="28"/>
          <w:szCs w:val="28"/>
        </w:rPr>
        <w:t xml:space="preserve"> specifically by a shield</w:t>
      </w:r>
      <w:r>
        <w:rPr>
          <w:rFonts w:ascii="Times New Roman" w:hAnsi="Times New Roman" w:cs="Times New Roman"/>
          <w:sz w:val="28"/>
          <w:szCs w:val="28"/>
        </w:rPr>
        <w:t xml:space="preserve">. The government further claimed that </w:t>
      </w:r>
      <w:r>
        <w:rPr>
          <w:rFonts w:ascii="Times New Roman" w:hAnsi="Times New Roman" w:cs="Times New Roman"/>
          <w:sz w:val="28"/>
          <w:szCs w:val="28"/>
        </w:rPr>
        <w:lastRenderedPageBreak/>
        <w:t>Officer’s Karlsen’s</w:t>
      </w:r>
      <w:r w:rsidR="00BF380D" w:rsidRPr="00BF380D">
        <w:rPr>
          <w:rFonts w:ascii="Times New Roman" w:hAnsi="Times New Roman" w:cs="Times New Roman"/>
          <w:sz w:val="28"/>
          <w:szCs w:val="28"/>
        </w:rPr>
        <w:t xml:space="preserve"> </w:t>
      </w:r>
      <w:r>
        <w:rPr>
          <w:rFonts w:ascii="Times New Roman" w:hAnsi="Times New Roman" w:cs="Times New Roman"/>
          <w:sz w:val="28"/>
          <w:szCs w:val="28"/>
        </w:rPr>
        <w:t xml:space="preserve">face </w:t>
      </w:r>
      <w:r w:rsidR="00BF380D" w:rsidRPr="00BF380D">
        <w:rPr>
          <w:rFonts w:ascii="Times New Roman" w:hAnsi="Times New Roman" w:cs="Times New Roman"/>
          <w:sz w:val="28"/>
          <w:szCs w:val="28"/>
        </w:rPr>
        <w:t xml:space="preserve">mask </w:t>
      </w:r>
      <w:r>
        <w:rPr>
          <w:rFonts w:ascii="Times New Roman" w:hAnsi="Times New Roman" w:cs="Times New Roman"/>
          <w:sz w:val="28"/>
          <w:szCs w:val="28"/>
        </w:rPr>
        <w:t xml:space="preserve">had been </w:t>
      </w:r>
      <w:r w:rsidR="00BF380D" w:rsidRPr="00BF380D">
        <w:rPr>
          <w:rFonts w:ascii="Times New Roman" w:hAnsi="Times New Roman" w:cs="Times New Roman"/>
          <w:sz w:val="28"/>
          <w:szCs w:val="28"/>
        </w:rPr>
        <w:t>knocked off</w:t>
      </w:r>
      <w:r w:rsidR="002E267C">
        <w:rPr>
          <w:rFonts w:ascii="Times New Roman" w:hAnsi="Times New Roman" w:cs="Times New Roman"/>
          <w:sz w:val="28"/>
          <w:szCs w:val="28"/>
        </w:rPr>
        <w:t xml:space="preserve"> in the fall</w:t>
      </w:r>
      <w:r w:rsidR="00BF380D" w:rsidRPr="00BF380D">
        <w:rPr>
          <w:rFonts w:ascii="Times New Roman" w:hAnsi="Times New Roman" w:cs="Times New Roman"/>
          <w:sz w:val="28"/>
          <w:szCs w:val="28"/>
        </w:rPr>
        <w:t xml:space="preserve">, </w:t>
      </w:r>
      <w:r>
        <w:rPr>
          <w:rFonts w:ascii="Times New Roman" w:hAnsi="Times New Roman" w:cs="Times New Roman"/>
          <w:sz w:val="28"/>
          <w:szCs w:val="28"/>
        </w:rPr>
        <w:t xml:space="preserve">and that Officer Karlsen </w:t>
      </w:r>
      <w:r w:rsidR="00BF380D" w:rsidRPr="00BF380D">
        <w:rPr>
          <w:rFonts w:ascii="Times New Roman" w:hAnsi="Times New Roman" w:cs="Times New Roman"/>
          <w:sz w:val="28"/>
          <w:szCs w:val="28"/>
        </w:rPr>
        <w:t>was almost blind</w:t>
      </w:r>
      <w:r>
        <w:rPr>
          <w:rFonts w:ascii="Times New Roman" w:hAnsi="Times New Roman" w:cs="Times New Roman"/>
          <w:sz w:val="28"/>
          <w:szCs w:val="28"/>
        </w:rPr>
        <w:t>ed</w:t>
      </w:r>
      <w:r w:rsidR="00BF380D" w:rsidRPr="00BF380D">
        <w:rPr>
          <w:rFonts w:ascii="Times New Roman" w:hAnsi="Times New Roman" w:cs="Times New Roman"/>
          <w:sz w:val="28"/>
          <w:szCs w:val="28"/>
        </w:rPr>
        <w:t xml:space="preserve"> and </w:t>
      </w:r>
      <w:r>
        <w:rPr>
          <w:rFonts w:ascii="Times New Roman" w:hAnsi="Times New Roman" w:cs="Times New Roman"/>
          <w:sz w:val="28"/>
          <w:szCs w:val="28"/>
        </w:rPr>
        <w:t xml:space="preserve">was </w:t>
      </w:r>
      <w:r w:rsidR="00BF380D" w:rsidRPr="00BF380D">
        <w:rPr>
          <w:rFonts w:ascii="Times New Roman" w:hAnsi="Times New Roman" w:cs="Times New Roman"/>
          <w:sz w:val="28"/>
          <w:szCs w:val="28"/>
        </w:rPr>
        <w:t>unable to see</w:t>
      </w:r>
      <w:r>
        <w:rPr>
          <w:rFonts w:ascii="Times New Roman" w:hAnsi="Times New Roman" w:cs="Times New Roman"/>
          <w:sz w:val="28"/>
          <w:szCs w:val="28"/>
        </w:rPr>
        <w:t>. The government claimed that Officer Karlsen had further</w:t>
      </w:r>
      <w:r w:rsidR="00BF380D" w:rsidRPr="00BF380D">
        <w:rPr>
          <w:rFonts w:ascii="Times New Roman" w:hAnsi="Times New Roman" w:cs="Times New Roman"/>
          <w:sz w:val="28"/>
          <w:szCs w:val="28"/>
        </w:rPr>
        <w:t xml:space="preserve"> hit his head so hard </w:t>
      </w:r>
      <w:r>
        <w:rPr>
          <w:rFonts w:ascii="Times New Roman" w:hAnsi="Times New Roman" w:cs="Times New Roman"/>
          <w:sz w:val="28"/>
          <w:szCs w:val="28"/>
        </w:rPr>
        <w:t xml:space="preserve">that the officer’s </w:t>
      </w:r>
      <w:r w:rsidR="00BF380D" w:rsidRPr="00BF380D">
        <w:rPr>
          <w:rFonts w:ascii="Times New Roman" w:hAnsi="Times New Roman" w:cs="Times New Roman"/>
          <w:sz w:val="28"/>
          <w:szCs w:val="28"/>
        </w:rPr>
        <w:t xml:space="preserve">helmet was dented and </w:t>
      </w:r>
      <w:r>
        <w:rPr>
          <w:rFonts w:ascii="Times New Roman" w:hAnsi="Times New Roman" w:cs="Times New Roman"/>
          <w:sz w:val="28"/>
          <w:szCs w:val="28"/>
        </w:rPr>
        <w:t xml:space="preserve">last that Officer Karlsen </w:t>
      </w:r>
      <w:r w:rsidR="00BF380D" w:rsidRPr="00BF380D">
        <w:rPr>
          <w:rFonts w:ascii="Times New Roman" w:hAnsi="Times New Roman" w:cs="Times New Roman"/>
          <w:sz w:val="28"/>
          <w:szCs w:val="28"/>
        </w:rPr>
        <w:t>injured his elbow</w:t>
      </w:r>
      <w:r>
        <w:rPr>
          <w:rFonts w:ascii="Times New Roman" w:hAnsi="Times New Roman" w:cs="Times New Roman"/>
          <w:sz w:val="28"/>
          <w:szCs w:val="28"/>
        </w:rPr>
        <w:t xml:space="preserve"> during the assault</w:t>
      </w:r>
      <w:r w:rsidR="00BF380D" w:rsidRPr="00BF380D">
        <w:rPr>
          <w:rFonts w:ascii="Times New Roman" w:hAnsi="Times New Roman" w:cs="Times New Roman"/>
          <w:sz w:val="28"/>
          <w:szCs w:val="28"/>
        </w:rPr>
        <w:t xml:space="preserve">. </w:t>
      </w:r>
    </w:p>
    <w:p w14:paraId="79FA0398" w14:textId="53B432E0" w:rsidR="00FD5C9E" w:rsidRDefault="006E189E" w:rsidP="005D6FFF">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At defendant’s Detention Hearing t</w:t>
      </w:r>
      <w:r w:rsidR="00BF380D" w:rsidRPr="00BF380D">
        <w:rPr>
          <w:rFonts w:ascii="Times New Roman" w:hAnsi="Times New Roman" w:cs="Times New Roman"/>
          <w:sz w:val="28"/>
          <w:szCs w:val="28"/>
        </w:rPr>
        <w:t xml:space="preserve">he government provided a still frame photo from a body cam video. In </w:t>
      </w:r>
      <w:r>
        <w:rPr>
          <w:rFonts w:ascii="Times New Roman" w:hAnsi="Times New Roman" w:cs="Times New Roman"/>
          <w:sz w:val="28"/>
          <w:szCs w:val="28"/>
        </w:rPr>
        <w:t>the video</w:t>
      </w:r>
      <w:r w:rsidR="00BF380D" w:rsidRPr="00BF380D">
        <w:rPr>
          <w:rFonts w:ascii="Times New Roman" w:hAnsi="Times New Roman" w:cs="Times New Roman"/>
          <w:sz w:val="28"/>
          <w:szCs w:val="28"/>
        </w:rPr>
        <w:t xml:space="preserve">, </w:t>
      </w:r>
      <w:r>
        <w:rPr>
          <w:rFonts w:ascii="Times New Roman" w:hAnsi="Times New Roman" w:cs="Times New Roman"/>
          <w:sz w:val="28"/>
          <w:szCs w:val="28"/>
        </w:rPr>
        <w:t>the government</w:t>
      </w:r>
      <w:r w:rsidR="00BF380D" w:rsidRPr="00BF380D">
        <w:rPr>
          <w:rFonts w:ascii="Times New Roman" w:hAnsi="Times New Roman" w:cs="Times New Roman"/>
          <w:sz w:val="28"/>
          <w:szCs w:val="28"/>
        </w:rPr>
        <w:t xml:space="preserve"> circled Officer</w:t>
      </w:r>
      <w:r w:rsidR="005D6FFF">
        <w:rPr>
          <w:rFonts w:ascii="Times New Roman" w:hAnsi="Times New Roman" w:cs="Times New Roman"/>
          <w:sz w:val="28"/>
          <w:szCs w:val="28"/>
        </w:rPr>
        <w:t xml:space="preserve"> </w:t>
      </w:r>
      <w:r w:rsidR="00BF380D" w:rsidRPr="00BF380D">
        <w:rPr>
          <w:rFonts w:ascii="Times New Roman" w:hAnsi="Times New Roman" w:cs="Times New Roman"/>
          <w:sz w:val="28"/>
          <w:szCs w:val="28"/>
        </w:rPr>
        <w:t>Karlsen’s elbow, identifying th</w:t>
      </w:r>
      <w:r>
        <w:rPr>
          <w:rFonts w:ascii="Times New Roman" w:hAnsi="Times New Roman" w:cs="Times New Roman"/>
          <w:sz w:val="28"/>
          <w:szCs w:val="28"/>
        </w:rPr>
        <w:t>e</w:t>
      </w:r>
      <w:r w:rsidR="00BF380D" w:rsidRPr="00BF380D">
        <w:rPr>
          <w:rFonts w:ascii="Times New Roman" w:hAnsi="Times New Roman" w:cs="Times New Roman"/>
          <w:sz w:val="28"/>
          <w:szCs w:val="28"/>
        </w:rPr>
        <w:t xml:space="preserve"> exact moment as the cause of “injury”. </w:t>
      </w:r>
      <w:r w:rsidR="002E267C">
        <w:rPr>
          <w:rFonts w:ascii="Times New Roman" w:hAnsi="Times New Roman" w:cs="Times New Roman"/>
          <w:sz w:val="28"/>
          <w:szCs w:val="28"/>
        </w:rPr>
        <w:t>However,</w:t>
      </w:r>
      <w:r>
        <w:rPr>
          <w:rFonts w:ascii="Times New Roman" w:hAnsi="Times New Roman" w:cs="Times New Roman"/>
          <w:sz w:val="28"/>
          <w:szCs w:val="28"/>
        </w:rPr>
        <w:t xml:space="preserve"> the government’s statements to the Court were misleading because the purported statements conflicted with Officer’s Karlsen’s </w:t>
      </w:r>
      <w:r w:rsidR="00FD5C9E">
        <w:rPr>
          <w:rFonts w:ascii="Times New Roman" w:hAnsi="Times New Roman" w:cs="Times New Roman"/>
          <w:sz w:val="28"/>
          <w:szCs w:val="28"/>
        </w:rPr>
        <w:t xml:space="preserve">actual </w:t>
      </w:r>
      <w:r>
        <w:rPr>
          <w:rFonts w:ascii="Times New Roman" w:hAnsi="Times New Roman" w:cs="Times New Roman"/>
          <w:sz w:val="28"/>
          <w:szCs w:val="28"/>
        </w:rPr>
        <w:t xml:space="preserve">testimony. </w:t>
      </w:r>
      <w:r w:rsidR="005D6FFF">
        <w:rPr>
          <w:rFonts w:ascii="Times New Roman" w:hAnsi="Times New Roman" w:cs="Times New Roman"/>
          <w:sz w:val="28"/>
          <w:szCs w:val="28"/>
        </w:rPr>
        <w:t xml:space="preserve"> </w:t>
      </w:r>
      <w:r w:rsidR="005D6FFF" w:rsidRPr="00BF380D">
        <w:rPr>
          <w:rFonts w:ascii="Times New Roman" w:hAnsi="Times New Roman" w:cs="Times New Roman"/>
          <w:sz w:val="28"/>
          <w:szCs w:val="28"/>
        </w:rPr>
        <w:t>In his testimony, Officer Karlsen was questioned about his After-Action Report</w:t>
      </w:r>
      <w:r w:rsidR="005D6FFF">
        <w:rPr>
          <w:rFonts w:ascii="Times New Roman" w:hAnsi="Times New Roman" w:cs="Times New Roman"/>
          <w:sz w:val="28"/>
          <w:szCs w:val="28"/>
        </w:rPr>
        <w:t xml:space="preserve"> </w:t>
      </w:r>
      <w:r w:rsidR="005D6FFF" w:rsidRPr="00BF380D">
        <w:rPr>
          <w:rFonts w:ascii="Times New Roman" w:hAnsi="Times New Roman" w:cs="Times New Roman"/>
          <w:sz w:val="28"/>
          <w:szCs w:val="28"/>
        </w:rPr>
        <w:t xml:space="preserve">that was finally provided to the defense just a few days before trial. In </w:t>
      </w:r>
      <w:r w:rsidR="00FD5C9E">
        <w:rPr>
          <w:rFonts w:ascii="Times New Roman" w:hAnsi="Times New Roman" w:cs="Times New Roman"/>
          <w:sz w:val="28"/>
          <w:szCs w:val="28"/>
        </w:rPr>
        <w:t>the AAR Officer Karlsen</w:t>
      </w:r>
      <w:r w:rsidR="005D6FFF" w:rsidRPr="00BF380D">
        <w:rPr>
          <w:rFonts w:ascii="Times New Roman" w:hAnsi="Times New Roman" w:cs="Times New Roman"/>
          <w:sz w:val="28"/>
          <w:szCs w:val="28"/>
        </w:rPr>
        <w:t xml:space="preserve"> does</w:t>
      </w:r>
      <w:r w:rsidR="005D6FFF">
        <w:rPr>
          <w:rFonts w:ascii="Times New Roman" w:hAnsi="Times New Roman" w:cs="Times New Roman"/>
          <w:sz w:val="28"/>
          <w:szCs w:val="28"/>
        </w:rPr>
        <w:t xml:space="preserve"> </w:t>
      </w:r>
      <w:r w:rsidR="005D6FFF" w:rsidRPr="005D6FFF">
        <w:rPr>
          <w:rFonts w:ascii="Times New Roman" w:hAnsi="Times New Roman" w:cs="Times New Roman"/>
          <w:i/>
          <w:iCs/>
          <w:sz w:val="28"/>
          <w:szCs w:val="28"/>
        </w:rPr>
        <w:t>NOT</w:t>
      </w:r>
      <w:r w:rsidR="005D6FFF" w:rsidRPr="00BF380D">
        <w:rPr>
          <w:rFonts w:ascii="Times New Roman" w:hAnsi="Times New Roman" w:cs="Times New Roman"/>
          <w:sz w:val="28"/>
          <w:szCs w:val="28"/>
        </w:rPr>
        <w:t xml:space="preserve"> state that he was assaulted</w:t>
      </w:r>
      <w:r w:rsidR="00FD5C9E">
        <w:rPr>
          <w:rFonts w:ascii="Times New Roman" w:hAnsi="Times New Roman" w:cs="Times New Roman"/>
          <w:sz w:val="28"/>
          <w:szCs w:val="28"/>
        </w:rPr>
        <w:t>,</w:t>
      </w:r>
      <w:r w:rsidR="005D6FFF" w:rsidRPr="00BF380D">
        <w:rPr>
          <w:rFonts w:ascii="Times New Roman" w:hAnsi="Times New Roman" w:cs="Times New Roman"/>
          <w:sz w:val="28"/>
          <w:szCs w:val="28"/>
        </w:rPr>
        <w:t xml:space="preserve"> but rather</w:t>
      </w:r>
      <w:r w:rsidR="00FD5C9E">
        <w:rPr>
          <w:rFonts w:ascii="Times New Roman" w:hAnsi="Times New Roman" w:cs="Times New Roman"/>
          <w:sz w:val="28"/>
          <w:szCs w:val="28"/>
        </w:rPr>
        <w:t>,</w:t>
      </w:r>
      <w:r w:rsidR="005D6FFF" w:rsidRPr="00BF380D">
        <w:rPr>
          <w:rFonts w:ascii="Times New Roman" w:hAnsi="Times New Roman" w:cs="Times New Roman"/>
          <w:sz w:val="28"/>
          <w:szCs w:val="28"/>
        </w:rPr>
        <w:t xml:space="preserve"> </w:t>
      </w:r>
      <w:r w:rsidR="005D6FFF" w:rsidRPr="00FD5C9E">
        <w:rPr>
          <w:rFonts w:ascii="Times New Roman" w:hAnsi="Times New Roman" w:cs="Times New Roman"/>
          <w:b/>
          <w:bCs/>
          <w:i/>
          <w:iCs/>
          <w:sz w:val="28"/>
          <w:szCs w:val="28"/>
        </w:rPr>
        <w:t>that he fell</w:t>
      </w:r>
      <w:r w:rsidR="005D6FFF" w:rsidRPr="00BF380D">
        <w:rPr>
          <w:rFonts w:ascii="Times New Roman" w:hAnsi="Times New Roman" w:cs="Times New Roman"/>
          <w:sz w:val="28"/>
          <w:szCs w:val="28"/>
        </w:rPr>
        <w:t xml:space="preserve">. </w:t>
      </w:r>
    </w:p>
    <w:p w14:paraId="32EEE332" w14:textId="6BD7674E" w:rsidR="005D6FFF" w:rsidRPr="00FD5C9E" w:rsidRDefault="005D6FFF" w:rsidP="00FD5C9E">
      <w:pPr>
        <w:spacing w:after="0" w:line="480" w:lineRule="auto"/>
        <w:ind w:firstLine="720"/>
        <w:jc w:val="both"/>
        <w:rPr>
          <w:rFonts w:ascii="Times New Roman" w:hAnsi="Times New Roman" w:cs="Times New Roman"/>
          <w:b/>
          <w:bCs/>
          <w:i/>
          <w:iCs/>
          <w:sz w:val="28"/>
          <w:szCs w:val="28"/>
        </w:rPr>
      </w:pPr>
      <w:r w:rsidRPr="00BF380D">
        <w:rPr>
          <w:rFonts w:ascii="Times New Roman" w:hAnsi="Times New Roman" w:cs="Times New Roman"/>
          <w:sz w:val="28"/>
          <w:szCs w:val="28"/>
        </w:rPr>
        <w:t>Th</w:t>
      </w:r>
      <w:r w:rsidR="00FD5C9E">
        <w:rPr>
          <w:rFonts w:ascii="Times New Roman" w:hAnsi="Times New Roman" w:cs="Times New Roman"/>
          <w:sz w:val="28"/>
          <w:szCs w:val="28"/>
        </w:rPr>
        <w:t xml:space="preserve">e testimony of Officer Karlsen </w:t>
      </w:r>
      <w:r w:rsidRPr="00BF380D">
        <w:rPr>
          <w:rFonts w:ascii="Times New Roman" w:hAnsi="Times New Roman" w:cs="Times New Roman"/>
          <w:sz w:val="28"/>
          <w:szCs w:val="28"/>
        </w:rPr>
        <w:t>contradicts the</w:t>
      </w:r>
      <w:r w:rsidR="00FD5C9E">
        <w:rPr>
          <w:rFonts w:ascii="Times New Roman" w:hAnsi="Times New Roman" w:cs="Times New Roman"/>
          <w:sz w:val="28"/>
          <w:szCs w:val="28"/>
        </w:rPr>
        <w:t xml:space="preserve"> </w:t>
      </w:r>
      <w:r w:rsidRPr="00BF380D">
        <w:rPr>
          <w:rFonts w:ascii="Times New Roman" w:hAnsi="Times New Roman" w:cs="Times New Roman"/>
          <w:sz w:val="28"/>
          <w:szCs w:val="28"/>
        </w:rPr>
        <w:t xml:space="preserve">government’s strongest piece of </w:t>
      </w:r>
      <w:r w:rsidR="00FD5C9E">
        <w:rPr>
          <w:rFonts w:ascii="Times New Roman" w:hAnsi="Times New Roman" w:cs="Times New Roman"/>
          <w:sz w:val="28"/>
          <w:szCs w:val="28"/>
        </w:rPr>
        <w:t xml:space="preserve">direct </w:t>
      </w:r>
      <w:r w:rsidRPr="00BF380D">
        <w:rPr>
          <w:rFonts w:ascii="Times New Roman" w:hAnsi="Times New Roman" w:cs="Times New Roman"/>
          <w:sz w:val="28"/>
          <w:szCs w:val="28"/>
        </w:rPr>
        <w:t xml:space="preserve">evidence against the defendant, </w:t>
      </w:r>
      <w:r w:rsidR="00FD5C9E">
        <w:rPr>
          <w:rFonts w:ascii="Times New Roman" w:hAnsi="Times New Roman" w:cs="Times New Roman"/>
          <w:sz w:val="28"/>
          <w:szCs w:val="28"/>
        </w:rPr>
        <w:t>(</w:t>
      </w:r>
      <w:r w:rsidRPr="00BF380D">
        <w:rPr>
          <w:rFonts w:ascii="Times New Roman" w:hAnsi="Times New Roman" w:cs="Times New Roman"/>
          <w:sz w:val="28"/>
          <w:szCs w:val="28"/>
        </w:rPr>
        <w:t>a video that</w:t>
      </w:r>
      <w:r w:rsidR="00FD5C9E">
        <w:rPr>
          <w:rFonts w:ascii="Times New Roman" w:hAnsi="Times New Roman" w:cs="Times New Roman"/>
          <w:sz w:val="28"/>
          <w:szCs w:val="28"/>
        </w:rPr>
        <w:t xml:space="preserve"> </w:t>
      </w:r>
      <w:r w:rsidRPr="00BF380D">
        <w:rPr>
          <w:rFonts w:ascii="Times New Roman" w:hAnsi="Times New Roman" w:cs="Times New Roman"/>
          <w:sz w:val="28"/>
          <w:szCs w:val="28"/>
        </w:rPr>
        <w:t>appears to show the defendant’s hands in contact with a shield</w:t>
      </w:r>
      <w:r w:rsidR="00FD5C9E">
        <w:rPr>
          <w:rFonts w:ascii="Times New Roman" w:hAnsi="Times New Roman" w:cs="Times New Roman"/>
          <w:sz w:val="28"/>
          <w:szCs w:val="28"/>
        </w:rPr>
        <w:t xml:space="preserve">). Officer Karlsen </w:t>
      </w:r>
      <w:r w:rsidRPr="00BF380D">
        <w:rPr>
          <w:rFonts w:ascii="Times New Roman" w:hAnsi="Times New Roman" w:cs="Times New Roman"/>
          <w:sz w:val="28"/>
          <w:szCs w:val="28"/>
        </w:rPr>
        <w:t xml:space="preserve">originally </w:t>
      </w:r>
      <w:r w:rsidR="00FD5C9E">
        <w:rPr>
          <w:rFonts w:ascii="Times New Roman" w:hAnsi="Times New Roman" w:cs="Times New Roman"/>
          <w:sz w:val="28"/>
          <w:szCs w:val="28"/>
        </w:rPr>
        <w:t xml:space="preserve">made in a written statement </w:t>
      </w:r>
      <w:r w:rsidRPr="00BF380D">
        <w:rPr>
          <w:rFonts w:ascii="Times New Roman" w:hAnsi="Times New Roman" w:cs="Times New Roman"/>
          <w:sz w:val="28"/>
          <w:szCs w:val="28"/>
        </w:rPr>
        <w:t xml:space="preserve">that </w:t>
      </w:r>
      <w:r w:rsidR="00FD5C9E">
        <w:rPr>
          <w:rFonts w:ascii="Times New Roman" w:hAnsi="Times New Roman" w:cs="Times New Roman"/>
          <w:sz w:val="28"/>
          <w:szCs w:val="28"/>
        </w:rPr>
        <w:t>“</w:t>
      </w:r>
      <w:r w:rsidRPr="00BF380D">
        <w:rPr>
          <w:rFonts w:ascii="Times New Roman" w:hAnsi="Times New Roman" w:cs="Times New Roman"/>
          <w:sz w:val="28"/>
          <w:szCs w:val="28"/>
        </w:rPr>
        <w:t>he was wearing a gas mask that somehow let some irritant through</w:t>
      </w:r>
      <w:r w:rsidR="00FD5C9E">
        <w:rPr>
          <w:rFonts w:ascii="Times New Roman" w:hAnsi="Times New Roman" w:cs="Times New Roman"/>
          <w:sz w:val="28"/>
          <w:szCs w:val="28"/>
        </w:rPr>
        <w:t>”</w:t>
      </w:r>
      <w:r w:rsidRPr="00BF380D">
        <w:rPr>
          <w:rFonts w:ascii="Times New Roman" w:hAnsi="Times New Roman" w:cs="Times New Roman"/>
          <w:sz w:val="28"/>
          <w:szCs w:val="28"/>
        </w:rPr>
        <w:t xml:space="preserve"> that got</w:t>
      </w:r>
      <w:r w:rsidR="00FD5C9E">
        <w:rPr>
          <w:rFonts w:ascii="Times New Roman" w:hAnsi="Times New Roman" w:cs="Times New Roman"/>
          <w:sz w:val="28"/>
          <w:szCs w:val="28"/>
        </w:rPr>
        <w:t xml:space="preserve"> </w:t>
      </w:r>
      <w:r w:rsidRPr="00BF380D">
        <w:rPr>
          <w:rFonts w:ascii="Times New Roman" w:hAnsi="Times New Roman" w:cs="Times New Roman"/>
          <w:sz w:val="28"/>
          <w:szCs w:val="28"/>
        </w:rPr>
        <w:t>in his eye</w:t>
      </w:r>
      <w:r w:rsidR="002E267C">
        <w:rPr>
          <w:rFonts w:ascii="Times New Roman" w:hAnsi="Times New Roman" w:cs="Times New Roman"/>
          <w:sz w:val="28"/>
          <w:szCs w:val="28"/>
        </w:rPr>
        <w:t xml:space="preserve"> before he fell</w:t>
      </w:r>
      <w:r w:rsidRPr="00BF380D">
        <w:rPr>
          <w:rFonts w:ascii="Times New Roman" w:hAnsi="Times New Roman" w:cs="Times New Roman"/>
          <w:sz w:val="28"/>
          <w:szCs w:val="28"/>
        </w:rPr>
        <w:t xml:space="preserve">. </w:t>
      </w:r>
      <w:r w:rsidR="00FD5C9E">
        <w:rPr>
          <w:rFonts w:ascii="Times New Roman" w:hAnsi="Times New Roman" w:cs="Times New Roman"/>
          <w:sz w:val="28"/>
          <w:szCs w:val="28"/>
        </w:rPr>
        <w:t>Officer Karlsen further stated that h</w:t>
      </w:r>
      <w:r w:rsidRPr="00BF380D">
        <w:rPr>
          <w:rFonts w:ascii="Times New Roman" w:hAnsi="Times New Roman" w:cs="Times New Roman"/>
          <w:sz w:val="28"/>
          <w:szCs w:val="28"/>
        </w:rPr>
        <w:t xml:space="preserve">e </w:t>
      </w:r>
      <w:r w:rsidR="00FD5C9E" w:rsidRPr="00FD5C9E">
        <w:rPr>
          <w:rFonts w:ascii="Times New Roman" w:hAnsi="Times New Roman" w:cs="Times New Roman"/>
          <w:b/>
          <w:bCs/>
          <w:i/>
          <w:iCs/>
          <w:sz w:val="28"/>
          <w:szCs w:val="28"/>
        </w:rPr>
        <w:t>“</w:t>
      </w:r>
      <w:r w:rsidRPr="00FD5C9E">
        <w:rPr>
          <w:rFonts w:ascii="Times New Roman" w:hAnsi="Times New Roman" w:cs="Times New Roman"/>
          <w:b/>
          <w:bCs/>
          <w:i/>
          <w:iCs/>
          <w:sz w:val="28"/>
          <w:szCs w:val="28"/>
        </w:rPr>
        <w:t>was</w:t>
      </w:r>
      <w:r w:rsidR="00FD5C9E">
        <w:rPr>
          <w:rFonts w:ascii="Times New Roman" w:hAnsi="Times New Roman" w:cs="Times New Roman"/>
          <w:b/>
          <w:bCs/>
          <w:i/>
          <w:iCs/>
          <w:sz w:val="28"/>
          <w:szCs w:val="28"/>
        </w:rPr>
        <w:t xml:space="preserve"> </w:t>
      </w:r>
      <w:r w:rsidRPr="00FD5C9E">
        <w:rPr>
          <w:rFonts w:ascii="Times New Roman" w:hAnsi="Times New Roman" w:cs="Times New Roman"/>
          <w:b/>
          <w:bCs/>
          <w:i/>
          <w:iCs/>
          <w:sz w:val="28"/>
          <w:szCs w:val="28"/>
        </w:rPr>
        <w:t>backpedaling on the LWT when he fell straight back, hitting his</w:t>
      </w:r>
      <w:r w:rsidR="00FD5C9E">
        <w:rPr>
          <w:rFonts w:ascii="Times New Roman" w:hAnsi="Times New Roman" w:cs="Times New Roman"/>
          <w:b/>
          <w:bCs/>
          <w:i/>
          <w:iCs/>
          <w:sz w:val="28"/>
          <w:szCs w:val="28"/>
        </w:rPr>
        <w:t xml:space="preserve"> </w:t>
      </w:r>
      <w:r w:rsidRPr="00FD5C9E">
        <w:rPr>
          <w:rFonts w:ascii="Times New Roman" w:hAnsi="Times New Roman" w:cs="Times New Roman"/>
          <w:b/>
          <w:bCs/>
          <w:i/>
          <w:iCs/>
          <w:sz w:val="28"/>
          <w:szCs w:val="28"/>
        </w:rPr>
        <w:t>helmet on the stairs.</w:t>
      </w:r>
      <w:r w:rsidR="00FD5C9E" w:rsidRPr="00FD5C9E">
        <w:rPr>
          <w:rFonts w:ascii="Times New Roman" w:hAnsi="Times New Roman" w:cs="Times New Roman"/>
          <w:b/>
          <w:bCs/>
          <w:i/>
          <w:iCs/>
          <w:sz w:val="28"/>
          <w:szCs w:val="28"/>
        </w:rPr>
        <w:t>”</w:t>
      </w:r>
      <w:r w:rsidRPr="00BF380D">
        <w:rPr>
          <w:rFonts w:ascii="Times New Roman" w:hAnsi="Times New Roman" w:cs="Times New Roman"/>
          <w:sz w:val="28"/>
          <w:szCs w:val="28"/>
        </w:rPr>
        <w:t xml:space="preserve"> </w:t>
      </w:r>
      <w:r w:rsidR="00FD5C9E">
        <w:rPr>
          <w:rFonts w:ascii="Times New Roman" w:hAnsi="Times New Roman" w:cs="Times New Roman"/>
          <w:sz w:val="28"/>
          <w:szCs w:val="28"/>
        </w:rPr>
        <w:t>Officer Karlsen stated h</w:t>
      </w:r>
      <w:r w:rsidRPr="00BF380D">
        <w:rPr>
          <w:rFonts w:ascii="Times New Roman" w:hAnsi="Times New Roman" w:cs="Times New Roman"/>
          <w:sz w:val="28"/>
          <w:szCs w:val="28"/>
        </w:rPr>
        <w:t>e said was swarmed by rioters who punched and</w:t>
      </w:r>
      <w:r w:rsidR="00FD5C9E">
        <w:rPr>
          <w:rFonts w:ascii="Times New Roman" w:hAnsi="Times New Roman" w:cs="Times New Roman"/>
          <w:b/>
          <w:bCs/>
          <w:i/>
          <w:iCs/>
          <w:sz w:val="28"/>
          <w:szCs w:val="28"/>
        </w:rPr>
        <w:t xml:space="preserve"> </w:t>
      </w:r>
      <w:r w:rsidRPr="00BF380D">
        <w:rPr>
          <w:rFonts w:ascii="Times New Roman" w:hAnsi="Times New Roman" w:cs="Times New Roman"/>
          <w:sz w:val="28"/>
          <w:szCs w:val="28"/>
        </w:rPr>
        <w:t xml:space="preserve">kicked him repeatedly. He stated that while on the ground, his right elbow was </w:t>
      </w:r>
      <w:proofErr w:type="gramStart"/>
      <w:r w:rsidRPr="00BF380D">
        <w:rPr>
          <w:rFonts w:ascii="Times New Roman" w:hAnsi="Times New Roman" w:cs="Times New Roman"/>
          <w:sz w:val="28"/>
          <w:szCs w:val="28"/>
        </w:rPr>
        <w:t>hit</w:t>
      </w:r>
      <w:proofErr w:type="gramEnd"/>
    </w:p>
    <w:p w14:paraId="0AD4A1FA" w14:textId="78278562" w:rsidR="00FD5C9E" w:rsidRPr="00BF380D" w:rsidRDefault="005D6FFF" w:rsidP="00FD5C9E">
      <w:pPr>
        <w:spacing w:line="480" w:lineRule="auto"/>
        <w:rPr>
          <w:rFonts w:ascii="Times New Roman" w:hAnsi="Times New Roman" w:cs="Times New Roman"/>
          <w:sz w:val="28"/>
          <w:szCs w:val="28"/>
        </w:rPr>
      </w:pPr>
      <w:r w:rsidRPr="00BF380D">
        <w:rPr>
          <w:rFonts w:ascii="Times New Roman" w:hAnsi="Times New Roman" w:cs="Times New Roman"/>
          <w:sz w:val="28"/>
          <w:szCs w:val="28"/>
        </w:rPr>
        <w:lastRenderedPageBreak/>
        <w:t>with what he believed to be a</w:t>
      </w:r>
      <w:r w:rsidR="00C123DD">
        <w:rPr>
          <w:rFonts w:ascii="Times New Roman" w:hAnsi="Times New Roman" w:cs="Times New Roman"/>
          <w:sz w:val="28"/>
          <w:szCs w:val="28"/>
        </w:rPr>
        <w:t xml:space="preserve"> black</w:t>
      </w:r>
      <w:r w:rsidRPr="00BF380D">
        <w:rPr>
          <w:rFonts w:ascii="Times New Roman" w:hAnsi="Times New Roman" w:cs="Times New Roman"/>
          <w:sz w:val="28"/>
          <w:szCs w:val="28"/>
        </w:rPr>
        <w:t xml:space="preserve"> baton</w:t>
      </w:r>
      <w:r w:rsidR="002E267C">
        <w:rPr>
          <w:rFonts w:ascii="Times New Roman" w:hAnsi="Times New Roman" w:cs="Times New Roman"/>
          <w:sz w:val="28"/>
          <w:szCs w:val="28"/>
        </w:rPr>
        <w:t xml:space="preserve">, police </w:t>
      </w:r>
      <w:proofErr w:type="gramStart"/>
      <w:r w:rsidR="002E267C">
        <w:rPr>
          <w:rFonts w:ascii="Times New Roman" w:hAnsi="Times New Roman" w:cs="Times New Roman"/>
          <w:sz w:val="28"/>
          <w:szCs w:val="28"/>
        </w:rPr>
        <w:t>issue</w:t>
      </w:r>
      <w:proofErr w:type="gramEnd"/>
      <w:r w:rsidR="002E267C">
        <w:rPr>
          <w:rFonts w:ascii="Times New Roman" w:hAnsi="Times New Roman" w:cs="Times New Roman"/>
          <w:sz w:val="28"/>
          <w:szCs w:val="28"/>
        </w:rPr>
        <w:t xml:space="preserve"> PR-24</w:t>
      </w:r>
      <w:r w:rsidRPr="00BF380D">
        <w:rPr>
          <w:rFonts w:ascii="Times New Roman" w:hAnsi="Times New Roman" w:cs="Times New Roman"/>
          <w:sz w:val="28"/>
          <w:szCs w:val="28"/>
        </w:rPr>
        <w:t>. Th</w:t>
      </w:r>
      <w:r w:rsidR="00FD5C9E">
        <w:rPr>
          <w:rFonts w:ascii="Times New Roman" w:hAnsi="Times New Roman" w:cs="Times New Roman"/>
          <w:sz w:val="28"/>
          <w:szCs w:val="28"/>
        </w:rPr>
        <w:t xml:space="preserve">e written and oral testimony of Officer Karlsen </w:t>
      </w:r>
      <w:r w:rsidRPr="00BF380D">
        <w:rPr>
          <w:rFonts w:ascii="Times New Roman" w:hAnsi="Times New Roman" w:cs="Times New Roman"/>
          <w:sz w:val="28"/>
          <w:szCs w:val="28"/>
        </w:rPr>
        <w:t xml:space="preserve">does not match </w:t>
      </w:r>
      <w:r w:rsidR="00FD5C9E">
        <w:rPr>
          <w:rFonts w:ascii="Times New Roman" w:hAnsi="Times New Roman" w:cs="Times New Roman"/>
          <w:sz w:val="28"/>
          <w:szCs w:val="28"/>
        </w:rPr>
        <w:t>the</w:t>
      </w:r>
      <w:r w:rsidRPr="00BF380D">
        <w:rPr>
          <w:rFonts w:ascii="Times New Roman" w:hAnsi="Times New Roman" w:cs="Times New Roman"/>
          <w:sz w:val="28"/>
          <w:szCs w:val="28"/>
        </w:rPr>
        <w:t xml:space="preserve"> 302 FBI </w:t>
      </w:r>
      <w:r w:rsidR="00FD5C9E">
        <w:rPr>
          <w:rFonts w:ascii="Times New Roman" w:hAnsi="Times New Roman" w:cs="Times New Roman"/>
          <w:sz w:val="28"/>
          <w:szCs w:val="28"/>
        </w:rPr>
        <w:t>R</w:t>
      </w:r>
      <w:r w:rsidRPr="00BF380D">
        <w:rPr>
          <w:rFonts w:ascii="Times New Roman" w:hAnsi="Times New Roman" w:cs="Times New Roman"/>
          <w:sz w:val="28"/>
          <w:szCs w:val="28"/>
        </w:rPr>
        <w:t>eport</w:t>
      </w:r>
      <w:r w:rsidR="00FD5C9E">
        <w:rPr>
          <w:rFonts w:ascii="Times New Roman" w:hAnsi="Times New Roman" w:cs="Times New Roman"/>
          <w:sz w:val="28"/>
          <w:szCs w:val="28"/>
        </w:rPr>
        <w:t xml:space="preserve"> of Special Agent Alvarez.</w:t>
      </w:r>
      <w:r w:rsidR="0064659B">
        <w:rPr>
          <w:rStyle w:val="FootnoteReference"/>
          <w:rFonts w:ascii="Times New Roman" w:hAnsi="Times New Roman" w:cs="Times New Roman"/>
          <w:sz w:val="28"/>
          <w:szCs w:val="28"/>
        </w:rPr>
        <w:footnoteReference w:id="3"/>
      </w:r>
      <w:r w:rsidRPr="00BF380D">
        <w:rPr>
          <w:rFonts w:ascii="Times New Roman" w:hAnsi="Times New Roman" w:cs="Times New Roman"/>
          <w:sz w:val="28"/>
          <w:szCs w:val="28"/>
        </w:rPr>
        <w:t xml:space="preserve"> </w:t>
      </w:r>
      <w:r w:rsidR="00FD5C9E">
        <w:rPr>
          <w:rFonts w:ascii="Times New Roman" w:hAnsi="Times New Roman" w:cs="Times New Roman"/>
          <w:sz w:val="28"/>
          <w:szCs w:val="28"/>
        </w:rPr>
        <w:t xml:space="preserve"> </w:t>
      </w:r>
    </w:p>
    <w:p w14:paraId="1B369C22" w14:textId="77777777" w:rsidR="00674829" w:rsidRDefault="0064659B" w:rsidP="0067482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Further, </w:t>
      </w:r>
      <w:r w:rsidR="005D6FFF" w:rsidRPr="00BF380D">
        <w:rPr>
          <w:rFonts w:ascii="Times New Roman" w:hAnsi="Times New Roman" w:cs="Times New Roman"/>
          <w:sz w:val="28"/>
          <w:szCs w:val="28"/>
        </w:rPr>
        <w:t>Officer Karlsen stated that many months following the events of January 6, 2021,</w:t>
      </w:r>
      <w:r>
        <w:rPr>
          <w:rFonts w:ascii="Times New Roman" w:hAnsi="Times New Roman" w:cs="Times New Roman"/>
          <w:sz w:val="28"/>
          <w:szCs w:val="28"/>
        </w:rPr>
        <w:t xml:space="preserve"> that </w:t>
      </w:r>
      <w:r w:rsidR="005D6FFF" w:rsidRPr="00BF380D">
        <w:rPr>
          <w:rFonts w:ascii="Times New Roman" w:hAnsi="Times New Roman" w:cs="Times New Roman"/>
          <w:sz w:val="28"/>
          <w:szCs w:val="28"/>
        </w:rPr>
        <w:t>he had a conversation with an unnamed officer. Th</w:t>
      </w:r>
      <w:r w:rsidR="00674829">
        <w:rPr>
          <w:rFonts w:ascii="Times New Roman" w:hAnsi="Times New Roman" w:cs="Times New Roman"/>
          <w:sz w:val="28"/>
          <w:szCs w:val="28"/>
        </w:rPr>
        <w:t>e unidentified</w:t>
      </w:r>
      <w:r w:rsidR="005D6FFF" w:rsidRPr="00BF380D">
        <w:rPr>
          <w:rFonts w:ascii="Times New Roman" w:hAnsi="Times New Roman" w:cs="Times New Roman"/>
          <w:sz w:val="28"/>
          <w:szCs w:val="28"/>
        </w:rPr>
        <w:t xml:space="preserve"> officer told Officer Karlsen,</w:t>
      </w:r>
      <w:r>
        <w:rPr>
          <w:rFonts w:ascii="Times New Roman" w:hAnsi="Times New Roman" w:cs="Times New Roman"/>
          <w:sz w:val="28"/>
          <w:szCs w:val="28"/>
        </w:rPr>
        <w:t xml:space="preserve"> </w:t>
      </w:r>
      <w:r w:rsidR="005D6FFF" w:rsidRPr="00BF380D">
        <w:rPr>
          <w:rFonts w:ascii="Times New Roman" w:hAnsi="Times New Roman" w:cs="Times New Roman"/>
          <w:sz w:val="28"/>
          <w:szCs w:val="28"/>
        </w:rPr>
        <w:t>“You didn’t fall, you were pushed, remember?” Officer Karlsen went on to state</w:t>
      </w:r>
      <w:r>
        <w:rPr>
          <w:rFonts w:ascii="Times New Roman" w:hAnsi="Times New Roman" w:cs="Times New Roman"/>
          <w:sz w:val="28"/>
          <w:szCs w:val="28"/>
        </w:rPr>
        <w:t xml:space="preserve"> </w:t>
      </w:r>
      <w:r w:rsidR="005D6FFF" w:rsidRPr="00BF380D">
        <w:rPr>
          <w:rFonts w:ascii="Times New Roman" w:hAnsi="Times New Roman" w:cs="Times New Roman"/>
          <w:sz w:val="28"/>
          <w:szCs w:val="28"/>
        </w:rPr>
        <w:t xml:space="preserve">that this occurred before he had seen any video of the alleged incident. </w:t>
      </w:r>
      <w:r w:rsidR="00674829">
        <w:rPr>
          <w:rFonts w:ascii="Times New Roman" w:hAnsi="Times New Roman" w:cs="Times New Roman"/>
          <w:sz w:val="28"/>
          <w:szCs w:val="28"/>
        </w:rPr>
        <w:t>Officer Karlsen</w:t>
      </w:r>
      <w:r w:rsidR="00674829" w:rsidRPr="00BF380D">
        <w:rPr>
          <w:rFonts w:ascii="Times New Roman" w:hAnsi="Times New Roman" w:cs="Times New Roman"/>
          <w:sz w:val="28"/>
          <w:szCs w:val="28"/>
        </w:rPr>
        <w:t xml:space="preserve"> stated that his testimony was influenced and</w:t>
      </w:r>
      <w:r w:rsidR="00674829">
        <w:rPr>
          <w:rFonts w:ascii="Times New Roman" w:hAnsi="Times New Roman" w:cs="Times New Roman"/>
          <w:sz w:val="28"/>
          <w:szCs w:val="28"/>
        </w:rPr>
        <w:t xml:space="preserve"> </w:t>
      </w:r>
      <w:r w:rsidR="00674829" w:rsidRPr="00BF380D">
        <w:rPr>
          <w:rFonts w:ascii="Times New Roman" w:hAnsi="Times New Roman" w:cs="Times New Roman"/>
          <w:sz w:val="28"/>
          <w:szCs w:val="28"/>
        </w:rPr>
        <w:t xml:space="preserve">changed based on the urging and assertions of a police officer, a fellow witness. </w:t>
      </w:r>
      <w:r w:rsidR="00674829">
        <w:rPr>
          <w:rFonts w:ascii="Times New Roman" w:hAnsi="Times New Roman" w:cs="Times New Roman"/>
          <w:sz w:val="28"/>
          <w:szCs w:val="28"/>
        </w:rPr>
        <w:t>Ironically t</w:t>
      </w:r>
      <w:r w:rsidR="00674829" w:rsidRPr="00BF380D">
        <w:rPr>
          <w:rFonts w:ascii="Times New Roman" w:hAnsi="Times New Roman" w:cs="Times New Roman"/>
          <w:sz w:val="28"/>
          <w:szCs w:val="28"/>
        </w:rPr>
        <w:t xml:space="preserve">he </w:t>
      </w:r>
      <w:r w:rsidR="00674829">
        <w:rPr>
          <w:rFonts w:ascii="Times New Roman" w:hAnsi="Times New Roman" w:cs="Times New Roman"/>
          <w:sz w:val="28"/>
          <w:szCs w:val="28"/>
        </w:rPr>
        <w:t xml:space="preserve">admitted </w:t>
      </w:r>
      <w:r w:rsidR="00674829" w:rsidRPr="00BF380D">
        <w:rPr>
          <w:rFonts w:ascii="Times New Roman" w:hAnsi="Times New Roman" w:cs="Times New Roman"/>
          <w:sz w:val="28"/>
          <w:szCs w:val="28"/>
        </w:rPr>
        <w:t>actions taken by that unidentified officer were</w:t>
      </w:r>
      <w:r w:rsidR="00674829">
        <w:rPr>
          <w:rFonts w:ascii="Times New Roman" w:hAnsi="Times New Roman" w:cs="Times New Roman"/>
          <w:sz w:val="28"/>
          <w:szCs w:val="28"/>
        </w:rPr>
        <w:t xml:space="preserve"> </w:t>
      </w:r>
      <w:r w:rsidR="00674829" w:rsidRPr="00BF380D">
        <w:rPr>
          <w:rFonts w:ascii="Times New Roman" w:hAnsi="Times New Roman" w:cs="Times New Roman"/>
          <w:sz w:val="28"/>
          <w:szCs w:val="28"/>
        </w:rPr>
        <w:t>done so in violation of 18 USC 1512(b)</w:t>
      </w:r>
      <w:r w:rsidR="00674829">
        <w:rPr>
          <w:rFonts w:ascii="Times New Roman" w:hAnsi="Times New Roman" w:cs="Times New Roman"/>
          <w:sz w:val="28"/>
          <w:szCs w:val="28"/>
        </w:rPr>
        <w:t>.</w:t>
      </w:r>
    </w:p>
    <w:p w14:paraId="2104C625" w14:textId="185D95E5" w:rsidR="00BF380D" w:rsidRPr="00BF380D" w:rsidRDefault="00BF380D" w:rsidP="00674829">
      <w:pPr>
        <w:spacing w:after="0" w:line="480" w:lineRule="auto"/>
        <w:ind w:firstLine="720"/>
        <w:jc w:val="both"/>
        <w:rPr>
          <w:rFonts w:ascii="Times New Roman" w:hAnsi="Times New Roman" w:cs="Times New Roman"/>
          <w:sz w:val="28"/>
          <w:szCs w:val="28"/>
        </w:rPr>
      </w:pPr>
      <w:r w:rsidRPr="00BF380D">
        <w:rPr>
          <w:rFonts w:ascii="Times New Roman" w:hAnsi="Times New Roman" w:cs="Times New Roman"/>
          <w:sz w:val="28"/>
          <w:szCs w:val="28"/>
        </w:rPr>
        <w:t>Inaccuracies in the 302 statements presented by the</w:t>
      </w:r>
      <w:r w:rsidR="005D6FFF">
        <w:rPr>
          <w:rFonts w:ascii="Times New Roman" w:hAnsi="Times New Roman" w:cs="Times New Roman"/>
          <w:sz w:val="28"/>
          <w:szCs w:val="28"/>
        </w:rPr>
        <w:t xml:space="preserve"> </w:t>
      </w:r>
      <w:r w:rsidRPr="00BF380D">
        <w:rPr>
          <w:rFonts w:ascii="Times New Roman" w:hAnsi="Times New Roman" w:cs="Times New Roman"/>
          <w:sz w:val="28"/>
          <w:szCs w:val="28"/>
        </w:rPr>
        <w:t>government were the basis for a bond review that this very court upheld,</w:t>
      </w:r>
      <w:r w:rsidR="005D6FFF">
        <w:rPr>
          <w:rFonts w:ascii="Times New Roman" w:hAnsi="Times New Roman" w:cs="Times New Roman"/>
          <w:sz w:val="28"/>
          <w:szCs w:val="28"/>
        </w:rPr>
        <w:t xml:space="preserve"> </w:t>
      </w:r>
      <w:r w:rsidRPr="00BF380D">
        <w:rPr>
          <w:rFonts w:ascii="Times New Roman" w:hAnsi="Times New Roman" w:cs="Times New Roman"/>
          <w:sz w:val="28"/>
          <w:szCs w:val="28"/>
        </w:rPr>
        <w:t>reversing the previous court’s decision to hold the defendant as a danger to</w:t>
      </w:r>
      <w:r w:rsidR="005D6FFF">
        <w:rPr>
          <w:rFonts w:ascii="Times New Roman" w:hAnsi="Times New Roman" w:cs="Times New Roman"/>
          <w:sz w:val="28"/>
          <w:szCs w:val="28"/>
        </w:rPr>
        <w:t xml:space="preserve"> </w:t>
      </w:r>
      <w:r w:rsidRPr="00BF380D">
        <w:rPr>
          <w:rFonts w:ascii="Times New Roman" w:hAnsi="Times New Roman" w:cs="Times New Roman"/>
          <w:sz w:val="28"/>
          <w:szCs w:val="28"/>
        </w:rPr>
        <w:t>society. The court, considering the inaccuracies and manipulations presented as</w:t>
      </w:r>
      <w:r w:rsidR="005D6FFF">
        <w:rPr>
          <w:rFonts w:ascii="Times New Roman" w:hAnsi="Times New Roman" w:cs="Times New Roman"/>
          <w:sz w:val="28"/>
          <w:szCs w:val="28"/>
        </w:rPr>
        <w:t xml:space="preserve"> </w:t>
      </w:r>
      <w:r w:rsidRPr="00BF380D">
        <w:rPr>
          <w:rFonts w:ascii="Times New Roman" w:hAnsi="Times New Roman" w:cs="Times New Roman"/>
          <w:sz w:val="28"/>
          <w:szCs w:val="28"/>
        </w:rPr>
        <w:t>fact by the government granted the defendant bond.</w:t>
      </w:r>
      <w:r w:rsidR="005D6FFF">
        <w:rPr>
          <w:rFonts w:ascii="Times New Roman" w:hAnsi="Times New Roman" w:cs="Times New Roman"/>
          <w:sz w:val="28"/>
          <w:szCs w:val="28"/>
        </w:rPr>
        <w:t xml:space="preserve"> </w:t>
      </w:r>
      <w:r w:rsidRPr="00BF380D">
        <w:rPr>
          <w:rFonts w:ascii="Times New Roman" w:hAnsi="Times New Roman" w:cs="Times New Roman"/>
          <w:sz w:val="28"/>
          <w:szCs w:val="28"/>
        </w:rPr>
        <w:t xml:space="preserve">The </w:t>
      </w:r>
      <w:r w:rsidR="005D6FFF">
        <w:rPr>
          <w:rFonts w:ascii="Times New Roman" w:hAnsi="Times New Roman" w:cs="Times New Roman"/>
          <w:sz w:val="28"/>
          <w:szCs w:val="28"/>
        </w:rPr>
        <w:t>C</w:t>
      </w:r>
      <w:r w:rsidRPr="00BF380D">
        <w:rPr>
          <w:rFonts w:ascii="Times New Roman" w:hAnsi="Times New Roman" w:cs="Times New Roman"/>
          <w:sz w:val="28"/>
          <w:szCs w:val="28"/>
        </w:rPr>
        <w:t>ourt rightly ruled in favor of</w:t>
      </w:r>
      <w:r w:rsidR="005D6FFF">
        <w:rPr>
          <w:rFonts w:ascii="Times New Roman" w:hAnsi="Times New Roman" w:cs="Times New Roman"/>
          <w:sz w:val="28"/>
          <w:szCs w:val="28"/>
        </w:rPr>
        <w:t xml:space="preserve"> </w:t>
      </w:r>
      <w:r w:rsidRPr="00BF380D">
        <w:rPr>
          <w:rFonts w:ascii="Times New Roman" w:hAnsi="Times New Roman" w:cs="Times New Roman"/>
          <w:sz w:val="28"/>
          <w:szCs w:val="28"/>
        </w:rPr>
        <w:t>the defen</w:t>
      </w:r>
      <w:r w:rsidR="005D6FFF">
        <w:rPr>
          <w:rFonts w:ascii="Times New Roman" w:hAnsi="Times New Roman" w:cs="Times New Roman"/>
          <w:sz w:val="28"/>
          <w:szCs w:val="28"/>
        </w:rPr>
        <w:t>dant’s pre-trial release. The Court later ordered removal</w:t>
      </w:r>
      <w:r w:rsidRPr="00BF380D">
        <w:rPr>
          <w:rFonts w:ascii="Times New Roman" w:hAnsi="Times New Roman" w:cs="Times New Roman"/>
          <w:sz w:val="28"/>
          <w:szCs w:val="28"/>
        </w:rPr>
        <w:t xml:space="preserve"> </w:t>
      </w:r>
      <w:r w:rsidR="005D6FFF">
        <w:rPr>
          <w:rFonts w:ascii="Times New Roman" w:hAnsi="Times New Roman" w:cs="Times New Roman"/>
          <w:sz w:val="28"/>
          <w:szCs w:val="28"/>
        </w:rPr>
        <w:t xml:space="preserve">of defendant’s </w:t>
      </w:r>
      <w:r w:rsidRPr="00BF380D">
        <w:rPr>
          <w:rFonts w:ascii="Times New Roman" w:hAnsi="Times New Roman" w:cs="Times New Roman"/>
          <w:sz w:val="28"/>
          <w:szCs w:val="28"/>
        </w:rPr>
        <w:t>ankle monitor</w:t>
      </w:r>
      <w:r w:rsidR="005D6FFF">
        <w:rPr>
          <w:rFonts w:ascii="Times New Roman" w:hAnsi="Times New Roman" w:cs="Times New Roman"/>
          <w:sz w:val="28"/>
          <w:szCs w:val="28"/>
        </w:rPr>
        <w:t>ing device</w:t>
      </w:r>
      <w:r w:rsidR="00C123DD">
        <w:rPr>
          <w:rFonts w:ascii="Times New Roman" w:hAnsi="Times New Roman" w:cs="Times New Roman"/>
          <w:sz w:val="28"/>
          <w:szCs w:val="28"/>
        </w:rPr>
        <w:t xml:space="preserve"> and </w:t>
      </w:r>
      <w:r w:rsidRPr="00BF380D">
        <w:rPr>
          <w:rFonts w:ascii="Times New Roman" w:hAnsi="Times New Roman" w:cs="Times New Roman"/>
          <w:sz w:val="28"/>
          <w:szCs w:val="28"/>
        </w:rPr>
        <w:t>all conditions originally</w:t>
      </w:r>
      <w:r w:rsidR="00C123DD">
        <w:rPr>
          <w:rFonts w:ascii="Times New Roman" w:hAnsi="Times New Roman" w:cs="Times New Roman"/>
          <w:sz w:val="28"/>
          <w:szCs w:val="28"/>
        </w:rPr>
        <w:t xml:space="preserve"> </w:t>
      </w:r>
      <w:r w:rsidR="00C123DD">
        <w:rPr>
          <w:rFonts w:ascii="Times New Roman" w:hAnsi="Times New Roman" w:cs="Times New Roman"/>
          <w:sz w:val="28"/>
          <w:szCs w:val="28"/>
        </w:rPr>
        <w:lastRenderedPageBreak/>
        <w:t>imposed upon the Defendant</w:t>
      </w:r>
      <w:r w:rsidR="005D6FFF">
        <w:rPr>
          <w:rFonts w:ascii="Times New Roman" w:hAnsi="Times New Roman" w:cs="Times New Roman"/>
          <w:sz w:val="28"/>
          <w:szCs w:val="28"/>
        </w:rPr>
        <w:t xml:space="preserve">. </w:t>
      </w:r>
      <w:r w:rsidRPr="00BF380D">
        <w:rPr>
          <w:rFonts w:ascii="Times New Roman" w:hAnsi="Times New Roman" w:cs="Times New Roman"/>
          <w:sz w:val="28"/>
          <w:szCs w:val="28"/>
        </w:rPr>
        <w:t>The government objected the entire way, claiming</w:t>
      </w:r>
      <w:r w:rsidR="005D6FFF">
        <w:rPr>
          <w:rFonts w:ascii="Times New Roman" w:hAnsi="Times New Roman" w:cs="Times New Roman"/>
          <w:sz w:val="28"/>
          <w:szCs w:val="28"/>
        </w:rPr>
        <w:t xml:space="preserve"> </w:t>
      </w:r>
      <w:r w:rsidRPr="00BF380D">
        <w:rPr>
          <w:rFonts w:ascii="Times New Roman" w:hAnsi="Times New Roman" w:cs="Times New Roman"/>
          <w:sz w:val="28"/>
          <w:szCs w:val="28"/>
        </w:rPr>
        <w:t>their evidence proved</w:t>
      </w:r>
      <w:r w:rsidR="005D6FFF">
        <w:rPr>
          <w:rFonts w:ascii="Times New Roman" w:hAnsi="Times New Roman" w:cs="Times New Roman"/>
          <w:sz w:val="28"/>
          <w:szCs w:val="28"/>
        </w:rPr>
        <w:t xml:space="preserve"> </w:t>
      </w:r>
      <w:r w:rsidR="002965BF" w:rsidRPr="00BF380D">
        <w:rPr>
          <w:rFonts w:ascii="Times New Roman" w:hAnsi="Times New Roman" w:cs="Times New Roman"/>
          <w:sz w:val="28"/>
          <w:szCs w:val="28"/>
        </w:rPr>
        <w:t>the defendant</w:t>
      </w:r>
      <w:r w:rsidRPr="00BF380D">
        <w:rPr>
          <w:rFonts w:ascii="Times New Roman" w:hAnsi="Times New Roman" w:cs="Times New Roman"/>
          <w:sz w:val="28"/>
          <w:szCs w:val="28"/>
        </w:rPr>
        <w:t xml:space="preserve"> </w:t>
      </w:r>
      <w:r w:rsidR="005D6FFF">
        <w:rPr>
          <w:rFonts w:ascii="Times New Roman" w:hAnsi="Times New Roman" w:cs="Times New Roman"/>
          <w:sz w:val="28"/>
          <w:szCs w:val="28"/>
        </w:rPr>
        <w:t>to be</w:t>
      </w:r>
      <w:r w:rsidRPr="00BF380D">
        <w:rPr>
          <w:rFonts w:ascii="Times New Roman" w:hAnsi="Times New Roman" w:cs="Times New Roman"/>
          <w:sz w:val="28"/>
          <w:szCs w:val="28"/>
        </w:rPr>
        <w:t xml:space="preserve"> so dangerous that no set of conditions existed that could</w:t>
      </w:r>
      <w:r w:rsidR="005D6FFF">
        <w:rPr>
          <w:rFonts w:ascii="Times New Roman" w:hAnsi="Times New Roman" w:cs="Times New Roman"/>
          <w:sz w:val="28"/>
          <w:szCs w:val="28"/>
        </w:rPr>
        <w:t xml:space="preserve"> </w:t>
      </w:r>
      <w:r w:rsidRPr="00BF380D">
        <w:rPr>
          <w:rFonts w:ascii="Times New Roman" w:hAnsi="Times New Roman" w:cs="Times New Roman"/>
          <w:sz w:val="28"/>
          <w:szCs w:val="28"/>
        </w:rPr>
        <w:t xml:space="preserve">reasonably ensure public safety if the defendant was released. </w:t>
      </w:r>
      <w:r w:rsidR="00674829">
        <w:rPr>
          <w:rFonts w:ascii="Times New Roman" w:hAnsi="Times New Roman" w:cs="Times New Roman"/>
          <w:sz w:val="28"/>
          <w:szCs w:val="28"/>
        </w:rPr>
        <w:t xml:space="preserve"> </w:t>
      </w:r>
      <w:r w:rsidRPr="00BF380D">
        <w:rPr>
          <w:rFonts w:ascii="Times New Roman" w:hAnsi="Times New Roman" w:cs="Times New Roman"/>
          <w:sz w:val="28"/>
          <w:szCs w:val="28"/>
        </w:rPr>
        <w:t xml:space="preserve">The </w:t>
      </w:r>
      <w:r w:rsidR="00674829">
        <w:rPr>
          <w:rFonts w:ascii="Times New Roman" w:hAnsi="Times New Roman" w:cs="Times New Roman"/>
          <w:sz w:val="28"/>
          <w:szCs w:val="28"/>
        </w:rPr>
        <w:t>central issue germane is</w:t>
      </w:r>
      <w:r w:rsidRPr="00BF380D">
        <w:rPr>
          <w:rFonts w:ascii="Times New Roman" w:hAnsi="Times New Roman" w:cs="Times New Roman"/>
          <w:sz w:val="28"/>
          <w:szCs w:val="28"/>
        </w:rPr>
        <w:t xml:space="preserve"> </w:t>
      </w:r>
      <w:r w:rsidR="00674829">
        <w:rPr>
          <w:rFonts w:ascii="Times New Roman" w:hAnsi="Times New Roman" w:cs="Times New Roman"/>
          <w:sz w:val="28"/>
          <w:szCs w:val="28"/>
        </w:rPr>
        <w:t xml:space="preserve">that </w:t>
      </w:r>
      <w:r w:rsidRPr="00BF380D">
        <w:rPr>
          <w:rFonts w:ascii="Times New Roman" w:hAnsi="Times New Roman" w:cs="Times New Roman"/>
          <w:sz w:val="28"/>
          <w:szCs w:val="28"/>
        </w:rPr>
        <w:t>the government kn</w:t>
      </w:r>
      <w:r w:rsidR="00674829">
        <w:rPr>
          <w:rFonts w:ascii="Times New Roman" w:hAnsi="Times New Roman" w:cs="Times New Roman"/>
          <w:sz w:val="28"/>
          <w:szCs w:val="28"/>
        </w:rPr>
        <w:t>e</w:t>
      </w:r>
      <w:r w:rsidRPr="00BF380D">
        <w:rPr>
          <w:rFonts w:ascii="Times New Roman" w:hAnsi="Times New Roman" w:cs="Times New Roman"/>
          <w:sz w:val="28"/>
          <w:szCs w:val="28"/>
        </w:rPr>
        <w:t>w about all the issues</w:t>
      </w:r>
      <w:r w:rsidR="00674829">
        <w:rPr>
          <w:rFonts w:ascii="Times New Roman" w:hAnsi="Times New Roman" w:cs="Times New Roman"/>
          <w:sz w:val="28"/>
          <w:szCs w:val="28"/>
        </w:rPr>
        <w:t xml:space="preserve"> presented </w:t>
      </w:r>
      <w:r w:rsidRPr="00BF380D">
        <w:rPr>
          <w:rFonts w:ascii="Times New Roman" w:hAnsi="Times New Roman" w:cs="Times New Roman"/>
          <w:sz w:val="28"/>
          <w:szCs w:val="28"/>
        </w:rPr>
        <w:t xml:space="preserve">and did </w:t>
      </w:r>
      <w:r w:rsidR="00674829">
        <w:rPr>
          <w:rFonts w:ascii="Times New Roman" w:hAnsi="Times New Roman" w:cs="Times New Roman"/>
          <w:sz w:val="28"/>
          <w:szCs w:val="28"/>
        </w:rPr>
        <w:t xml:space="preserve">nothing </w:t>
      </w:r>
      <w:r w:rsidRPr="00BF380D">
        <w:rPr>
          <w:rFonts w:ascii="Times New Roman" w:hAnsi="Times New Roman" w:cs="Times New Roman"/>
          <w:sz w:val="28"/>
          <w:szCs w:val="28"/>
        </w:rPr>
        <w:t>to correct them</w:t>
      </w:r>
      <w:r w:rsidR="00C123DD">
        <w:rPr>
          <w:rFonts w:ascii="Times New Roman" w:hAnsi="Times New Roman" w:cs="Times New Roman"/>
          <w:sz w:val="28"/>
          <w:szCs w:val="28"/>
        </w:rPr>
        <w:t>.</w:t>
      </w:r>
      <w:r w:rsidRPr="00BF380D">
        <w:rPr>
          <w:rFonts w:ascii="Times New Roman" w:hAnsi="Times New Roman" w:cs="Times New Roman"/>
          <w:sz w:val="28"/>
          <w:szCs w:val="28"/>
        </w:rPr>
        <w:t xml:space="preserve"> </w:t>
      </w:r>
      <w:r w:rsidR="002E267C">
        <w:rPr>
          <w:rFonts w:ascii="Times New Roman" w:hAnsi="Times New Roman" w:cs="Times New Roman"/>
          <w:sz w:val="28"/>
          <w:szCs w:val="28"/>
        </w:rPr>
        <w:t>Instead,</w:t>
      </w:r>
      <w:r w:rsidR="00674829">
        <w:rPr>
          <w:rFonts w:ascii="Times New Roman" w:hAnsi="Times New Roman" w:cs="Times New Roman"/>
          <w:sz w:val="28"/>
          <w:szCs w:val="28"/>
        </w:rPr>
        <w:t xml:space="preserve"> the government</w:t>
      </w:r>
      <w:r w:rsidRPr="00BF380D">
        <w:rPr>
          <w:rFonts w:ascii="Times New Roman" w:hAnsi="Times New Roman" w:cs="Times New Roman"/>
          <w:sz w:val="28"/>
          <w:szCs w:val="28"/>
        </w:rPr>
        <w:t xml:space="preserve"> doubled</w:t>
      </w:r>
      <w:r w:rsidR="00674829">
        <w:rPr>
          <w:rFonts w:ascii="Times New Roman" w:hAnsi="Times New Roman" w:cs="Times New Roman"/>
          <w:sz w:val="28"/>
          <w:szCs w:val="28"/>
        </w:rPr>
        <w:t xml:space="preserve"> down</w:t>
      </w:r>
      <w:r w:rsidRPr="00BF380D">
        <w:rPr>
          <w:rFonts w:ascii="Times New Roman" w:hAnsi="Times New Roman" w:cs="Times New Roman"/>
          <w:sz w:val="28"/>
          <w:szCs w:val="28"/>
        </w:rPr>
        <w:t>,</w:t>
      </w:r>
    </w:p>
    <w:p w14:paraId="7EC9009B" w14:textId="27E8A209" w:rsidR="00674829" w:rsidRDefault="00674829" w:rsidP="0067482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on </w:t>
      </w:r>
      <w:r w:rsidR="00C123DD">
        <w:rPr>
          <w:rFonts w:ascii="Times New Roman" w:hAnsi="Times New Roman" w:cs="Times New Roman"/>
          <w:sz w:val="28"/>
          <w:szCs w:val="28"/>
        </w:rPr>
        <w:t>its</w:t>
      </w:r>
      <w:r>
        <w:rPr>
          <w:rFonts w:ascii="Times New Roman" w:hAnsi="Times New Roman" w:cs="Times New Roman"/>
          <w:sz w:val="28"/>
          <w:szCs w:val="28"/>
        </w:rPr>
        <w:t xml:space="preserve"> trail of misleading allegations </w:t>
      </w:r>
      <w:r w:rsidR="00BF380D" w:rsidRPr="00BF380D">
        <w:rPr>
          <w:rFonts w:ascii="Times New Roman" w:hAnsi="Times New Roman" w:cs="Times New Roman"/>
          <w:sz w:val="28"/>
          <w:szCs w:val="28"/>
        </w:rPr>
        <w:t>and attempted to conceal</w:t>
      </w:r>
      <w:r w:rsidR="00C123DD">
        <w:rPr>
          <w:rFonts w:ascii="Times New Roman" w:hAnsi="Times New Roman" w:cs="Times New Roman"/>
          <w:sz w:val="28"/>
          <w:szCs w:val="28"/>
        </w:rPr>
        <w:t xml:space="preserve"> the</w:t>
      </w:r>
      <w:r w:rsidR="00BF380D" w:rsidRPr="00BF380D">
        <w:rPr>
          <w:rFonts w:ascii="Times New Roman" w:hAnsi="Times New Roman" w:cs="Times New Roman"/>
          <w:sz w:val="28"/>
          <w:szCs w:val="28"/>
        </w:rPr>
        <w:t xml:space="preserve"> t</w:t>
      </w:r>
      <w:r>
        <w:rPr>
          <w:rFonts w:ascii="Times New Roman" w:hAnsi="Times New Roman" w:cs="Times New Roman"/>
          <w:sz w:val="28"/>
          <w:szCs w:val="28"/>
        </w:rPr>
        <w:t>ruth</w:t>
      </w:r>
      <w:r w:rsidR="00BF380D" w:rsidRPr="00BF380D">
        <w:rPr>
          <w:rFonts w:ascii="Times New Roman" w:hAnsi="Times New Roman" w:cs="Times New Roman"/>
          <w:sz w:val="28"/>
          <w:szCs w:val="28"/>
        </w:rPr>
        <w:t xml:space="preserve">. </w:t>
      </w:r>
    </w:p>
    <w:p w14:paraId="01B7B3E4" w14:textId="7163351D" w:rsidR="002965BF" w:rsidRPr="002965BF" w:rsidRDefault="002965BF" w:rsidP="002965BF">
      <w:pPr>
        <w:spacing w:line="480" w:lineRule="auto"/>
        <w:jc w:val="center"/>
        <w:rPr>
          <w:rFonts w:ascii="Times New Roman" w:hAnsi="Times New Roman" w:cs="Times New Roman"/>
          <w:sz w:val="28"/>
          <w:szCs w:val="28"/>
          <w:u w:val="single"/>
        </w:rPr>
      </w:pPr>
      <w:r w:rsidRPr="002965BF">
        <w:rPr>
          <w:rFonts w:ascii="Times New Roman" w:hAnsi="Times New Roman" w:cs="Times New Roman"/>
          <w:sz w:val="28"/>
          <w:szCs w:val="28"/>
          <w:u w:val="single"/>
        </w:rPr>
        <w:t>CONCLUSION</w:t>
      </w:r>
    </w:p>
    <w:p w14:paraId="0D9F6FAE" w14:textId="77777777" w:rsidR="002965BF" w:rsidRDefault="00BF380D" w:rsidP="002965BF">
      <w:pPr>
        <w:spacing w:after="0" w:line="480" w:lineRule="auto"/>
        <w:ind w:firstLine="720"/>
        <w:jc w:val="both"/>
        <w:rPr>
          <w:rFonts w:ascii="Times New Roman" w:hAnsi="Times New Roman" w:cs="Times New Roman"/>
          <w:sz w:val="28"/>
          <w:szCs w:val="28"/>
        </w:rPr>
      </w:pPr>
      <w:r w:rsidRPr="00BF380D">
        <w:rPr>
          <w:rFonts w:ascii="Times New Roman" w:hAnsi="Times New Roman" w:cs="Times New Roman"/>
          <w:sz w:val="28"/>
          <w:szCs w:val="28"/>
        </w:rPr>
        <w:t>All remaining counts of the indictment stem from the</w:t>
      </w:r>
      <w:r w:rsidR="002965BF">
        <w:rPr>
          <w:rFonts w:ascii="Times New Roman" w:hAnsi="Times New Roman" w:cs="Times New Roman"/>
          <w:sz w:val="28"/>
          <w:szCs w:val="28"/>
        </w:rPr>
        <w:t xml:space="preserve"> instant allegations of</w:t>
      </w:r>
      <w:r w:rsidRPr="00BF380D">
        <w:rPr>
          <w:rFonts w:ascii="Times New Roman" w:hAnsi="Times New Roman" w:cs="Times New Roman"/>
          <w:sz w:val="28"/>
          <w:szCs w:val="28"/>
        </w:rPr>
        <w:t xml:space="preserve"> assaults. The</w:t>
      </w:r>
      <w:r w:rsidR="002965BF">
        <w:rPr>
          <w:rFonts w:ascii="Times New Roman" w:hAnsi="Times New Roman" w:cs="Times New Roman"/>
          <w:sz w:val="28"/>
          <w:szCs w:val="28"/>
        </w:rPr>
        <w:t xml:space="preserve"> </w:t>
      </w:r>
      <w:r w:rsidRPr="00BF380D">
        <w:rPr>
          <w:rFonts w:ascii="Times New Roman" w:hAnsi="Times New Roman" w:cs="Times New Roman"/>
          <w:sz w:val="28"/>
          <w:szCs w:val="28"/>
        </w:rPr>
        <w:t>facts surrounding these alleged assaults and the subsequent testimony of the</w:t>
      </w:r>
      <w:r w:rsidR="002965BF">
        <w:rPr>
          <w:rFonts w:ascii="Times New Roman" w:hAnsi="Times New Roman" w:cs="Times New Roman"/>
          <w:sz w:val="28"/>
          <w:szCs w:val="28"/>
        </w:rPr>
        <w:t xml:space="preserve"> </w:t>
      </w:r>
      <w:r w:rsidRPr="00BF380D">
        <w:rPr>
          <w:rFonts w:ascii="Times New Roman" w:hAnsi="Times New Roman" w:cs="Times New Roman"/>
          <w:sz w:val="28"/>
          <w:szCs w:val="28"/>
        </w:rPr>
        <w:t>officers are dubious at best. A</w:t>
      </w:r>
      <w:r w:rsidR="002965BF">
        <w:rPr>
          <w:rFonts w:ascii="Times New Roman" w:hAnsi="Times New Roman" w:cs="Times New Roman"/>
          <w:sz w:val="28"/>
          <w:szCs w:val="28"/>
        </w:rPr>
        <w:t>nd a</w:t>
      </w:r>
      <w:r w:rsidRPr="00BF380D">
        <w:rPr>
          <w:rFonts w:ascii="Times New Roman" w:hAnsi="Times New Roman" w:cs="Times New Roman"/>
          <w:sz w:val="28"/>
          <w:szCs w:val="28"/>
        </w:rPr>
        <w:t xml:space="preserve">t worst, it screams of prosecutorial misconduct. </w:t>
      </w:r>
    </w:p>
    <w:p w14:paraId="369423B5" w14:textId="77777777" w:rsidR="00FF582A" w:rsidRDefault="00BF380D" w:rsidP="00FF582A">
      <w:pPr>
        <w:spacing w:after="0" w:line="480" w:lineRule="auto"/>
        <w:ind w:firstLine="720"/>
        <w:jc w:val="both"/>
        <w:rPr>
          <w:rFonts w:ascii="Times New Roman" w:hAnsi="Times New Roman" w:cs="Times New Roman"/>
          <w:sz w:val="28"/>
          <w:szCs w:val="28"/>
        </w:rPr>
      </w:pPr>
      <w:r w:rsidRPr="00BF380D">
        <w:rPr>
          <w:rFonts w:ascii="Times New Roman" w:hAnsi="Times New Roman" w:cs="Times New Roman"/>
          <w:sz w:val="28"/>
          <w:szCs w:val="28"/>
        </w:rPr>
        <w:t>The</w:t>
      </w:r>
      <w:r w:rsidR="002965BF">
        <w:rPr>
          <w:rFonts w:ascii="Times New Roman" w:hAnsi="Times New Roman" w:cs="Times New Roman"/>
          <w:sz w:val="28"/>
          <w:szCs w:val="28"/>
        </w:rPr>
        <w:t xml:space="preserve"> </w:t>
      </w:r>
      <w:r w:rsidRPr="00BF380D">
        <w:rPr>
          <w:rFonts w:ascii="Times New Roman" w:hAnsi="Times New Roman" w:cs="Times New Roman"/>
          <w:sz w:val="28"/>
          <w:szCs w:val="28"/>
        </w:rPr>
        <w:t>government knew about the discrepancies in Officer Karlsen’s testimony and</w:t>
      </w:r>
      <w:r w:rsidR="002965BF">
        <w:rPr>
          <w:rFonts w:ascii="Times New Roman" w:hAnsi="Times New Roman" w:cs="Times New Roman"/>
          <w:sz w:val="28"/>
          <w:szCs w:val="28"/>
        </w:rPr>
        <w:t xml:space="preserve"> </w:t>
      </w:r>
      <w:r w:rsidRPr="00BF380D">
        <w:rPr>
          <w:rFonts w:ascii="Times New Roman" w:hAnsi="Times New Roman" w:cs="Times New Roman"/>
          <w:sz w:val="28"/>
          <w:szCs w:val="28"/>
        </w:rPr>
        <w:t>changed their version of events throughout each hearing and the</w:t>
      </w:r>
      <w:r w:rsidR="002965BF">
        <w:rPr>
          <w:rFonts w:ascii="Times New Roman" w:hAnsi="Times New Roman" w:cs="Times New Roman"/>
          <w:sz w:val="28"/>
          <w:szCs w:val="28"/>
        </w:rPr>
        <w:t>n at the</w:t>
      </w:r>
      <w:r w:rsidRPr="00BF380D">
        <w:rPr>
          <w:rFonts w:ascii="Times New Roman" w:hAnsi="Times New Roman" w:cs="Times New Roman"/>
          <w:sz w:val="28"/>
          <w:szCs w:val="28"/>
        </w:rPr>
        <w:t xml:space="preserve"> trial. </w:t>
      </w:r>
      <w:r w:rsidR="002965BF">
        <w:rPr>
          <w:rFonts w:ascii="Times New Roman" w:hAnsi="Times New Roman" w:cs="Times New Roman"/>
          <w:sz w:val="28"/>
          <w:szCs w:val="28"/>
        </w:rPr>
        <w:t>Government prosecutors</w:t>
      </w:r>
      <w:r w:rsidRPr="00BF380D">
        <w:rPr>
          <w:rFonts w:ascii="Times New Roman" w:hAnsi="Times New Roman" w:cs="Times New Roman"/>
          <w:sz w:val="28"/>
          <w:szCs w:val="28"/>
        </w:rPr>
        <w:t xml:space="preserve"> were</w:t>
      </w:r>
      <w:r w:rsidR="002965BF">
        <w:rPr>
          <w:rFonts w:ascii="Times New Roman" w:hAnsi="Times New Roman" w:cs="Times New Roman"/>
          <w:sz w:val="28"/>
          <w:szCs w:val="28"/>
        </w:rPr>
        <w:t xml:space="preserve"> </w:t>
      </w:r>
      <w:r w:rsidRPr="00BF380D">
        <w:rPr>
          <w:rFonts w:ascii="Times New Roman" w:hAnsi="Times New Roman" w:cs="Times New Roman"/>
          <w:sz w:val="28"/>
          <w:szCs w:val="28"/>
        </w:rPr>
        <w:t>never told by witness</w:t>
      </w:r>
      <w:r w:rsidR="002965BF">
        <w:rPr>
          <w:rFonts w:ascii="Times New Roman" w:hAnsi="Times New Roman" w:cs="Times New Roman"/>
          <w:sz w:val="28"/>
          <w:szCs w:val="28"/>
        </w:rPr>
        <w:t>es</w:t>
      </w:r>
      <w:r w:rsidRPr="00BF380D">
        <w:rPr>
          <w:rFonts w:ascii="Times New Roman" w:hAnsi="Times New Roman" w:cs="Times New Roman"/>
          <w:sz w:val="28"/>
          <w:szCs w:val="28"/>
        </w:rPr>
        <w:t>, alleged victim</w:t>
      </w:r>
      <w:r w:rsidR="002965BF">
        <w:rPr>
          <w:rFonts w:ascii="Times New Roman" w:hAnsi="Times New Roman" w:cs="Times New Roman"/>
          <w:sz w:val="28"/>
          <w:szCs w:val="28"/>
        </w:rPr>
        <w:t>(s)</w:t>
      </w:r>
      <w:r w:rsidRPr="00BF380D">
        <w:rPr>
          <w:rFonts w:ascii="Times New Roman" w:hAnsi="Times New Roman" w:cs="Times New Roman"/>
          <w:sz w:val="28"/>
          <w:szCs w:val="28"/>
        </w:rPr>
        <w:t xml:space="preserve"> or even the FBI that a kick occurred in the</w:t>
      </w:r>
      <w:r w:rsidR="002965BF">
        <w:rPr>
          <w:rFonts w:ascii="Times New Roman" w:hAnsi="Times New Roman" w:cs="Times New Roman"/>
          <w:sz w:val="28"/>
          <w:szCs w:val="28"/>
        </w:rPr>
        <w:t xml:space="preserve"> </w:t>
      </w:r>
      <w:r w:rsidRPr="00BF380D">
        <w:rPr>
          <w:rFonts w:ascii="Times New Roman" w:hAnsi="Times New Roman" w:cs="Times New Roman"/>
          <w:sz w:val="28"/>
          <w:szCs w:val="28"/>
        </w:rPr>
        <w:t>first alleged assault and yet presented it as fact repeatedly, also changing their</w:t>
      </w:r>
      <w:r w:rsidR="002965BF">
        <w:rPr>
          <w:rFonts w:ascii="Times New Roman" w:hAnsi="Times New Roman" w:cs="Times New Roman"/>
          <w:sz w:val="28"/>
          <w:szCs w:val="28"/>
        </w:rPr>
        <w:t xml:space="preserve"> </w:t>
      </w:r>
      <w:r w:rsidRPr="00BF380D">
        <w:rPr>
          <w:rFonts w:ascii="Times New Roman" w:hAnsi="Times New Roman" w:cs="Times New Roman"/>
          <w:sz w:val="28"/>
          <w:szCs w:val="28"/>
        </w:rPr>
        <w:t xml:space="preserve">version of events throughout the subsequent hearings. </w:t>
      </w:r>
      <w:r w:rsidR="00FF582A">
        <w:rPr>
          <w:rFonts w:ascii="Times New Roman" w:hAnsi="Times New Roman" w:cs="Times New Roman"/>
          <w:sz w:val="28"/>
          <w:szCs w:val="28"/>
        </w:rPr>
        <w:t>Moreover, t</w:t>
      </w:r>
      <w:r w:rsidRPr="00BF380D">
        <w:rPr>
          <w:rFonts w:ascii="Times New Roman" w:hAnsi="Times New Roman" w:cs="Times New Roman"/>
          <w:sz w:val="28"/>
          <w:szCs w:val="28"/>
        </w:rPr>
        <w:t>he</w:t>
      </w:r>
      <w:r w:rsidR="00FF582A">
        <w:rPr>
          <w:rFonts w:ascii="Times New Roman" w:hAnsi="Times New Roman" w:cs="Times New Roman"/>
          <w:sz w:val="28"/>
          <w:szCs w:val="28"/>
        </w:rPr>
        <w:t xml:space="preserve"> </w:t>
      </w:r>
      <w:r w:rsidRPr="00BF380D">
        <w:rPr>
          <w:rFonts w:ascii="Times New Roman" w:hAnsi="Times New Roman" w:cs="Times New Roman"/>
          <w:sz w:val="28"/>
          <w:szCs w:val="28"/>
        </w:rPr>
        <w:t xml:space="preserve">government has changed </w:t>
      </w:r>
      <w:r w:rsidR="00FF582A">
        <w:rPr>
          <w:rFonts w:ascii="Times New Roman" w:hAnsi="Times New Roman" w:cs="Times New Roman"/>
          <w:sz w:val="28"/>
          <w:szCs w:val="28"/>
        </w:rPr>
        <w:t>its</w:t>
      </w:r>
      <w:r w:rsidRPr="00BF380D">
        <w:rPr>
          <w:rFonts w:ascii="Times New Roman" w:hAnsi="Times New Roman" w:cs="Times New Roman"/>
          <w:sz w:val="28"/>
          <w:szCs w:val="28"/>
        </w:rPr>
        <w:t xml:space="preserve"> version of events </w:t>
      </w:r>
      <w:r w:rsidR="00FF582A">
        <w:rPr>
          <w:rFonts w:ascii="Times New Roman" w:hAnsi="Times New Roman" w:cs="Times New Roman"/>
          <w:sz w:val="28"/>
          <w:szCs w:val="28"/>
        </w:rPr>
        <w:t xml:space="preserve">in this case </w:t>
      </w:r>
      <w:r w:rsidRPr="00BF380D">
        <w:rPr>
          <w:rFonts w:ascii="Times New Roman" w:hAnsi="Times New Roman" w:cs="Times New Roman"/>
          <w:sz w:val="28"/>
          <w:szCs w:val="28"/>
        </w:rPr>
        <w:t>so frequently that</w:t>
      </w:r>
      <w:r w:rsidR="00FF582A">
        <w:rPr>
          <w:rFonts w:ascii="Times New Roman" w:hAnsi="Times New Roman" w:cs="Times New Roman"/>
          <w:sz w:val="28"/>
          <w:szCs w:val="28"/>
        </w:rPr>
        <w:t xml:space="preserve"> </w:t>
      </w:r>
      <w:r w:rsidRPr="00BF380D">
        <w:rPr>
          <w:rFonts w:ascii="Times New Roman" w:hAnsi="Times New Roman" w:cs="Times New Roman"/>
          <w:sz w:val="28"/>
          <w:szCs w:val="28"/>
        </w:rPr>
        <w:t xml:space="preserve">there is absolutely no credibility left. </w:t>
      </w:r>
    </w:p>
    <w:p w14:paraId="320BB562" w14:textId="77777777" w:rsidR="00FF582A" w:rsidRDefault="00BF380D" w:rsidP="00FF582A">
      <w:pPr>
        <w:spacing w:after="0" w:line="480" w:lineRule="auto"/>
        <w:ind w:firstLine="720"/>
        <w:jc w:val="both"/>
        <w:rPr>
          <w:rFonts w:ascii="Times New Roman" w:hAnsi="Times New Roman" w:cs="Times New Roman"/>
          <w:sz w:val="28"/>
          <w:szCs w:val="28"/>
        </w:rPr>
      </w:pPr>
      <w:r w:rsidRPr="00BF380D">
        <w:rPr>
          <w:rFonts w:ascii="Times New Roman" w:hAnsi="Times New Roman" w:cs="Times New Roman"/>
          <w:sz w:val="28"/>
          <w:szCs w:val="28"/>
        </w:rPr>
        <w:t>Due Process rights ensure the accused</w:t>
      </w:r>
      <w:r w:rsidR="00FF582A">
        <w:rPr>
          <w:rFonts w:ascii="Times New Roman" w:hAnsi="Times New Roman" w:cs="Times New Roman"/>
          <w:sz w:val="28"/>
          <w:szCs w:val="28"/>
        </w:rPr>
        <w:t xml:space="preserve"> </w:t>
      </w:r>
      <w:r w:rsidRPr="00BF380D">
        <w:rPr>
          <w:rFonts w:ascii="Times New Roman" w:hAnsi="Times New Roman" w:cs="Times New Roman"/>
          <w:sz w:val="28"/>
          <w:szCs w:val="28"/>
        </w:rPr>
        <w:t xml:space="preserve">receives a fair trial. The defendant has been denied </w:t>
      </w:r>
      <w:r w:rsidR="00FF582A">
        <w:rPr>
          <w:rFonts w:ascii="Times New Roman" w:hAnsi="Times New Roman" w:cs="Times New Roman"/>
          <w:sz w:val="28"/>
          <w:szCs w:val="28"/>
        </w:rPr>
        <w:t>the d</w:t>
      </w:r>
      <w:r w:rsidRPr="00BF380D">
        <w:rPr>
          <w:rFonts w:ascii="Times New Roman" w:hAnsi="Times New Roman" w:cs="Times New Roman"/>
          <w:sz w:val="28"/>
          <w:szCs w:val="28"/>
        </w:rPr>
        <w:t xml:space="preserve">ue </w:t>
      </w:r>
      <w:r w:rsidR="00FF582A">
        <w:rPr>
          <w:rFonts w:ascii="Times New Roman" w:hAnsi="Times New Roman" w:cs="Times New Roman"/>
          <w:sz w:val="28"/>
          <w:szCs w:val="28"/>
        </w:rPr>
        <w:t>p</w:t>
      </w:r>
      <w:r w:rsidRPr="00BF380D">
        <w:rPr>
          <w:rFonts w:ascii="Times New Roman" w:hAnsi="Times New Roman" w:cs="Times New Roman"/>
          <w:sz w:val="28"/>
          <w:szCs w:val="28"/>
        </w:rPr>
        <w:t xml:space="preserve">rocess </w:t>
      </w:r>
      <w:r w:rsidR="00FF582A">
        <w:rPr>
          <w:rFonts w:ascii="Times New Roman" w:hAnsi="Times New Roman" w:cs="Times New Roman"/>
          <w:sz w:val="28"/>
          <w:szCs w:val="28"/>
        </w:rPr>
        <w:t>of law by way of the government’s unclean hands.</w:t>
      </w:r>
      <w:r w:rsidRPr="00BF380D">
        <w:rPr>
          <w:rFonts w:ascii="Times New Roman" w:hAnsi="Times New Roman" w:cs="Times New Roman"/>
          <w:sz w:val="28"/>
          <w:szCs w:val="28"/>
        </w:rPr>
        <w:t xml:space="preserve"> </w:t>
      </w:r>
    </w:p>
    <w:p w14:paraId="520BFBD3" w14:textId="4E8B90FD" w:rsidR="0064659B" w:rsidRPr="00BF380D" w:rsidRDefault="00BF380D" w:rsidP="00FF582A">
      <w:pPr>
        <w:spacing w:after="0" w:line="480" w:lineRule="auto"/>
        <w:ind w:firstLine="720"/>
        <w:jc w:val="both"/>
        <w:rPr>
          <w:rFonts w:ascii="Times New Roman" w:hAnsi="Times New Roman" w:cs="Times New Roman"/>
          <w:sz w:val="28"/>
          <w:szCs w:val="28"/>
        </w:rPr>
      </w:pPr>
      <w:r w:rsidRPr="00BF380D">
        <w:rPr>
          <w:rFonts w:ascii="Times New Roman" w:hAnsi="Times New Roman" w:cs="Times New Roman"/>
          <w:sz w:val="28"/>
          <w:szCs w:val="28"/>
        </w:rPr>
        <w:lastRenderedPageBreak/>
        <w:t>The government offered</w:t>
      </w:r>
      <w:r w:rsidR="00FF582A">
        <w:rPr>
          <w:rFonts w:ascii="Times New Roman" w:hAnsi="Times New Roman" w:cs="Times New Roman"/>
          <w:sz w:val="28"/>
          <w:szCs w:val="28"/>
        </w:rPr>
        <w:t xml:space="preserve"> to the Court </w:t>
      </w:r>
      <w:r w:rsidRPr="00BF380D">
        <w:rPr>
          <w:rFonts w:ascii="Times New Roman" w:hAnsi="Times New Roman" w:cs="Times New Roman"/>
          <w:sz w:val="28"/>
          <w:szCs w:val="28"/>
        </w:rPr>
        <w:t xml:space="preserve">testimony that it knew or should have known had been tampered with by </w:t>
      </w:r>
      <w:r w:rsidR="00FF582A">
        <w:rPr>
          <w:rFonts w:ascii="Times New Roman" w:hAnsi="Times New Roman" w:cs="Times New Roman"/>
          <w:sz w:val="28"/>
          <w:szCs w:val="28"/>
        </w:rPr>
        <w:t>the</w:t>
      </w:r>
      <w:r w:rsidRPr="00BF380D">
        <w:rPr>
          <w:rFonts w:ascii="Times New Roman" w:hAnsi="Times New Roman" w:cs="Times New Roman"/>
          <w:sz w:val="28"/>
          <w:szCs w:val="28"/>
        </w:rPr>
        <w:t xml:space="preserve"> US</w:t>
      </w:r>
      <w:r w:rsidR="00FF582A">
        <w:rPr>
          <w:rFonts w:ascii="Times New Roman" w:hAnsi="Times New Roman" w:cs="Times New Roman"/>
          <w:sz w:val="28"/>
          <w:szCs w:val="28"/>
        </w:rPr>
        <w:t xml:space="preserve"> </w:t>
      </w:r>
      <w:r w:rsidRPr="00BF380D">
        <w:rPr>
          <w:rFonts w:ascii="Times New Roman" w:hAnsi="Times New Roman" w:cs="Times New Roman"/>
          <w:sz w:val="28"/>
          <w:szCs w:val="28"/>
        </w:rPr>
        <w:t>Capitol Police officer</w:t>
      </w:r>
      <w:r w:rsidR="00FF582A">
        <w:rPr>
          <w:rFonts w:ascii="Times New Roman" w:hAnsi="Times New Roman" w:cs="Times New Roman"/>
          <w:sz w:val="28"/>
          <w:szCs w:val="28"/>
        </w:rPr>
        <w:t xml:space="preserve"> in that</w:t>
      </w:r>
      <w:r w:rsidRPr="00BF380D">
        <w:rPr>
          <w:rFonts w:ascii="Times New Roman" w:hAnsi="Times New Roman" w:cs="Times New Roman"/>
          <w:sz w:val="28"/>
          <w:szCs w:val="28"/>
        </w:rPr>
        <w:t xml:space="preserve"> </w:t>
      </w:r>
      <w:r w:rsidR="00FF582A">
        <w:rPr>
          <w:rFonts w:ascii="Times New Roman" w:hAnsi="Times New Roman" w:cs="Times New Roman"/>
          <w:sz w:val="28"/>
          <w:szCs w:val="28"/>
        </w:rPr>
        <w:t>p</w:t>
      </w:r>
      <w:r w:rsidRPr="00BF380D">
        <w:rPr>
          <w:rFonts w:ascii="Times New Roman" w:hAnsi="Times New Roman" w:cs="Times New Roman"/>
          <w:sz w:val="28"/>
          <w:szCs w:val="28"/>
        </w:rPr>
        <w:t>olice are the first line of the investigative process. The</w:t>
      </w:r>
      <w:r w:rsidR="00FF582A">
        <w:rPr>
          <w:rFonts w:ascii="Times New Roman" w:hAnsi="Times New Roman" w:cs="Times New Roman"/>
          <w:sz w:val="28"/>
          <w:szCs w:val="28"/>
        </w:rPr>
        <w:t xml:space="preserve"> government must</w:t>
      </w:r>
      <w:r w:rsidRPr="00BF380D">
        <w:rPr>
          <w:rFonts w:ascii="Times New Roman" w:hAnsi="Times New Roman" w:cs="Times New Roman"/>
          <w:sz w:val="28"/>
          <w:szCs w:val="28"/>
        </w:rPr>
        <w:t xml:space="preserve"> be held to a higher standard than anyone regarding testimony and</w:t>
      </w:r>
      <w:r w:rsidR="00F53FBB">
        <w:rPr>
          <w:rFonts w:ascii="Times New Roman" w:hAnsi="Times New Roman" w:cs="Times New Roman"/>
          <w:sz w:val="28"/>
          <w:szCs w:val="28"/>
        </w:rPr>
        <w:t>/</w:t>
      </w:r>
      <w:r w:rsidR="00FF582A">
        <w:rPr>
          <w:rFonts w:ascii="Times New Roman" w:hAnsi="Times New Roman" w:cs="Times New Roman"/>
          <w:sz w:val="28"/>
          <w:szCs w:val="28"/>
        </w:rPr>
        <w:t xml:space="preserve">or </w:t>
      </w:r>
      <w:r w:rsidRPr="00BF380D">
        <w:rPr>
          <w:rFonts w:ascii="Times New Roman" w:hAnsi="Times New Roman" w:cs="Times New Roman"/>
          <w:sz w:val="28"/>
          <w:szCs w:val="28"/>
        </w:rPr>
        <w:t>any</w:t>
      </w:r>
      <w:r w:rsidR="00FF582A">
        <w:rPr>
          <w:rFonts w:ascii="Times New Roman" w:hAnsi="Times New Roman" w:cs="Times New Roman"/>
          <w:sz w:val="28"/>
          <w:szCs w:val="28"/>
        </w:rPr>
        <w:t xml:space="preserve"> </w:t>
      </w:r>
      <w:r w:rsidRPr="00BF380D">
        <w:rPr>
          <w:rFonts w:ascii="Times New Roman" w:hAnsi="Times New Roman" w:cs="Times New Roman"/>
          <w:sz w:val="28"/>
          <w:szCs w:val="28"/>
        </w:rPr>
        <w:t xml:space="preserve">influence upon it. The entire case has been corruptly influenced and tainted. </w:t>
      </w:r>
      <w:r w:rsidR="00FF582A">
        <w:rPr>
          <w:rFonts w:ascii="Times New Roman" w:hAnsi="Times New Roman" w:cs="Times New Roman"/>
          <w:sz w:val="28"/>
          <w:szCs w:val="28"/>
        </w:rPr>
        <w:t>Accordingly, t</w:t>
      </w:r>
      <w:r w:rsidR="0064659B" w:rsidRPr="00BF380D">
        <w:rPr>
          <w:rFonts w:ascii="Times New Roman" w:hAnsi="Times New Roman" w:cs="Times New Roman"/>
          <w:sz w:val="28"/>
          <w:szCs w:val="28"/>
        </w:rPr>
        <w:t>he</w:t>
      </w:r>
      <w:r w:rsidR="0064659B">
        <w:rPr>
          <w:rFonts w:ascii="Times New Roman" w:hAnsi="Times New Roman" w:cs="Times New Roman"/>
          <w:sz w:val="28"/>
          <w:szCs w:val="28"/>
        </w:rPr>
        <w:t xml:space="preserve"> </w:t>
      </w:r>
      <w:r w:rsidR="00FF582A">
        <w:rPr>
          <w:rFonts w:ascii="Times New Roman" w:hAnsi="Times New Roman" w:cs="Times New Roman"/>
          <w:sz w:val="28"/>
          <w:szCs w:val="28"/>
        </w:rPr>
        <w:t>totality</w:t>
      </w:r>
      <w:r w:rsidR="0064659B" w:rsidRPr="00BF380D">
        <w:rPr>
          <w:rFonts w:ascii="Times New Roman" w:hAnsi="Times New Roman" w:cs="Times New Roman"/>
          <w:sz w:val="28"/>
          <w:szCs w:val="28"/>
        </w:rPr>
        <w:t xml:space="preserve"> of </w:t>
      </w:r>
      <w:r w:rsidR="00FF582A">
        <w:rPr>
          <w:rFonts w:ascii="Times New Roman" w:hAnsi="Times New Roman" w:cs="Times New Roman"/>
          <w:sz w:val="28"/>
          <w:szCs w:val="28"/>
        </w:rPr>
        <w:t xml:space="preserve">constitutional violations by the government in this case </w:t>
      </w:r>
      <w:r w:rsidR="0064659B" w:rsidRPr="00BF380D">
        <w:rPr>
          <w:rFonts w:ascii="Times New Roman" w:hAnsi="Times New Roman" w:cs="Times New Roman"/>
          <w:sz w:val="28"/>
          <w:szCs w:val="28"/>
        </w:rPr>
        <w:t>cannot be overstated</w:t>
      </w:r>
      <w:r w:rsidR="0064659B">
        <w:rPr>
          <w:rFonts w:ascii="Times New Roman" w:hAnsi="Times New Roman" w:cs="Times New Roman"/>
          <w:sz w:val="28"/>
          <w:szCs w:val="28"/>
        </w:rPr>
        <w:t xml:space="preserve"> nor overlooked by the Court</w:t>
      </w:r>
      <w:r w:rsidR="0064659B" w:rsidRPr="00BF380D">
        <w:rPr>
          <w:rFonts w:ascii="Times New Roman" w:hAnsi="Times New Roman" w:cs="Times New Roman"/>
          <w:sz w:val="28"/>
          <w:szCs w:val="28"/>
        </w:rPr>
        <w:t xml:space="preserve"> and is </w:t>
      </w:r>
      <w:r w:rsidR="0064659B">
        <w:rPr>
          <w:rFonts w:ascii="Times New Roman" w:hAnsi="Times New Roman" w:cs="Times New Roman"/>
          <w:sz w:val="28"/>
          <w:szCs w:val="28"/>
        </w:rPr>
        <w:t xml:space="preserve">simply </w:t>
      </w:r>
      <w:r w:rsidR="00FF582A">
        <w:rPr>
          <w:rFonts w:ascii="Times New Roman" w:hAnsi="Times New Roman" w:cs="Times New Roman"/>
          <w:sz w:val="28"/>
          <w:szCs w:val="28"/>
        </w:rPr>
        <w:t>ample</w:t>
      </w:r>
      <w:r w:rsidR="0064659B">
        <w:rPr>
          <w:rFonts w:ascii="Times New Roman" w:hAnsi="Times New Roman" w:cs="Times New Roman"/>
          <w:sz w:val="28"/>
          <w:szCs w:val="28"/>
        </w:rPr>
        <w:t xml:space="preserve"> justification for</w:t>
      </w:r>
      <w:r w:rsidR="0064659B" w:rsidRPr="00BF380D">
        <w:rPr>
          <w:rFonts w:ascii="Times New Roman" w:hAnsi="Times New Roman" w:cs="Times New Roman"/>
          <w:sz w:val="28"/>
          <w:szCs w:val="28"/>
        </w:rPr>
        <w:t xml:space="preserve"> this</w:t>
      </w:r>
      <w:r w:rsidR="0064659B">
        <w:rPr>
          <w:rFonts w:ascii="Times New Roman" w:hAnsi="Times New Roman" w:cs="Times New Roman"/>
          <w:sz w:val="28"/>
          <w:szCs w:val="28"/>
        </w:rPr>
        <w:t xml:space="preserve"> </w:t>
      </w:r>
      <w:r w:rsidR="0064659B" w:rsidRPr="00BF380D">
        <w:rPr>
          <w:rFonts w:ascii="Times New Roman" w:hAnsi="Times New Roman" w:cs="Times New Roman"/>
          <w:sz w:val="28"/>
          <w:szCs w:val="28"/>
        </w:rPr>
        <w:t>entire case to be dismissed.</w:t>
      </w:r>
    </w:p>
    <w:p w14:paraId="2B05645B" w14:textId="77777777" w:rsidR="0042527B" w:rsidRDefault="0042527B" w:rsidP="00BF380D">
      <w:pPr>
        <w:jc w:val="both"/>
        <w:rPr>
          <w:rFonts w:ascii="Times New Roman" w:hAnsi="Times New Roman" w:cs="Times New Roman"/>
          <w:sz w:val="28"/>
          <w:szCs w:val="28"/>
        </w:rPr>
      </w:pPr>
    </w:p>
    <w:p w14:paraId="6CF95294" w14:textId="315589E6" w:rsidR="00FF582A" w:rsidRDefault="00FF582A" w:rsidP="00BF380D">
      <w:pPr>
        <w:jc w:val="both"/>
        <w:rPr>
          <w:rFonts w:ascii="Times New Roman" w:hAnsi="Times New Roman" w:cs="Times New Roman"/>
          <w:sz w:val="28"/>
          <w:szCs w:val="28"/>
        </w:rPr>
      </w:pPr>
      <w:r>
        <w:rPr>
          <w:rFonts w:ascii="Times New Roman" w:hAnsi="Times New Roman" w:cs="Times New Roman"/>
          <w:sz w:val="28"/>
          <w:szCs w:val="28"/>
        </w:rPr>
        <w:t>Respectfully submitted,</w:t>
      </w:r>
    </w:p>
    <w:p w14:paraId="67CCFAEA" w14:textId="79866232" w:rsidR="00B41EA4" w:rsidRDefault="00B41EA4" w:rsidP="00B41EA4">
      <w:pPr>
        <w:spacing w:after="0" w:line="24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______________________</w:t>
      </w:r>
    </w:p>
    <w:p w14:paraId="3DC2D593" w14:textId="77777777" w:rsidR="00B41EA4" w:rsidRPr="00FE3ABA" w:rsidRDefault="00B41EA4" w:rsidP="00B41EA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 xml:space="preserve">            Brian Mock</w:t>
      </w:r>
    </w:p>
    <w:p w14:paraId="1655E3C5" w14:textId="77777777" w:rsidR="00FF582A" w:rsidRDefault="00FF582A" w:rsidP="00BF380D">
      <w:pPr>
        <w:jc w:val="both"/>
        <w:rPr>
          <w:rFonts w:ascii="Times New Roman" w:hAnsi="Times New Roman" w:cs="Times New Roman"/>
          <w:sz w:val="28"/>
          <w:szCs w:val="28"/>
        </w:rPr>
      </w:pPr>
    </w:p>
    <w:p w14:paraId="0D03E61F" w14:textId="77777777" w:rsidR="00FF582A" w:rsidRDefault="00FF582A" w:rsidP="00BF380D">
      <w:pPr>
        <w:jc w:val="both"/>
        <w:rPr>
          <w:rFonts w:ascii="Times New Roman" w:hAnsi="Times New Roman" w:cs="Times New Roman"/>
          <w:sz w:val="28"/>
          <w:szCs w:val="28"/>
        </w:rPr>
      </w:pPr>
    </w:p>
    <w:p w14:paraId="34AEC5FE" w14:textId="77777777" w:rsidR="00FF582A" w:rsidRDefault="00FF582A" w:rsidP="00BF380D">
      <w:pPr>
        <w:jc w:val="both"/>
        <w:rPr>
          <w:rFonts w:ascii="Times New Roman" w:hAnsi="Times New Roman" w:cs="Times New Roman"/>
          <w:sz w:val="28"/>
          <w:szCs w:val="28"/>
        </w:rPr>
      </w:pPr>
    </w:p>
    <w:p w14:paraId="1F6911F9" w14:textId="2F323241" w:rsidR="00877F46" w:rsidRPr="00FF582A" w:rsidRDefault="00FF582A" w:rsidP="00FF582A">
      <w:pPr>
        <w:jc w:val="center"/>
        <w:rPr>
          <w:rFonts w:ascii="Times New Roman" w:hAnsi="Times New Roman" w:cs="Times New Roman"/>
          <w:color w:val="212121"/>
          <w:sz w:val="28"/>
          <w:szCs w:val="28"/>
        </w:rPr>
      </w:pPr>
      <w:r w:rsidRPr="00FF582A">
        <w:rPr>
          <w:rFonts w:ascii="Times New Roman" w:hAnsi="Times New Roman" w:cs="Times New Roman"/>
          <w:color w:val="212121"/>
          <w:sz w:val="28"/>
          <w:szCs w:val="28"/>
        </w:rPr>
        <w:t>CERTIFICATE OF SERVICE</w:t>
      </w:r>
    </w:p>
    <w:p w14:paraId="77A33D23" w14:textId="0C40EBB1" w:rsidR="00B41EA4" w:rsidRPr="00B41EA4" w:rsidRDefault="00B41EA4" w:rsidP="00B41EA4">
      <w:pPr>
        <w:spacing w:after="0" w:line="480" w:lineRule="auto"/>
        <w:ind w:firstLine="720"/>
        <w:jc w:val="both"/>
        <w:rPr>
          <w:rFonts w:ascii="Times New Roman" w:eastAsia="Times New Roman" w:hAnsi="Times New Roman" w:cs="Times New Roman"/>
          <w:color w:val="000000"/>
          <w:sz w:val="28"/>
          <w:szCs w:val="28"/>
        </w:rPr>
      </w:pPr>
      <w:r w:rsidRPr="00B41EA4">
        <w:rPr>
          <w:rFonts w:ascii="Times New Roman" w:eastAsia="Times New Roman" w:hAnsi="Times New Roman" w:cs="Times New Roman"/>
          <w:color w:val="000000"/>
          <w:sz w:val="28"/>
          <w:szCs w:val="28"/>
        </w:rPr>
        <w:t>I hereby certify that, on July7, 2023, this motion was filed via the Court’s electronic filing system, which constitutes service upon all counsel of record.</w:t>
      </w:r>
    </w:p>
    <w:p w14:paraId="2FA4F5F2" w14:textId="77777777" w:rsidR="00B41EA4" w:rsidRDefault="00B41EA4" w:rsidP="00B41EA4">
      <w:pPr>
        <w:spacing w:after="0" w:line="480" w:lineRule="auto"/>
        <w:ind w:firstLine="720"/>
        <w:jc w:val="both"/>
        <w:rPr>
          <w:rFonts w:ascii="Times New Roman" w:eastAsia="Times New Roman" w:hAnsi="Times New Roman" w:cs="Times New Roman"/>
          <w:color w:val="000000"/>
          <w:sz w:val="26"/>
          <w:szCs w:val="26"/>
        </w:rPr>
      </w:pPr>
    </w:p>
    <w:p w14:paraId="3F4ACB1A" w14:textId="74F5EE41" w:rsidR="00B41EA4" w:rsidRDefault="00B41EA4" w:rsidP="00B41EA4">
      <w:pPr>
        <w:spacing w:after="0" w:line="24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______________________</w:t>
      </w:r>
    </w:p>
    <w:p w14:paraId="4B981BAC" w14:textId="0E8BFD2C" w:rsidR="00B41EA4" w:rsidRPr="00FE3ABA" w:rsidRDefault="00B41EA4" w:rsidP="00B41EA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 xml:space="preserve">            Brian Mock</w:t>
      </w:r>
    </w:p>
    <w:p w14:paraId="529CB536" w14:textId="77777777" w:rsidR="00877F46" w:rsidRPr="00BF380D" w:rsidRDefault="00877F46" w:rsidP="00BF380D">
      <w:pPr>
        <w:jc w:val="both"/>
        <w:rPr>
          <w:rFonts w:ascii="Times New Roman" w:hAnsi="Times New Roman" w:cs="Times New Roman"/>
          <w:sz w:val="28"/>
          <w:szCs w:val="28"/>
        </w:rPr>
      </w:pPr>
    </w:p>
    <w:sectPr w:rsidR="00877F46" w:rsidRPr="00BF380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ECDF4" w14:textId="77777777" w:rsidR="003F0795" w:rsidRDefault="003F0795" w:rsidP="00496F07">
      <w:pPr>
        <w:spacing w:after="0" w:line="240" w:lineRule="auto"/>
      </w:pPr>
      <w:r>
        <w:separator/>
      </w:r>
    </w:p>
  </w:endnote>
  <w:endnote w:type="continuationSeparator" w:id="0">
    <w:p w14:paraId="18F950C3" w14:textId="77777777" w:rsidR="003F0795" w:rsidRDefault="003F0795" w:rsidP="00496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9833879"/>
      <w:docPartObj>
        <w:docPartGallery w:val="Page Numbers (Bottom of Page)"/>
        <w:docPartUnique/>
      </w:docPartObj>
    </w:sdtPr>
    <w:sdtEndPr>
      <w:rPr>
        <w:noProof/>
      </w:rPr>
    </w:sdtEndPr>
    <w:sdtContent>
      <w:p w14:paraId="42E7D30D" w14:textId="6A4433A9" w:rsidR="0064659B" w:rsidRDefault="006465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526E30" w14:textId="77777777" w:rsidR="0064659B" w:rsidRDefault="00646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073DE" w14:textId="77777777" w:rsidR="003F0795" w:rsidRDefault="003F0795" w:rsidP="00496F07">
      <w:pPr>
        <w:spacing w:after="0" w:line="240" w:lineRule="auto"/>
      </w:pPr>
      <w:r>
        <w:separator/>
      </w:r>
    </w:p>
  </w:footnote>
  <w:footnote w:type="continuationSeparator" w:id="0">
    <w:p w14:paraId="6A4B0798" w14:textId="77777777" w:rsidR="003F0795" w:rsidRDefault="003F0795" w:rsidP="00496F07">
      <w:pPr>
        <w:spacing w:after="0" w:line="240" w:lineRule="auto"/>
      </w:pPr>
      <w:r>
        <w:continuationSeparator/>
      </w:r>
    </w:p>
  </w:footnote>
  <w:footnote w:id="1">
    <w:p w14:paraId="5B80F88C" w14:textId="593DB6BE" w:rsidR="00496F07" w:rsidRPr="00496F07" w:rsidRDefault="00496F07" w:rsidP="00496F07">
      <w:pPr>
        <w:spacing w:line="240" w:lineRule="auto"/>
        <w:jc w:val="both"/>
        <w:rPr>
          <w:rFonts w:ascii="Times New Roman" w:hAnsi="Times New Roman" w:cs="Times New Roman"/>
        </w:rPr>
      </w:pPr>
      <w:r>
        <w:rPr>
          <w:rStyle w:val="FootnoteReference"/>
        </w:rPr>
        <w:footnoteRef/>
      </w:r>
      <w:r>
        <w:t xml:space="preserve"> </w:t>
      </w:r>
      <w:r w:rsidRPr="00496F07">
        <w:rPr>
          <w:rFonts w:ascii="Times New Roman" w:hAnsi="Times New Roman" w:cs="Times New Roman"/>
        </w:rPr>
        <w:t>One of the two alleged assaults was brought to the grand jury with no alleged</w:t>
      </w:r>
      <w:r>
        <w:rPr>
          <w:rFonts w:ascii="Times New Roman" w:hAnsi="Times New Roman" w:cs="Times New Roman"/>
        </w:rPr>
        <w:t xml:space="preserve"> </w:t>
      </w:r>
      <w:r w:rsidRPr="00496F07">
        <w:rPr>
          <w:rFonts w:ascii="Times New Roman" w:hAnsi="Times New Roman" w:cs="Times New Roman"/>
        </w:rPr>
        <w:t>victim. At the original bond motion, the FBI agent testified and refused to say defendant kicked anyone because the evidence at the time did not support it. The FBI agent stated only that the defendant’s foot was off the ground in “an unnatural manner”. The FBI never stated there was a crime and never said there was any definitive evidence that the defendant came in physical contact with any law enforcement.</w:t>
      </w:r>
    </w:p>
  </w:footnote>
  <w:footnote w:id="2">
    <w:p w14:paraId="3177B7D7" w14:textId="6D8E1906" w:rsidR="005A24D3" w:rsidRPr="005A24D3" w:rsidRDefault="005A24D3" w:rsidP="005A24D3">
      <w:pPr>
        <w:jc w:val="both"/>
        <w:rPr>
          <w:rFonts w:ascii="Times New Roman" w:hAnsi="Times New Roman" w:cs="Times New Roman"/>
          <w:sz w:val="28"/>
          <w:szCs w:val="28"/>
        </w:rPr>
      </w:pPr>
      <w:r>
        <w:rPr>
          <w:rStyle w:val="FootnoteReference"/>
        </w:rPr>
        <w:footnoteRef/>
      </w:r>
      <w:r>
        <w:t xml:space="preserve"> </w:t>
      </w:r>
      <w:r w:rsidRPr="005A24D3">
        <w:rPr>
          <w:rFonts w:ascii="Times New Roman" w:hAnsi="Times New Roman" w:cs="Times New Roman"/>
          <w:sz w:val="24"/>
          <w:szCs w:val="24"/>
        </w:rPr>
        <w:t>Officer Collins could not even say with certainty that he was in fact the officer in the video.</w:t>
      </w:r>
    </w:p>
  </w:footnote>
  <w:footnote w:id="3">
    <w:p w14:paraId="3FA9F7B3" w14:textId="77777777" w:rsidR="0064659B" w:rsidRDefault="0064659B" w:rsidP="0064659B">
      <w:pPr>
        <w:spacing w:line="240" w:lineRule="auto"/>
        <w:jc w:val="both"/>
        <w:rPr>
          <w:rFonts w:ascii="Times New Roman" w:hAnsi="Times New Roman" w:cs="Times New Roman"/>
          <w:sz w:val="28"/>
          <w:szCs w:val="28"/>
        </w:rPr>
      </w:pPr>
      <w:r>
        <w:rPr>
          <w:rStyle w:val="FootnoteReference"/>
        </w:rPr>
        <w:footnoteRef/>
      </w:r>
      <w:r>
        <w:t xml:space="preserve"> </w:t>
      </w:r>
      <w:r w:rsidRPr="0064659B">
        <w:rPr>
          <w:rFonts w:ascii="Times New Roman" w:hAnsi="Times New Roman" w:cs="Times New Roman"/>
          <w:sz w:val="24"/>
          <w:szCs w:val="24"/>
        </w:rPr>
        <w:t>The notes of FBI Special Agent Alvarez confirmed that the notes did not match the 302 Report. This is not the only time a 302 Reports provided by FBI agent Alvarez have been shown to be inaccurate.</w:t>
      </w:r>
      <w:r w:rsidRPr="00BF380D">
        <w:rPr>
          <w:rFonts w:ascii="Times New Roman" w:hAnsi="Times New Roman" w:cs="Times New Roman"/>
          <w:sz w:val="28"/>
          <w:szCs w:val="28"/>
        </w:rPr>
        <w:t xml:space="preserve"> </w:t>
      </w:r>
    </w:p>
    <w:p w14:paraId="2B27927F" w14:textId="76905595" w:rsidR="0064659B" w:rsidRDefault="0064659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6B693F"/>
    <w:multiLevelType w:val="hybridMultilevel"/>
    <w:tmpl w:val="742AF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0824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80D"/>
    <w:rsid w:val="00036912"/>
    <w:rsid w:val="00105067"/>
    <w:rsid w:val="001D2466"/>
    <w:rsid w:val="002965BF"/>
    <w:rsid w:val="002E267C"/>
    <w:rsid w:val="002F7063"/>
    <w:rsid w:val="003F0795"/>
    <w:rsid w:val="0042527B"/>
    <w:rsid w:val="00460D36"/>
    <w:rsid w:val="00496F07"/>
    <w:rsid w:val="004E6D59"/>
    <w:rsid w:val="00522762"/>
    <w:rsid w:val="005A24D3"/>
    <w:rsid w:val="005D6FFF"/>
    <w:rsid w:val="005F42ED"/>
    <w:rsid w:val="0064659B"/>
    <w:rsid w:val="00674829"/>
    <w:rsid w:val="006E189E"/>
    <w:rsid w:val="0076494B"/>
    <w:rsid w:val="007A0D7E"/>
    <w:rsid w:val="008338FB"/>
    <w:rsid w:val="00877F46"/>
    <w:rsid w:val="008C428C"/>
    <w:rsid w:val="00970BE8"/>
    <w:rsid w:val="00B41EA4"/>
    <w:rsid w:val="00BE5C7B"/>
    <w:rsid w:val="00BF380D"/>
    <w:rsid w:val="00C123DD"/>
    <w:rsid w:val="00C26768"/>
    <w:rsid w:val="00E3331B"/>
    <w:rsid w:val="00F53FBB"/>
    <w:rsid w:val="00FA3246"/>
    <w:rsid w:val="00FD5C9E"/>
    <w:rsid w:val="00FF5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4E142"/>
  <w15:chartTrackingRefBased/>
  <w15:docId w15:val="{2E309A4B-BC31-462B-9058-04783841F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36912"/>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768"/>
    <w:pPr>
      <w:ind w:left="720"/>
      <w:contextualSpacing/>
    </w:pPr>
    <w:rPr>
      <w:kern w:val="0"/>
    </w:rPr>
  </w:style>
  <w:style w:type="paragraph" w:customStyle="1" w:styleId="blockquote">
    <w:name w:val="blockquote"/>
    <w:basedOn w:val="Normal"/>
    <w:rsid w:val="00877F46"/>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semiHidden/>
    <w:unhideWhenUsed/>
    <w:rsid w:val="00877F46"/>
    <w:rPr>
      <w:color w:val="0000FF"/>
      <w:u w:val="single"/>
    </w:rPr>
  </w:style>
  <w:style w:type="paragraph" w:styleId="NormalWeb">
    <w:name w:val="Normal (Web)"/>
    <w:basedOn w:val="Normal"/>
    <w:uiPriority w:val="99"/>
    <w:semiHidden/>
    <w:unhideWhenUsed/>
    <w:rsid w:val="00877F46"/>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Heading3Char">
    <w:name w:val="Heading 3 Char"/>
    <w:basedOn w:val="DefaultParagraphFont"/>
    <w:link w:val="Heading3"/>
    <w:uiPriority w:val="9"/>
    <w:rsid w:val="00036912"/>
    <w:rPr>
      <w:rFonts w:ascii="Times New Roman" w:eastAsia="Times New Roman" w:hAnsi="Times New Roman" w:cs="Times New Roman"/>
      <w:b/>
      <w:bCs/>
      <w:kern w:val="0"/>
      <w:sz w:val="27"/>
      <w:szCs w:val="27"/>
    </w:rPr>
  </w:style>
  <w:style w:type="paragraph" w:customStyle="1" w:styleId="paragraph">
    <w:name w:val="paragraph"/>
    <w:basedOn w:val="Normal"/>
    <w:rsid w:val="00036912"/>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FootnoteText">
    <w:name w:val="footnote text"/>
    <w:basedOn w:val="Normal"/>
    <w:link w:val="FootnoteTextChar"/>
    <w:uiPriority w:val="99"/>
    <w:semiHidden/>
    <w:unhideWhenUsed/>
    <w:rsid w:val="00496F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6F07"/>
    <w:rPr>
      <w:sz w:val="20"/>
      <w:szCs w:val="20"/>
    </w:rPr>
  </w:style>
  <w:style w:type="character" w:styleId="FootnoteReference">
    <w:name w:val="footnote reference"/>
    <w:basedOn w:val="DefaultParagraphFont"/>
    <w:uiPriority w:val="99"/>
    <w:semiHidden/>
    <w:unhideWhenUsed/>
    <w:rsid w:val="00496F07"/>
    <w:rPr>
      <w:vertAlign w:val="superscript"/>
    </w:rPr>
  </w:style>
  <w:style w:type="paragraph" w:styleId="Header">
    <w:name w:val="header"/>
    <w:basedOn w:val="Normal"/>
    <w:link w:val="HeaderChar"/>
    <w:uiPriority w:val="99"/>
    <w:unhideWhenUsed/>
    <w:rsid w:val="00646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59B"/>
  </w:style>
  <w:style w:type="paragraph" w:styleId="Footer">
    <w:name w:val="footer"/>
    <w:basedOn w:val="Normal"/>
    <w:link w:val="FooterChar"/>
    <w:uiPriority w:val="99"/>
    <w:unhideWhenUsed/>
    <w:rsid w:val="006465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803054">
      <w:bodyDiv w:val="1"/>
      <w:marLeft w:val="0"/>
      <w:marRight w:val="0"/>
      <w:marTop w:val="0"/>
      <w:marBottom w:val="0"/>
      <w:divBdr>
        <w:top w:val="none" w:sz="0" w:space="0" w:color="auto"/>
        <w:left w:val="none" w:sz="0" w:space="0" w:color="auto"/>
        <w:bottom w:val="none" w:sz="0" w:space="0" w:color="auto"/>
        <w:right w:val="none" w:sz="0" w:space="0" w:color="auto"/>
      </w:divBdr>
    </w:div>
    <w:div w:id="1583489828">
      <w:bodyDiv w:val="1"/>
      <w:marLeft w:val="0"/>
      <w:marRight w:val="0"/>
      <w:marTop w:val="0"/>
      <w:marBottom w:val="0"/>
      <w:divBdr>
        <w:top w:val="none" w:sz="0" w:space="0" w:color="auto"/>
        <w:left w:val="none" w:sz="0" w:space="0" w:color="auto"/>
        <w:bottom w:val="none" w:sz="0" w:space="0" w:color="auto"/>
        <w:right w:val="none" w:sz="0" w:space="0" w:color="auto"/>
      </w:divBdr>
      <w:divsChild>
        <w:div w:id="1435319629">
          <w:marLeft w:val="960"/>
          <w:marRight w:val="0"/>
          <w:marTop w:val="0"/>
          <w:marBottom w:val="0"/>
          <w:divBdr>
            <w:top w:val="none" w:sz="0" w:space="0" w:color="auto"/>
            <w:left w:val="none" w:sz="0" w:space="0" w:color="auto"/>
            <w:bottom w:val="none" w:sz="0" w:space="0" w:color="auto"/>
            <w:right w:val="none" w:sz="0" w:space="0" w:color="auto"/>
          </w:divBdr>
        </w:div>
      </w:divsChild>
    </w:div>
    <w:div w:id="197810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72482-03EB-4F0E-B73A-A3B1A49E7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1886</Words>
  <Characters>10754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 Smocks</dc:creator>
  <cp:keywords/>
  <dc:description/>
  <cp:lastModifiedBy>Brian Mock</cp:lastModifiedBy>
  <cp:revision>2</cp:revision>
  <dcterms:created xsi:type="dcterms:W3CDTF">2023-07-10T02:45:00Z</dcterms:created>
  <dcterms:modified xsi:type="dcterms:W3CDTF">2023-07-10T02:45:00Z</dcterms:modified>
</cp:coreProperties>
</file>