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Rule="auto"/>
        <w:ind w:left="3176" w:right="3169" w:firstLine="0"/>
        <w:jc w:val="center"/>
        <w:rPr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1" w:lineRule="auto"/>
        <w:ind w:left="3176" w:right="3169" w:firstLine="0"/>
        <w:jc w:val="center"/>
        <w:rPr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1" w:lineRule="auto"/>
        <w:ind w:left="3176" w:right="3169" w:firstLine="0"/>
        <w:jc w:val="center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Acting, Vocal, Modeling &amp; Spoken Word Contract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" w:lineRule="auto"/>
        <w:ind w:left="3419" w:firstLine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2425700</wp:posOffset>
            </wp:positionH>
            <wp:positionV relativeFrom="paragraph">
              <wp:posOffset>280035</wp:posOffset>
            </wp:positionV>
            <wp:extent cx="1243965" cy="1250315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250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1"/>
        <w:ind w:left="119" w:firstLine="0"/>
        <w:rPr/>
      </w:pPr>
      <w:r w:rsidDel="00000000" w:rsidR="00000000" w:rsidRPr="00000000">
        <w:rPr>
          <w:color w:val="231f20"/>
          <w:rtl w:val="0"/>
        </w:rPr>
        <w:t xml:space="preserve">Goals of Teaching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10" w:lineRule="auto"/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To promote and support active and independent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10" w:lineRule="auto"/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To develop a positive approach to learning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10" w:lineRule="auto"/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To aid in developing a higher student competence or confidence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10" w:lineRule="auto"/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To create an encouraging environment where learning takes place at the student’s 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119" w:firstLine="0"/>
        <w:rPr/>
      </w:pPr>
      <w:r w:rsidDel="00000000" w:rsidR="00000000" w:rsidRPr="00000000">
        <w:rPr>
          <w:color w:val="231f20"/>
          <w:rtl w:val="0"/>
        </w:rPr>
        <w:t xml:space="preserve">Student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Check your voicemail and/or email for messages.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Attend sessions on a regular and consistent basis, (If you miss a session, the session will be combined with the next scheduled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="249" w:lineRule="auto"/>
        <w:ind w:left="839" w:right="1533" w:hanging="360"/>
        <w:rPr/>
      </w:pPr>
      <w:bookmarkStart w:colFirst="0" w:colLast="0" w:name="_heading=h.gjdgxs" w:id="0"/>
      <w:bookmarkEnd w:id="0"/>
      <w:r w:rsidDel="00000000" w:rsidR="00000000" w:rsidRPr="00000000">
        <w:rPr>
          <w:color w:val="231f20"/>
          <w:sz w:val="20"/>
          <w:szCs w:val="20"/>
          <w:rtl w:val="0"/>
        </w:rPr>
        <w:t xml:space="preserve">Attend all scheduled classes, (see attendance policy). Arrive on time or early, and bring all support materials (books, notes, worksheets, pen/pencil,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line="249" w:lineRule="auto"/>
        <w:ind w:left="839" w:right="396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Prepare for each session by reviewing the material you would like covered. Bring an agenda or list of questions to share with your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Do not bring friends to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Participate actively-ask questions, complete practice activities,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="249" w:lineRule="auto"/>
        <w:ind w:left="839" w:right="915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Know your instructor’s name and contact information; contact them via phone or email at least 24 hours in advance in case you need to miss class/ and or running late.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="249" w:lineRule="auto"/>
        <w:ind w:left="839" w:right="915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Complete all scheduled classwork/ and homework assignments.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119" w:firstLine="0"/>
        <w:rPr/>
      </w:pPr>
      <w:r w:rsidDel="00000000" w:rsidR="00000000" w:rsidRPr="00000000">
        <w:rPr>
          <w:color w:val="231f20"/>
          <w:rtl w:val="0"/>
        </w:rPr>
        <w:t xml:space="preserve">Attendance &amp; Payment 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="249" w:lineRule="auto"/>
        <w:ind w:left="839" w:right="375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Unless there is an emergency you must contact your instructor at least 24 hours in advance to cancel.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ind w:left="839" w:hanging="36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After 3 cancellations/no shows, instructor is subject to drop student from the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Children &amp; Teens- Acting Classes are- 7-weeks for one hour session weekly. - $200.00 Total Payment for Children &amp; Teens.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Adult Acting Classes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are 7- weeks for one hour session weekly. --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$300.00 Total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Vocal Classes- 7 Weeks for one-hour weekly session- $400.00- Total Payment. (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Group sessions may be discounted- Inquire within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Modeling Classes- 7 Weeks for one-hour weekly session- $250.00- Total Payment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Advanced Acting Classes- 7 Weeks for one-hour weekly session- $350.00- Total Payment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Advanced Acting Classes/Children/Teens- 7 weeks for one-hour weekly session- $250.00- Total Payment.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Dance Classes - 7 weeks for one hour weekly sessions -$220- Total Payment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Rule="auto"/>
        <w:ind w:left="839" w:hanging="360"/>
        <w:rPr>
          <w:b w:val="1"/>
          <w:color w:val="231f2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="249" w:lineRule="auto"/>
        <w:ind w:left="839" w:right="586" w:hanging="360"/>
        <w:rPr>
          <w:b w:val="1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Please circle the applicable classes that you are taking.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="249" w:lineRule="auto"/>
        <w:ind w:left="839" w:right="586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9"/>
          <w:tab w:val="left" w:leader="none" w:pos="840"/>
        </w:tabs>
        <w:spacing w:before="9" w:line="249" w:lineRule="auto"/>
        <w:ind w:left="839" w:right="586" w:hanging="360"/>
        <w:rPr>
          <w:b w:val="1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Payment can be done weekly or bi-weekly via cash app, Zelle, </w:t>
      </w:r>
      <w:r w:rsidDel="00000000" w:rsidR="00000000" w:rsidRPr="00000000">
        <w:rPr>
          <w:b w:val="1"/>
          <w:sz w:val="20"/>
          <w:szCs w:val="20"/>
          <w:rtl w:val="0"/>
        </w:rPr>
        <w:t xml:space="preserve">Venmo,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etc. Certificate of completion will be issued, &amp; a Virtual or Live Show will be performed. Payments are</w:t>
      </w:r>
      <w:r w:rsidDel="00000000" w:rsidR="00000000" w:rsidRPr="00000000">
        <w:rPr>
          <w:b w:val="1"/>
          <w:sz w:val="20"/>
          <w:szCs w:val="20"/>
          <w:rtl w:val="0"/>
        </w:rPr>
        <w:t xml:space="preserve"> binding, and if you stop the program before the 7 weeks, full payment is still required.  A 50% deposit is due before or by the first session, and the remainder balance is due in full by your 5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rtl w:val="0"/>
        </w:rPr>
        <w:t xml:space="preserve"> class session.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6" w:lineRule="auto"/>
        <w:ind w:left="120" w:right="108" w:firstLine="0"/>
        <w:jc w:val="both"/>
        <w:rPr>
          <w:b w:val="1"/>
        </w:rPr>
      </w:pPr>
      <w:r w:rsidDel="00000000" w:rsidR="00000000" w:rsidRPr="00000000">
        <w:rPr>
          <w:b w:val="1"/>
          <w:color w:val="231f20"/>
          <w:rtl w:val="0"/>
        </w:rPr>
        <w:t xml:space="preserve">I certify that I have read and discussed the information contained in this contract, and I agree to the terms and conditions listed in it. I agree to work cooperatively with my instructor to fulfill my responsibilities and work toward my success. I understand that my classes may be suspended or revoked for failure to abide by the requirements outlined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tabs>
          <w:tab w:val="left" w:leader="none" w:pos="6792"/>
        </w:tabs>
        <w:ind w:firstLine="120"/>
        <w:rPr/>
      </w:pPr>
      <w:r w:rsidDel="00000000" w:rsidR="00000000" w:rsidRPr="00000000">
        <w:rPr>
          <w:color w:val="231f20"/>
          <w:rtl w:val="0"/>
        </w:rPr>
        <w:t xml:space="preserve">Student Name (print):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6792"/>
          <w:tab w:val="left" w:leader="none" w:pos="8019"/>
          <w:tab w:val="left" w:leader="none" w:pos="9351"/>
        </w:tabs>
        <w:spacing w:before="94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6792"/>
          <w:tab w:val="left" w:leader="none" w:pos="8019"/>
          <w:tab w:val="left" w:leader="none" w:pos="9351"/>
        </w:tabs>
        <w:spacing w:before="94" w:lineRule="auto"/>
        <w:ind w:left="120" w:firstLine="0"/>
        <w:rPr>
          <w:b w:val="1"/>
          <w:color w:val="231f20"/>
          <w:sz w:val="20"/>
          <w:szCs w:val="20"/>
          <w:u w:val="single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Student Signature:</w:t>
      </w:r>
      <w:r w:rsidDel="00000000" w:rsidR="00000000" w:rsidRPr="00000000">
        <w:rPr>
          <w:b w:val="1"/>
          <w:color w:val="231f20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left" w:leader="none" w:pos="6792"/>
          <w:tab w:val="left" w:leader="none" w:pos="8019"/>
          <w:tab w:val="left" w:leader="none" w:pos="9351"/>
        </w:tabs>
        <w:spacing w:before="9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ab/>
        <w:t xml:space="preserve">Date: </w:t>
      </w:r>
      <w:r w:rsidDel="00000000" w:rsidR="00000000" w:rsidRPr="00000000">
        <w:rPr>
          <w:b w:val="1"/>
          <w:color w:val="231f2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127"/>
        </w:tabs>
        <w:spacing w:before="95" w:lineRule="auto"/>
        <w:ind w:left="12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color w:val="231f20"/>
          <w:sz w:val="18"/>
          <w:szCs w:val="18"/>
          <w:rtl w:val="0"/>
        </w:rPr>
        <w:t xml:space="preserve">Parent/Guardian Name, if under 18 years of age (print): </w:t>
      </w:r>
      <w:r w:rsidDel="00000000" w:rsidR="00000000" w:rsidRPr="00000000">
        <w:rPr>
          <w:b w:val="1"/>
          <w:color w:val="231f20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tabs>
          <w:tab w:val="left" w:leader="none" w:pos="7682"/>
          <w:tab w:val="left" w:leader="none" w:pos="8019"/>
          <w:tab w:val="left" w:leader="none" w:pos="9351"/>
        </w:tabs>
        <w:spacing w:before="94" w:lineRule="auto"/>
        <w:ind w:firstLine="120"/>
        <w:jc w:val="left"/>
        <w:rPr/>
      </w:pPr>
      <w:r w:rsidDel="00000000" w:rsidR="00000000" w:rsidRPr="00000000">
        <w:rPr>
          <w:color w:val="231f20"/>
          <w:rtl w:val="0"/>
        </w:rPr>
        <w:t xml:space="preserve">Parent/Guardian Name Signature:</w:t>
      </w:r>
      <w:r w:rsidDel="00000000" w:rsidR="00000000" w:rsidRPr="00000000">
        <w:rPr>
          <w:color w:val="231f20"/>
          <w:u w:val="single"/>
          <w:rtl w:val="0"/>
        </w:rPr>
        <w:t xml:space="preserve"> </w:t>
        <w:tab/>
      </w:r>
      <w:r w:rsidDel="00000000" w:rsidR="00000000" w:rsidRPr="00000000">
        <w:rPr>
          <w:color w:val="231f20"/>
          <w:rtl w:val="0"/>
        </w:rPr>
        <w:tab/>
        <w:t xml:space="preserve">Date: </w:t>
      </w:r>
      <w:r w:rsidDel="00000000" w:rsidR="00000000" w:rsidRPr="00000000">
        <w:rPr>
          <w:color w:val="231f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792"/>
          <w:tab w:val="left" w:leader="none" w:pos="8019"/>
          <w:tab w:val="left" w:leader="none" w:pos="9351"/>
        </w:tabs>
        <w:spacing w:before="93" w:lineRule="auto"/>
        <w:ind w:left="1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Instructor Signature: </w:t>
      </w:r>
      <w:r w:rsidDel="00000000" w:rsidR="00000000" w:rsidRPr="00000000">
        <w:rPr>
          <w:rFonts w:ascii="Pacifico" w:cs="Pacifico" w:eastAsia="Pacifico" w:hAnsi="Pacifico"/>
          <w:b w:val="1"/>
          <w:color w:val="231f20"/>
          <w:sz w:val="20"/>
          <w:szCs w:val="20"/>
          <w:rtl w:val="0"/>
        </w:rPr>
        <w:t xml:space="preserve">Crystal Watford Nuchurch</w:t>
      </w:r>
      <w:r w:rsidDel="00000000" w:rsidR="00000000" w:rsidRPr="00000000">
        <w:rPr>
          <w:b w:val="1"/>
          <w:color w:val="231f2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ab/>
        <w:t xml:space="preserve">Date: </w:t>
      </w:r>
      <w:r w:rsidDel="00000000" w:rsidR="00000000" w:rsidRPr="00000000">
        <w:rPr>
          <w:b w:val="1"/>
          <w:color w:val="231f2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792"/>
        </w:tabs>
        <w:spacing w:before="94" w:lineRule="auto"/>
        <w:ind w:left="12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Crystal Watford Nuchurch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792"/>
        </w:tabs>
        <w:spacing w:before="94" w:lineRule="auto"/>
        <w:ind w:left="12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Founder/CEO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792"/>
        </w:tabs>
        <w:spacing w:before="94" w:lineRule="auto"/>
        <w:ind w:left="12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Dare 2 Dream Productions LLC</w:t>
      </w:r>
    </w:p>
    <w:sectPr>
      <w:pgSz w:h="15840" w:w="12240" w:orient="portrait"/>
      <w:pgMar w:bottom="280" w:top="660" w:left="132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839" w:hanging="358.99999999999994"/>
      </w:pPr>
      <w:rPr>
        <w:rFonts w:ascii="Arial" w:cs="Arial" w:eastAsia="Arial" w:hAnsi="Arial"/>
        <w:color w:val="231f20"/>
        <w:sz w:val="20"/>
        <w:szCs w:val="20"/>
      </w:rPr>
    </w:lvl>
    <w:lvl w:ilvl="1">
      <w:start w:val="0"/>
      <w:numFmt w:val="bullet"/>
      <w:lvlText w:val="•"/>
      <w:lvlJc w:val="left"/>
      <w:pPr>
        <w:ind w:left="1718" w:hanging="360"/>
      </w:pPr>
      <w:rPr/>
    </w:lvl>
    <w:lvl w:ilvl="2">
      <w:start w:val="0"/>
      <w:numFmt w:val="bullet"/>
      <w:lvlText w:val="•"/>
      <w:lvlJc w:val="left"/>
      <w:pPr>
        <w:ind w:left="2596" w:hanging="360"/>
      </w:pPr>
      <w:rPr/>
    </w:lvl>
    <w:lvl w:ilvl="3">
      <w:start w:val="0"/>
      <w:numFmt w:val="bullet"/>
      <w:lvlText w:val="•"/>
      <w:lvlJc w:val="left"/>
      <w:pPr>
        <w:ind w:left="3474" w:hanging="360"/>
      </w:pPr>
      <w:rPr/>
    </w:lvl>
    <w:lvl w:ilvl="4">
      <w:start w:val="0"/>
      <w:numFmt w:val="bullet"/>
      <w:lvlText w:val="•"/>
      <w:lvlJc w:val="left"/>
      <w:pPr>
        <w:ind w:left="4352" w:hanging="360"/>
      </w:pPr>
      <w:rPr/>
    </w:lvl>
    <w:lvl w:ilvl="5">
      <w:start w:val="0"/>
      <w:numFmt w:val="bullet"/>
      <w:lvlText w:val="•"/>
      <w:lvlJc w:val="left"/>
      <w:pPr>
        <w:ind w:left="5230" w:hanging="360"/>
      </w:pPr>
      <w:rPr/>
    </w:lvl>
    <w:lvl w:ilvl="6">
      <w:start w:val="0"/>
      <w:numFmt w:val="bullet"/>
      <w:lvlText w:val="•"/>
      <w:lvlJc w:val="left"/>
      <w:pPr>
        <w:ind w:left="6108" w:hanging="360"/>
      </w:pPr>
      <w:rPr/>
    </w:lvl>
    <w:lvl w:ilvl="7">
      <w:start w:val="0"/>
      <w:numFmt w:val="bullet"/>
      <w:lvlText w:val="•"/>
      <w:lvlJc w:val="left"/>
      <w:pPr>
        <w:ind w:left="6986" w:hanging="360"/>
      </w:pPr>
      <w:rPr/>
    </w:lvl>
    <w:lvl w:ilvl="8">
      <w:start w:val="0"/>
      <w:numFmt w:val="bullet"/>
      <w:lvlText w:val="•"/>
      <w:lvlJc w:val="left"/>
      <w:pPr>
        <w:ind w:left="7864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0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ind w:left="120"/>
      <w:jc w:val="both"/>
      <w:outlineLvl w:val="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lMdarBgGDRecVnJJY8T1XQY+g==">CgMxLjAyCGguZ2pkZ3hzOAByITFTQVBfMWE4X2dsb1B6bWxyX3dOSWtzYlV3MEk4YzhBYw==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2023-08-17T13:15:00Z</dcterms:created>
  <dc:creator>Crystal Watford Nuchurch</dc:creator>
</cp:coreProperties>
</file>