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5329" w14:textId="77777777" w:rsidR="001D6E1F" w:rsidRPr="001D6E1F" w:rsidRDefault="00E8427F" w:rsidP="001D6E1F">
      <w:pPr>
        <w:pStyle w:val="PlainText"/>
        <w:jc w:val="center"/>
        <w:rPr>
          <w:rFonts w:asciiTheme="minorHAnsi" w:hAnsiTheme="minorHAnsi" w:cs="Times New Roman"/>
          <w:sz w:val="24"/>
          <w:szCs w:val="24"/>
        </w:rPr>
      </w:pPr>
      <w:r>
        <w:rPr>
          <w:rFonts w:asciiTheme="minorHAnsi" w:hAnsiTheme="minorHAnsi" w:cs="Times New Roman"/>
          <w:sz w:val="24"/>
          <w:szCs w:val="24"/>
        </w:rPr>
        <w:t>EWCA BoD M</w:t>
      </w:r>
      <w:r w:rsidR="001D6E1F" w:rsidRPr="001D6E1F">
        <w:rPr>
          <w:rFonts w:asciiTheme="minorHAnsi" w:hAnsiTheme="minorHAnsi" w:cs="Times New Roman"/>
          <w:sz w:val="24"/>
          <w:szCs w:val="24"/>
        </w:rPr>
        <w:t>eeting</w:t>
      </w:r>
    </w:p>
    <w:p w14:paraId="3CE02D3A" w14:textId="2D4C6DED" w:rsidR="001D6E1F" w:rsidRDefault="00256AD8" w:rsidP="001D6E1F">
      <w:pPr>
        <w:pStyle w:val="PlainText"/>
        <w:jc w:val="center"/>
        <w:rPr>
          <w:rFonts w:asciiTheme="minorHAnsi" w:hAnsiTheme="minorHAnsi" w:cs="Times New Roman"/>
          <w:sz w:val="24"/>
          <w:szCs w:val="24"/>
        </w:rPr>
      </w:pPr>
      <w:r>
        <w:rPr>
          <w:rFonts w:asciiTheme="minorHAnsi" w:hAnsiTheme="minorHAnsi" w:cs="Times New Roman"/>
          <w:sz w:val="24"/>
          <w:szCs w:val="24"/>
        </w:rPr>
        <w:t>12/14/22</w:t>
      </w:r>
    </w:p>
    <w:p w14:paraId="7F33E208" w14:textId="77777777" w:rsidR="001D6E1F" w:rsidRPr="001D6E1F" w:rsidRDefault="001D6E1F" w:rsidP="001D6E1F">
      <w:pPr>
        <w:pStyle w:val="PlainText"/>
        <w:jc w:val="center"/>
        <w:rPr>
          <w:rFonts w:asciiTheme="minorHAnsi" w:hAnsiTheme="minorHAnsi" w:cs="Times New Roman"/>
          <w:sz w:val="24"/>
          <w:szCs w:val="24"/>
        </w:rPr>
      </w:pPr>
    </w:p>
    <w:p w14:paraId="0473568E" w14:textId="1822AB01" w:rsidR="00CF759B" w:rsidRPr="002A5A27" w:rsidRDefault="00256AD8" w:rsidP="00CF759B">
      <w:pPr>
        <w:rPr>
          <w:i/>
        </w:rPr>
      </w:pPr>
      <w:r>
        <w:rPr>
          <w:i/>
        </w:rPr>
        <w:t>P</w:t>
      </w:r>
      <w:r w:rsidR="00CF759B" w:rsidRPr="002A5A27">
        <w:rPr>
          <w:i/>
        </w:rPr>
        <w:t xml:space="preserve">lease remember to trim your hedges and trees, particularly those that are near the sidewalk, so that folks may walk through our neighborhood safely. </w:t>
      </w:r>
    </w:p>
    <w:p w14:paraId="57CC2C9F" w14:textId="77777777" w:rsidR="00CF759B" w:rsidRPr="002A5A27" w:rsidRDefault="00CF759B" w:rsidP="00CF759B">
      <w:pPr>
        <w:rPr>
          <w:i/>
        </w:rPr>
      </w:pPr>
    </w:p>
    <w:p w14:paraId="4ED8C1F4" w14:textId="77777777" w:rsidR="00CF759B" w:rsidRPr="002A5A27" w:rsidRDefault="00CF759B" w:rsidP="00CF759B">
      <w:pPr>
        <w:rPr>
          <w:i/>
        </w:rPr>
      </w:pPr>
      <w:r w:rsidRPr="002A5A27">
        <w:rPr>
          <w:i/>
        </w:rPr>
        <w:t xml:space="preserve">Before you start any work or project on the outside of your house it needs to be reviewed first by our Architectural Review Committee. More information can be found below. </w:t>
      </w:r>
    </w:p>
    <w:p w14:paraId="6C958095" w14:textId="77777777" w:rsidR="00CF759B" w:rsidRDefault="00CF759B" w:rsidP="001D6E1F"/>
    <w:p w14:paraId="3E72D741" w14:textId="77777777" w:rsidR="001D6E1F" w:rsidRDefault="00CF759B" w:rsidP="001D6E1F">
      <w:r>
        <w:t>Members in attendance</w:t>
      </w:r>
      <w:r w:rsidR="001D6E1F">
        <w:t>: Frank Sheri</w:t>
      </w:r>
      <w:r w:rsidR="007577F0">
        <w:t>dan</w:t>
      </w:r>
      <w:r w:rsidR="00D47D04">
        <w:t xml:space="preserve">, </w:t>
      </w:r>
      <w:r w:rsidR="0028256E">
        <w:t>Tom Kennedy</w:t>
      </w:r>
      <w:r w:rsidR="00EE546A">
        <w:t xml:space="preserve"> </w:t>
      </w:r>
      <w:r w:rsidR="00D47D04">
        <w:t>and</w:t>
      </w:r>
      <w:r w:rsidR="001D6E1F">
        <w:t xml:space="preserve"> Claudia DeCicco</w:t>
      </w:r>
      <w:r w:rsidR="00F65932">
        <w:t xml:space="preserve"> </w:t>
      </w:r>
    </w:p>
    <w:p w14:paraId="56B8ADA8" w14:textId="77777777" w:rsidR="00DE083B" w:rsidRDefault="00DE083B"/>
    <w:p w14:paraId="05EAE618" w14:textId="6B4DCBC6" w:rsidR="0092175C" w:rsidRDefault="001D6E1F">
      <w:r>
        <w:t>Meeting opened at 9:</w:t>
      </w:r>
      <w:r w:rsidR="007577F0">
        <w:t>05</w:t>
      </w:r>
      <w:r>
        <w:t xml:space="preserve"> PM.</w:t>
      </w:r>
    </w:p>
    <w:p w14:paraId="228F5FD2" w14:textId="73B6C62E" w:rsidR="00256AD8" w:rsidRPr="004D7EC1" w:rsidRDefault="00256AD8">
      <w:pPr>
        <w:rPr>
          <w:b/>
          <w:bCs/>
        </w:rPr>
      </w:pPr>
    </w:p>
    <w:p w14:paraId="45DDB517" w14:textId="3EA3B168" w:rsidR="00256AD8" w:rsidRPr="004D7EC1" w:rsidRDefault="00256AD8">
      <w:pPr>
        <w:rPr>
          <w:b/>
          <w:bCs/>
        </w:rPr>
      </w:pPr>
      <w:r w:rsidRPr="004D7EC1">
        <w:rPr>
          <w:b/>
          <w:bCs/>
        </w:rPr>
        <w:t>Crossbow Court</w:t>
      </w:r>
      <w:r w:rsidR="004D7EC1">
        <w:rPr>
          <w:b/>
          <w:bCs/>
        </w:rPr>
        <w:t xml:space="preserve"> issue re: </w:t>
      </w:r>
      <w:r w:rsidRPr="004D7EC1">
        <w:rPr>
          <w:b/>
          <w:bCs/>
        </w:rPr>
        <w:t xml:space="preserve"> OHS students </w:t>
      </w:r>
    </w:p>
    <w:p w14:paraId="72D627FC" w14:textId="77777777" w:rsidR="00256AD8" w:rsidRDefault="00256AD8"/>
    <w:p w14:paraId="675D4F14" w14:textId="72E11462" w:rsidR="00256AD8" w:rsidRDefault="00256AD8">
      <w:r>
        <w:t xml:space="preserve">The Bod discussed the </w:t>
      </w:r>
      <w:r w:rsidR="000D640B">
        <w:t>ongoing dangerous</w:t>
      </w:r>
      <w:r>
        <w:t xml:space="preserve"> situation with Crossbow Court, which is being used as an ad hoc kiss-and-ride by OHS students. The size</w:t>
      </w:r>
      <w:r w:rsidR="004D7EC1">
        <w:t xml:space="preserve"> and</w:t>
      </w:r>
      <w:r>
        <w:t xml:space="preserve"> geometry</w:t>
      </w:r>
      <w:r w:rsidR="004D7EC1">
        <w:t xml:space="preserve"> of the Court, combined with the volume and </w:t>
      </w:r>
      <w:r>
        <w:t xml:space="preserve">speed of the traffic </w:t>
      </w:r>
      <w:r w:rsidR="004D7EC1">
        <w:t xml:space="preserve">there </w:t>
      </w:r>
      <w:r>
        <w:t>have created a dangerous swirl of vehicles that endanger all of the students who walk to school and use that back entrance to OHS.  The B</w:t>
      </w:r>
      <w:r w:rsidR="004D7EC1">
        <w:t>o</w:t>
      </w:r>
      <w:r>
        <w:t xml:space="preserve">d Discussed the use of the following measures to try </w:t>
      </w:r>
      <w:r w:rsidR="000D640B">
        <w:t>to constrain</w:t>
      </w:r>
      <w:r>
        <w:t xml:space="preserve"> this traffic: </w:t>
      </w:r>
    </w:p>
    <w:p w14:paraId="5490889A" w14:textId="47D54FDD" w:rsidR="00256AD8" w:rsidRDefault="00256AD8"/>
    <w:p w14:paraId="5BF8ED04" w14:textId="0FE0A054" w:rsidR="004D7EC1" w:rsidRDefault="004D7EC1" w:rsidP="004D7EC1">
      <w:pPr>
        <w:pStyle w:val="ListParagraph"/>
        <w:numPr>
          <w:ilvl w:val="0"/>
          <w:numId w:val="2"/>
        </w:numPr>
        <w:contextualSpacing w:val="0"/>
        <w:rPr>
          <w:rFonts w:eastAsia="Times New Roman"/>
        </w:rPr>
      </w:pPr>
      <w:r>
        <w:rPr>
          <w:rFonts w:eastAsia="Times New Roman"/>
        </w:rPr>
        <w:t>Have V</w:t>
      </w:r>
      <w:r>
        <w:rPr>
          <w:rFonts w:eastAsia="Times New Roman"/>
        </w:rPr>
        <w:t xml:space="preserve">DOT </w:t>
      </w:r>
      <w:r>
        <w:rPr>
          <w:rFonts w:eastAsia="Times New Roman"/>
        </w:rPr>
        <w:t>install “</w:t>
      </w:r>
      <w:r>
        <w:rPr>
          <w:rFonts w:eastAsia="Times New Roman"/>
        </w:rPr>
        <w:t>no stopping/standing/drop off” signs? These signs already exist in the DOT inventory, and could be easily installed in the Court.</w:t>
      </w:r>
    </w:p>
    <w:p w14:paraId="77A9A7B6" w14:textId="77777777" w:rsidR="004D7EC1" w:rsidRDefault="004D7EC1" w:rsidP="004D7EC1">
      <w:pPr>
        <w:rPr>
          <w:rFonts w:eastAsiaTheme="minorHAnsi"/>
        </w:rPr>
      </w:pPr>
      <w:r>
        <w:t> </w:t>
      </w:r>
    </w:p>
    <w:p w14:paraId="4293FB96" w14:textId="77777777" w:rsidR="004D7EC1" w:rsidRDefault="004D7EC1" w:rsidP="004D7EC1">
      <w:r>
        <w:t> </w:t>
      </w:r>
    </w:p>
    <w:p w14:paraId="422776BE" w14:textId="4FF09AAF" w:rsidR="004D7EC1" w:rsidRDefault="004D7EC1" w:rsidP="004D7EC1">
      <w:pPr>
        <w:pStyle w:val="ListParagraph"/>
        <w:numPr>
          <w:ilvl w:val="0"/>
          <w:numId w:val="2"/>
        </w:numPr>
        <w:contextualSpacing w:val="0"/>
        <w:rPr>
          <w:rFonts w:eastAsia="Times New Roman"/>
        </w:rPr>
      </w:pPr>
      <w:r>
        <w:rPr>
          <w:rFonts w:eastAsia="Times New Roman"/>
        </w:rPr>
        <w:t xml:space="preserve">If DOT cannot or will not install them, can </w:t>
      </w:r>
      <w:r>
        <w:rPr>
          <w:rFonts w:eastAsia="Times New Roman"/>
        </w:rPr>
        <w:t>EWCA</w:t>
      </w:r>
      <w:r>
        <w:rPr>
          <w:rFonts w:eastAsia="Times New Roman"/>
        </w:rPr>
        <w:t xml:space="preserve"> make up and post our own signs? We would be willing to take on the expense of purchasing and installing these signs if we could get the homeowners to agree to have them in the median of their front lawns. </w:t>
      </w:r>
      <w:r>
        <w:rPr>
          <w:rFonts w:eastAsia="Times New Roman"/>
        </w:rPr>
        <w:t>The</w:t>
      </w:r>
      <w:r>
        <w:rPr>
          <w:rFonts w:eastAsia="Times New Roman"/>
        </w:rPr>
        <w:t xml:space="preserve"> real question is whether DOT would remove them if we were to install them.</w:t>
      </w:r>
    </w:p>
    <w:p w14:paraId="7F033B46" w14:textId="77777777" w:rsidR="004D7EC1" w:rsidRDefault="004D7EC1" w:rsidP="004D7EC1">
      <w:pPr>
        <w:rPr>
          <w:rFonts w:eastAsiaTheme="minorHAnsi"/>
        </w:rPr>
      </w:pPr>
      <w:r>
        <w:t> </w:t>
      </w:r>
    </w:p>
    <w:p w14:paraId="3A05EDFB" w14:textId="77777777" w:rsidR="004D7EC1" w:rsidRDefault="004D7EC1" w:rsidP="004D7EC1">
      <w:r>
        <w:t> </w:t>
      </w:r>
    </w:p>
    <w:p w14:paraId="10879246" w14:textId="77777777" w:rsidR="004D7EC1" w:rsidRDefault="004D7EC1" w:rsidP="004D7EC1">
      <w:pPr>
        <w:pStyle w:val="ListParagraph"/>
        <w:numPr>
          <w:ilvl w:val="0"/>
          <w:numId w:val="2"/>
        </w:numPr>
        <w:contextualSpacing w:val="0"/>
        <w:rPr>
          <w:rFonts w:eastAsia="Times New Roman"/>
        </w:rPr>
      </w:pPr>
      <w:r>
        <w:rPr>
          <w:rFonts w:eastAsia="Times New Roman"/>
        </w:rPr>
        <w:t>Can we close the Court? What if we were to work with the Crossbow homeowners to organize a series of plastic traffic cones that would be laid across the mouth of the cul-de-sac for a short time each morning and afternoon?</w:t>
      </w:r>
    </w:p>
    <w:p w14:paraId="3C0343F9" w14:textId="77777777" w:rsidR="004D7EC1" w:rsidRDefault="004D7EC1" w:rsidP="004D7EC1">
      <w:pPr>
        <w:rPr>
          <w:rFonts w:eastAsiaTheme="minorHAnsi"/>
        </w:rPr>
      </w:pPr>
      <w:r>
        <w:t> </w:t>
      </w:r>
    </w:p>
    <w:p w14:paraId="6453784E" w14:textId="2B71376C" w:rsidR="004D7EC1" w:rsidRDefault="004D7EC1" w:rsidP="004D7EC1">
      <w:pPr>
        <w:pStyle w:val="ListParagraph"/>
        <w:numPr>
          <w:ilvl w:val="0"/>
          <w:numId w:val="2"/>
        </w:numPr>
        <w:contextualSpacing w:val="0"/>
        <w:rPr>
          <w:rFonts w:eastAsia="Times New Roman"/>
        </w:rPr>
      </w:pPr>
      <w:r>
        <w:rPr>
          <w:rFonts w:eastAsia="Times New Roman"/>
        </w:rPr>
        <w:t xml:space="preserve">We will petition Principal Lane to see whether she or FCPS can agree to not use the </w:t>
      </w:r>
      <w:proofErr w:type="spellStart"/>
      <w:r>
        <w:rPr>
          <w:rFonts w:eastAsia="Times New Roman"/>
        </w:rPr>
        <w:t>cul</w:t>
      </w:r>
      <w:proofErr w:type="spellEnd"/>
      <w:r>
        <w:rPr>
          <w:rFonts w:eastAsia="Times New Roman"/>
        </w:rPr>
        <w:t xml:space="preserve">—de-sac and publish that prohibition to students. If we can get OHS/FCPS to agree, would Supervisor </w:t>
      </w:r>
      <w:proofErr w:type="spellStart"/>
      <w:r>
        <w:rPr>
          <w:rFonts w:eastAsia="Times New Roman"/>
        </w:rPr>
        <w:t>Palchik</w:t>
      </w:r>
      <w:proofErr w:type="spellEnd"/>
      <w:r>
        <w:rPr>
          <w:rFonts w:eastAsia="Times New Roman"/>
        </w:rPr>
        <w:t xml:space="preserve"> have any reservations?</w:t>
      </w:r>
    </w:p>
    <w:p w14:paraId="7E79BE2F" w14:textId="77777777" w:rsidR="004D7EC1" w:rsidRPr="004D7EC1" w:rsidRDefault="004D7EC1" w:rsidP="004D7EC1">
      <w:pPr>
        <w:pStyle w:val="ListParagraph"/>
        <w:rPr>
          <w:rFonts w:eastAsia="Times New Roman"/>
        </w:rPr>
      </w:pPr>
    </w:p>
    <w:p w14:paraId="3168044D" w14:textId="556EDCE3" w:rsidR="004D7EC1" w:rsidRDefault="004D7EC1" w:rsidP="004D7EC1">
      <w:pPr>
        <w:rPr>
          <w:rFonts w:eastAsia="Times New Roman"/>
        </w:rPr>
      </w:pPr>
      <w:r>
        <w:rPr>
          <w:rFonts w:eastAsia="Times New Roman"/>
        </w:rPr>
        <w:t xml:space="preserve">The Bod resolved to set up an on-line meeting with Crossbow Court homeowners to hear more from them as the </w:t>
      </w:r>
      <w:proofErr w:type="spellStart"/>
      <w:r>
        <w:rPr>
          <w:rFonts w:eastAsia="Times New Roman"/>
        </w:rPr>
        <w:t>BoD</w:t>
      </w:r>
      <w:proofErr w:type="spellEnd"/>
      <w:r>
        <w:rPr>
          <w:rFonts w:eastAsia="Times New Roman"/>
        </w:rPr>
        <w:t xml:space="preserve"> tries to get some help from various County/State  agencies   </w:t>
      </w:r>
    </w:p>
    <w:p w14:paraId="191CC343" w14:textId="7F7BB029" w:rsidR="004D7EC1" w:rsidRDefault="004D7EC1" w:rsidP="004D7EC1">
      <w:pPr>
        <w:rPr>
          <w:rFonts w:eastAsia="Times New Roman"/>
        </w:rPr>
      </w:pPr>
    </w:p>
    <w:p w14:paraId="47221865" w14:textId="3CD6B20E" w:rsidR="004D7EC1" w:rsidRPr="004D7EC1" w:rsidRDefault="004D7EC1" w:rsidP="004D7EC1">
      <w:pPr>
        <w:rPr>
          <w:rFonts w:eastAsia="Times New Roman"/>
          <w:b/>
          <w:bCs/>
        </w:rPr>
      </w:pPr>
      <w:r w:rsidRPr="004D7EC1">
        <w:rPr>
          <w:rFonts w:eastAsia="Times New Roman"/>
          <w:b/>
          <w:bCs/>
        </w:rPr>
        <w:t xml:space="preserve">2023 EWCA </w:t>
      </w:r>
      <w:proofErr w:type="spellStart"/>
      <w:r w:rsidRPr="004D7EC1">
        <w:rPr>
          <w:rFonts w:eastAsia="Times New Roman"/>
          <w:b/>
          <w:bCs/>
        </w:rPr>
        <w:t>BoD</w:t>
      </w:r>
      <w:proofErr w:type="spellEnd"/>
    </w:p>
    <w:p w14:paraId="1379A2D9" w14:textId="3C69178E" w:rsidR="004D7EC1" w:rsidRDefault="004D7EC1" w:rsidP="004D7EC1">
      <w:pPr>
        <w:rPr>
          <w:rFonts w:eastAsia="Times New Roman"/>
        </w:rPr>
      </w:pPr>
    </w:p>
    <w:p w14:paraId="26B96952" w14:textId="3779521A" w:rsidR="004D7EC1" w:rsidRDefault="004D7EC1" w:rsidP="004D7EC1">
      <w:pPr>
        <w:rPr>
          <w:rFonts w:eastAsia="Times New Roman"/>
        </w:rPr>
      </w:pPr>
      <w:r>
        <w:rPr>
          <w:rFonts w:eastAsia="Times New Roman"/>
        </w:rPr>
        <w:t xml:space="preserve">The existing members of the Board are willing to serve again in 2023.  However, the </w:t>
      </w:r>
      <w:proofErr w:type="spellStart"/>
      <w:r>
        <w:rPr>
          <w:rFonts w:eastAsia="Times New Roman"/>
        </w:rPr>
        <w:t>BoD</w:t>
      </w:r>
      <w:proofErr w:type="spellEnd"/>
      <w:r>
        <w:rPr>
          <w:rFonts w:eastAsia="Times New Roman"/>
        </w:rPr>
        <w:t xml:space="preserve"> realizes that a lot of institutional knowledge is bound up in a few people who have served for a long time and would love to bring in new blood and new ideas.   Frank Sheridan will be looking for volunteers who might be willing to join the </w:t>
      </w:r>
      <w:proofErr w:type="spellStart"/>
      <w:r>
        <w:rPr>
          <w:rFonts w:eastAsia="Times New Roman"/>
        </w:rPr>
        <w:t>BoD</w:t>
      </w:r>
      <w:proofErr w:type="spellEnd"/>
      <w:r>
        <w:rPr>
          <w:rFonts w:eastAsia="Times New Roman"/>
        </w:rPr>
        <w:t xml:space="preserve"> and help out.  If you are interested, please contact Frank Sheridan.</w:t>
      </w:r>
    </w:p>
    <w:p w14:paraId="444F6E03" w14:textId="363C3644" w:rsidR="004D7EC1" w:rsidRDefault="004D7EC1" w:rsidP="004D7EC1">
      <w:pPr>
        <w:rPr>
          <w:rFonts w:eastAsia="Times New Roman"/>
        </w:rPr>
      </w:pPr>
    </w:p>
    <w:p w14:paraId="3EFAABFD" w14:textId="4213F8B2" w:rsidR="004D7EC1" w:rsidRDefault="004D7EC1" w:rsidP="004D7EC1">
      <w:pPr>
        <w:rPr>
          <w:rFonts w:eastAsia="Times New Roman"/>
          <w:b/>
          <w:bCs/>
        </w:rPr>
      </w:pPr>
      <w:r w:rsidRPr="004D7EC1">
        <w:rPr>
          <w:rFonts w:eastAsia="Times New Roman"/>
          <w:b/>
          <w:bCs/>
        </w:rPr>
        <w:t>2023 Budget</w:t>
      </w:r>
    </w:p>
    <w:p w14:paraId="133891FE" w14:textId="7C458221" w:rsidR="00D53902" w:rsidRDefault="00D53902" w:rsidP="004D7EC1">
      <w:pPr>
        <w:rPr>
          <w:rFonts w:eastAsia="Times New Roman"/>
          <w:b/>
          <w:bCs/>
        </w:rPr>
      </w:pPr>
    </w:p>
    <w:p w14:paraId="2AA1DF46" w14:textId="77777777" w:rsidR="00D53902" w:rsidRDefault="00D53902" w:rsidP="004D7EC1">
      <w:pPr>
        <w:rPr>
          <w:rFonts w:eastAsia="Times New Roman"/>
        </w:rPr>
      </w:pPr>
      <w:r w:rsidRPr="00D53902">
        <w:rPr>
          <w:rFonts w:eastAsia="Times New Roman"/>
        </w:rPr>
        <w:t>Treasurer Claudia DiCicco presented a summary of 2022</w:t>
      </w:r>
      <w:r>
        <w:rPr>
          <w:rFonts w:eastAsia="Times New Roman"/>
        </w:rPr>
        <w:t xml:space="preserve"> income and expenses, </w:t>
      </w:r>
      <w:r w:rsidRPr="00D53902">
        <w:rPr>
          <w:rFonts w:eastAsia="Times New Roman"/>
        </w:rPr>
        <w:t xml:space="preserve">explained the </w:t>
      </w:r>
      <w:r>
        <w:rPr>
          <w:rFonts w:eastAsia="Times New Roman"/>
        </w:rPr>
        <w:t xml:space="preserve">2022 </w:t>
      </w:r>
      <w:r w:rsidRPr="00D53902">
        <w:rPr>
          <w:rFonts w:eastAsia="Times New Roman"/>
        </w:rPr>
        <w:t xml:space="preserve">general ledger, and presented a budget for 2023. The </w:t>
      </w:r>
      <w:proofErr w:type="spellStart"/>
      <w:r w:rsidRPr="00D53902">
        <w:rPr>
          <w:rFonts w:eastAsia="Times New Roman"/>
        </w:rPr>
        <w:t>BoD</w:t>
      </w:r>
      <w:proofErr w:type="spellEnd"/>
      <w:r w:rsidRPr="00D53902">
        <w:rPr>
          <w:rFonts w:eastAsia="Times New Roman"/>
        </w:rPr>
        <w:t xml:space="preserve"> discussed the details of the budget. </w:t>
      </w:r>
    </w:p>
    <w:p w14:paraId="365AA991" w14:textId="77777777" w:rsidR="00D53902" w:rsidRDefault="00D53902" w:rsidP="00D53902">
      <w:pPr>
        <w:pStyle w:val="ListParagraph"/>
        <w:numPr>
          <w:ilvl w:val="0"/>
          <w:numId w:val="3"/>
        </w:numPr>
        <w:rPr>
          <w:rFonts w:eastAsia="Times New Roman"/>
        </w:rPr>
      </w:pPr>
      <w:r w:rsidRPr="00D53902">
        <w:rPr>
          <w:rFonts w:eastAsia="Times New Roman"/>
        </w:rPr>
        <w:t xml:space="preserve">Claudia motioned that the </w:t>
      </w:r>
      <w:r>
        <w:rPr>
          <w:rFonts w:eastAsia="Times New Roman"/>
        </w:rPr>
        <w:t>E</w:t>
      </w:r>
      <w:r w:rsidRPr="00D53902">
        <w:rPr>
          <w:rFonts w:eastAsia="Times New Roman"/>
        </w:rPr>
        <w:t xml:space="preserve">WCA </w:t>
      </w:r>
      <w:r>
        <w:rPr>
          <w:rFonts w:eastAsia="Times New Roman"/>
        </w:rPr>
        <w:t xml:space="preserve">Bod </w:t>
      </w:r>
      <w:r w:rsidRPr="00D53902">
        <w:rPr>
          <w:rFonts w:eastAsia="Times New Roman"/>
        </w:rPr>
        <w:t>approve the budget for 2023. Tom Kennedy seconded, and the budget passe</w:t>
      </w:r>
      <w:r>
        <w:rPr>
          <w:rFonts w:eastAsia="Times New Roman"/>
        </w:rPr>
        <w:t>d</w:t>
      </w:r>
      <w:r w:rsidRPr="00D53902">
        <w:rPr>
          <w:rFonts w:eastAsia="Times New Roman"/>
        </w:rPr>
        <w:t xml:space="preserve"> unanimously.</w:t>
      </w:r>
    </w:p>
    <w:p w14:paraId="5BE484E0" w14:textId="78F5102B" w:rsidR="00D53902" w:rsidRDefault="00D53902" w:rsidP="00D53902">
      <w:pPr>
        <w:rPr>
          <w:rFonts w:eastAsia="Times New Roman"/>
        </w:rPr>
      </w:pPr>
    </w:p>
    <w:p w14:paraId="6C7A2FB0" w14:textId="6E04D90F" w:rsidR="00D53902" w:rsidRPr="00D53902" w:rsidRDefault="00D53902" w:rsidP="00D53902">
      <w:pPr>
        <w:rPr>
          <w:rFonts w:eastAsia="Times New Roman"/>
          <w:b/>
          <w:bCs/>
        </w:rPr>
      </w:pPr>
      <w:r w:rsidRPr="00D53902">
        <w:rPr>
          <w:rFonts w:eastAsia="Times New Roman"/>
          <w:b/>
          <w:bCs/>
        </w:rPr>
        <w:t>Preparation for the 2023 General Meeting</w:t>
      </w:r>
    </w:p>
    <w:p w14:paraId="4B080345" w14:textId="0D723A6C" w:rsidR="00D53902" w:rsidRDefault="00D53902" w:rsidP="00D53902">
      <w:pPr>
        <w:rPr>
          <w:rFonts w:eastAsia="Times New Roman"/>
        </w:rPr>
      </w:pPr>
    </w:p>
    <w:p w14:paraId="7237F83B" w14:textId="1991A6EE" w:rsidR="00D53902" w:rsidRDefault="00D53902" w:rsidP="00D53902">
      <w:pPr>
        <w:rPr>
          <w:rFonts w:eastAsia="Times New Roman"/>
        </w:rPr>
      </w:pPr>
      <w:r>
        <w:rPr>
          <w:rFonts w:eastAsia="Times New Roman"/>
        </w:rPr>
        <w:t xml:space="preserve">The EWCA general Meeting will be held on February 15 at the OHS cafeteria. A proxy form will be attached to this email. The agenda will include: </w:t>
      </w:r>
    </w:p>
    <w:p w14:paraId="03BDC185" w14:textId="457A2685" w:rsidR="00D53902" w:rsidRDefault="00D53902" w:rsidP="00D53902">
      <w:pPr>
        <w:pStyle w:val="ListParagraph"/>
        <w:numPr>
          <w:ilvl w:val="0"/>
          <w:numId w:val="3"/>
        </w:numPr>
        <w:rPr>
          <w:rFonts w:eastAsia="Times New Roman"/>
        </w:rPr>
      </w:pPr>
      <w:r>
        <w:rPr>
          <w:rFonts w:eastAsia="Times New Roman"/>
        </w:rPr>
        <w:t xml:space="preserve">Summary of the </w:t>
      </w:r>
      <w:proofErr w:type="spellStart"/>
      <w:r>
        <w:rPr>
          <w:rFonts w:eastAsia="Times New Roman"/>
        </w:rPr>
        <w:t>BoD’s</w:t>
      </w:r>
      <w:proofErr w:type="spellEnd"/>
      <w:r>
        <w:rPr>
          <w:rFonts w:eastAsia="Times New Roman"/>
        </w:rPr>
        <w:t xml:space="preserve"> actions for 2022</w:t>
      </w:r>
    </w:p>
    <w:p w14:paraId="4A520C76" w14:textId="159CA0E7" w:rsidR="00D53902" w:rsidRDefault="00D53902" w:rsidP="00D53902">
      <w:pPr>
        <w:pStyle w:val="ListParagraph"/>
        <w:numPr>
          <w:ilvl w:val="0"/>
          <w:numId w:val="3"/>
        </w:numPr>
        <w:rPr>
          <w:rFonts w:eastAsia="Times New Roman"/>
        </w:rPr>
      </w:pPr>
      <w:r>
        <w:rPr>
          <w:rFonts w:eastAsia="Times New Roman"/>
        </w:rPr>
        <w:t xml:space="preserve">Election of </w:t>
      </w:r>
      <w:r w:rsidR="002A289D">
        <w:rPr>
          <w:rFonts w:eastAsia="Times New Roman"/>
        </w:rPr>
        <w:t>EWCA O</w:t>
      </w:r>
      <w:r>
        <w:rPr>
          <w:rFonts w:eastAsia="Times New Roman"/>
        </w:rPr>
        <w:t>fficers for 2023</w:t>
      </w:r>
    </w:p>
    <w:p w14:paraId="01BD9FA6" w14:textId="7D23A482" w:rsidR="00D53902" w:rsidRDefault="002A289D" w:rsidP="00D53902">
      <w:pPr>
        <w:pStyle w:val="ListParagraph"/>
        <w:numPr>
          <w:ilvl w:val="0"/>
          <w:numId w:val="3"/>
        </w:numPr>
        <w:rPr>
          <w:rFonts w:eastAsia="Times New Roman"/>
        </w:rPr>
      </w:pPr>
      <w:r>
        <w:rPr>
          <w:rFonts w:eastAsia="Times New Roman"/>
        </w:rPr>
        <w:t>Presentation</w:t>
      </w:r>
      <w:r w:rsidR="00D53902">
        <w:rPr>
          <w:rFonts w:eastAsia="Times New Roman"/>
        </w:rPr>
        <w:t xml:space="preserve"> of the budget for 2023</w:t>
      </w:r>
    </w:p>
    <w:p w14:paraId="4422A748" w14:textId="1DE2478C" w:rsidR="00D53902" w:rsidRDefault="002A289D" w:rsidP="00D53902">
      <w:pPr>
        <w:pStyle w:val="ListParagraph"/>
        <w:numPr>
          <w:ilvl w:val="0"/>
          <w:numId w:val="3"/>
        </w:numPr>
        <w:rPr>
          <w:rFonts w:eastAsia="Times New Roman"/>
        </w:rPr>
      </w:pPr>
      <w:r>
        <w:rPr>
          <w:rFonts w:eastAsia="Times New Roman"/>
        </w:rPr>
        <w:t>Updates</w:t>
      </w:r>
      <w:r w:rsidR="00D53902">
        <w:rPr>
          <w:rFonts w:eastAsia="Times New Roman"/>
        </w:rPr>
        <w:t xml:space="preserve"> on traffic. </w:t>
      </w:r>
      <w:r>
        <w:rPr>
          <w:rFonts w:eastAsia="Times New Roman"/>
        </w:rPr>
        <w:t>MetroWest</w:t>
      </w:r>
      <w:r w:rsidR="00D53902">
        <w:rPr>
          <w:rFonts w:eastAsia="Times New Roman"/>
        </w:rPr>
        <w:t xml:space="preserve">, </w:t>
      </w:r>
      <w:proofErr w:type="spellStart"/>
      <w:r w:rsidR="00D53902">
        <w:rPr>
          <w:rFonts w:eastAsia="Times New Roman"/>
        </w:rPr>
        <w:t>etc</w:t>
      </w:r>
      <w:proofErr w:type="spellEnd"/>
    </w:p>
    <w:p w14:paraId="2C8D8FA9" w14:textId="78737E45" w:rsidR="00D53902" w:rsidRDefault="00D53902" w:rsidP="00D53902">
      <w:pPr>
        <w:pStyle w:val="ListParagraph"/>
        <w:numPr>
          <w:ilvl w:val="0"/>
          <w:numId w:val="3"/>
        </w:numPr>
        <w:rPr>
          <w:rFonts w:eastAsia="Times New Roman"/>
        </w:rPr>
      </w:pPr>
      <w:r>
        <w:rPr>
          <w:rFonts w:eastAsia="Times New Roman"/>
        </w:rPr>
        <w:t xml:space="preserve">Q&amp;A time for </w:t>
      </w:r>
      <w:r w:rsidR="002A289D">
        <w:rPr>
          <w:rFonts w:eastAsia="Times New Roman"/>
        </w:rPr>
        <w:t>homeowners</w:t>
      </w:r>
      <w:r>
        <w:rPr>
          <w:rFonts w:eastAsia="Times New Roman"/>
        </w:rPr>
        <w:t xml:space="preserve">. </w:t>
      </w:r>
    </w:p>
    <w:p w14:paraId="6992F779" w14:textId="6038CF10" w:rsidR="00D53902" w:rsidRPr="00D53902" w:rsidRDefault="00D53902" w:rsidP="00D53902">
      <w:pPr>
        <w:rPr>
          <w:rFonts w:eastAsia="Times New Roman"/>
        </w:rPr>
      </w:pPr>
      <w:r>
        <w:rPr>
          <w:rFonts w:eastAsia="Times New Roman"/>
        </w:rPr>
        <w:t>If you have anything you’d like to add to the agenda, please contact Frank Sheridan</w:t>
      </w:r>
    </w:p>
    <w:p w14:paraId="414AC8F2" w14:textId="6D0BD569" w:rsidR="00D53902" w:rsidRDefault="00D53902" w:rsidP="00D53902">
      <w:pPr>
        <w:rPr>
          <w:rFonts w:eastAsia="Times New Roman"/>
        </w:rPr>
      </w:pPr>
    </w:p>
    <w:p w14:paraId="119E296C" w14:textId="56A54742" w:rsidR="00D53902" w:rsidRPr="00D53902" w:rsidRDefault="002A289D" w:rsidP="00D53902">
      <w:pPr>
        <w:rPr>
          <w:rFonts w:eastAsia="Times New Roman"/>
        </w:rPr>
      </w:pPr>
      <w:r>
        <w:rPr>
          <w:rFonts w:eastAsia="Times New Roman"/>
        </w:rPr>
        <w:t>The next meeting of the Bod will be Wednesday 1/11/23 at 9 pm at 9916 Oleander Ave</w:t>
      </w:r>
    </w:p>
    <w:p w14:paraId="58B1D5EC" w14:textId="3968A7DC" w:rsidR="004D7EC1" w:rsidRDefault="004D7EC1" w:rsidP="004D7EC1">
      <w:pPr>
        <w:rPr>
          <w:rFonts w:eastAsia="Times New Roman"/>
          <w:b/>
          <w:bCs/>
        </w:rPr>
      </w:pPr>
    </w:p>
    <w:p w14:paraId="418EC5AE" w14:textId="1D42816D" w:rsidR="00256AD8" w:rsidRDefault="00256AD8"/>
    <w:p w14:paraId="1B6BE494" w14:textId="77777777" w:rsidR="00256AD8" w:rsidRDefault="00256AD8"/>
    <w:p w14:paraId="5C31B806" w14:textId="77777777" w:rsidR="00CF759B" w:rsidRPr="00DA2414" w:rsidRDefault="00CF759B" w:rsidP="00CF759B">
      <w:pPr>
        <w:rPr>
          <w:b/>
        </w:rPr>
      </w:pPr>
      <w:r w:rsidRPr="00DA2414">
        <w:rPr>
          <w:b/>
        </w:rPr>
        <w:t>Seller’s Packets</w:t>
      </w:r>
    </w:p>
    <w:p w14:paraId="7A6D928C" w14:textId="77777777" w:rsidR="00CF759B" w:rsidRPr="00DA2414" w:rsidRDefault="00CF759B" w:rsidP="00CF759B">
      <w:r w:rsidRPr="00DA2414">
        <w:t xml:space="preserve">Recently, several homeowners selling their properties have contacted the EWCA at the last minute asking for seller’s packets.   The seller’s packet is homeowner’s association documentation provided to the buyer by the seller. It includes information such as proof of HOA insurance, annual dues, ARC compliance, confirmation that the HOA does not have a lien on the property, etc. The Virginia Code requires that a property seller supply this information to the buyer through the HOA.  </w:t>
      </w:r>
    </w:p>
    <w:p w14:paraId="589BF2EE" w14:textId="77777777" w:rsidR="00CF759B" w:rsidRPr="00DA2414" w:rsidRDefault="00CF759B" w:rsidP="00CF759B"/>
    <w:p w14:paraId="71C367DA" w14:textId="77777777" w:rsidR="00CF759B" w:rsidRPr="00DA2414" w:rsidRDefault="00CF759B" w:rsidP="00CF759B">
      <w:r w:rsidRPr="00DA2414">
        <w:t xml:space="preserve">The packet requires some work on the part of the Board and is impossible to deliver overnight.   If you are thinking about putting your house on the market, please reach out to the Board Immediately. You'll drop off a check for $25 which will start the </w:t>
      </w:r>
      <w:r w:rsidRPr="00DA2414">
        <w:lastRenderedPageBreak/>
        <w:t xml:space="preserve">process.  The EWCA VP will gather the documents, the ARC will do a walk past the exterior of the house to affirm compliance with ARC guidelines, and then the packet will be assembled and sent out. </w:t>
      </w:r>
    </w:p>
    <w:p w14:paraId="70741CC4" w14:textId="77777777" w:rsidR="00CF759B" w:rsidRPr="00DA2414" w:rsidRDefault="00CF759B" w:rsidP="00CF759B"/>
    <w:p w14:paraId="31806DBC" w14:textId="77777777" w:rsidR="00CF759B" w:rsidRPr="00DA2414" w:rsidRDefault="00CF759B" w:rsidP="00CF759B">
      <w:r w:rsidRPr="00DA2414">
        <w:t xml:space="preserve">Starting early allows you and the ARC Board to resolve any issues that might remain unsettled before the crush of a closing date makes everything hectic. Doing so also allows the volunteers who do the work time to do it well.  </w:t>
      </w:r>
    </w:p>
    <w:p w14:paraId="26FE99BE" w14:textId="77777777" w:rsidR="00CF759B" w:rsidRDefault="00CF759B" w:rsidP="00CF759B"/>
    <w:p w14:paraId="105CDCB4" w14:textId="77777777" w:rsidR="00CF759B" w:rsidRDefault="00CF759B" w:rsidP="00CF759B"/>
    <w:p w14:paraId="558B8E3A" w14:textId="77777777" w:rsidR="00CF759B" w:rsidRPr="00FE14DF" w:rsidRDefault="00CF759B" w:rsidP="00CF759B">
      <w:pPr>
        <w:rPr>
          <w:b/>
        </w:rPr>
      </w:pPr>
      <w:r w:rsidRPr="00DA2414">
        <w:rPr>
          <w:b/>
        </w:rPr>
        <w:t>Contact info for the BoD:</w:t>
      </w:r>
    </w:p>
    <w:p w14:paraId="65DC20AF" w14:textId="77777777" w:rsidR="00CF759B" w:rsidRPr="00CF759B" w:rsidRDefault="00CF759B" w:rsidP="00CF759B">
      <w:r w:rsidRPr="00CF759B">
        <w:t xml:space="preserve">Frank Sheridan President: </w:t>
      </w:r>
      <w:hyperlink r:id="rId5" w:history="1">
        <w:r w:rsidRPr="00CF759B">
          <w:rPr>
            <w:rStyle w:val="Hyperlink"/>
          </w:rPr>
          <w:t>fsheridan@verizon.net</w:t>
        </w:r>
      </w:hyperlink>
    </w:p>
    <w:p w14:paraId="48DEBCB4" w14:textId="77777777" w:rsidR="00CF759B" w:rsidRPr="00CF759B" w:rsidRDefault="00CF759B" w:rsidP="00CF759B">
      <w:r w:rsidRPr="00CF759B">
        <w:t xml:space="preserve">Tom Kennedy, Vice President: </w:t>
      </w:r>
      <w:hyperlink r:id="rId6" w:history="1">
        <w:r w:rsidRPr="00CF759B">
          <w:rPr>
            <w:rStyle w:val="Hyperlink"/>
            <w:iCs/>
          </w:rPr>
          <w:t>tkennedy26@cox.net</w:t>
        </w:r>
      </w:hyperlink>
      <w:r w:rsidRPr="00CF759B">
        <w:rPr>
          <w:iCs/>
        </w:rPr>
        <w:t xml:space="preserve">   </w:t>
      </w:r>
    </w:p>
    <w:p w14:paraId="23FA2B25" w14:textId="77777777" w:rsidR="00F65932" w:rsidRPr="00CF759B" w:rsidRDefault="00F65932" w:rsidP="00CF759B">
      <w:r>
        <w:t>Claudia</w:t>
      </w:r>
      <w:r w:rsidR="00CF759B" w:rsidRPr="00CF759B">
        <w:t xml:space="preserve"> </w:t>
      </w:r>
      <w:r>
        <w:t>DeCicco</w:t>
      </w:r>
      <w:r w:rsidR="00CF759B" w:rsidRPr="00CF759B">
        <w:t xml:space="preserve">, Treasurer </w:t>
      </w:r>
      <w:hyperlink r:id="rId7" w:history="1">
        <w:r w:rsidR="00046C5C" w:rsidRPr="000D1FC8">
          <w:rPr>
            <w:rStyle w:val="Hyperlink"/>
          </w:rPr>
          <w:t>wade@decicco@gmail.com</w:t>
        </w:r>
      </w:hyperlink>
      <w:r>
        <w:t xml:space="preserve"> </w:t>
      </w:r>
    </w:p>
    <w:p w14:paraId="33661232" w14:textId="1AAD40B1" w:rsidR="00F45E64" w:rsidRDefault="00256AD8" w:rsidP="00CF759B">
      <w:r>
        <w:t>Christy Cushing</w:t>
      </w:r>
      <w:r w:rsidR="00F45E64">
        <w:t xml:space="preserve"> </w:t>
      </w:r>
      <w:hyperlink r:id="rId8" w:history="1">
        <w:r w:rsidR="00F45E64" w:rsidRPr="008A2352">
          <w:rPr>
            <w:rStyle w:val="Hyperlink"/>
          </w:rPr>
          <w:t>christyelizbeth@gmail.com</w:t>
        </w:r>
      </w:hyperlink>
    </w:p>
    <w:p w14:paraId="300665D1" w14:textId="20CAA794" w:rsidR="00CF759B" w:rsidRDefault="000D640B" w:rsidP="00CF759B">
      <w:pPr>
        <w:rPr>
          <w:iCs/>
        </w:rPr>
      </w:pPr>
      <w:r>
        <w:t>Sarah Alonzo</w:t>
      </w:r>
      <w:r w:rsidR="00CF759B" w:rsidRPr="00CF759B">
        <w:t>, ARC Chair:</w:t>
      </w:r>
      <w:r w:rsidR="00CF759B" w:rsidRPr="00CF759B">
        <w:rPr>
          <w:iCs/>
        </w:rPr>
        <w:t xml:space="preserve">   </w:t>
      </w:r>
      <w:hyperlink r:id="rId9" w:history="1">
        <w:r w:rsidR="00F45E64" w:rsidRPr="008A2352">
          <w:rPr>
            <w:rStyle w:val="Hyperlink"/>
            <w:iCs/>
          </w:rPr>
          <w:t>sarah.alice.slater@gmail.com</w:t>
        </w:r>
      </w:hyperlink>
    </w:p>
    <w:p w14:paraId="52B53A4F" w14:textId="77777777" w:rsidR="00F45E64" w:rsidRPr="00CF759B" w:rsidRDefault="00F45E64" w:rsidP="00CF759B">
      <w:pPr>
        <w:rPr>
          <w:iCs/>
        </w:rPr>
      </w:pPr>
    </w:p>
    <w:p w14:paraId="007CBFFF" w14:textId="77777777" w:rsidR="00CF759B" w:rsidRDefault="00CF759B" w:rsidP="00CF759B">
      <w:pPr>
        <w:rPr>
          <w:i/>
          <w:iCs/>
        </w:rPr>
      </w:pPr>
    </w:p>
    <w:p w14:paraId="4CDE4E89" w14:textId="77777777" w:rsidR="00CF759B" w:rsidRPr="00A95915" w:rsidRDefault="00CF759B" w:rsidP="00CF759B">
      <w:pPr>
        <w:rPr>
          <w:i/>
          <w:iCs/>
        </w:rPr>
      </w:pPr>
      <w:r w:rsidRPr="00A95915">
        <w:rPr>
          <w:i/>
          <w:iCs/>
        </w:rPr>
        <w:t>Be sure to check our website for docs, old minutes, info on getting ARC approval for your home projects, etc:</w:t>
      </w:r>
      <w:r>
        <w:rPr>
          <w:i/>
          <w:iCs/>
        </w:rPr>
        <w:t xml:space="preserve"> </w:t>
      </w:r>
      <w:hyperlink r:id="rId10" w:history="1">
        <w:r w:rsidRPr="00A95915">
          <w:rPr>
            <w:rStyle w:val="Hyperlink"/>
            <w:i/>
            <w:iCs/>
          </w:rPr>
          <w:t>http://edgeleawoods.com/</w:t>
        </w:r>
      </w:hyperlink>
    </w:p>
    <w:p w14:paraId="0777C0C1" w14:textId="77777777" w:rsidR="00CF759B" w:rsidRPr="00DA2414" w:rsidRDefault="00CF759B" w:rsidP="00CF759B">
      <w:pPr>
        <w:rPr>
          <w:i/>
          <w:iCs/>
        </w:rPr>
      </w:pPr>
    </w:p>
    <w:p w14:paraId="182A6908" w14:textId="77777777" w:rsidR="00CF759B" w:rsidRDefault="00CF759B" w:rsidP="00CF759B"/>
    <w:p w14:paraId="2E0C253C" w14:textId="77777777" w:rsidR="00CF759B" w:rsidRPr="00DA2414" w:rsidRDefault="00CF759B" w:rsidP="00CF759B">
      <w:pPr>
        <w:rPr>
          <w:b/>
          <w:bCs/>
          <w:i/>
          <w:iCs/>
        </w:rPr>
      </w:pPr>
      <w:r w:rsidRPr="00DA2414">
        <w:rPr>
          <w:b/>
          <w:bCs/>
          <w:i/>
          <w:iCs/>
        </w:rPr>
        <w:t>HOME SALE &amp; HOME OWNER ASSOCIATION DOCUMENT ACQUISITION</w:t>
      </w:r>
    </w:p>
    <w:p w14:paraId="22FD33A8" w14:textId="77777777" w:rsidR="00CF759B" w:rsidRPr="00DA2414" w:rsidRDefault="00CF759B" w:rsidP="00CF759B">
      <w:pPr>
        <w:rPr>
          <w:i/>
          <w:iCs/>
        </w:rPr>
      </w:pPr>
      <w:r w:rsidRPr="00DA2414">
        <w:rPr>
          <w:i/>
          <w:iCs/>
        </w:rPr>
        <w:t>Here the steps involving the acquisition of ARC documents,</w:t>
      </w:r>
    </w:p>
    <w:p w14:paraId="66B38B19" w14:textId="77777777" w:rsidR="00CF759B" w:rsidRPr="00DA2414" w:rsidRDefault="00CF759B" w:rsidP="00CF759B">
      <w:pPr>
        <w:rPr>
          <w:i/>
          <w:iCs/>
        </w:rPr>
      </w:pPr>
      <w:r w:rsidRPr="00DA2414">
        <w:rPr>
          <w:i/>
          <w:iCs/>
        </w:rPr>
        <w:t>1) Pay a $25 fee c/o EWCA to acquire an EWCA Seller Packet.</w:t>
      </w:r>
    </w:p>
    <w:p w14:paraId="10EC1A79" w14:textId="77777777" w:rsidR="00CF759B" w:rsidRPr="00DA2414" w:rsidRDefault="00CF759B" w:rsidP="00CF759B">
      <w:pPr>
        <w:rPr>
          <w:i/>
          <w:iCs/>
        </w:rPr>
      </w:pPr>
      <w:r w:rsidRPr="00DA2414">
        <w:rPr>
          <w:i/>
          <w:iCs/>
        </w:rPr>
        <w:tab/>
        <w:t xml:space="preserve">-Checks with a written request to receive an EWCA seller packet can be mailed or </w:t>
      </w:r>
      <w:r w:rsidRPr="00DA2414">
        <w:rPr>
          <w:i/>
          <w:iCs/>
        </w:rPr>
        <w:tab/>
      </w:r>
      <w:r w:rsidRPr="00DA2414">
        <w:rPr>
          <w:i/>
          <w:iCs/>
        </w:rPr>
        <w:tab/>
        <w:t>hand delivered</w:t>
      </w:r>
      <w:r>
        <w:rPr>
          <w:i/>
          <w:iCs/>
        </w:rPr>
        <w:t xml:space="preserve"> to:  9916 Oleander Avenue</w:t>
      </w:r>
      <w:r>
        <w:rPr>
          <w:i/>
          <w:iCs/>
        </w:rPr>
        <w:tab/>
      </w:r>
      <w:r>
        <w:rPr>
          <w:i/>
          <w:iCs/>
        </w:rPr>
        <w:tab/>
      </w:r>
      <w:r>
        <w:rPr>
          <w:i/>
          <w:iCs/>
        </w:rPr>
        <w:tab/>
      </w:r>
      <w:r>
        <w:rPr>
          <w:i/>
          <w:iCs/>
        </w:rPr>
        <w:tab/>
      </w:r>
      <w:r>
        <w:rPr>
          <w:i/>
          <w:iCs/>
        </w:rPr>
        <w:tab/>
      </w:r>
    </w:p>
    <w:p w14:paraId="4CC04602" w14:textId="77777777" w:rsidR="00CF759B" w:rsidRPr="00DA2414" w:rsidRDefault="00CF759B" w:rsidP="00CF759B">
      <w:pPr>
        <w:rPr>
          <w:i/>
          <w:iCs/>
        </w:rPr>
      </w:pPr>
      <w:r w:rsidRPr="00DA2414">
        <w:rPr>
          <w:i/>
          <w:iCs/>
        </w:rPr>
        <w:tab/>
      </w:r>
      <w:r w:rsidRPr="00DA2414">
        <w:rPr>
          <w:i/>
          <w:iCs/>
        </w:rPr>
        <w:tab/>
      </w:r>
      <w:r w:rsidRPr="00DA2414">
        <w:rPr>
          <w:i/>
          <w:iCs/>
        </w:rPr>
        <w:tab/>
        <w:t xml:space="preserve"> c/o Frank Sheridan</w:t>
      </w:r>
    </w:p>
    <w:p w14:paraId="074AA175" w14:textId="77777777" w:rsidR="00CF759B" w:rsidRPr="00DA2414" w:rsidRDefault="00CF759B" w:rsidP="00CF759B">
      <w:pPr>
        <w:rPr>
          <w:i/>
          <w:iCs/>
        </w:rPr>
      </w:pPr>
      <w:r w:rsidRPr="00DA2414">
        <w:rPr>
          <w:i/>
          <w:iCs/>
        </w:rPr>
        <w:tab/>
      </w:r>
      <w:r w:rsidRPr="00DA2414">
        <w:rPr>
          <w:i/>
          <w:iCs/>
        </w:rPr>
        <w:tab/>
      </w:r>
      <w:r w:rsidRPr="00DA2414">
        <w:rPr>
          <w:i/>
          <w:iCs/>
        </w:rPr>
        <w:tab/>
        <w:t>Vienna, VA  22181</w:t>
      </w:r>
    </w:p>
    <w:p w14:paraId="5520BA1A" w14:textId="77777777" w:rsidR="00CF759B" w:rsidRPr="00DA2414" w:rsidRDefault="00CF759B" w:rsidP="00CF759B">
      <w:pPr>
        <w:rPr>
          <w:i/>
          <w:iCs/>
        </w:rPr>
      </w:pPr>
      <w:r w:rsidRPr="00DA2414">
        <w:rPr>
          <w:i/>
          <w:iCs/>
        </w:rPr>
        <w:t>2) The Board needs three weeks for the completion of HOA documents in order to,</w:t>
      </w:r>
    </w:p>
    <w:p w14:paraId="639064EA" w14:textId="77777777" w:rsidR="00CF759B" w:rsidRPr="00DA2414" w:rsidRDefault="00CF759B" w:rsidP="00CF759B">
      <w:pPr>
        <w:rPr>
          <w:i/>
          <w:iCs/>
        </w:rPr>
      </w:pPr>
      <w:r w:rsidRPr="00DA2414">
        <w:rPr>
          <w:i/>
          <w:iCs/>
        </w:rPr>
        <w:tab/>
        <w:t>-Complete an ARC walk-through of the outside of the home.</w:t>
      </w:r>
    </w:p>
    <w:p w14:paraId="357C4D4F" w14:textId="77777777" w:rsidR="00CF759B" w:rsidRPr="00DA2414" w:rsidRDefault="00CF759B" w:rsidP="00CF759B">
      <w:pPr>
        <w:rPr>
          <w:i/>
          <w:iCs/>
        </w:rPr>
      </w:pPr>
      <w:r w:rsidRPr="00DA2414">
        <w:rPr>
          <w:i/>
          <w:iCs/>
        </w:rPr>
        <w:tab/>
        <w:t>-Gather homeowner policy insurance information, EWCA budget information, lien info, and fill out the State of Virginia HOA Disclosure Packet.</w:t>
      </w:r>
    </w:p>
    <w:p w14:paraId="7CAEA38A" w14:textId="77777777" w:rsidR="00CF759B" w:rsidRPr="00DA2414" w:rsidRDefault="00CF759B" w:rsidP="00CF759B">
      <w:pPr>
        <w:rPr>
          <w:i/>
          <w:iCs/>
        </w:rPr>
      </w:pPr>
    </w:p>
    <w:p w14:paraId="52C4EF26" w14:textId="77777777" w:rsidR="00CF759B" w:rsidRPr="00DA2414" w:rsidRDefault="00CF759B" w:rsidP="00CF759B">
      <w:pPr>
        <w:rPr>
          <w:b/>
          <w:bCs/>
          <w:i/>
          <w:iCs/>
        </w:rPr>
      </w:pPr>
      <w:r w:rsidRPr="00DA2414">
        <w:rPr>
          <w:b/>
          <w:bCs/>
          <w:i/>
          <w:iCs/>
        </w:rPr>
        <w:t>ARCHITECTURAL REVIEW BY-LAWS REGARDING EXTERIOR CHANGES TO YOUR HOME</w:t>
      </w:r>
    </w:p>
    <w:p w14:paraId="6817751F" w14:textId="6C7366D3" w:rsidR="00CF759B" w:rsidRPr="00DA2414" w:rsidRDefault="00CF759B" w:rsidP="00CF759B">
      <w:pPr>
        <w:rPr>
          <w:i/>
          <w:iCs/>
        </w:rPr>
      </w:pPr>
      <w:r w:rsidRPr="00DA2414">
        <w:rPr>
          <w:i/>
          <w:iCs/>
        </w:rPr>
        <w:t>Please be aware that before you do any kind of work or improvement to the outside your house it needs to be reviewed first by our Architectural Review Committee (ARC).   These are by-laws as they pertain to advance approval for changes to the exterior of the home.  If you have any questions, you can drop an e-mail to our ARC Chai</w:t>
      </w:r>
      <w:r w:rsidR="000D640B">
        <w:rPr>
          <w:i/>
          <w:iCs/>
        </w:rPr>
        <w:t xml:space="preserve">r, Sarah Alonzo: </w:t>
      </w:r>
    </w:p>
    <w:p w14:paraId="66F50AD0" w14:textId="77777777" w:rsidR="00CF759B" w:rsidRPr="00DA2414" w:rsidRDefault="00CF759B" w:rsidP="00CF759B">
      <w:pPr>
        <w:rPr>
          <w:i/>
          <w:iCs/>
        </w:rPr>
      </w:pPr>
      <w:r w:rsidRPr="00DA2414">
        <w:rPr>
          <w:i/>
          <w:iCs/>
        </w:rPr>
        <w:tab/>
        <w:t xml:space="preserve">"No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w:t>
      </w:r>
      <w:r w:rsidRPr="00DA2414">
        <w:rPr>
          <w:i/>
          <w:iCs/>
        </w:rPr>
        <w:lastRenderedPageBreak/>
        <w:t>by an Architectural Committee composed of three (3) or more representatives appointed by the Board."</w:t>
      </w:r>
    </w:p>
    <w:p w14:paraId="61ACC49F" w14:textId="77777777" w:rsidR="00CF759B" w:rsidRDefault="00CF759B">
      <w:r w:rsidRPr="00DA2414">
        <w:rPr>
          <w:i/>
          <w:iCs/>
        </w:rPr>
        <w:tab/>
        <w:t>ANY CHANGE to the exterior appearance of a property lot within the Edgelea Woods neighborhood requires the approval of the Association’s Architectural Review committee (ARC). Requests for changes/modifications to lots within the community must be presented to the ARC in writing using the prescribed form from the homeowner's manual. The ARC will review requests</w:t>
      </w:r>
      <w:r>
        <w:rPr>
          <w:i/>
          <w:iCs/>
        </w:rPr>
        <w:t xml:space="preserve"> within 30 days of </w:t>
      </w:r>
      <w:r w:rsidRPr="00DA2414">
        <w:rPr>
          <w:i/>
          <w:iCs/>
        </w:rPr>
        <w:t xml:space="preserve">the receipt of the request.  Reply to the applicant will be in writing.  Whenever possible, the ARC will try </w:t>
      </w:r>
      <w:r w:rsidRPr="00DA2414">
        <w:rPr>
          <w:i/>
          <w:iCs/>
        </w:rPr>
        <w:tab/>
        <w:t xml:space="preserve">to provide initial notification by telephone/in person prior to the delivery of </w:t>
      </w:r>
      <w:r>
        <w:rPr>
          <w:i/>
          <w:iCs/>
        </w:rPr>
        <w:t xml:space="preserve">written reply to allow for the </w:t>
      </w:r>
      <w:r w:rsidRPr="00DA2414">
        <w:rPr>
          <w:i/>
          <w:iCs/>
        </w:rPr>
        <w:t>expeditious scheduling of work.</w:t>
      </w:r>
    </w:p>
    <w:sectPr w:rsidR="00CF759B" w:rsidSect="00DE08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63E73"/>
    <w:multiLevelType w:val="multilevel"/>
    <w:tmpl w:val="1608B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564436B"/>
    <w:multiLevelType w:val="hybridMultilevel"/>
    <w:tmpl w:val="345C1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F27B4"/>
    <w:multiLevelType w:val="hybridMultilevel"/>
    <w:tmpl w:val="7CCE5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5845915">
    <w:abstractNumId w:val="1"/>
  </w:num>
  <w:num w:numId="2" w16cid:durableId="777145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0378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75C"/>
    <w:rsid w:val="00046C5C"/>
    <w:rsid w:val="00084249"/>
    <w:rsid w:val="00091090"/>
    <w:rsid w:val="000A6768"/>
    <w:rsid w:val="000B0701"/>
    <w:rsid w:val="000C64A0"/>
    <w:rsid w:val="000D640B"/>
    <w:rsid w:val="001378A3"/>
    <w:rsid w:val="00151778"/>
    <w:rsid w:val="00191575"/>
    <w:rsid w:val="001D6E1F"/>
    <w:rsid w:val="00256AD8"/>
    <w:rsid w:val="00265999"/>
    <w:rsid w:val="00274039"/>
    <w:rsid w:val="0028256E"/>
    <w:rsid w:val="00296B41"/>
    <w:rsid w:val="002A289D"/>
    <w:rsid w:val="003B2244"/>
    <w:rsid w:val="003F1914"/>
    <w:rsid w:val="004015F0"/>
    <w:rsid w:val="00411654"/>
    <w:rsid w:val="00420CF8"/>
    <w:rsid w:val="004D7EC1"/>
    <w:rsid w:val="005F7389"/>
    <w:rsid w:val="00652360"/>
    <w:rsid w:val="00653CF9"/>
    <w:rsid w:val="00694232"/>
    <w:rsid w:val="007577F0"/>
    <w:rsid w:val="007C22F2"/>
    <w:rsid w:val="007F3D0D"/>
    <w:rsid w:val="007F3E4F"/>
    <w:rsid w:val="007F5FCD"/>
    <w:rsid w:val="00805982"/>
    <w:rsid w:val="00823716"/>
    <w:rsid w:val="00824D06"/>
    <w:rsid w:val="00857639"/>
    <w:rsid w:val="008A29A1"/>
    <w:rsid w:val="008A3FC5"/>
    <w:rsid w:val="008B353E"/>
    <w:rsid w:val="008E1E47"/>
    <w:rsid w:val="0092175C"/>
    <w:rsid w:val="0093770F"/>
    <w:rsid w:val="0098273A"/>
    <w:rsid w:val="00AC6DDE"/>
    <w:rsid w:val="00B32C27"/>
    <w:rsid w:val="00B62B2D"/>
    <w:rsid w:val="00B70F7F"/>
    <w:rsid w:val="00C208BA"/>
    <w:rsid w:val="00C8008D"/>
    <w:rsid w:val="00CC5310"/>
    <w:rsid w:val="00CF759B"/>
    <w:rsid w:val="00D03679"/>
    <w:rsid w:val="00D12F60"/>
    <w:rsid w:val="00D20772"/>
    <w:rsid w:val="00D47D04"/>
    <w:rsid w:val="00D53902"/>
    <w:rsid w:val="00DE083B"/>
    <w:rsid w:val="00DE218D"/>
    <w:rsid w:val="00E612BA"/>
    <w:rsid w:val="00E8427F"/>
    <w:rsid w:val="00EC2408"/>
    <w:rsid w:val="00EE546A"/>
    <w:rsid w:val="00F45E64"/>
    <w:rsid w:val="00F65932"/>
    <w:rsid w:val="00FB4B6C"/>
    <w:rsid w:val="00FD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19591A"/>
  <w15:docId w15:val="{3BADFF05-3628-4B5A-83C0-7A37EE7A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9"/>
    <w:qFormat/>
    <w:rsid w:val="000A6768"/>
    <w:pPr>
      <w:keepNext/>
      <w:keepLines/>
      <w:spacing w:before="480" w:line="276" w:lineRule="auto"/>
      <w:outlineLvl w:val="0"/>
    </w:pPr>
    <w:rPr>
      <w:rFonts w:ascii="Calibri" w:eastAsia="MS Gothic" w:hAnsi="Calibri"/>
      <w:b/>
      <w:bCs/>
      <w:color w:val="365F91"/>
      <w:sz w:val="52"/>
      <w:szCs w:val="28"/>
    </w:rPr>
  </w:style>
  <w:style w:type="paragraph" w:styleId="Heading2">
    <w:name w:val="heading 2"/>
    <w:basedOn w:val="Normal"/>
    <w:next w:val="Normal"/>
    <w:link w:val="Heading2Char"/>
    <w:uiPriority w:val="99"/>
    <w:qFormat/>
    <w:rsid w:val="000A6768"/>
    <w:pPr>
      <w:keepNext/>
      <w:keepLines/>
      <w:spacing w:before="200" w:line="276" w:lineRule="auto"/>
      <w:outlineLvl w:val="1"/>
    </w:pPr>
    <w:rPr>
      <w:rFonts w:ascii="Calibri" w:eastAsia="MS Gothic" w:hAnsi="Calibri"/>
      <w:b/>
      <w:bCs/>
      <w:color w:val="0070C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A6768"/>
    <w:rPr>
      <w:rFonts w:ascii="Calibri" w:eastAsia="MS Gothic" w:hAnsi="Calibri"/>
      <w:b/>
      <w:bCs/>
      <w:color w:val="365F91"/>
      <w:sz w:val="52"/>
      <w:szCs w:val="28"/>
    </w:rPr>
  </w:style>
  <w:style w:type="character" w:customStyle="1" w:styleId="Heading2Char">
    <w:name w:val="Heading 2 Char"/>
    <w:link w:val="Heading2"/>
    <w:uiPriority w:val="99"/>
    <w:rsid w:val="000A6768"/>
    <w:rPr>
      <w:rFonts w:ascii="Calibri" w:eastAsia="MS Gothic" w:hAnsi="Calibri"/>
      <w:b/>
      <w:bCs/>
      <w:color w:val="0070C0"/>
      <w:sz w:val="28"/>
      <w:szCs w:val="26"/>
    </w:rPr>
  </w:style>
  <w:style w:type="paragraph" w:styleId="ListParagraph">
    <w:name w:val="List Paragraph"/>
    <w:basedOn w:val="Normal"/>
    <w:uiPriority w:val="34"/>
    <w:qFormat/>
    <w:rsid w:val="008B353E"/>
    <w:pPr>
      <w:ind w:left="720"/>
      <w:contextualSpacing/>
    </w:pPr>
  </w:style>
  <w:style w:type="paragraph" w:styleId="PlainText">
    <w:name w:val="Plain Text"/>
    <w:basedOn w:val="Normal"/>
    <w:link w:val="PlainTextChar"/>
    <w:uiPriority w:val="99"/>
    <w:unhideWhenUsed/>
    <w:rsid w:val="001D6E1F"/>
    <w:rPr>
      <w:rFonts w:ascii="Consolas" w:eastAsiaTheme="minorHAnsi" w:hAnsi="Consolas"/>
      <w:sz w:val="21"/>
      <w:szCs w:val="21"/>
    </w:rPr>
  </w:style>
  <w:style w:type="character" w:customStyle="1" w:styleId="PlainTextChar">
    <w:name w:val="Plain Text Char"/>
    <w:basedOn w:val="DefaultParagraphFont"/>
    <w:link w:val="PlainText"/>
    <w:uiPriority w:val="99"/>
    <w:rsid w:val="001D6E1F"/>
    <w:rPr>
      <w:rFonts w:ascii="Consolas" w:eastAsiaTheme="minorHAnsi" w:hAnsi="Consolas"/>
      <w:sz w:val="21"/>
      <w:szCs w:val="21"/>
    </w:rPr>
  </w:style>
  <w:style w:type="character" w:styleId="Hyperlink">
    <w:name w:val="Hyperlink"/>
    <w:basedOn w:val="DefaultParagraphFont"/>
    <w:uiPriority w:val="99"/>
    <w:unhideWhenUsed/>
    <w:rsid w:val="00CF759B"/>
    <w:rPr>
      <w:color w:val="0000FF" w:themeColor="hyperlink"/>
      <w:u w:val="single"/>
    </w:rPr>
  </w:style>
  <w:style w:type="character" w:styleId="CommentReference">
    <w:name w:val="annotation reference"/>
    <w:basedOn w:val="DefaultParagraphFont"/>
    <w:uiPriority w:val="99"/>
    <w:semiHidden/>
    <w:unhideWhenUsed/>
    <w:rsid w:val="00084249"/>
    <w:rPr>
      <w:sz w:val="16"/>
      <w:szCs w:val="16"/>
    </w:rPr>
  </w:style>
  <w:style w:type="paragraph" w:styleId="CommentText">
    <w:name w:val="annotation text"/>
    <w:basedOn w:val="Normal"/>
    <w:link w:val="CommentTextChar"/>
    <w:uiPriority w:val="99"/>
    <w:semiHidden/>
    <w:unhideWhenUsed/>
    <w:rsid w:val="00084249"/>
    <w:rPr>
      <w:sz w:val="20"/>
      <w:szCs w:val="20"/>
    </w:rPr>
  </w:style>
  <w:style w:type="character" w:customStyle="1" w:styleId="CommentTextChar">
    <w:name w:val="Comment Text Char"/>
    <w:basedOn w:val="DefaultParagraphFont"/>
    <w:link w:val="CommentText"/>
    <w:uiPriority w:val="99"/>
    <w:semiHidden/>
    <w:rsid w:val="00084249"/>
    <w:rPr>
      <w:sz w:val="20"/>
      <w:szCs w:val="20"/>
    </w:rPr>
  </w:style>
  <w:style w:type="paragraph" w:styleId="CommentSubject">
    <w:name w:val="annotation subject"/>
    <w:basedOn w:val="CommentText"/>
    <w:next w:val="CommentText"/>
    <w:link w:val="CommentSubjectChar"/>
    <w:uiPriority w:val="99"/>
    <w:semiHidden/>
    <w:unhideWhenUsed/>
    <w:rsid w:val="00084249"/>
    <w:rPr>
      <w:b/>
      <w:bCs/>
    </w:rPr>
  </w:style>
  <w:style w:type="character" w:customStyle="1" w:styleId="CommentSubjectChar">
    <w:name w:val="Comment Subject Char"/>
    <w:basedOn w:val="CommentTextChar"/>
    <w:link w:val="CommentSubject"/>
    <w:uiPriority w:val="99"/>
    <w:semiHidden/>
    <w:rsid w:val="00084249"/>
    <w:rPr>
      <w:b/>
      <w:bCs/>
      <w:sz w:val="20"/>
      <w:szCs w:val="20"/>
    </w:rPr>
  </w:style>
  <w:style w:type="paragraph" w:styleId="BalloonText">
    <w:name w:val="Balloon Text"/>
    <w:basedOn w:val="Normal"/>
    <w:link w:val="BalloonTextChar"/>
    <w:uiPriority w:val="99"/>
    <w:semiHidden/>
    <w:unhideWhenUsed/>
    <w:rsid w:val="00084249"/>
    <w:rPr>
      <w:rFonts w:ascii="Tahoma" w:hAnsi="Tahoma" w:cs="Tahoma"/>
      <w:sz w:val="16"/>
      <w:szCs w:val="16"/>
    </w:rPr>
  </w:style>
  <w:style w:type="character" w:customStyle="1" w:styleId="BalloonTextChar">
    <w:name w:val="Balloon Text Char"/>
    <w:basedOn w:val="DefaultParagraphFont"/>
    <w:link w:val="BalloonText"/>
    <w:uiPriority w:val="99"/>
    <w:semiHidden/>
    <w:rsid w:val="00084249"/>
    <w:rPr>
      <w:rFonts w:ascii="Tahoma" w:hAnsi="Tahoma" w:cs="Tahoma"/>
      <w:sz w:val="16"/>
      <w:szCs w:val="16"/>
    </w:rPr>
  </w:style>
  <w:style w:type="character" w:styleId="UnresolvedMention">
    <w:name w:val="Unresolved Mention"/>
    <w:basedOn w:val="DefaultParagraphFont"/>
    <w:uiPriority w:val="99"/>
    <w:semiHidden/>
    <w:unhideWhenUsed/>
    <w:rsid w:val="00F45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1212">
      <w:bodyDiv w:val="1"/>
      <w:marLeft w:val="0"/>
      <w:marRight w:val="0"/>
      <w:marTop w:val="0"/>
      <w:marBottom w:val="0"/>
      <w:divBdr>
        <w:top w:val="none" w:sz="0" w:space="0" w:color="auto"/>
        <w:left w:val="none" w:sz="0" w:space="0" w:color="auto"/>
        <w:bottom w:val="none" w:sz="0" w:space="0" w:color="auto"/>
        <w:right w:val="none" w:sz="0" w:space="0" w:color="auto"/>
      </w:divBdr>
    </w:div>
    <w:div w:id="2073696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yelizbeth@gmail.com" TargetMode="External"/><Relationship Id="rId3" Type="http://schemas.openxmlformats.org/officeDocument/2006/relationships/settings" Target="settings.xml"/><Relationship Id="rId7" Type="http://schemas.openxmlformats.org/officeDocument/2006/relationships/hyperlink" Target="mailto:wade@decicc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kennedy26@cox.net" TargetMode="External"/><Relationship Id="rId11" Type="http://schemas.openxmlformats.org/officeDocument/2006/relationships/fontTable" Target="fontTable.xml"/><Relationship Id="rId5" Type="http://schemas.openxmlformats.org/officeDocument/2006/relationships/hyperlink" Target="mailto:fsheridan@verizon.net" TargetMode="External"/><Relationship Id="rId10" Type="http://schemas.openxmlformats.org/officeDocument/2006/relationships/hyperlink" Target="http://edgeleawoods.com/" TargetMode="External"/><Relationship Id="rId4" Type="http://schemas.openxmlformats.org/officeDocument/2006/relationships/webSettings" Target="webSettings.xml"/><Relationship Id="rId9" Type="http://schemas.openxmlformats.org/officeDocument/2006/relationships/hyperlink" Target="mailto:sarah.alice.sla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1115</Words>
  <Characters>6358</Characters>
  <Application>Microsoft Office Word</Application>
  <DocSecurity>0</DocSecurity>
  <Lines>52</Lines>
  <Paragraphs>14</Paragraphs>
  <ScaleCrop>false</ScaleCrop>
  <Company>Potomac Fusion, Inc</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Cullen</dc:creator>
  <cp:lastModifiedBy>Frank Sheridan</cp:lastModifiedBy>
  <cp:revision>7</cp:revision>
  <dcterms:created xsi:type="dcterms:W3CDTF">2023-01-11T16:19:00Z</dcterms:created>
  <dcterms:modified xsi:type="dcterms:W3CDTF">2023-01-11T16:39:00Z</dcterms:modified>
</cp:coreProperties>
</file>