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4627" w14:textId="76652C23" w:rsidR="00615E43" w:rsidRDefault="00615E43" w:rsidP="00615E43">
      <w:pPr>
        <w:jc w:val="center"/>
        <w:rPr>
          <w:rFonts w:ascii="Arial" w:hAnsi="Arial" w:cs="Arial"/>
          <w:b/>
          <w:bCs/>
          <w:color w:val="000000"/>
          <w:sz w:val="24"/>
          <w:szCs w:val="24"/>
        </w:rPr>
      </w:pPr>
      <w:r>
        <w:rPr>
          <w:rFonts w:ascii="Arial" w:hAnsi="Arial" w:cs="Arial"/>
          <w:b/>
          <w:bCs/>
          <w:color w:val="000000"/>
          <w:sz w:val="24"/>
          <w:szCs w:val="24"/>
        </w:rPr>
        <w:t>EWCA 2023 Annual Meeting Minutes</w:t>
      </w:r>
    </w:p>
    <w:p w14:paraId="225B3141" w14:textId="527BA68F" w:rsidR="00615E43" w:rsidRDefault="00615E43" w:rsidP="00615E43">
      <w:pPr>
        <w:jc w:val="center"/>
        <w:rPr>
          <w:rFonts w:ascii="Arial" w:hAnsi="Arial" w:cs="Arial"/>
          <w:b/>
          <w:bCs/>
          <w:color w:val="000000"/>
          <w:sz w:val="24"/>
          <w:szCs w:val="24"/>
        </w:rPr>
      </w:pPr>
      <w:r>
        <w:rPr>
          <w:rFonts w:ascii="Arial" w:hAnsi="Arial" w:cs="Arial"/>
          <w:b/>
          <w:bCs/>
          <w:color w:val="000000"/>
          <w:sz w:val="24"/>
          <w:szCs w:val="24"/>
        </w:rPr>
        <w:t>15 Feb 2023</w:t>
      </w:r>
    </w:p>
    <w:p w14:paraId="37F96A06" w14:textId="77777777" w:rsidR="00615E43" w:rsidRDefault="00615E43" w:rsidP="00615E43">
      <w:pPr>
        <w:rPr>
          <w:rFonts w:ascii="Georgia" w:hAnsi="Georgia"/>
        </w:rPr>
      </w:pPr>
    </w:p>
    <w:p w14:paraId="11942ABA" w14:textId="77777777" w:rsidR="00615E43" w:rsidRDefault="00615E43" w:rsidP="00615E43"/>
    <w:p w14:paraId="7C37CBE7" w14:textId="52415E53" w:rsidR="00615E43" w:rsidRDefault="00615E43" w:rsidP="00615E43">
      <w:pPr>
        <w:pStyle w:val="NormalWeb"/>
        <w:spacing w:before="0" w:beforeAutospacing="0" w:after="0" w:afterAutospacing="0"/>
      </w:pPr>
      <w:r>
        <w:rPr>
          <w:rFonts w:ascii="Arial" w:hAnsi="Arial" w:cs="Arial"/>
          <w:color w:val="000000"/>
          <w:sz w:val="24"/>
          <w:szCs w:val="24"/>
        </w:rPr>
        <w:t xml:space="preserve">Eleven </w:t>
      </w:r>
      <w:r>
        <w:rPr>
          <w:rFonts w:ascii="Arial" w:hAnsi="Arial" w:cs="Arial"/>
          <w:color w:val="000000"/>
          <w:sz w:val="24"/>
          <w:szCs w:val="24"/>
        </w:rPr>
        <w:t>homeowners</w:t>
      </w:r>
      <w:r>
        <w:rPr>
          <w:rFonts w:ascii="Arial" w:hAnsi="Arial" w:cs="Arial"/>
          <w:color w:val="000000"/>
          <w:sz w:val="24"/>
          <w:szCs w:val="24"/>
        </w:rPr>
        <w:t xml:space="preserve"> attended the Annual Meeting held on Wednesday, February 15th at 7:30 p.m. at the Oakton High School Cafeteria.  In addition to the homeowners, there were eight proxies provided along with three attending EWCA Board members.  Board members in attendance were: Frank Sheridan, President; Tom Kennedy, Vice President; and Christy Cushing, Secretary. </w:t>
      </w:r>
    </w:p>
    <w:p w14:paraId="03964ED0"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385A38A3" w14:textId="47E134AB" w:rsidR="00615E43" w:rsidRDefault="00615E43" w:rsidP="00615E43">
      <w:pPr>
        <w:pStyle w:val="NormalWeb"/>
        <w:spacing w:before="0" w:beforeAutospacing="0" w:after="0" w:afterAutospacing="0"/>
      </w:pPr>
      <w:r>
        <w:rPr>
          <w:rFonts w:ascii="Arial" w:hAnsi="Arial" w:cs="Arial"/>
          <w:color w:val="000000"/>
          <w:sz w:val="24"/>
          <w:szCs w:val="24"/>
        </w:rPr>
        <w:t>Frank Sheridan extended thanks to the Board regarding turning over packets to residents for selling homes, managing all finances, paying insurance, generating minutes, etc.  This included Bruce McKinstry who manages the Edgelea Woods website, EdgleaWoods.com.  The website domain for our community website has been renewed. Frank also wanted to thank Sarah Alon</w:t>
      </w:r>
      <w:r>
        <w:rPr>
          <w:rFonts w:ascii="Arial" w:hAnsi="Arial" w:cs="Arial"/>
          <w:color w:val="000000"/>
          <w:sz w:val="24"/>
          <w:szCs w:val="24"/>
        </w:rPr>
        <w:t>s</w:t>
      </w:r>
      <w:r>
        <w:rPr>
          <w:rFonts w:ascii="Arial" w:hAnsi="Arial" w:cs="Arial"/>
          <w:color w:val="000000"/>
          <w:sz w:val="24"/>
          <w:szCs w:val="24"/>
        </w:rPr>
        <w:t>o, Head of ARC and the ARC Board members who worked together to evaluate and manage the architectural changes this year.   </w:t>
      </w:r>
    </w:p>
    <w:p w14:paraId="783B8C18"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1F7A6E7B" w14:textId="77777777" w:rsidR="00615E43" w:rsidRDefault="00615E43" w:rsidP="00615E43"/>
    <w:p w14:paraId="36ED1E9B" w14:textId="77777777" w:rsidR="00615E43" w:rsidRDefault="00615E43" w:rsidP="00615E43">
      <w:pPr>
        <w:pStyle w:val="NormalWeb"/>
        <w:spacing w:before="0" w:beforeAutospacing="0" w:after="0" w:afterAutospacing="0"/>
      </w:pPr>
      <w:r>
        <w:rPr>
          <w:rFonts w:ascii="Arial" w:hAnsi="Arial" w:cs="Arial"/>
          <w:color w:val="000000"/>
          <w:sz w:val="24"/>
          <w:szCs w:val="24"/>
        </w:rPr>
        <w:t>BLAKE LANE TRAFFIC STUDY:</w:t>
      </w:r>
    </w:p>
    <w:p w14:paraId="41BBE372"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60115CA9" w14:textId="2D8F7958" w:rsidR="00615E43" w:rsidRDefault="00615E43" w:rsidP="00615E43">
      <w:pPr>
        <w:pStyle w:val="NormalWeb"/>
        <w:spacing w:before="0" w:beforeAutospacing="0" w:after="0" w:afterAutospacing="0"/>
      </w:pPr>
      <w:r>
        <w:rPr>
          <w:rFonts w:ascii="Arial" w:hAnsi="Arial" w:cs="Arial"/>
          <w:color w:val="000000"/>
          <w:sz w:val="24"/>
          <w:szCs w:val="24"/>
        </w:rPr>
        <w:t>Alan Alon</w:t>
      </w:r>
      <w:r>
        <w:rPr>
          <w:rFonts w:ascii="Arial" w:hAnsi="Arial" w:cs="Arial"/>
          <w:color w:val="000000"/>
          <w:sz w:val="24"/>
          <w:szCs w:val="24"/>
        </w:rPr>
        <w:t>s</w:t>
      </w:r>
      <w:r>
        <w:rPr>
          <w:rFonts w:ascii="Arial" w:hAnsi="Arial" w:cs="Arial"/>
          <w:color w:val="000000"/>
          <w:sz w:val="24"/>
          <w:szCs w:val="24"/>
        </w:rPr>
        <w:t>o, a member of our community, has joined the Blake Lane Traffic Study Group.  The County instituted the group in order to focus on how to slow cars down and make the overall Community and Oakton High School Students who cross Blake Lane safe. </w:t>
      </w:r>
    </w:p>
    <w:p w14:paraId="151CADD7"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0845E0E8" w14:textId="77777777" w:rsidR="00615E43" w:rsidRDefault="00615E43" w:rsidP="00615E43"/>
    <w:p w14:paraId="7BD1E8EA" w14:textId="77777777" w:rsidR="00615E43" w:rsidRDefault="00615E43" w:rsidP="00615E43">
      <w:pPr>
        <w:pStyle w:val="NormalWeb"/>
        <w:spacing w:before="0" w:beforeAutospacing="0" w:after="0" w:afterAutospacing="0"/>
      </w:pPr>
      <w:r>
        <w:rPr>
          <w:rFonts w:ascii="Arial" w:hAnsi="Arial" w:cs="Arial"/>
          <w:color w:val="000000"/>
          <w:sz w:val="24"/>
          <w:szCs w:val="24"/>
        </w:rPr>
        <w:t>TREASURER’S REPORT:</w:t>
      </w:r>
    </w:p>
    <w:p w14:paraId="3EE14188"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629BE73B" w14:textId="77777777" w:rsidR="00615E43" w:rsidRDefault="00615E43" w:rsidP="00615E43">
      <w:pPr>
        <w:pStyle w:val="NormalWeb"/>
        <w:spacing w:before="0" w:beforeAutospacing="0" w:after="0" w:afterAutospacing="0"/>
      </w:pPr>
      <w:r>
        <w:rPr>
          <w:rFonts w:ascii="Arial" w:hAnsi="Arial" w:cs="Arial"/>
          <w:color w:val="000000"/>
          <w:sz w:val="24"/>
          <w:szCs w:val="24"/>
        </w:rPr>
        <w:t>The Treasurer’s Report was shared.  The current budget balance is nearly $15,000.  There was a total income this year of $7,276. Total expenses were $6,886.  The community cleared just under $400 this year.  The proposed budget for 2023 is $7.805 and the annual assessment will be $67.   </w:t>
      </w:r>
    </w:p>
    <w:p w14:paraId="1202A0B2"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09DB937A" w14:textId="77777777" w:rsidR="00615E43" w:rsidRDefault="00615E43" w:rsidP="00615E43"/>
    <w:p w14:paraId="47B55562" w14:textId="77777777" w:rsidR="00615E43" w:rsidRDefault="00615E43" w:rsidP="00615E43">
      <w:pPr>
        <w:pStyle w:val="NormalWeb"/>
        <w:spacing w:before="0" w:beforeAutospacing="0" w:after="0" w:afterAutospacing="0"/>
      </w:pPr>
      <w:r>
        <w:rPr>
          <w:rFonts w:ascii="Arial" w:hAnsi="Arial" w:cs="Arial"/>
          <w:color w:val="000000"/>
          <w:sz w:val="24"/>
          <w:szCs w:val="24"/>
        </w:rPr>
        <w:t>EWCA BOARD OPENING:</w:t>
      </w:r>
    </w:p>
    <w:p w14:paraId="129974EF"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2427B09E" w14:textId="77777777" w:rsidR="00615E43" w:rsidRDefault="00615E43" w:rsidP="00615E43">
      <w:pPr>
        <w:pStyle w:val="NormalWeb"/>
        <w:spacing w:before="0" w:beforeAutospacing="0" w:after="0" w:afterAutospacing="0"/>
      </w:pPr>
      <w:r>
        <w:rPr>
          <w:rFonts w:ascii="Arial" w:hAnsi="Arial" w:cs="Arial"/>
          <w:color w:val="000000"/>
          <w:sz w:val="24"/>
          <w:szCs w:val="24"/>
        </w:rPr>
        <w:t xml:space="preserve">Frank Sheridan is planning to eventually leave the EWCA Board President. He asked if anyone at the meeting was interested in becoming the EWCA Board President.  As a resident, if you are interested in the position, please reach out to Frank at </w:t>
      </w:r>
      <w:hyperlink r:id="rId4" w:history="1">
        <w:r>
          <w:rPr>
            <w:rStyle w:val="Hyperlink"/>
            <w:rFonts w:ascii="Arial" w:hAnsi="Arial" w:cs="Arial"/>
            <w:sz w:val="24"/>
            <w:szCs w:val="24"/>
          </w:rPr>
          <w:t>fsheridan@verizon.net</w:t>
        </w:r>
      </w:hyperlink>
      <w:r>
        <w:rPr>
          <w:rFonts w:ascii="Arial" w:hAnsi="Arial" w:cs="Arial"/>
          <w:color w:val="000000"/>
          <w:sz w:val="24"/>
          <w:szCs w:val="24"/>
        </w:rPr>
        <w:t>.  He has enjoyed his time being a part of the Board for many years, but is interested in seeing new blood with new ideas to take the EWCA forward.</w:t>
      </w:r>
    </w:p>
    <w:p w14:paraId="21AF754B"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63337431" w14:textId="77777777" w:rsidR="00615E43" w:rsidRDefault="00615E43" w:rsidP="00615E43"/>
    <w:p w14:paraId="47FD739C" w14:textId="77777777" w:rsidR="00615E43" w:rsidRDefault="00615E43" w:rsidP="00615E43">
      <w:pPr>
        <w:pStyle w:val="NormalWeb"/>
        <w:spacing w:before="0" w:beforeAutospacing="0" w:after="0" w:afterAutospacing="0"/>
      </w:pPr>
      <w:r>
        <w:rPr>
          <w:rFonts w:ascii="Arial" w:hAnsi="Arial" w:cs="Arial"/>
          <w:color w:val="000000"/>
          <w:sz w:val="24"/>
          <w:szCs w:val="24"/>
        </w:rPr>
        <w:t>EAGLE SCOUT PROJECT:</w:t>
      </w:r>
    </w:p>
    <w:p w14:paraId="61491285"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4B5852E8" w14:textId="77777777" w:rsidR="00615E43" w:rsidRDefault="00615E43" w:rsidP="00615E43">
      <w:pPr>
        <w:pStyle w:val="NormalWeb"/>
        <w:spacing w:before="0" w:beforeAutospacing="0" w:after="0" w:afterAutospacing="0"/>
      </w:pPr>
      <w:r>
        <w:rPr>
          <w:rFonts w:ascii="Arial" w:hAnsi="Arial" w:cs="Arial"/>
          <w:color w:val="000000"/>
          <w:sz w:val="24"/>
          <w:szCs w:val="24"/>
        </w:rPr>
        <w:t>The community has a potential Eagle Scout project for someone or a troop interested in clearing out non-native species in the Common Grounds.  Contact Frank if there is a Scout or Troop interested in doing this.</w:t>
      </w:r>
    </w:p>
    <w:p w14:paraId="167158EA"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156CB931" w14:textId="77777777" w:rsidR="00615E43" w:rsidRDefault="00615E43" w:rsidP="00615E43"/>
    <w:p w14:paraId="0709386A" w14:textId="77777777" w:rsidR="00615E43" w:rsidRDefault="00615E43" w:rsidP="00615E43">
      <w:pPr>
        <w:pStyle w:val="NormalWeb"/>
        <w:spacing w:before="0" w:beforeAutospacing="0" w:after="0" w:afterAutospacing="0"/>
      </w:pPr>
      <w:r>
        <w:rPr>
          <w:rFonts w:ascii="Arial" w:hAnsi="Arial" w:cs="Arial"/>
          <w:color w:val="000000"/>
          <w:sz w:val="24"/>
          <w:szCs w:val="24"/>
        </w:rPr>
        <w:t>CROSSBOW TRAFFIC STUDY:</w:t>
      </w:r>
    </w:p>
    <w:p w14:paraId="07C5E30C"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4DA4011A" w14:textId="77777777" w:rsidR="00615E43" w:rsidRDefault="00615E43" w:rsidP="00615E43">
      <w:pPr>
        <w:pStyle w:val="NormalWeb"/>
        <w:spacing w:before="0" w:beforeAutospacing="0" w:after="0" w:afterAutospacing="0"/>
      </w:pPr>
      <w:r>
        <w:rPr>
          <w:rFonts w:ascii="Arial" w:hAnsi="Arial" w:cs="Arial"/>
          <w:color w:val="000000"/>
          <w:sz w:val="24"/>
          <w:szCs w:val="24"/>
        </w:rPr>
        <w:t>The small size and configuration of Crossbow Court is dangerous; traffic mixes with residents entering and exiting their driveways; students coming and going through the cul-de-sac; and cars dropping off students.  We have had different measures of speed and volume done by the County through the RTAP Program, which is the Residential Traffic Administration Program. The measures tracked the speed and volume of cars and people.  Unfortunately, we did not meet the numbers with this first study to have traffic restrictions put in effect.  The Community has asked the County for another traffic count, which will happen during Spring of 2024.  An Edgelea Woods resident observed 50 to 70 students coalescing on Crossbow Court by foot or by drop off within a small window of 15-20 minutes before school started.  </w:t>
      </w:r>
    </w:p>
    <w:p w14:paraId="27CB0FB3"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342603EB" w14:textId="77777777" w:rsidR="00615E43" w:rsidRDefault="00615E43" w:rsidP="00615E43"/>
    <w:p w14:paraId="3171298F" w14:textId="77777777" w:rsidR="00615E43" w:rsidRDefault="00615E43" w:rsidP="00615E43">
      <w:pPr>
        <w:pStyle w:val="NormalWeb"/>
        <w:spacing w:before="0" w:beforeAutospacing="0" w:after="0" w:afterAutospacing="0"/>
      </w:pPr>
      <w:r>
        <w:rPr>
          <w:rFonts w:ascii="Arial" w:hAnsi="Arial" w:cs="Arial"/>
          <w:color w:val="000000"/>
          <w:sz w:val="24"/>
          <w:szCs w:val="24"/>
        </w:rPr>
        <w:t>METRO WEST:</w:t>
      </w:r>
    </w:p>
    <w:p w14:paraId="5D542EF6" w14:textId="77777777" w:rsidR="00615E43" w:rsidRDefault="00615E43" w:rsidP="00615E43">
      <w:pPr>
        <w:pStyle w:val="NormalWeb"/>
        <w:spacing w:before="0" w:beforeAutospacing="0" w:after="0" w:afterAutospacing="0"/>
      </w:pPr>
      <w:r>
        <w:rPr>
          <w:rFonts w:ascii="Arial" w:hAnsi="Arial" w:cs="Arial"/>
          <w:color w:val="000000"/>
          <w:sz w:val="24"/>
          <w:szCs w:val="24"/>
        </w:rPr>
        <w:t> </w:t>
      </w:r>
    </w:p>
    <w:p w14:paraId="019A6F4F" w14:textId="77777777" w:rsidR="00615E43" w:rsidRDefault="00615E43" w:rsidP="00615E43">
      <w:pPr>
        <w:pStyle w:val="NormalWeb"/>
        <w:spacing w:before="0" w:beforeAutospacing="0" w:after="0" w:afterAutospacing="0"/>
      </w:pPr>
      <w:r>
        <w:rPr>
          <w:rFonts w:ascii="Arial" w:hAnsi="Arial" w:cs="Arial"/>
          <w:color w:val="000000"/>
          <w:sz w:val="24"/>
          <w:szCs w:val="24"/>
        </w:rPr>
        <w:t>Metro West Buildings #6 &amp; #10 were approved to build out.  It will be comprised of </w:t>
      </w:r>
    </w:p>
    <w:p w14:paraId="1CACD84F" w14:textId="77777777" w:rsidR="00615E43" w:rsidRDefault="00615E43" w:rsidP="00615E43">
      <w:pPr>
        <w:pStyle w:val="NormalWeb"/>
        <w:spacing w:before="0" w:beforeAutospacing="0" w:after="0" w:afterAutospacing="0"/>
      </w:pPr>
      <w:r>
        <w:rPr>
          <w:rFonts w:ascii="Arial" w:hAnsi="Arial" w:cs="Arial"/>
          <w:color w:val="000000"/>
          <w:sz w:val="24"/>
          <w:szCs w:val="24"/>
        </w:rPr>
        <w:t>2,248 residences, 100,000 square foot ground retail and convenience businesses as well as 300,000 square feet of office space.  </w:t>
      </w:r>
    </w:p>
    <w:p w14:paraId="2DF3016E" w14:textId="77777777" w:rsidR="00615E43" w:rsidRDefault="00615E43" w:rsidP="00615E43">
      <w:pPr>
        <w:spacing w:after="240"/>
      </w:pPr>
    </w:p>
    <w:p w14:paraId="5E8A96D0" w14:textId="77777777" w:rsidR="00615E43" w:rsidRDefault="00615E43" w:rsidP="00615E43">
      <w:pPr>
        <w:pStyle w:val="NormalWeb"/>
        <w:spacing w:before="0" w:beforeAutospacing="0" w:after="0" w:afterAutospacing="0"/>
      </w:pPr>
      <w:r>
        <w:rPr>
          <w:rFonts w:ascii="Arial" w:hAnsi="Arial" w:cs="Arial"/>
          <w:color w:val="000000"/>
          <w:sz w:val="24"/>
          <w:szCs w:val="24"/>
        </w:rPr>
        <w:t>MEETING CLOSING:</w:t>
      </w:r>
    </w:p>
    <w:p w14:paraId="05C89474" w14:textId="77777777" w:rsidR="00615E43" w:rsidRDefault="00615E43" w:rsidP="00615E43"/>
    <w:p w14:paraId="7AF3CAB4" w14:textId="77777777" w:rsidR="00615E43" w:rsidRDefault="00615E43" w:rsidP="00615E43">
      <w:pPr>
        <w:pStyle w:val="NormalWeb"/>
        <w:spacing w:before="0" w:beforeAutospacing="0" w:after="0" w:afterAutospacing="0"/>
      </w:pPr>
      <w:r>
        <w:rPr>
          <w:rFonts w:ascii="Arial" w:hAnsi="Arial" w:cs="Arial"/>
          <w:color w:val="000000"/>
          <w:sz w:val="24"/>
          <w:szCs w:val="24"/>
        </w:rPr>
        <w:t>The Board gave thanks to everyone that was able to attend, share their thoughts, and ask questions.  </w:t>
      </w:r>
    </w:p>
    <w:p w14:paraId="49CE143A" w14:textId="77777777" w:rsidR="00463184" w:rsidRDefault="00463184"/>
    <w:sectPr w:rsidR="00463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3"/>
    <w:rsid w:val="00463184"/>
    <w:rsid w:val="00615E43"/>
    <w:rsid w:val="00C9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7B8F"/>
  <w15:chartTrackingRefBased/>
  <w15:docId w15:val="{CA95F19C-1AF2-49F2-9A98-EA01AB05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4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5E43"/>
    <w:rPr>
      <w:color w:val="0000FF"/>
      <w:u w:val="single"/>
    </w:rPr>
  </w:style>
  <w:style w:type="paragraph" w:styleId="NormalWeb">
    <w:name w:val="Normal (Web)"/>
    <w:basedOn w:val="Normal"/>
    <w:uiPriority w:val="99"/>
    <w:semiHidden/>
    <w:unhideWhenUsed/>
    <w:rsid w:val="00615E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sheridan@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Sheridan</dc:creator>
  <cp:keywords/>
  <dc:description/>
  <cp:lastModifiedBy>Frank Sheridan</cp:lastModifiedBy>
  <cp:revision>1</cp:revision>
  <dcterms:created xsi:type="dcterms:W3CDTF">2023-03-15T21:37:00Z</dcterms:created>
  <dcterms:modified xsi:type="dcterms:W3CDTF">2023-03-15T21:44:00Z</dcterms:modified>
</cp:coreProperties>
</file>