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79B0" w14:textId="77777777" w:rsidR="00BA742D" w:rsidRDefault="00BA742D" w:rsidP="00BA742D">
      <w:pPr>
        <w:pStyle w:val="NormalWeb"/>
        <w:spacing w:before="0" w:beforeAutospacing="0" w:after="0" w:afterAutospacing="0"/>
        <w:jc w:val="center"/>
        <w:rPr>
          <w:rFonts w:ascii="Georgia" w:hAnsi="Georgia"/>
        </w:rPr>
      </w:pPr>
      <w:r>
        <w:rPr>
          <w:rFonts w:ascii="Arial" w:hAnsi="Arial" w:cs="Arial"/>
          <w:b/>
          <w:bCs/>
          <w:color w:val="000000"/>
        </w:rPr>
        <w:t>EWCA Minutes for April 19, 2023 Meeting</w:t>
      </w:r>
    </w:p>
    <w:p w14:paraId="10353D8A" w14:textId="77777777" w:rsidR="00BA742D" w:rsidRDefault="00BA742D" w:rsidP="00BA742D">
      <w:pPr>
        <w:rPr>
          <w:rFonts w:ascii="Georgia" w:hAnsi="Georgia"/>
        </w:rPr>
      </w:pPr>
    </w:p>
    <w:p w14:paraId="6586A07C"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Members in attendance: Frank Sheridan, Claudia DeCicco, Tom Kennedy, and Christy Cushing. </w:t>
      </w:r>
    </w:p>
    <w:p w14:paraId="78C7AE94"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w:t>
      </w:r>
    </w:p>
    <w:p w14:paraId="1F81556F"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The meeting began at 9:12 pm.</w:t>
      </w:r>
    </w:p>
    <w:p w14:paraId="3FB74BEE" w14:textId="77777777" w:rsidR="00BA742D" w:rsidRDefault="00BA742D" w:rsidP="00BA742D">
      <w:pPr>
        <w:rPr>
          <w:rFonts w:ascii="Georgia" w:hAnsi="Georgia"/>
        </w:rPr>
      </w:pPr>
    </w:p>
    <w:p w14:paraId="75E8C3AC"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EWCA Annual Dues </w:t>
      </w:r>
    </w:p>
    <w:p w14:paraId="7DA791FF"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EWCA Dues are $67.  Emails were originally sent with dues notices with an April 7th due </w:t>
      </w:r>
    </w:p>
    <w:p w14:paraId="2098CEDD"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date.  If you were unable to meet the April 7th deadline, please mail your dues to</w:t>
      </w:r>
    </w:p>
    <w:p w14:paraId="2144A511" w14:textId="77777777" w:rsidR="00BA742D" w:rsidRDefault="00BA742D" w:rsidP="00BA742D">
      <w:pPr>
        <w:rPr>
          <w:rFonts w:ascii="Georgia" w:hAnsi="Georgia"/>
        </w:rPr>
      </w:pPr>
    </w:p>
    <w:p w14:paraId="617D3A2A"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PO Box 652</w:t>
      </w:r>
    </w:p>
    <w:p w14:paraId="1C2D57EB"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Oakton, VA 22124</w:t>
      </w:r>
    </w:p>
    <w:p w14:paraId="1292931D" w14:textId="77777777" w:rsidR="00BA742D" w:rsidRDefault="00BA742D" w:rsidP="00BA742D">
      <w:pPr>
        <w:rPr>
          <w:rFonts w:ascii="Georgia" w:hAnsi="Georgia"/>
        </w:rPr>
      </w:pPr>
    </w:p>
    <w:p w14:paraId="1C22709E"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Recent Complaints to the Board Regarding Home Upkeep</w:t>
      </w:r>
    </w:p>
    <w:p w14:paraId="70470FE6" w14:textId="77777777" w:rsidR="00BA742D" w:rsidRDefault="00BA742D" w:rsidP="00BA742D">
      <w:pPr>
        <w:rPr>
          <w:rFonts w:ascii="Georgia" w:hAnsi="Georgia"/>
        </w:rPr>
      </w:pPr>
    </w:p>
    <w:p w14:paraId="7139D4BA"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The EWCA Board has received several recent complaints about properties that are not being maintained well. The homeowners are hoping that the Board can encourage or compel the offending homeowners to do regular maintenance, mow the lawn, and generally keep their properties attractive.  </w:t>
      </w:r>
    </w:p>
    <w:p w14:paraId="52A2CC3F" w14:textId="77777777" w:rsidR="00BA742D" w:rsidRDefault="00BA742D" w:rsidP="00BA742D">
      <w:pPr>
        <w:rPr>
          <w:rFonts w:ascii="Georgia" w:hAnsi="Georgia"/>
        </w:rPr>
      </w:pPr>
    </w:p>
    <w:p w14:paraId="4A825D49"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As you are probably aware, the EWCA documents provide very specific and circumscribed powers to the HOA. There are certain actions -- like when a homeowner does not pay their annual dues or must have an inspection done in anticipation of selling their house -- when the EWCA HOA powers are broad, and we can compel the homeowner to pay their dues or fix things on their house. When the state of a property qualifies it for the Fairfax County Blight Abatement Program, we can access those tools to help.  </w:t>
      </w:r>
    </w:p>
    <w:p w14:paraId="06418F8B" w14:textId="77777777" w:rsidR="00BA742D" w:rsidRDefault="00BA742D" w:rsidP="00BA742D">
      <w:pPr>
        <w:rPr>
          <w:rFonts w:ascii="Georgia" w:hAnsi="Georgia"/>
        </w:rPr>
      </w:pPr>
    </w:p>
    <w:p w14:paraId="1C2C68B1"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However, until those specific requirements are met, the authority of the HOA is quite constrained.  At our annual meetings, we regularly revisit this issue and ask the ownership whether they would like to expand the Board’s authority. The homeowners have always decided against it.</w:t>
      </w:r>
    </w:p>
    <w:p w14:paraId="6EB913AF" w14:textId="77777777" w:rsidR="00BA742D" w:rsidRDefault="00BA742D" w:rsidP="00BA742D">
      <w:pPr>
        <w:rPr>
          <w:rFonts w:ascii="Georgia" w:hAnsi="Georgia"/>
        </w:rPr>
      </w:pPr>
    </w:p>
    <w:p w14:paraId="4D35020E"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So please be realistic when you have a complaint about a neighbor that falls outside those powers and we do our best to encourage a positive outcome.  Absent further empowerment from you, the EWCA Board will always operate within the writ of the current HOA docs and applicable laws.     </w:t>
      </w:r>
    </w:p>
    <w:p w14:paraId="059CB911" w14:textId="77777777" w:rsidR="00BA742D" w:rsidRDefault="00BA742D" w:rsidP="00BA742D">
      <w:pPr>
        <w:pStyle w:val="NormalWeb"/>
        <w:spacing w:before="0" w:beforeAutospacing="0" w:after="0" w:afterAutospacing="0"/>
        <w:rPr>
          <w:rFonts w:ascii="Georgia" w:hAnsi="Georgia"/>
        </w:rPr>
      </w:pPr>
    </w:p>
    <w:p w14:paraId="68747CD1" w14:textId="77777777" w:rsidR="00BA742D" w:rsidRDefault="00BA742D" w:rsidP="00BA742D">
      <w:pPr>
        <w:pStyle w:val="NormalWeb"/>
        <w:spacing w:before="0" w:beforeAutospacing="0" w:after="0" w:afterAutospacing="0"/>
        <w:rPr>
          <w:rFonts w:ascii="Georgia" w:hAnsi="Georgia"/>
        </w:rPr>
      </w:pPr>
    </w:p>
    <w:p w14:paraId="57E54E3E"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Edgelea Woods Happy Hour Commences</w:t>
      </w:r>
    </w:p>
    <w:p w14:paraId="12F78515"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The first Happy Hour of the season will commence at 6:30 p.m. on Friday, May 12 at 9916 Oleander Avenue.  There will be a sign up sheet available at the Happy Hour for families interested in hosting a Friday.  </w:t>
      </w:r>
    </w:p>
    <w:p w14:paraId="3CB920F7" w14:textId="77777777" w:rsidR="00BA742D" w:rsidRDefault="00BA742D" w:rsidP="00BA742D">
      <w:pPr>
        <w:pStyle w:val="NormalWeb"/>
        <w:spacing w:before="0" w:beforeAutospacing="0" w:after="0" w:afterAutospacing="0"/>
        <w:rPr>
          <w:rFonts w:ascii="Georgia" w:hAnsi="Georgia"/>
        </w:rPr>
      </w:pPr>
    </w:p>
    <w:p w14:paraId="25326F43" w14:textId="77777777" w:rsidR="00BA742D" w:rsidRDefault="00BA742D" w:rsidP="00BA742D">
      <w:pPr>
        <w:pStyle w:val="NormalWeb"/>
        <w:spacing w:before="0" w:beforeAutospacing="0" w:after="0" w:afterAutospacing="0"/>
        <w:rPr>
          <w:rFonts w:ascii="Georgia" w:hAnsi="Georgia"/>
        </w:rPr>
      </w:pPr>
    </w:p>
    <w:p w14:paraId="1AE3146A"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Save the Dates</w:t>
      </w:r>
    </w:p>
    <w:p w14:paraId="1492ED65"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Saturday, October 7th - The Annual Common Grounds Clean Up. </w:t>
      </w:r>
    </w:p>
    <w:p w14:paraId="63A9E8B9"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Saturday, October 14th - The Annual Community Picnic.  </w:t>
      </w:r>
    </w:p>
    <w:p w14:paraId="0851E16B" w14:textId="77777777" w:rsidR="00BA742D" w:rsidRDefault="00BA742D" w:rsidP="00BA742D">
      <w:pPr>
        <w:rPr>
          <w:rFonts w:ascii="Georgia" w:hAnsi="Georgia"/>
        </w:rPr>
      </w:pPr>
    </w:p>
    <w:p w14:paraId="4841820A"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CareRing Program</w:t>
      </w:r>
    </w:p>
    <w:p w14:paraId="14268E01"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"We all need someone to whom to talk. If you live alone and would like to start your day talking to a friendly voice, then please consider connecting with the Fairfax County program called CareRing. CareRing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4" w:history="1">
        <w:r>
          <w:rPr>
            <w:rStyle w:val="Hyperlink"/>
            <w:rFonts w:ascii="Arial" w:hAnsi="Arial" w:cs="Arial"/>
          </w:rPr>
          <w:t>ajoffe@prsinc.org</w:t>
        </w:r>
      </w:hyperlink>
      <w:r>
        <w:rPr>
          <w:rFonts w:ascii="Arial" w:hAnsi="Arial" w:cs="Arial"/>
          <w:color w:val="000000"/>
        </w:rPr>
        <w:t>."</w:t>
      </w:r>
    </w:p>
    <w:p w14:paraId="26228412" w14:textId="77777777" w:rsidR="00BA742D" w:rsidRDefault="00BA742D" w:rsidP="00BA742D">
      <w:pPr>
        <w:rPr>
          <w:rFonts w:ascii="Georgia" w:hAnsi="Georgia"/>
        </w:rPr>
      </w:pPr>
    </w:p>
    <w:p w14:paraId="153179DD"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Street Lights</w:t>
      </w:r>
    </w:p>
    <w:p w14:paraId="261CC62A"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To report an outdoor lighting concern, submit a concern to Dominion Energy at: </w:t>
      </w:r>
      <w:hyperlink r:id="rId5" w:history="1">
        <w:r>
          <w:rPr>
            <w:rStyle w:val="Hyperlink"/>
            <w:rFonts w:ascii="Arial" w:hAnsi="Arial" w:cs="Arial"/>
          </w:rPr>
          <w:t>https://www.dominionenergy.com/virginia/report-outage-or-emergency/streetlight-outages</w:t>
        </w:r>
      </w:hyperlink>
    </w:p>
    <w:p w14:paraId="38EAF98C" w14:textId="77777777" w:rsidR="00BA742D" w:rsidRDefault="00BA742D" w:rsidP="00BA742D">
      <w:pPr>
        <w:rPr>
          <w:rFonts w:ascii="Georgia" w:hAnsi="Georgia"/>
        </w:rPr>
      </w:pPr>
    </w:p>
    <w:p w14:paraId="297443DB"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Street Sign Issues</w:t>
      </w:r>
    </w:p>
    <w:p w14:paraId="6C5BF3C9"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To report any issues with street signs, contact Fairfax County Department of Public Works and Environment Services.Call M-F 8-4:30 at 703-877-2800 or submit a maintenance form at: </w:t>
      </w:r>
      <w:hyperlink r:id="rId6" w:history="1">
        <w:r>
          <w:rPr>
            <w:rStyle w:val="Hyperlink"/>
            <w:rFonts w:ascii="Arial" w:hAnsi="Arial" w:cs="Arial"/>
          </w:rPr>
          <w:t>https://www.fairfaxcounty.gov/public</w:t>
        </w:r>
      </w:hyperlink>
      <w:r>
        <w:rPr>
          <w:rFonts w:ascii="Arial" w:hAnsi="Arial" w:cs="Arial"/>
          <w:color w:val="000000"/>
        </w:rPr>
        <w:t xml:space="preserve"> works/street-name-sign-maintenance-form</w:t>
      </w:r>
    </w:p>
    <w:p w14:paraId="1EA44DF3" w14:textId="77777777" w:rsidR="00BA742D" w:rsidRDefault="00BA742D" w:rsidP="00BA742D">
      <w:pPr>
        <w:rPr>
          <w:rFonts w:ascii="Georgia" w:hAnsi="Georgia"/>
        </w:rPr>
      </w:pPr>
    </w:p>
    <w:p w14:paraId="204F145C"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Stop Sign Visibility Issues</w:t>
      </w:r>
    </w:p>
    <w:p w14:paraId="14CCBFED"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To report a problematic visual obstruction of a stop sign, call V-DOT at 703-259-0243 or go to  </w:t>
      </w:r>
      <w:hyperlink r:id="rId7" w:history="1">
        <w:r>
          <w:rPr>
            <w:rStyle w:val="Hyperlink"/>
            <w:rFonts w:ascii="Arial" w:hAnsi="Arial" w:cs="Arial"/>
          </w:rPr>
          <w:t>https://virginiadot.org</w:t>
        </w:r>
      </w:hyperlink>
      <w:r>
        <w:rPr>
          <w:rFonts w:ascii="Arial" w:hAnsi="Arial" w:cs="Arial"/>
          <w:color w:val="000000"/>
        </w:rPr>
        <w:t xml:space="preserve"> You can place a maintenance request online. Click the associated tab at the top of the main page labeled, “to report a road problem.” </w:t>
      </w:r>
    </w:p>
    <w:p w14:paraId="0DEBAAE9" w14:textId="77777777" w:rsidR="00BA742D" w:rsidRDefault="00BA742D" w:rsidP="00BA742D">
      <w:pPr>
        <w:rPr>
          <w:rFonts w:ascii="Georgia" w:hAnsi="Georgia"/>
        </w:rPr>
      </w:pPr>
    </w:p>
    <w:p w14:paraId="25086EE2"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Oakton High School Facility Issues</w:t>
      </w:r>
    </w:p>
    <w:p w14:paraId="4F929D75"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To report any facility concerns regarding Oakton High School, such as dangerous trees or vine growth, contact the FCPS Facilities Leadership team at:</w:t>
      </w:r>
      <w:hyperlink r:id="rId8" w:history="1">
        <w:r>
          <w:rPr>
            <w:rStyle w:val="Hyperlink"/>
            <w:rFonts w:ascii="Arial" w:hAnsi="Arial" w:cs="Arial"/>
          </w:rPr>
          <w:t>https://www.fcps.edu/contact-us</w:t>
        </w:r>
      </w:hyperlink>
    </w:p>
    <w:p w14:paraId="46AF64AD" w14:textId="77777777" w:rsidR="00BA742D" w:rsidRDefault="00BA742D" w:rsidP="00BA742D">
      <w:pPr>
        <w:rPr>
          <w:rFonts w:ascii="Georgia" w:hAnsi="Georgia"/>
        </w:rPr>
      </w:pPr>
    </w:p>
    <w:p w14:paraId="51B60C26"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 xml:space="preserve">Feeding Wildlife in Our Community </w:t>
      </w:r>
      <w:r>
        <w:rPr>
          <w:rFonts w:ascii="Arial" w:hAnsi="Arial" w:cs="Arial"/>
          <w:color w:val="000000"/>
        </w:rPr>
        <w:t>-  Please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4FFCFCB3" w14:textId="77777777" w:rsidR="00BA742D" w:rsidRDefault="00BA742D" w:rsidP="00BA742D">
      <w:pPr>
        <w:rPr>
          <w:rFonts w:ascii="Georgia" w:hAnsi="Georgia"/>
        </w:rPr>
      </w:pPr>
    </w:p>
    <w:p w14:paraId="37773246"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Potholes</w:t>
      </w:r>
    </w:p>
    <w:p w14:paraId="72D079B3"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To report potholes in roads or any other issues related to roads contact the Virginia Department of Transportation (VDOT) here: </w:t>
      </w:r>
      <w:hyperlink r:id="rId9" w:history="1">
        <w:r>
          <w:rPr>
            <w:rStyle w:val="Hyperlink"/>
            <w:rFonts w:ascii="Arial" w:hAnsi="Arial" w:cs="Arial"/>
          </w:rPr>
          <w:t>https://my.vdot.virginia.govor</w:t>
        </w:r>
      </w:hyperlink>
      <w:r>
        <w:rPr>
          <w:rFonts w:ascii="Arial" w:hAnsi="Arial" w:cs="Arial"/>
          <w:color w:val="000000"/>
        </w:rPr>
        <w:t xml:space="preserve"> call 1-800-FOR-ROAD.  Once reported, VDOT typically repairs the pothole within 72 hours.</w:t>
      </w:r>
    </w:p>
    <w:p w14:paraId="42D9B2CD" w14:textId="77777777" w:rsidR="00BA742D" w:rsidRDefault="00BA742D" w:rsidP="00BA742D">
      <w:pPr>
        <w:rPr>
          <w:rFonts w:ascii="Georgia" w:hAnsi="Georgia"/>
        </w:rPr>
      </w:pPr>
    </w:p>
    <w:p w14:paraId="34AD362B"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Seller’s Packets</w:t>
      </w:r>
    </w:p>
    <w:p w14:paraId="7403E556"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54820CA7"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w:t>
      </w:r>
    </w:p>
    <w:p w14:paraId="1C2C389D"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67849F9F"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w:t>
      </w:r>
    </w:p>
    <w:p w14:paraId="65EC86A1"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Starting early allows you and the ARC Board to resolve any issues that might remain unsettled before the crush of a closing date makes everything hectic. Doing so also allows the volunteers who do the work time to do it well. </w:t>
      </w:r>
    </w:p>
    <w:p w14:paraId="3DF5AF99" w14:textId="77777777" w:rsidR="00BA742D" w:rsidRDefault="00BA742D" w:rsidP="00BA742D">
      <w:pPr>
        <w:rPr>
          <w:rFonts w:ascii="Georgia" w:hAnsi="Georgia"/>
        </w:rPr>
      </w:pPr>
    </w:p>
    <w:p w14:paraId="155E43A5"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Contact info for the BoD:</w:t>
      </w:r>
    </w:p>
    <w:p w14:paraId="5C55DA38"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Frank Sheridan President: </w:t>
      </w:r>
      <w:hyperlink r:id="rId10" w:history="1">
        <w:r>
          <w:rPr>
            <w:rStyle w:val="Hyperlink"/>
            <w:rFonts w:ascii="Arial" w:hAnsi="Arial" w:cs="Arial"/>
          </w:rPr>
          <w:t>fsheridan@verizon.net</w:t>
        </w:r>
      </w:hyperlink>
    </w:p>
    <w:p w14:paraId="64A188E8"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Tom Kennedy, Vice President: </w:t>
      </w:r>
      <w:hyperlink r:id="rId11" w:history="1">
        <w:r>
          <w:rPr>
            <w:rStyle w:val="Hyperlink"/>
            <w:rFonts w:ascii="Arial" w:hAnsi="Arial" w:cs="Arial"/>
          </w:rPr>
          <w:t>tkennedy26@cox.net</w:t>
        </w:r>
      </w:hyperlink>
      <w:r>
        <w:rPr>
          <w:rFonts w:ascii="Arial" w:hAnsi="Arial" w:cs="Arial"/>
          <w:color w:val="000000"/>
        </w:rPr>
        <w:t>   </w:t>
      </w:r>
    </w:p>
    <w:p w14:paraId="240E2212"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Claudia DeCicco, Treasurer </w:t>
      </w:r>
      <w:hyperlink r:id="rId12" w:history="1">
        <w:r>
          <w:rPr>
            <w:rStyle w:val="Hyperlink"/>
            <w:rFonts w:ascii="Arial" w:hAnsi="Arial" w:cs="Arial"/>
          </w:rPr>
          <w:t>wadecicco@gmail.com</w:t>
        </w:r>
      </w:hyperlink>
    </w:p>
    <w:p w14:paraId="4D3DD4B2"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Christy Cushing, Secretary </w:t>
      </w:r>
      <w:hyperlink r:id="rId13" w:history="1">
        <w:r>
          <w:rPr>
            <w:rStyle w:val="Hyperlink"/>
            <w:rFonts w:ascii="Arial" w:hAnsi="Arial" w:cs="Arial"/>
          </w:rPr>
          <w:t>christyelizbeth@gmail.com</w:t>
        </w:r>
      </w:hyperlink>
    </w:p>
    <w:p w14:paraId="5815876E"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Sarah Alonso, ARC Co-Chair: </w:t>
      </w:r>
      <w:hyperlink r:id="rId14" w:history="1">
        <w:r>
          <w:rPr>
            <w:rStyle w:val="Hyperlink"/>
            <w:rFonts w:ascii="Arial" w:hAnsi="Arial" w:cs="Arial"/>
          </w:rPr>
          <w:t>sarah.alice.slater@gmail.com</w:t>
        </w:r>
      </w:hyperlink>
      <w:r>
        <w:rPr>
          <w:rFonts w:ascii="Arial" w:hAnsi="Arial" w:cs="Arial"/>
          <w:color w:val="000000"/>
        </w:rPr>
        <w:t>  </w:t>
      </w:r>
    </w:p>
    <w:p w14:paraId="4CF96DD6"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Page McKinstry, ARC Co-Chair: </w:t>
      </w:r>
      <w:hyperlink r:id="rId15" w:history="1">
        <w:r>
          <w:rPr>
            <w:rStyle w:val="Hyperlink"/>
            <w:rFonts w:ascii="Arial" w:hAnsi="Arial" w:cs="Arial"/>
          </w:rPr>
          <w:t>ppb29@hotmail.com</w:t>
        </w:r>
      </w:hyperlink>
    </w:p>
    <w:p w14:paraId="17F793A5"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w:t>
      </w:r>
    </w:p>
    <w:p w14:paraId="0FE7DFCF"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Be sure to check our website for docs, old minutes, info on getting ARC approval for your home projects, etc:</w:t>
      </w:r>
      <w:hyperlink r:id="rId16" w:history="1">
        <w:r>
          <w:rPr>
            <w:rStyle w:val="Hyperlink"/>
            <w:rFonts w:ascii="Arial" w:hAnsi="Arial" w:cs="Arial"/>
            <w:color w:val="000000"/>
          </w:rPr>
          <w:t xml:space="preserve"> </w:t>
        </w:r>
        <w:r>
          <w:rPr>
            <w:rStyle w:val="Hyperlink"/>
            <w:rFonts w:ascii="Arial" w:hAnsi="Arial" w:cs="Arial"/>
          </w:rPr>
          <w:t>http://edgeleawoods.com/</w:t>
        </w:r>
      </w:hyperlink>
    </w:p>
    <w:p w14:paraId="4D81CAE3" w14:textId="77777777" w:rsidR="00BA742D" w:rsidRDefault="00BA742D" w:rsidP="00BA742D">
      <w:pPr>
        <w:spacing w:after="240"/>
        <w:rPr>
          <w:rFonts w:ascii="Georgia" w:hAnsi="Georgia"/>
        </w:rPr>
      </w:pPr>
      <w:r>
        <w:rPr>
          <w:rFonts w:ascii="Georgia" w:hAnsi="Georgia"/>
        </w:rPr>
        <w:br/>
      </w:r>
      <w:r>
        <w:rPr>
          <w:rFonts w:ascii="Georgia" w:hAnsi="Georgia"/>
        </w:rPr>
        <w:br/>
      </w:r>
    </w:p>
    <w:p w14:paraId="07513345"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HOME SALE &amp; HOME OWNER ASSOCIATION DOCUMENT ACQUISITION</w:t>
      </w:r>
    </w:p>
    <w:p w14:paraId="51289882"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Here the steps involving the acquisition of ARC documents,</w:t>
      </w:r>
    </w:p>
    <w:p w14:paraId="1D6FA725"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1) Pay a $100 fee c/o EWCA to acquire an EWCA Seller Packet.</w:t>
      </w:r>
    </w:p>
    <w:p w14:paraId="5F6BE9D7"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-Checks with a written request to receive an EWCA seller packet can be mailed or hand delivered to:  </w:t>
      </w:r>
    </w:p>
    <w:p w14:paraId="49F6CE2C"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9916 Oleander Avenue </w:t>
      </w:r>
    </w:p>
    <w:p w14:paraId="1C504B7F"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c/o Frank Sheridan</w:t>
      </w:r>
    </w:p>
    <w:p w14:paraId="4F6D14FD"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Vienna, VA  22181</w:t>
      </w:r>
    </w:p>
    <w:p w14:paraId="26CAFD30"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2) The Board needs three weeks for the completion of HOA documents in order to,</w:t>
      </w:r>
    </w:p>
    <w:p w14:paraId="545FD4A8"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-Complete an ARC walk-through of the outside of the home.</w:t>
      </w:r>
    </w:p>
    <w:p w14:paraId="7B6E1009"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-Gather homeowner policy insurance information, EWCA budget information, lien info, and fill out the State of Virginia HOA Disclosure Packet.</w:t>
      </w:r>
    </w:p>
    <w:p w14:paraId="486A35C3" w14:textId="77777777" w:rsidR="00BA742D" w:rsidRDefault="00BA742D" w:rsidP="00BA742D">
      <w:pPr>
        <w:spacing w:after="240"/>
        <w:rPr>
          <w:rFonts w:ascii="Georgia" w:hAnsi="Georgia"/>
        </w:rPr>
      </w:pPr>
    </w:p>
    <w:p w14:paraId="2D9D437F"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ARCHITECTURAL REVIEW BY-LAWS REGARDING EXTERIOR CHANGES TO YOUR HOME</w:t>
      </w:r>
    </w:p>
    <w:p w14:paraId="053327D2"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xml:space="preserve">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 Colleen Kennedy, </w:t>
      </w:r>
      <w:hyperlink r:id="rId17" w:history="1">
        <w:r>
          <w:rPr>
            <w:rStyle w:val="Hyperlink"/>
            <w:rFonts w:ascii="Arial" w:hAnsi="Arial" w:cs="Arial"/>
          </w:rPr>
          <w:t>tkennedy26@cox.net</w:t>
        </w:r>
      </w:hyperlink>
      <w:r>
        <w:rPr>
          <w:rFonts w:ascii="Arial" w:hAnsi="Arial" w:cs="Arial"/>
          <w:color w:val="000000"/>
        </w:rPr>
        <w:t>.   </w:t>
      </w:r>
    </w:p>
    <w:p w14:paraId="168B5E1C"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7BA62233" w14:textId="77777777" w:rsidR="00BA742D" w:rsidRDefault="00BA742D" w:rsidP="00BA742D">
      <w:pPr>
        <w:rPr>
          <w:rFonts w:ascii="Georgia" w:hAnsi="Georgia"/>
        </w:rPr>
      </w:pPr>
    </w:p>
    <w:p w14:paraId="2F7AEA0D"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1971C161" w14:textId="77777777" w:rsidR="00BA742D" w:rsidRDefault="00BA742D" w:rsidP="00BA742D">
      <w:pPr>
        <w:spacing w:after="240"/>
        <w:rPr>
          <w:rFonts w:ascii="Georgia" w:hAnsi="Georgia"/>
        </w:rPr>
      </w:pPr>
      <w:r>
        <w:rPr>
          <w:rFonts w:ascii="Georgia" w:hAnsi="Georgia"/>
        </w:rPr>
        <w:br/>
      </w:r>
      <w:r>
        <w:rPr>
          <w:rFonts w:ascii="Georgia" w:hAnsi="Georgia"/>
        </w:rPr>
        <w:br/>
      </w:r>
    </w:p>
    <w:p w14:paraId="3C1452BF" w14:textId="77777777" w:rsidR="00BA742D" w:rsidRDefault="00BA742D" w:rsidP="00BA742D">
      <w:pPr>
        <w:pStyle w:val="NormalWeb"/>
        <w:spacing w:before="0" w:beforeAutospacing="0" w:after="0" w:afterAutospacing="0"/>
        <w:rPr>
          <w:rFonts w:ascii="Georgia" w:hAnsi="Georgia"/>
        </w:rPr>
      </w:pPr>
      <w:r>
        <w:rPr>
          <w:rFonts w:ascii="Arial" w:hAnsi="Arial" w:cs="Arial"/>
          <w:b/>
          <w:bCs/>
          <w:color w:val="000000"/>
        </w:rPr>
        <w:t>Clearing After Snow Storms</w:t>
      </w:r>
    </w:p>
    <w:p w14:paraId="72B73F2D" w14:textId="77777777" w:rsidR="00BA742D" w:rsidRDefault="00BA742D" w:rsidP="00BA742D">
      <w:pPr>
        <w:pStyle w:val="NormalWeb"/>
        <w:spacing w:before="0" w:beforeAutospacing="0" w:after="0" w:afterAutospacing="0"/>
        <w:rPr>
          <w:rFonts w:ascii="Georgia" w:hAnsi="Georgia"/>
        </w:rPr>
      </w:pPr>
      <w:r>
        <w:rPr>
          <w:rFonts w:ascii="Arial" w:hAnsi="Arial" w:cs="Arial"/>
          <w:color w:val="000000"/>
        </w:rPr>
        <w:t>Please shovel your sidewalks after snow storms to facilitate children walking to bus stops and for those of us walking dogs.  If you are not able to shovel your sidewalk, please let one of the Board members know and we can coordinate with an able-bodied shovel owner. If anyone is willing to volunteer to shovel, please contact Frank to join the Sidewalk Brigade.</w:t>
      </w:r>
    </w:p>
    <w:p w14:paraId="41089760" w14:textId="77777777" w:rsidR="00463184" w:rsidRDefault="00463184"/>
    <w:sectPr w:rsidR="00463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2D"/>
    <w:rsid w:val="00463184"/>
    <w:rsid w:val="00BA742D"/>
    <w:rsid w:val="00C9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A6A9"/>
  <w15:chartTrackingRefBased/>
  <w15:docId w15:val="{80E1FFC6-F447-424B-AD01-44BE6F0F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2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742D"/>
    <w:rPr>
      <w:color w:val="0000FF"/>
      <w:u w:val="single"/>
    </w:rPr>
  </w:style>
  <w:style w:type="paragraph" w:styleId="NormalWeb">
    <w:name w:val="Normal (Web)"/>
    <w:basedOn w:val="Normal"/>
    <w:uiPriority w:val="99"/>
    <w:semiHidden/>
    <w:unhideWhenUsed/>
    <w:rsid w:val="00BA74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3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ps.edu/contact-us" TargetMode="External"/><Relationship Id="rId13" Type="http://schemas.openxmlformats.org/officeDocument/2006/relationships/hyperlink" Target="mailto:christyelizbeth@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rginiadot.org" TargetMode="External"/><Relationship Id="rId12" Type="http://schemas.openxmlformats.org/officeDocument/2006/relationships/hyperlink" Target="mailto:wadecicco@gmail.com" TargetMode="External"/><Relationship Id="rId17" Type="http://schemas.openxmlformats.org/officeDocument/2006/relationships/hyperlink" Target="mailto:tkennedy26@cox.net" TargetMode="External"/><Relationship Id="rId2" Type="http://schemas.openxmlformats.org/officeDocument/2006/relationships/settings" Target="settings.xml"/><Relationship Id="rId16" Type="http://schemas.openxmlformats.org/officeDocument/2006/relationships/hyperlink" Target="http://edgeleawoods.com/" TargetMode="External"/><Relationship Id="rId1" Type="http://schemas.openxmlformats.org/officeDocument/2006/relationships/styles" Target="styles.xml"/><Relationship Id="rId6" Type="http://schemas.openxmlformats.org/officeDocument/2006/relationships/hyperlink" Target="https://www.fairfaxcounty.gov/public" TargetMode="External"/><Relationship Id="rId11" Type="http://schemas.openxmlformats.org/officeDocument/2006/relationships/hyperlink" Target="mailto:tkennedy26@cox.net" TargetMode="External"/><Relationship Id="rId5" Type="http://schemas.openxmlformats.org/officeDocument/2006/relationships/hyperlink" Target="https://www.dominionenergy.com/virginia/report-outage-or-emergency/streetlight-outages" TargetMode="External"/><Relationship Id="rId15" Type="http://schemas.openxmlformats.org/officeDocument/2006/relationships/hyperlink" Target="mailto:ppb29@hotmail.com" TargetMode="External"/><Relationship Id="rId10" Type="http://schemas.openxmlformats.org/officeDocument/2006/relationships/hyperlink" Target="mailto:fsheridan@verizon.net" TargetMode="External"/><Relationship Id="rId19" Type="http://schemas.openxmlformats.org/officeDocument/2006/relationships/theme" Target="theme/theme1.xml"/><Relationship Id="rId4" Type="http://schemas.openxmlformats.org/officeDocument/2006/relationships/hyperlink" Target="mailto:ajoffe@prsinc.org" TargetMode="External"/><Relationship Id="rId9" Type="http://schemas.openxmlformats.org/officeDocument/2006/relationships/hyperlink" Target="https://my.vdot.virginia.govor" TargetMode="External"/><Relationship Id="rId14" Type="http://schemas.openxmlformats.org/officeDocument/2006/relationships/hyperlink" Target="mailto:sarah.alice.sla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Sheridan</dc:creator>
  <cp:keywords/>
  <dc:description/>
  <cp:lastModifiedBy>Frank Sheridan</cp:lastModifiedBy>
  <cp:revision>1</cp:revision>
  <dcterms:created xsi:type="dcterms:W3CDTF">2023-05-04T15:20:00Z</dcterms:created>
  <dcterms:modified xsi:type="dcterms:W3CDTF">2023-05-04T15:21:00Z</dcterms:modified>
</cp:coreProperties>
</file>