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495C" w14:textId="77777777" w:rsidR="004C2EFF" w:rsidRPr="00A93128" w:rsidRDefault="004C2EFF" w:rsidP="004C2EFF">
      <w:pPr>
        <w:jc w:val="center"/>
        <w:rPr>
          <w:rFonts w:ascii="Calibri" w:hAnsi="Calibri" w:cs="Calibri"/>
          <w:szCs w:val="22"/>
        </w:rPr>
      </w:pPr>
      <w:r w:rsidRPr="00A93128">
        <w:rPr>
          <w:rFonts w:ascii="Calibri" w:hAnsi="Calibri" w:cs="Calibri"/>
          <w:szCs w:val="22"/>
        </w:rPr>
        <w:t>LET’S TALK SAFETY IN THE GYM…</w:t>
      </w:r>
    </w:p>
    <w:p w14:paraId="05BE22CC" w14:textId="77777777" w:rsidR="004C2EFF" w:rsidRPr="00A93128" w:rsidRDefault="004C2EFF" w:rsidP="004C2EFF">
      <w:pPr>
        <w:jc w:val="center"/>
        <w:rPr>
          <w:rFonts w:ascii="Calibri" w:hAnsi="Calibri" w:cs="Calibri"/>
          <w:szCs w:val="22"/>
        </w:rPr>
      </w:pPr>
    </w:p>
    <w:p w14:paraId="6A498D73" w14:textId="77777777" w:rsidR="004C2EFF" w:rsidRPr="00A93128" w:rsidRDefault="004C2EFF" w:rsidP="004C2EFF">
      <w:pPr>
        <w:jc w:val="both"/>
        <w:rPr>
          <w:rFonts w:ascii="Calibri" w:hAnsi="Calibri" w:cs="Calibri"/>
          <w:sz w:val="22"/>
          <w:szCs w:val="20"/>
        </w:rPr>
      </w:pPr>
      <w:r w:rsidRPr="00A93128">
        <w:rPr>
          <w:rFonts w:ascii="Calibri" w:hAnsi="Calibri" w:cs="Calibri"/>
          <w:sz w:val="22"/>
          <w:szCs w:val="20"/>
        </w:rPr>
        <w:t xml:space="preserve">Here at The Gymnastics </w:t>
      </w:r>
      <w:proofErr w:type="gramStart"/>
      <w:r w:rsidRPr="00A93128">
        <w:rPr>
          <w:rFonts w:ascii="Calibri" w:hAnsi="Calibri" w:cs="Calibri"/>
          <w:sz w:val="22"/>
          <w:szCs w:val="20"/>
        </w:rPr>
        <w:t>Connection</w:t>
      </w:r>
      <w:proofErr w:type="gramEnd"/>
      <w:r w:rsidRPr="00A93128">
        <w:rPr>
          <w:rFonts w:ascii="Calibri" w:hAnsi="Calibri" w:cs="Calibri"/>
          <w:sz w:val="22"/>
          <w:szCs w:val="20"/>
        </w:rPr>
        <w:t xml:space="preserve"> we strive to teach your children gymnastics in a fun and safe environment.  However, there are some things that you can help with too. We will talk to the children daily about staying safe, but we also want you to talk to them if you see things they are doing that look unsafe. Children are our world’s greatest asset. We all should work to keep them safe.</w:t>
      </w:r>
    </w:p>
    <w:p w14:paraId="22C46E77" w14:textId="77777777" w:rsidR="004C2EFF" w:rsidRPr="00A93128" w:rsidRDefault="004C2EFF" w:rsidP="004C2EFF">
      <w:pPr>
        <w:jc w:val="both"/>
        <w:rPr>
          <w:rFonts w:ascii="Calibri" w:hAnsi="Calibri" w:cs="Calibri"/>
          <w:sz w:val="22"/>
          <w:szCs w:val="20"/>
        </w:rPr>
      </w:pPr>
    </w:p>
    <w:p w14:paraId="64CE7E1B" w14:textId="77777777" w:rsidR="004C2EFF" w:rsidRPr="00A93128" w:rsidRDefault="004C2EFF" w:rsidP="004C2EFF">
      <w:pPr>
        <w:jc w:val="both"/>
        <w:rPr>
          <w:rFonts w:ascii="Calibri" w:hAnsi="Calibri" w:cs="Calibri"/>
          <w:sz w:val="22"/>
          <w:szCs w:val="20"/>
        </w:rPr>
      </w:pPr>
      <w:r w:rsidRPr="00A93128">
        <w:rPr>
          <w:rFonts w:ascii="Calibri" w:hAnsi="Calibri" w:cs="Calibri"/>
          <w:sz w:val="22"/>
          <w:szCs w:val="20"/>
        </w:rPr>
        <w:t xml:space="preserve">Listed below are some </w:t>
      </w:r>
      <w:proofErr w:type="gramStart"/>
      <w:r w:rsidRPr="00A93128">
        <w:rPr>
          <w:rFonts w:ascii="Calibri" w:hAnsi="Calibri" w:cs="Calibri"/>
          <w:sz w:val="22"/>
          <w:szCs w:val="20"/>
        </w:rPr>
        <w:t>particular things</w:t>
      </w:r>
      <w:proofErr w:type="gramEnd"/>
      <w:r w:rsidRPr="00A93128">
        <w:rPr>
          <w:rFonts w:ascii="Calibri" w:hAnsi="Calibri" w:cs="Calibri"/>
          <w:sz w:val="22"/>
          <w:szCs w:val="20"/>
        </w:rPr>
        <w:t xml:space="preserve"> we want the children to think about while they are here at the gym. Three or four times a year we set aside a few minutes to remind them of these rules. Please read these to your children.  </w:t>
      </w:r>
    </w:p>
    <w:p w14:paraId="60C8B875" w14:textId="77777777" w:rsidR="004C2EFF" w:rsidRPr="00A93128" w:rsidRDefault="004C2EFF" w:rsidP="004C2EFF">
      <w:pPr>
        <w:rPr>
          <w:rFonts w:ascii="Calibri" w:hAnsi="Calibri" w:cs="Calibri"/>
          <w:sz w:val="22"/>
          <w:szCs w:val="20"/>
        </w:rPr>
      </w:pPr>
    </w:p>
    <w:p w14:paraId="0F595ADD"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I.</w:t>
      </w:r>
      <w:r w:rsidRPr="00A93128">
        <w:rPr>
          <w:rFonts w:ascii="Calibri" w:hAnsi="Calibri" w:cs="Calibri"/>
          <w:sz w:val="22"/>
          <w:szCs w:val="20"/>
        </w:rPr>
        <w:tab/>
      </w:r>
      <w:r w:rsidRPr="00A93128">
        <w:rPr>
          <w:rFonts w:ascii="Calibri" w:hAnsi="Calibri" w:cs="Calibri"/>
          <w:sz w:val="22"/>
          <w:szCs w:val="20"/>
          <w:u w:val="single"/>
        </w:rPr>
        <w:t>Proper Attire</w:t>
      </w:r>
    </w:p>
    <w:p w14:paraId="71FF9B83"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A.  Having the correct clothes can be a safety rule.</w:t>
      </w:r>
    </w:p>
    <w:p w14:paraId="75FDD883"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B.  All girls must have their hair tied away from their </w:t>
      </w:r>
      <w:proofErr w:type="gramStart"/>
      <w:r w:rsidRPr="00A93128">
        <w:rPr>
          <w:rFonts w:ascii="Calibri" w:hAnsi="Calibri" w:cs="Calibri"/>
          <w:sz w:val="22"/>
          <w:szCs w:val="20"/>
        </w:rPr>
        <w:t>face</w:t>
      </w:r>
      <w:proofErr w:type="gramEnd"/>
      <w:r w:rsidRPr="00A93128">
        <w:rPr>
          <w:rFonts w:ascii="Calibri" w:hAnsi="Calibri" w:cs="Calibri"/>
          <w:sz w:val="22"/>
          <w:szCs w:val="20"/>
        </w:rPr>
        <w:t xml:space="preserve"> and no jewelry.</w:t>
      </w:r>
    </w:p>
    <w:p w14:paraId="26681765"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C.  All girls should wear a body leotard, no tights.</w:t>
      </w:r>
      <w:r>
        <w:rPr>
          <w:rFonts w:ascii="Calibri" w:hAnsi="Calibri" w:cs="Calibri"/>
          <w:sz w:val="22"/>
          <w:szCs w:val="20"/>
        </w:rPr>
        <w:t xml:space="preserve"> They can also wear leggings and T-shirt.</w:t>
      </w:r>
    </w:p>
    <w:p w14:paraId="025656A3"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D.  All boys should wear a T-shirt tucked into stretch shorts or pants.</w:t>
      </w:r>
    </w:p>
    <w:p w14:paraId="45464FA1"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p>
    <w:p w14:paraId="3569B7F8"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II.</w:t>
      </w:r>
      <w:r w:rsidRPr="00A93128">
        <w:rPr>
          <w:rFonts w:ascii="Calibri" w:hAnsi="Calibri" w:cs="Calibri"/>
          <w:sz w:val="22"/>
          <w:szCs w:val="20"/>
        </w:rPr>
        <w:tab/>
      </w:r>
      <w:r w:rsidRPr="00A93128">
        <w:rPr>
          <w:rFonts w:ascii="Calibri" w:hAnsi="Calibri" w:cs="Calibri"/>
          <w:sz w:val="22"/>
          <w:szCs w:val="20"/>
          <w:u w:val="single"/>
        </w:rPr>
        <w:t>Before Class</w:t>
      </w:r>
    </w:p>
    <w:p w14:paraId="33C385D4" w14:textId="77777777" w:rsidR="004C2EFF" w:rsidRPr="00A93128" w:rsidRDefault="004C2EFF" w:rsidP="004C2EFF">
      <w:pPr>
        <w:ind w:left="720"/>
        <w:rPr>
          <w:rFonts w:ascii="Calibri" w:hAnsi="Calibri" w:cs="Calibri"/>
          <w:sz w:val="22"/>
          <w:szCs w:val="20"/>
        </w:rPr>
      </w:pPr>
      <w:r w:rsidRPr="00A93128">
        <w:rPr>
          <w:rFonts w:ascii="Calibri" w:hAnsi="Calibri" w:cs="Calibri"/>
          <w:sz w:val="22"/>
          <w:szCs w:val="20"/>
        </w:rPr>
        <w:t>A. Talk to your child at home about staying in line, not talking in class and listening carefully to the instructor.</w:t>
      </w:r>
    </w:p>
    <w:p w14:paraId="6EF1DC98"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B.  Arrive for class 5 – 10 minutes early.</w:t>
      </w:r>
    </w:p>
    <w:p w14:paraId="4FA8B777"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C.  A student arriving late for class 15 minutes or more will not be able to participate due to safety. </w:t>
      </w:r>
    </w:p>
    <w:p w14:paraId="16934100"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D.  Keep all brothers and sisters off the equipment and watch for other students running or “playing” on </w:t>
      </w:r>
    </w:p>
    <w:p w14:paraId="2A315EA4" w14:textId="77777777" w:rsidR="004C2EFF" w:rsidRPr="00A93128" w:rsidRDefault="004C2EFF" w:rsidP="004C2EFF">
      <w:pPr>
        <w:ind w:left="720"/>
        <w:rPr>
          <w:rFonts w:ascii="Calibri" w:hAnsi="Calibri" w:cs="Calibri"/>
          <w:sz w:val="22"/>
          <w:szCs w:val="20"/>
        </w:rPr>
      </w:pPr>
      <w:r w:rsidRPr="00A93128">
        <w:rPr>
          <w:rFonts w:ascii="Calibri" w:hAnsi="Calibri" w:cs="Calibri"/>
          <w:sz w:val="22"/>
          <w:szCs w:val="20"/>
        </w:rPr>
        <w:t xml:space="preserve">     the equipment.</w:t>
      </w:r>
    </w:p>
    <w:p w14:paraId="4308718D"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E.  All parents </w:t>
      </w:r>
      <w:r>
        <w:rPr>
          <w:rFonts w:ascii="Calibri" w:hAnsi="Calibri" w:cs="Calibri"/>
          <w:sz w:val="22"/>
          <w:szCs w:val="20"/>
        </w:rPr>
        <w:t xml:space="preserve">and unenrolled children </w:t>
      </w:r>
      <w:r w:rsidRPr="00A93128">
        <w:rPr>
          <w:rFonts w:ascii="Calibri" w:hAnsi="Calibri" w:cs="Calibri"/>
          <w:sz w:val="22"/>
          <w:szCs w:val="20"/>
        </w:rPr>
        <w:t>are required to stay in the observation area.</w:t>
      </w:r>
    </w:p>
    <w:p w14:paraId="35F8FC00"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F.  Tell your child to tell the teacher if they </w:t>
      </w:r>
      <w:proofErr w:type="gramStart"/>
      <w:r w:rsidRPr="00A93128">
        <w:rPr>
          <w:rFonts w:ascii="Calibri" w:hAnsi="Calibri" w:cs="Calibri"/>
          <w:sz w:val="22"/>
          <w:szCs w:val="20"/>
        </w:rPr>
        <w:t>have to</w:t>
      </w:r>
      <w:proofErr w:type="gramEnd"/>
      <w:r w:rsidRPr="00A93128">
        <w:rPr>
          <w:rFonts w:ascii="Calibri" w:hAnsi="Calibri" w:cs="Calibri"/>
          <w:sz w:val="22"/>
          <w:szCs w:val="20"/>
        </w:rPr>
        <w:t xml:space="preserve"> go to </w:t>
      </w:r>
      <w:r>
        <w:rPr>
          <w:rFonts w:ascii="Calibri" w:hAnsi="Calibri" w:cs="Calibri"/>
          <w:sz w:val="22"/>
          <w:szCs w:val="20"/>
        </w:rPr>
        <w:t xml:space="preserve">the </w:t>
      </w:r>
      <w:r w:rsidRPr="00A93128">
        <w:rPr>
          <w:rFonts w:ascii="Calibri" w:hAnsi="Calibri" w:cs="Calibri"/>
          <w:sz w:val="22"/>
          <w:szCs w:val="20"/>
        </w:rPr>
        <w:t xml:space="preserve">bathroom (parents should accompany young </w:t>
      </w:r>
    </w:p>
    <w:p w14:paraId="2BE8544F"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 xml:space="preserve">     children to the bathroom if possible).</w:t>
      </w:r>
    </w:p>
    <w:p w14:paraId="0AF7190B"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     </w:t>
      </w:r>
      <w:r w:rsidRPr="00A93128">
        <w:rPr>
          <w:rFonts w:ascii="Calibri" w:hAnsi="Calibri" w:cs="Calibri"/>
          <w:sz w:val="22"/>
          <w:szCs w:val="20"/>
        </w:rPr>
        <w:tab/>
        <w:t xml:space="preserve">MOMS and DADS…Take your child to the bathroom </w:t>
      </w:r>
      <w:r w:rsidRPr="00A93128">
        <w:rPr>
          <w:rFonts w:ascii="Calibri" w:hAnsi="Calibri" w:cs="Calibri"/>
          <w:sz w:val="22"/>
          <w:szCs w:val="20"/>
          <w:u w:val="single"/>
        </w:rPr>
        <w:t>before</w:t>
      </w:r>
      <w:r w:rsidRPr="00A93128">
        <w:rPr>
          <w:rFonts w:ascii="Calibri" w:hAnsi="Calibri" w:cs="Calibri"/>
          <w:sz w:val="22"/>
          <w:szCs w:val="20"/>
        </w:rPr>
        <w:t xml:space="preserve"> class.</w:t>
      </w:r>
    </w:p>
    <w:p w14:paraId="44887344" w14:textId="77777777" w:rsidR="004C2EFF" w:rsidRPr="00A93128" w:rsidRDefault="004C2EFF" w:rsidP="004C2EFF">
      <w:pPr>
        <w:rPr>
          <w:rFonts w:ascii="Calibri" w:hAnsi="Calibri" w:cs="Calibri"/>
          <w:sz w:val="22"/>
          <w:szCs w:val="20"/>
        </w:rPr>
      </w:pPr>
    </w:p>
    <w:p w14:paraId="41BAE15A" w14:textId="77777777" w:rsidR="004C2EFF" w:rsidRPr="00A93128" w:rsidRDefault="004C2EFF" w:rsidP="004C2EFF">
      <w:pPr>
        <w:rPr>
          <w:rFonts w:ascii="Calibri" w:hAnsi="Calibri" w:cs="Calibri"/>
          <w:sz w:val="22"/>
          <w:szCs w:val="20"/>
          <w:u w:val="single"/>
        </w:rPr>
      </w:pPr>
      <w:r w:rsidRPr="00A93128">
        <w:rPr>
          <w:rFonts w:ascii="Calibri" w:hAnsi="Calibri" w:cs="Calibri"/>
          <w:sz w:val="22"/>
          <w:szCs w:val="20"/>
        </w:rPr>
        <w:t>III.</w:t>
      </w:r>
      <w:r w:rsidRPr="00A93128">
        <w:rPr>
          <w:rFonts w:ascii="Calibri" w:hAnsi="Calibri" w:cs="Calibri"/>
          <w:sz w:val="22"/>
          <w:szCs w:val="20"/>
        </w:rPr>
        <w:tab/>
      </w:r>
      <w:r w:rsidRPr="00A93128">
        <w:rPr>
          <w:rFonts w:ascii="Calibri" w:hAnsi="Calibri" w:cs="Calibri"/>
          <w:sz w:val="22"/>
          <w:szCs w:val="20"/>
          <w:u w:val="single"/>
        </w:rPr>
        <w:t>During Class</w:t>
      </w:r>
    </w:p>
    <w:p w14:paraId="396417E2"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A. There must be an instructor present to be on the equipment.</w:t>
      </w:r>
    </w:p>
    <w:p w14:paraId="4FF4F8F1"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B.  Absolutely no horseplay or running around the equipment.</w:t>
      </w:r>
    </w:p>
    <w:p w14:paraId="03FF061A"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C.  Only one person on the equipment at a time.</w:t>
      </w:r>
    </w:p>
    <w:p w14:paraId="6999D109"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D.  Look around before you cross in front of other groups.</w:t>
      </w:r>
    </w:p>
    <w:p w14:paraId="4CF52BF2"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E.  The children should tell the teacher if they are feeling sick or faint.</w:t>
      </w:r>
    </w:p>
    <w:p w14:paraId="74A3CF68" w14:textId="77777777" w:rsidR="004C2EFF" w:rsidRDefault="004C2EFF" w:rsidP="004C2EFF">
      <w:pPr>
        <w:rPr>
          <w:rFonts w:ascii="Calibri" w:hAnsi="Calibri" w:cs="Calibri"/>
          <w:sz w:val="22"/>
          <w:szCs w:val="20"/>
        </w:rPr>
      </w:pPr>
      <w:r w:rsidRPr="00A93128">
        <w:rPr>
          <w:rFonts w:ascii="Calibri" w:hAnsi="Calibri" w:cs="Calibri"/>
          <w:sz w:val="22"/>
          <w:szCs w:val="20"/>
        </w:rPr>
        <w:tab/>
        <w:t>F.   If only one person is in the class, the class will end ten minutes early.</w:t>
      </w:r>
    </w:p>
    <w:p w14:paraId="4B58C995" w14:textId="77777777" w:rsidR="004C2EFF" w:rsidRDefault="004C2EFF" w:rsidP="004C2EFF">
      <w:pPr>
        <w:ind w:left="720"/>
        <w:rPr>
          <w:rFonts w:ascii="Calibri" w:hAnsi="Calibri" w:cs="Calibri"/>
          <w:sz w:val="22"/>
          <w:szCs w:val="20"/>
        </w:rPr>
      </w:pPr>
      <w:r>
        <w:rPr>
          <w:rFonts w:ascii="Calibri" w:hAnsi="Calibri" w:cs="Calibri"/>
          <w:sz w:val="22"/>
          <w:szCs w:val="20"/>
        </w:rPr>
        <w:t xml:space="preserve">G. Parents can leave to run errands but are </w:t>
      </w:r>
      <w:r w:rsidRPr="00C619C0">
        <w:rPr>
          <w:rFonts w:ascii="Calibri" w:hAnsi="Calibri" w:cs="Calibri"/>
          <w:sz w:val="22"/>
          <w:szCs w:val="20"/>
          <w:u w:val="single"/>
        </w:rPr>
        <w:t>required</w:t>
      </w:r>
      <w:r>
        <w:rPr>
          <w:rFonts w:ascii="Calibri" w:hAnsi="Calibri" w:cs="Calibri"/>
          <w:sz w:val="22"/>
          <w:szCs w:val="20"/>
        </w:rPr>
        <w:t xml:space="preserve"> to be back </w:t>
      </w:r>
      <w:r w:rsidRPr="00C619C0">
        <w:rPr>
          <w:rFonts w:ascii="Calibri" w:hAnsi="Calibri" w:cs="Calibri"/>
          <w:b/>
          <w:color w:val="FF0000"/>
          <w:sz w:val="22"/>
          <w:szCs w:val="20"/>
        </w:rPr>
        <w:t>before</w:t>
      </w:r>
      <w:r>
        <w:rPr>
          <w:rFonts w:ascii="Calibri" w:hAnsi="Calibri" w:cs="Calibri"/>
          <w:sz w:val="22"/>
          <w:szCs w:val="20"/>
        </w:rPr>
        <w:t xml:space="preserve"> the end of class.</w:t>
      </w:r>
    </w:p>
    <w:p w14:paraId="283A3C43" w14:textId="77777777" w:rsidR="004C2EFF" w:rsidRPr="00A93128" w:rsidRDefault="004C2EFF" w:rsidP="004C2EFF">
      <w:pPr>
        <w:ind w:left="720"/>
        <w:rPr>
          <w:rFonts w:ascii="Calibri" w:hAnsi="Calibri" w:cs="Calibri"/>
          <w:sz w:val="22"/>
          <w:szCs w:val="20"/>
        </w:rPr>
      </w:pPr>
    </w:p>
    <w:p w14:paraId="5D2695BA" w14:textId="77777777" w:rsidR="004C2EFF" w:rsidRPr="00A93128" w:rsidRDefault="004C2EFF" w:rsidP="004C2EFF">
      <w:pPr>
        <w:rPr>
          <w:rFonts w:ascii="Calibri" w:hAnsi="Calibri" w:cs="Calibri"/>
          <w:sz w:val="22"/>
          <w:szCs w:val="20"/>
          <w:u w:val="single"/>
        </w:rPr>
      </w:pPr>
      <w:r w:rsidRPr="00A93128">
        <w:rPr>
          <w:rFonts w:ascii="Calibri" w:hAnsi="Calibri" w:cs="Calibri"/>
          <w:sz w:val="22"/>
          <w:szCs w:val="20"/>
        </w:rPr>
        <w:t>IV.</w:t>
      </w:r>
      <w:r w:rsidRPr="00A93128">
        <w:rPr>
          <w:rFonts w:ascii="Calibri" w:hAnsi="Calibri" w:cs="Calibri"/>
          <w:sz w:val="22"/>
          <w:szCs w:val="20"/>
        </w:rPr>
        <w:tab/>
      </w:r>
      <w:r w:rsidRPr="00A93128">
        <w:rPr>
          <w:rFonts w:ascii="Calibri" w:hAnsi="Calibri" w:cs="Calibri"/>
          <w:sz w:val="22"/>
          <w:szCs w:val="20"/>
          <w:u w:val="single"/>
        </w:rPr>
        <w:t>Special Equipment Precautions</w:t>
      </w:r>
    </w:p>
    <w:p w14:paraId="2C4AF409" w14:textId="77777777" w:rsidR="004C2EFF" w:rsidRPr="00A93128" w:rsidRDefault="004C2EFF" w:rsidP="004C2EFF">
      <w:pPr>
        <w:rPr>
          <w:rFonts w:ascii="Calibri" w:hAnsi="Calibri" w:cs="Calibri"/>
          <w:sz w:val="22"/>
          <w:szCs w:val="20"/>
        </w:rPr>
      </w:pPr>
    </w:p>
    <w:p w14:paraId="5280D396"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A.</w:t>
      </w:r>
      <w:r w:rsidRPr="00A93128">
        <w:rPr>
          <w:rFonts w:ascii="Calibri" w:hAnsi="Calibri" w:cs="Calibri"/>
          <w:sz w:val="22"/>
          <w:szCs w:val="20"/>
        </w:rPr>
        <w:tab/>
      </w:r>
      <w:proofErr w:type="gramStart"/>
      <w:r w:rsidRPr="00A93128">
        <w:rPr>
          <w:rFonts w:ascii="Calibri" w:hAnsi="Calibri" w:cs="Calibri"/>
          <w:sz w:val="22"/>
          <w:szCs w:val="20"/>
        </w:rPr>
        <w:t xml:space="preserve">Bars  </w:t>
      </w:r>
      <w:r w:rsidRPr="00A93128">
        <w:rPr>
          <w:rFonts w:ascii="Calibri" w:hAnsi="Calibri" w:cs="Calibri"/>
          <w:sz w:val="22"/>
          <w:szCs w:val="20"/>
        </w:rPr>
        <w:tab/>
      </w:r>
      <w:proofErr w:type="gramEnd"/>
      <w:r w:rsidRPr="00A93128">
        <w:rPr>
          <w:rFonts w:ascii="Calibri" w:hAnsi="Calibri" w:cs="Calibri"/>
          <w:sz w:val="22"/>
          <w:szCs w:val="20"/>
        </w:rPr>
        <w:tab/>
        <w:t xml:space="preserve">1. No hanging on </w:t>
      </w:r>
      <w:proofErr w:type="gramStart"/>
      <w:r w:rsidRPr="00A93128">
        <w:rPr>
          <w:rFonts w:ascii="Calibri" w:hAnsi="Calibri" w:cs="Calibri"/>
          <w:sz w:val="22"/>
          <w:szCs w:val="20"/>
        </w:rPr>
        <w:t>supports</w:t>
      </w:r>
      <w:proofErr w:type="gramEnd"/>
    </w:p>
    <w:p w14:paraId="334204EC"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2. Swing in the middle of the rails, not the ends.</w:t>
      </w:r>
    </w:p>
    <w:p w14:paraId="06C3AD00"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3. Never touch the spin locks or cables.</w:t>
      </w:r>
    </w:p>
    <w:p w14:paraId="1BD0959F"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4. Remember, “You won’t fall off unless you let go!”</w:t>
      </w:r>
    </w:p>
    <w:p w14:paraId="2C08A637"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p>
    <w:p w14:paraId="62DD6152" w14:textId="77777777" w:rsidR="004C2EFF" w:rsidRPr="00A93128" w:rsidRDefault="004C2EFF" w:rsidP="004C2EFF">
      <w:pPr>
        <w:rPr>
          <w:rFonts w:ascii="Calibri" w:hAnsi="Calibri" w:cs="Calibri"/>
          <w:sz w:val="22"/>
          <w:szCs w:val="20"/>
        </w:rPr>
      </w:pPr>
    </w:p>
    <w:p w14:paraId="61EB82B8"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B.</w:t>
      </w:r>
      <w:r w:rsidRPr="00A93128">
        <w:rPr>
          <w:rFonts w:ascii="Calibri" w:hAnsi="Calibri" w:cs="Calibri"/>
          <w:sz w:val="22"/>
          <w:szCs w:val="20"/>
        </w:rPr>
        <w:tab/>
        <w:t>Beam</w:t>
      </w:r>
      <w:r w:rsidRPr="00A93128">
        <w:rPr>
          <w:rFonts w:ascii="Calibri" w:hAnsi="Calibri" w:cs="Calibri"/>
          <w:sz w:val="22"/>
          <w:szCs w:val="20"/>
        </w:rPr>
        <w:tab/>
      </w:r>
      <w:r w:rsidRPr="00A93128">
        <w:rPr>
          <w:rFonts w:ascii="Calibri" w:hAnsi="Calibri" w:cs="Calibri"/>
          <w:sz w:val="22"/>
          <w:szCs w:val="20"/>
        </w:rPr>
        <w:tab/>
        <w:t>1. Remember, “If you feel like falling…jump off.”</w:t>
      </w:r>
    </w:p>
    <w:p w14:paraId="2302B752"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2. Bend knees on landing.</w:t>
      </w:r>
    </w:p>
    <w:p w14:paraId="3A3F7C89"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3. Tell the instructor if you are afraid of the high beam.</w:t>
      </w:r>
      <w:r w:rsidRPr="00A93128">
        <w:rPr>
          <w:rFonts w:ascii="Calibri" w:hAnsi="Calibri" w:cs="Calibri"/>
          <w:sz w:val="22"/>
          <w:szCs w:val="20"/>
        </w:rPr>
        <w:tab/>
        <w:t xml:space="preserve">    </w:t>
      </w:r>
    </w:p>
    <w:p w14:paraId="30997301" w14:textId="77777777" w:rsidR="004C2EFF" w:rsidRPr="00A93128" w:rsidRDefault="004C2EFF" w:rsidP="004C2EFF">
      <w:pPr>
        <w:rPr>
          <w:rFonts w:ascii="Calibri" w:hAnsi="Calibri" w:cs="Calibri"/>
          <w:sz w:val="22"/>
          <w:szCs w:val="20"/>
        </w:rPr>
      </w:pPr>
    </w:p>
    <w:p w14:paraId="09DDC209" w14:textId="77777777" w:rsidR="004C2EFF" w:rsidRPr="00A93128" w:rsidRDefault="004C2EFF" w:rsidP="004C2EFF">
      <w:pPr>
        <w:rPr>
          <w:rFonts w:ascii="Calibri" w:hAnsi="Calibri" w:cs="Calibri"/>
          <w:sz w:val="22"/>
          <w:szCs w:val="20"/>
        </w:rPr>
      </w:pPr>
    </w:p>
    <w:p w14:paraId="1B69907D" w14:textId="77777777" w:rsidR="004C2EFF" w:rsidRPr="00A93128" w:rsidRDefault="004C2EFF" w:rsidP="004C2EFF">
      <w:pPr>
        <w:rPr>
          <w:rFonts w:ascii="Calibri" w:hAnsi="Calibri" w:cs="Calibri"/>
          <w:sz w:val="22"/>
          <w:szCs w:val="20"/>
        </w:rPr>
      </w:pPr>
    </w:p>
    <w:p w14:paraId="3BD8CE3F" w14:textId="77777777" w:rsidR="004C2EFF" w:rsidRPr="00A93128" w:rsidRDefault="004C2EFF" w:rsidP="004C2EFF">
      <w:pPr>
        <w:rPr>
          <w:rFonts w:ascii="Calibri" w:hAnsi="Calibri" w:cs="Calibri"/>
          <w:sz w:val="22"/>
          <w:szCs w:val="20"/>
        </w:rPr>
      </w:pPr>
    </w:p>
    <w:p w14:paraId="076D21A1" w14:textId="77777777" w:rsidR="004C2EFF" w:rsidRPr="00A93128" w:rsidRDefault="004C2EFF" w:rsidP="004C2EFF">
      <w:pPr>
        <w:rPr>
          <w:rFonts w:ascii="Calibri" w:hAnsi="Calibri" w:cs="Calibri"/>
          <w:sz w:val="22"/>
          <w:szCs w:val="20"/>
        </w:rPr>
      </w:pPr>
    </w:p>
    <w:p w14:paraId="00AFCFB2" w14:textId="77777777" w:rsidR="004C2EFF" w:rsidRDefault="004C2EFF" w:rsidP="004C2EFF">
      <w:pPr>
        <w:rPr>
          <w:rFonts w:ascii="Calibri" w:hAnsi="Calibri" w:cs="Calibri"/>
          <w:sz w:val="22"/>
          <w:szCs w:val="20"/>
        </w:rPr>
      </w:pPr>
      <w:r w:rsidRPr="00A93128">
        <w:rPr>
          <w:rFonts w:ascii="Calibri" w:hAnsi="Calibri" w:cs="Calibri"/>
          <w:sz w:val="22"/>
          <w:szCs w:val="20"/>
        </w:rPr>
        <w:tab/>
      </w:r>
    </w:p>
    <w:p w14:paraId="73BF8799"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lastRenderedPageBreak/>
        <w:t>C.</w:t>
      </w:r>
      <w:r w:rsidRPr="00A93128">
        <w:rPr>
          <w:rFonts w:ascii="Calibri" w:hAnsi="Calibri" w:cs="Calibri"/>
          <w:sz w:val="22"/>
          <w:szCs w:val="20"/>
        </w:rPr>
        <w:tab/>
        <w:t>Trampoline</w:t>
      </w:r>
      <w:r w:rsidRPr="00A93128">
        <w:rPr>
          <w:rFonts w:ascii="Calibri" w:hAnsi="Calibri" w:cs="Calibri"/>
          <w:sz w:val="22"/>
          <w:szCs w:val="20"/>
        </w:rPr>
        <w:tab/>
        <w:t>1. Always approach from the end.</w:t>
      </w:r>
    </w:p>
    <w:p w14:paraId="15C1F1AC"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2. Never step on or near the side.</w:t>
      </w:r>
    </w:p>
    <w:p w14:paraId="4C610084"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3. Always jump and stay in the middle.</w:t>
      </w:r>
    </w:p>
    <w:p w14:paraId="405DA829"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4. Don’t follow too closely to the student ahead of you.</w:t>
      </w:r>
    </w:p>
    <w:p w14:paraId="64090F6C"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5. Tumble down the middle of the trampoline bed.</w:t>
      </w:r>
    </w:p>
    <w:p w14:paraId="4AA19CF7"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r>
      <w:r w:rsidRPr="00A93128">
        <w:rPr>
          <w:rFonts w:ascii="Calibri" w:hAnsi="Calibri" w:cs="Calibri"/>
          <w:sz w:val="22"/>
          <w:szCs w:val="20"/>
        </w:rPr>
        <w:tab/>
        <w:t>6</w:t>
      </w:r>
      <w:proofErr w:type="gramStart"/>
      <w:r w:rsidRPr="00A93128">
        <w:rPr>
          <w:rFonts w:ascii="Calibri" w:hAnsi="Calibri" w:cs="Calibri"/>
          <w:sz w:val="22"/>
          <w:szCs w:val="20"/>
        </w:rPr>
        <w:t>.  Never</w:t>
      </w:r>
      <w:proofErr w:type="gramEnd"/>
      <w:r w:rsidRPr="00A93128">
        <w:rPr>
          <w:rFonts w:ascii="Calibri" w:hAnsi="Calibri" w:cs="Calibri"/>
          <w:sz w:val="22"/>
          <w:szCs w:val="20"/>
        </w:rPr>
        <w:t xml:space="preserve"> go on without a </w:t>
      </w:r>
      <w:proofErr w:type="gramStart"/>
      <w:r w:rsidRPr="00A93128">
        <w:rPr>
          <w:rFonts w:ascii="Calibri" w:hAnsi="Calibri" w:cs="Calibri"/>
          <w:sz w:val="22"/>
          <w:szCs w:val="20"/>
        </w:rPr>
        <w:t>teacher</w:t>
      </w:r>
      <w:proofErr w:type="gramEnd"/>
      <w:r w:rsidRPr="00A93128">
        <w:rPr>
          <w:rFonts w:ascii="Calibri" w:hAnsi="Calibri" w:cs="Calibri"/>
          <w:sz w:val="22"/>
          <w:szCs w:val="20"/>
        </w:rPr>
        <w:t xml:space="preserve"> present.</w:t>
      </w:r>
    </w:p>
    <w:p w14:paraId="350F9DCD" w14:textId="77777777" w:rsidR="004C2EFF" w:rsidRPr="00A93128" w:rsidRDefault="004C2EFF" w:rsidP="004C2EFF">
      <w:pPr>
        <w:rPr>
          <w:rFonts w:ascii="Calibri" w:hAnsi="Calibri" w:cs="Calibri"/>
          <w:sz w:val="22"/>
          <w:szCs w:val="20"/>
        </w:rPr>
      </w:pPr>
    </w:p>
    <w:p w14:paraId="332594CB" w14:textId="77777777" w:rsidR="004C2EFF" w:rsidRPr="00A93128" w:rsidRDefault="004C2EFF" w:rsidP="004C2EFF">
      <w:pPr>
        <w:rPr>
          <w:rFonts w:ascii="Calibri" w:hAnsi="Calibri" w:cs="Calibri"/>
          <w:sz w:val="22"/>
          <w:szCs w:val="20"/>
          <w:u w:val="single"/>
        </w:rPr>
      </w:pPr>
      <w:r w:rsidRPr="00A93128">
        <w:rPr>
          <w:rFonts w:ascii="Calibri" w:hAnsi="Calibri" w:cs="Calibri"/>
          <w:sz w:val="22"/>
          <w:szCs w:val="20"/>
        </w:rPr>
        <w:t>V.</w:t>
      </w:r>
      <w:r w:rsidRPr="00A93128">
        <w:rPr>
          <w:rFonts w:ascii="Calibri" w:hAnsi="Calibri" w:cs="Calibri"/>
          <w:sz w:val="22"/>
          <w:szCs w:val="20"/>
        </w:rPr>
        <w:tab/>
      </w:r>
      <w:r w:rsidRPr="00A93128">
        <w:rPr>
          <w:rFonts w:ascii="Calibri" w:hAnsi="Calibri" w:cs="Calibri"/>
          <w:sz w:val="22"/>
          <w:szCs w:val="20"/>
          <w:u w:val="single"/>
        </w:rPr>
        <w:t>Warning of Risk to Participant &amp; Insurance</w:t>
      </w:r>
    </w:p>
    <w:p w14:paraId="43CA08FC"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 xml:space="preserve">The Gymnastics Connection is not responsible for providing medical accident injury insurance </w:t>
      </w:r>
      <w:r>
        <w:rPr>
          <w:rFonts w:ascii="Calibri" w:hAnsi="Calibri" w:cs="Calibri"/>
          <w:sz w:val="22"/>
          <w:szCs w:val="20"/>
        </w:rPr>
        <w:t>for</w:t>
      </w:r>
      <w:r w:rsidRPr="00A93128">
        <w:rPr>
          <w:rFonts w:ascii="Calibri" w:hAnsi="Calibri" w:cs="Calibri"/>
          <w:sz w:val="22"/>
          <w:szCs w:val="20"/>
        </w:rPr>
        <w:t xml:space="preserve"> students.  </w:t>
      </w:r>
    </w:p>
    <w:p w14:paraId="38C79233"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Parents are advised to</w:t>
      </w:r>
      <w:r>
        <w:rPr>
          <w:rFonts w:ascii="Calibri" w:hAnsi="Calibri" w:cs="Calibri"/>
          <w:sz w:val="22"/>
          <w:szCs w:val="20"/>
        </w:rPr>
        <w:t xml:space="preserve"> provide adequate accident and </w:t>
      </w:r>
      <w:r w:rsidRPr="00A93128">
        <w:rPr>
          <w:rFonts w:ascii="Calibri" w:hAnsi="Calibri" w:cs="Calibri"/>
          <w:sz w:val="22"/>
          <w:szCs w:val="20"/>
        </w:rPr>
        <w:t xml:space="preserve">medical insurance for the child enrolled in classes at </w:t>
      </w:r>
    </w:p>
    <w:p w14:paraId="5B408285"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 xml:space="preserve">The Gymnastics Connection. This company shall not be held responsible for treatment or losses due to </w:t>
      </w:r>
    </w:p>
    <w:p w14:paraId="54DC19E8"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participation in activities before, during, or after classes or due to activity connected with the center.</w:t>
      </w:r>
    </w:p>
    <w:p w14:paraId="1ADAC136" w14:textId="77777777" w:rsidR="004C2EFF" w:rsidRPr="00A93128" w:rsidRDefault="004C2EFF" w:rsidP="004C2EFF">
      <w:pPr>
        <w:rPr>
          <w:rFonts w:ascii="Calibri" w:hAnsi="Calibri" w:cs="Calibri"/>
          <w:sz w:val="22"/>
          <w:szCs w:val="20"/>
        </w:rPr>
      </w:pPr>
    </w:p>
    <w:p w14:paraId="5532E59F"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Please be advised that any activity involving motion or height create</w:t>
      </w:r>
      <w:r>
        <w:rPr>
          <w:rFonts w:ascii="Calibri" w:hAnsi="Calibri" w:cs="Calibri"/>
          <w:sz w:val="22"/>
          <w:szCs w:val="20"/>
        </w:rPr>
        <w:t>s</w:t>
      </w:r>
      <w:r w:rsidRPr="00A93128">
        <w:rPr>
          <w:rFonts w:ascii="Calibri" w:hAnsi="Calibri" w:cs="Calibri"/>
          <w:sz w:val="22"/>
          <w:szCs w:val="20"/>
        </w:rPr>
        <w:t xml:space="preserve"> the possibility of accidental injury.  </w:t>
      </w:r>
    </w:p>
    <w:p w14:paraId="1C9FD6A9"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 xml:space="preserve">Parents and participants should be aware that injury is possible in connection with this or any athletic </w:t>
      </w:r>
    </w:p>
    <w:p w14:paraId="3AFAD954" w14:textId="77777777" w:rsidR="004C2EFF" w:rsidRPr="00A93128" w:rsidRDefault="004C2EFF" w:rsidP="004C2EFF">
      <w:pPr>
        <w:ind w:firstLine="720"/>
        <w:rPr>
          <w:rFonts w:ascii="Calibri" w:hAnsi="Calibri" w:cs="Calibri"/>
          <w:sz w:val="22"/>
          <w:szCs w:val="20"/>
        </w:rPr>
      </w:pPr>
      <w:r w:rsidRPr="00A93128">
        <w:rPr>
          <w:rFonts w:ascii="Calibri" w:hAnsi="Calibri" w:cs="Calibri"/>
          <w:sz w:val="22"/>
          <w:szCs w:val="20"/>
        </w:rPr>
        <w:t>activity.</w:t>
      </w:r>
    </w:p>
    <w:p w14:paraId="44702D61" w14:textId="77777777" w:rsidR="004C2EFF" w:rsidRPr="00A93128" w:rsidRDefault="004C2EFF" w:rsidP="004C2EFF">
      <w:pPr>
        <w:rPr>
          <w:rFonts w:ascii="Calibri" w:hAnsi="Calibri" w:cs="Calibri"/>
          <w:sz w:val="22"/>
          <w:szCs w:val="20"/>
        </w:rPr>
      </w:pPr>
    </w:p>
    <w:p w14:paraId="1E89AF1E"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ab/>
        <w:t>Parents assume all responsibility for any injury due to participation in this activity.</w:t>
      </w:r>
    </w:p>
    <w:p w14:paraId="230FD350" w14:textId="77777777" w:rsidR="004C2EFF" w:rsidRPr="00A93128" w:rsidRDefault="004C2EFF" w:rsidP="004C2EFF">
      <w:pPr>
        <w:rPr>
          <w:rFonts w:ascii="Calibri" w:hAnsi="Calibri" w:cs="Calibri"/>
          <w:sz w:val="22"/>
          <w:szCs w:val="20"/>
        </w:rPr>
      </w:pPr>
    </w:p>
    <w:p w14:paraId="312A6D7E" w14:textId="77777777" w:rsidR="004C2EFF" w:rsidRDefault="004C2EFF" w:rsidP="004C2EFF">
      <w:pPr>
        <w:rPr>
          <w:rFonts w:ascii="Calibri" w:hAnsi="Calibri" w:cs="Calibri"/>
          <w:sz w:val="22"/>
          <w:szCs w:val="20"/>
        </w:rPr>
      </w:pPr>
    </w:p>
    <w:p w14:paraId="43B754EA" w14:textId="77777777" w:rsidR="004C2EFF" w:rsidRPr="00A93128" w:rsidRDefault="004C2EFF" w:rsidP="004C2EFF">
      <w:pPr>
        <w:rPr>
          <w:rFonts w:ascii="Calibri" w:hAnsi="Calibri" w:cs="Calibri"/>
          <w:sz w:val="22"/>
          <w:szCs w:val="20"/>
        </w:rPr>
      </w:pPr>
    </w:p>
    <w:p w14:paraId="6B415C30" w14:textId="77777777" w:rsidR="004C2EFF" w:rsidRPr="00A93128" w:rsidRDefault="004C2EFF" w:rsidP="004C2EFF">
      <w:pPr>
        <w:jc w:val="center"/>
        <w:rPr>
          <w:rFonts w:ascii="Calibri" w:hAnsi="Calibri" w:cs="Calibri"/>
          <w:b/>
          <w:szCs w:val="22"/>
        </w:rPr>
      </w:pPr>
      <w:r w:rsidRPr="00A93128">
        <w:rPr>
          <w:rFonts w:ascii="Calibri" w:hAnsi="Calibri" w:cs="Calibri"/>
          <w:b/>
          <w:szCs w:val="22"/>
        </w:rPr>
        <w:t>THE GYMNASTICS CONNECTION REFERRAL POLICY</w:t>
      </w:r>
    </w:p>
    <w:p w14:paraId="457A8CB5" w14:textId="77777777" w:rsidR="004C2EFF" w:rsidRPr="00A93128" w:rsidRDefault="004C2EFF" w:rsidP="004C2EFF">
      <w:pPr>
        <w:jc w:val="center"/>
        <w:rPr>
          <w:rFonts w:ascii="Calibri" w:hAnsi="Calibri" w:cs="Calibri"/>
          <w:b/>
          <w:szCs w:val="22"/>
        </w:rPr>
      </w:pPr>
    </w:p>
    <w:p w14:paraId="0974CB8E"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 xml:space="preserve">When you tell someone about The Gymnastics </w:t>
      </w:r>
      <w:proofErr w:type="gramStart"/>
      <w:r w:rsidRPr="00A93128">
        <w:rPr>
          <w:rFonts w:ascii="Calibri" w:hAnsi="Calibri" w:cs="Calibri"/>
          <w:sz w:val="22"/>
          <w:szCs w:val="20"/>
        </w:rPr>
        <w:t>Connection,</w:t>
      </w:r>
      <w:proofErr w:type="gramEnd"/>
      <w:r w:rsidRPr="00A93128">
        <w:rPr>
          <w:rFonts w:ascii="Calibri" w:hAnsi="Calibri" w:cs="Calibri"/>
          <w:sz w:val="22"/>
          <w:szCs w:val="20"/>
        </w:rPr>
        <w:t xml:space="preserve"> LLC and they enroll in any of our programs, you will receive </w:t>
      </w:r>
      <w:r>
        <w:rPr>
          <w:rFonts w:ascii="Calibri" w:hAnsi="Calibri" w:cs="Calibri"/>
          <w:sz w:val="22"/>
          <w:szCs w:val="20"/>
        </w:rPr>
        <w:t>a $10 referral credit.</w:t>
      </w:r>
    </w:p>
    <w:p w14:paraId="60B1CB38" w14:textId="77777777" w:rsidR="004C2EFF" w:rsidRPr="00A93128" w:rsidRDefault="004C2EFF" w:rsidP="004C2EFF">
      <w:pPr>
        <w:rPr>
          <w:rFonts w:ascii="Calibri" w:hAnsi="Calibri" w:cs="Calibri"/>
          <w:sz w:val="22"/>
          <w:szCs w:val="20"/>
        </w:rPr>
      </w:pPr>
    </w:p>
    <w:p w14:paraId="1FCE0BDF" w14:textId="77777777" w:rsidR="004C2EFF" w:rsidRPr="00A93128" w:rsidRDefault="004C2EFF" w:rsidP="004C2EFF">
      <w:pPr>
        <w:rPr>
          <w:rFonts w:ascii="Calibri" w:hAnsi="Calibri" w:cs="Calibri"/>
          <w:sz w:val="22"/>
          <w:szCs w:val="20"/>
        </w:rPr>
      </w:pPr>
      <w:r w:rsidRPr="00A93128">
        <w:rPr>
          <w:rFonts w:ascii="Calibri" w:hAnsi="Calibri" w:cs="Calibri"/>
          <w:sz w:val="22"/>
          <w:szCs w:val="20"/>
        </w:rPr>
        <w:t>Just tell your friends to enter you</w:t>
      </w:r>
      <w:r>
        <w:rPr>
          <w:rFonts w:ascii="Calibri" w:hAnsi="Calibri" w:cs="Calibri"/>
          <w:sz w:val="22"/>
          <w:szCs w:val="20"/>
        </w:rPr>
        <w:t>r</w:t>
      </w:r>
      <w:r w:rsidRPr="00A93128">
        <w:rPr>
          <w:rFonts w:ascii="Calibri" w:hAnsi="Calibri" w:cs="Calibri"/>
          <w:sz w:val="22"/>
          <w:szCs w:val="20"/>
        </w:rPr>
        <w:t xml:space="preserve"> name where the enrollment form asks, “How did you hear about us?”  </w:t>
      </w:r>
      <w:r>
        <w:rPr>
          <w:rFonts w:ascii="Calibri" w:hAnsi="Calibri" w:cs="Calibri"/>
          <w:sz w:val="22"/>
          <w:szCs w:val="20"/>
        </w:rPr>
        <w:t>and you</w:t>
      </w:r>
      <w:r w:rsidRPr="00A93128">
        <w:rPr>
          <w:rFonts w:ascii="Calibri" w:hAnsi="Calibri" w:cs="Calibri"/>
          <w:sz w:val="22"/>
          <w:szCs w:val="20"/>
        </w:rPr>
        <w:t xml:space="preserve"> win</w:t>
      </w:r>
      <w:r>
        <w:rPr>
          <w:rFonts w:ascii="Calibri" w:hAnsi="Calibri" w:cs="Calibri"/>
          <w:sz w:val="22"/>
          <w:szCs w:val="20"/>
        </w:rPr>
        <w:t>!</w:t>
      </w:r>
    </w:p>
    <w:p w14:paraId="3EAA2C66" w14:textId="77777777" w:rsidR="004C2EFF" w:rsidRPr="00A93128" w:rsidRDefault="004C2EFF" w:rsidP="004C2EFF">
      <w:pPr>
        <w:rPr>
          <w:rFonts w:ascii="Calibri" w:hAnsi="Calibri" w:cs="Calibri"/>
          <w:sz w:val="22"/>
          <w:szCs w:val="20"/>
        </w:rPr>
      </w:pPr>
    </w:p>
    <w:p w14:paraId="21761C59" w14:textId="77777777" w:rsidR="004C2EFF" w:rsidRPr="00A93128" w:rsidRDefault="004C2EFF" w:rsidP="004C2EFF">
      <w:pPr>
        <w:rPr>
          <w:rFonts w:ascii="Calibri" w:hAnsi="Calibri" w:cs="Calibri"/>
          <w:b/>
          <w:sz w:val="22"/>
          <w:szCs w:val="20"/>
        </w:rPr>
      </w:pPr>
      <w:r w:rsidRPr="00A93128">
        <w:rPr>
          <w:rFonts w:ascii="Calibri" w:hAnsi="Calibri" w:cs="Calibri"/>
          <w:sz w:val="22"/>
          <w:szCs w:val="20"/>
        </w:rPr>
        <w:t>Remember…</w:t>
      </w:r>
      <w:r w:rsidRPr="00A93128">
        <w:rPr>
          <w:rFonts w:ascii="Calibri" w:hAnsi="Calibri" w:cs="Calibri"/>
          <w:sz w:val="22"/>
          <w:szCs w:val="20"/>
        </w:rPr>
        <w:tab/>
      </w:r>
      <w:r w:rsidRPr="00A93128">
        <w:rPr>
          <w:rFonts w:ascii="Calibri" w:hAnsi="Calibri" w:cs="Calibri"/>
          <w:sz w:val="22"/>
          <w:szCs w:val="20"/>
        </w:rPr>
        <w:tab/>
      </w:r>
      <w:r>
        <w:rPr>
          <w:rFonts w:ascii="Calibri" w:hAnsi="Calibri" w:cs="Calibri"/>
          <w:b/>
          <w:sz w:val="22"/>
          <w:szCs w:val="20"/>
        </w:rPr>
        <w:t>If you like us, tell others!</w:t>
      </w:r>
    </w:p>
    <w:p w14:paraId="4B2A4D43" w14:textId="77777777" w:rsidR="004C2EFF" w:rsidRPr="00C73FB5" w:rsidRDefault="004C2EFF" w:rsidP="004C2EFF">
      <w:pPr>
        <w:rPr>
          <w:rFonts w:ascii="Calibri" w:hAnsi="Calibri" w:cs="Calibri"/>
          <w:b/>
          <w:sz w:val="22"/>
          <w:szCs w:val="20"/>
        </w:rPr>
      </w:pPr>
      <w:r w:rsidRPr="00A93128">
        <w:rPr>
          <w:rFonts w:ascii="Calibri" w:hAnsi="Calibri" w:cs="Calibri"/>
          <w:b/>
          <w:sz w:val="22"/>
          <w:szCs w:val="20"/>
        </w:rPr>
        <w:tab/>
      </w:r>
      <w:r w:rsidRPr="00A93128">
        <w:rPr>
          <w:rFonts w:ascii="Calibri" w:hAnsi="Calibri" w:cs="Calibri"/>
          <w:b/>
          <w:sz w:val="22"/>
          <w:szCs w:val="20"/>
        </w:rPr>
        <w:tab/>
      </w:r>
      <w:r w:rsidRPr="00A93128">
        <w:rPr>
          <w:rFonts w:ascii="Calibri" w:hAnsi="Calibri" w:cs="Calibri"/>
          <w:b/>
          <w:sz w:val="22"/>
          <w:szCs w:val="20"/>
        </w:rPr>
        <w:tab/>
        <w:t>If you don’t, tell us!</w:t>
      </w:r>
    </w:p>
    <w:p w14:paraId="593EF2CF" w14:textId="77777777" w:rsidR="00DD590F" w:rsidRDefault="00DD590F"/>
    <w:sectPr w:rsidR="00DD590F" w:rsidSect="004C2E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FF"/>
    <w:rsid w:val="004C2EFF"/>
    <w:rsid w:val="00827079"/>
    <w:rsid w:val="009825A7"/>
    <w:rsid w:val="00AC4079"/>
    <w:rsid w:val="00AF516B"/>
    <w:rsid w:val="00DB71BD"/>
    <w:rsid w:val="00DD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939E"/>
  <w15:chartTrackingRefBased/>
  <w15:docId w15:val="{D909475B-8724-48B4-8428-CE6BE04C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EF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2E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2E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2EF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2EF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C2EF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C2EF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C2EF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C2EF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C2EF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EFF"/>
    <w:rPr>
      <w:rFonts w:eastAsiaTheme="majorEastAsia" w:cstheme="majorBidi"/>
      <w:color w:val="272727" w:themeColor="text1" w:themeTint="D8"/>
    </w:rPr>
  </w:style>
  <w:style w:type="paragraph" w:styleId="Title">
    <w:name w:val="Title"/>
    <w:basedOn w:val="Normal"/>
    <w:next w:val="Normal"/>
    <w:link w:val="TitleChar"/>
    <w:uiPriority w:val="10"/>
    <w:qFormat/>
    <w:rsid w:val="004C2EF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2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E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2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EF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C2EFF"/>
    <w:rPr>
      <w:i/>
      <w:iCs/>
      <w:color w:val="404040" w:themeColor="text1" w:themeTint="BF"/>
    </w:rPr>
  </w:style>
  <w:style w:type="paragraph" w:styleId="ListParagraph">
    <w:name w:val="List Paragraph"/>
    <w:basedOn w:val="Normal"/>
    <w:uiPriority w:val="34"/>
    <w:qFormat/>
    <w:rsid w:val="004C2EF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C2EFF"/>
    <w:rPr>
      <w:i/>
      <w:iCs/>
      <w:color w:val="0F4761" w:themeColor="accent1" w:themeShade="BF"/>
    </w:rPr>
  </w:style>
  <w:style w:type="paragraph" w:styleId="IntenseQuote">
    <w:name w:val="Intense Quote"/>
    <w:basedOn w:val="Normal"/>
    <w:next w:val="Normal"/>
    <w:link w:val="IntenseQuoteChar"/>
    <w:uiPriority w:val="30"/>
    <w:qFormat/>
    <w:rsid w:val="004C2EF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C2EFF"/>
    <w:rPr>
      <w:i/>
      <w:iCs/>
      <w:color w:val="0F4761" w:themeColor="accent1" w:themeShade="BF"/>
    </w:rPr>
  </w:style>
  <w:style w:type="character" w:styleId="IntenseReference">
    <w:name w:val="Intense Reference"/>
    <w:basedOn w:val="DefaultParagraphFont"/>
    <w:uiPriority w:val="32"/>
    <w:qFormat/>
    <w:rsid w:val="004C2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Smothermon</dc:creator>
  <cp:keywords/>
  <dc:description/>
  <cp:lastModifiedBy>Kim Smothermon</cp:lastModifiedBy>
  <cp:revision>1</cp:revision>
  <dcterms:created xsi:type="dcterms:W3CDTF">2025-08-28T21:29:00Z</dcterms:created>
  <dcterms:modified xsi:type="dcterms:W3CDTF">2025-08-28T21:34:00Z</dcterms:modified>
</cp:coreProperties>
</file>