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450" w:firstLine="0"/>
        <w:rPr>
          <w:rFonts w:ascii="Montserrat" w:cs="Montserrat" w:eastAsia="Montserrat" w:hAnsi="Montserrat"/>
          <w:b w:val="1"/>
          <w:bCs w:val="1"/>
          <w:sz w:val="24"/>
          <w:szCs w:val="24"/>
        </w:rPr>
        <w:sectPr>
          <w:pgSz w:h="15840" w:w="12240" w:orient="portrait"/>
          <w:pgMar w:bottom="1440" w:top="1440" w:left="1440" w:right="1440" w:header="720" w:footer="720"/>
          <w:pgNumType w:start="1"/>
          <w:cols w:equalWidth="0" w:num="2">
            <w:col w:space="720" w:w="4320"/>
            <w:col w:space="0" w:w="4320"/>
          </w:cols>
        </w:sect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624013" cy="98560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4013" cy="985608"/>
                    </a:xfrm>
                    <a:prstGeom prst="rect"/>
                    <a:ln/>
                  </pic:spPr>
                </pic:pic>
              </a:graphicData>
            </a:graphic>
          </wp:anchor>
        </w:drawing>
      </w:r>
    </w:p>
    <w:p w:rsidR="00000000" w:rsidDel="00000000" w:rsidP="00000000" w:rsidRDefault="00000000" w:rsidRPr="00000000" w14:paraId="00000002">
      <w:pPr>
        <w:ind w:left="3600" w:right="-450" w:firstLine="0"/>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CUNHA PTO NOVEMBER MEETING</w:t>
      </w:r>
      <w:r w:rsidDel="00000000" w:rsidR="00000000" w:rsidRPr="00000000">
        <w:rPr>
          <w:rtl w:val="0"/>
        </w:rPr>
      </w:r>
    </w:p>
    <w:p w:rsidR="00000000" w:rsidDel="00000000" w:rsidP="00000000" w:rsidRDefault="00000000" w:rsidRPr="00000000" w14:paraId="00000003">
      <w:pPr>
        <w:ind w:left="2880" w:right="-450" w:firstLine="72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November 18,</w:t>
      </w:r>
      <w:r w:rsidDel="00000000" w:rsidR="00000000" w:rsidRPr="00000000">
        <w:rPr>
          <w:rFonts w:ascii="Montserrat" w:cs="Montserrat" w:eastAsia="Montserrat" w:hAnsi="Montserrat"/>
          <w:sz w:val="24"/>
          <w:szCs w:val="24"/>
          <w:rtl w:val="0"/>
        </w:rPr>
        <w:t xml:space="preserve"> 2025 6 pm Room D1</w:t>
      </w:r>
    </w:p>
    <w:p w:rsidR="00000000" w:rsidDel="00000000" w:rsidP="00000000" w:rsidRDefault="00000000" w:rsidRPr="00000000" w14:paraId="00000004">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6">
      <w:pPr>
        <w:ind w:left="2160" w:firstLine="0"/>
        <w:rPr>
          <w:rFonts w:ascii="Montserrat" w:cs="Montserrat" w:eastAsia="Montserrat" w:hAnsi="Montserrat"/>
          <w:sz w:val="20"/>
          <w:szCs w:val="20"/>
        </w:rPr>
        <w:sectPr>
          <w:type w:val="continuous"/>
          <w:pgSz w:h="15840" w:w="12240" w:orient="portrait"/>
          <w:pgMar w:bottom="1440" w:top="900" w:left="1440" w:right="1440" w:header="720" w:footer="720"/>
          <w:cols w:equalWidth="0" w:num="1">
            <w:col w:space="0" w:w="9360"/>
          </w:cols>
        </w:sectPr>
      </w:pPr>
      <w:r w:rsidDel="00000000" w:rsidR="00000000" w:rsidRPr="00000000">
        <w:rPr>
          <w:rFonts w:ascii="Montserrat" w:cs="Montserrat" w:eastAsia="Montserrat" w:hAnsi="Montserrat"/>
          <w:sz w:val="20"/>
          <w:szCs w:val="20"/>
          <w:rtl w:val="0"/>
        </w:rPr>
        <w:t xml:space="preserve">           </w:t>
        <w:tab/>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November 18th, 2025 6pm Room @1</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Attendance: Kendra Holland, Breanna LaFontaine, Angela Ekberg, Victor Guzman, Ms. Tower, Amber Stariha, Elin? Martina, Molly, Catrina?</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Call to Order: 6:00 pm </w:t>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Vote: Previous Meeting Minutes- Angela Ekberg Motion- Kendra Holland Seconded</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Admin Report: Principal Guzman</w:t>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Progress Reports posted on Power School pushed to Thursday due to internet being down today. By late afternoon tomorrow. There will be a  school messenger to go out asap for notice to families about it. </w:t>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Challenge Day is December 2nd and we have enough volunteers, but the student sign up is slow and it's currently just under 30 kids. Added sign ups to school announcements and went out in an email. Check in with Ms.Janice Lee for updates.</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Basketball for 7/8 grade is in full swing.</w:t>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Student/Staff volleyball game is on Friday. There will be a Thursday schedule but the last hour will be the last hour to watch with all teachers and staff. It's staff vs the 8th grade A team. Cunha staff still conversing on other opportunities for more students in other sports to participate in vs staff games.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ENERGY DRINKS:</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62 families- 92% responded in favor of banning energy drinks</w:t>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Red Bull, Celsius, Monster are biggest offenders. </w:t>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Rules will be-</w:t>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it's open- throw it out</w:t>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it's closed- have to bring it to the office and can get it after school</w:t>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Teachers are experiencing students jittering and crashing. Some students are drinking 2-3 a day and it's effecting their academic performance, concentration in class and irritability. </w:t>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school has already announced that this is coming and they've already seen a decrease in consumption. In Science classes the teachers will have a lesson for students about energy drinks within the three weeks between Thanksgiving-Winter Break. So new policy will roll out when we get back from Thanksgiving break.</w:t>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***Angela to send reminder for parents on Facebook, Instagram, and Website</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VT Tuition Rewards: we met our goal and PTO planning on doing a campus-wide recognition and top class of each grade McCartney (7th), Bickford (6th), Butterfoss (6th), Higaki (6th), Ron (6th)</w:t>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Donut (HMB Bakery) party for each class possibly? Safeway cookies campus-wide. These will be on different days. Kendra will coordinate with Mr. Guzman on possible dates.</w:t>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Teacher Appreciation before Winter Break--cover the bar tab at San Benito December 18th. Mr. Guzman already reserved the date and time for the teachers and staff.</w:t>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NEXT DANCE: December 12th 6:30-8:30pm</w:t>
      </w:r>
    </w:p>
    <w:p w:rsidR="00000000" w:rsidDel="00000000" w:rsidP="00000000" w:rsidRDefault="00000000" w:rsidRPr="00000000" w14:paraId="0000002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Volunteers arrive at 6pm. </w:t>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***PTO to push a message to pickup their kids on time?***</w:t>
      </w:r>
    </w:p>
    <w:p w:rsidR="00000000" w:rsidDel="00000000" w:rsidP="00000000" w:rsidRDefault="00000000" w:rsidRPr="00000000" w14:paraId="0000002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PTO to order more water (mini bottles).</w:t>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PTO is coordinating with other CUSD schools, Wilkinsons and Seacrest and working with Safe Routes to School to do a Coastside wide ride/walk to school on the first Wednesday of every month. The first one being December 3rd. Coordinator is going to be reaching out to the sheriffs to help support cross-walks.</w:t>
      </w:r>
    </w:p>
    <w:p w:rsidR="00000000" w:rsidDel="00000000" w:rsidP="00000000" w:rsidRDefault="00000000" w:rsidRPr="00000000" w14:paraId="0000003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Wednesday December 3rd, Pixar author of graphic novel about the holidays is coming to every elementary, Cunha. Presentation (30min) and will include them at Ink Spell for purchase. Title: </w:t>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PTO received an email about a Blood drive on Wednesday, December 24th from the Sheriff's Activity League. Will include in communications.</w:t>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Board member recruitment- </w:t>
      </w:r>
    </w:p>
    <w:p w:rsidR="00000000" w:rsidDel="00000000" w:rsidP="00000000" w:rsidRDefault="00000000" w:rsidRPr="00000000" w14:paraId="0000003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Coastside Gives May 7th - WE NEED A LEAD</w:t>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Bilingual Liaison </w:t>
      </w:r>
      <w:r w:rsidDel="00000000" w:rsidR="00000000" w:rsidRPr="00000000">
        <w:rPr>
          <w:rFonts w:ascii="Georgia" w:cs="Georgia" w:eastAsia="Georgia" w:hAnsi="Georgia"/>
          <w:sz w:val="24"/>
          <w:szCs w:val="24"/>
          <w:rtl w:val="0"/>
        </w:rPr>
        <w:t xml:space="preserve">need!</w:t>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ELAC meeting 17 parents attended on zoom and no one could commit to attending monthly pto meetings as well. </w:t>
      </w:r>
    </w:p>
    <w:p w:rsidR="00000000" w:rsidDel="00000000" w:rsidP="00000000" w:rsidRDefault="00000000" w:rsidRPr="00000000" w14:paraId="0000003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Mr. Guzman is planning a combined middle/high school meeting to teach powerschool and other school online tools to families.</w:t>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Cunha Board Presentation is Thursday, December 11th. Please attend to support Cunha!</w:t>
      </w:r>
    </w:p>
    <w:p w:rsidR="00000000" w:rsidDel="00000000" w:rsidP="00000000" w:rsidRDefault="00000000" w:rsidRPr="00000000" w14:paraId="0000003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Tuesday, December 16th is Cunha Band Winter Concert</w:t>
      </w:r>
    </w:p>
    <w:p w:rsidR="00000000" w:rsidDel="00000000" w:rsidP="00000000" w:rsidRDefault="00000000" w:rsidRPr="00000000" w14:paraId="0000004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Skipping December PTO meeting and reconvening January 20th- Tentatively Dr. Miramontes might join.</w:t>
      </w:r>
    </w:p>
    <w:p w:rsidR="00000000" w:rsidDel="00000000" w:rsidP="00000000" w:rsidRDefault="00000000" w:rsidRPr="00000000" w14:paraId="0000004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Adjourn: 6:42pm</w:t>
      </w:r>
    </w:p>
    <w:p w:rsidR="00000000" w:rsidDel="00000000" w:rsidP="00000000" w:rsidRDefault="00000000" w:rsidRPr="00000000" w14:paraId="00000044">
      <w:pPr>
        <w:rPr>
          <w:rFonts w:ascii="Georgia" w:cs="Georgia" w:eastAsia="Georgia" w:hAnsi="Georgia"/>
          <w:color w:val="888888"/>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